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F9C" w:rsidRDefault="00834B93" w:rsidP="005033C3">
      <w:pPr>
        <w:spacing w:line="240" w:lineRule="auto"/>
        <w:ind w:right="-1"/>
        <w:jc w:val="center"/>
        <w:rPr>
          <w:rStyle w:val="hps"/>
          <w:b/>
          <w:sz w:val="36"/>
        </w:rPr>
      </w:pPr>
      <w:bookmarkStart w:id="0" w:name="_Toc402502256"/>
      <w:bookmarkStart w:id="1" w:name="_Toc402516699"/>
      <w:bookmarkStart w:id="2" w:name="_Toc402517056"/>
      <w:r w:rsidRPr="00527F9C">
        <w:rPr>
          <w:rStyle w:val="hps"/>
          <w:b/>
          <w:sz w:val="36"/>
        </w:rPr>
        <w:t>METAPSYCHIATRY</w:t>
      </w:r>
      <w:r w:rsidRPr="00527F9C">
        <w:rPr>
          <w:sz w:val="32"/>
        </w:rPr>
        <w:t xml:space="preserve"> </w:t>
      </w:r>
      <w:r w:rsidRPr="00527F9C">
        <w:rPr>
          <w:rStyle w:val="hps"/>
          <w:b/>
          <w:sz w:val="36"/>
        </w:rPr>
        <w:t>and PSYCHIATRY</w:t>
      </w:r>
    </w:p>
    <w:p w:rsidR="005832EB" w:rsidRDefault="005033C3" w:rsidP="005033C3">
      <w:pPr>
        <w:spacing w:line="240" w:lineRule="auto"/>
        <w:ind w:right="-1"/>
        <w:jc w:val="center"/>
        <w:rPr>
          <w:szCs w:val="24"/>
        </w:rPr>
      </w:pPr>
      <w:r>
        <w:rPr>
          <w:sz w:val="20"/>
        </w:rPr>
        <w:br/>
      </w:r>
      <w:r w:rsidRPr="000C432E">
        <w:rPr>
          <w:rStyle w:val="hps"/>
          <w:rFonts w:asciiTheme="minorHAnsi" w:hAnsiTheme="minorHAnsi" w:cs="Microsoft Tai Le"/>
          <w:sz w:val="22"/>
        </w:rPr>
        <w:t>Author</w:t>
      </w:r>
      <w:r w:rsidRPr="000C432E">
        <w:rPr>
          <w:rFonts w:asciiTheme="minorHAnsi" w:hAnsiTheme="minorHAnsi" w:cs="Microsoft Tai Le"/>
        </w:rPr>
        <w:t xml:space="preserve">: </w:t>
      </w:r>
      <w:r w:rsidRPr="000C432E">
        <w:rPr>
          <w:rStyle w:val="hps"/>
          <w:rFonts w:asciiTheme="minorHAnsi" w:hAnsiTheme="minorHAnsi" w:cs="Microsoft Tai Le"/>
          <w:b/>
          <w:sz w:val="22"/>
        </w:rPr>
        <w:t>Torsten</w:t>
      </w:r>
      <w:r w:rsidRPr="000C432E">
        <w:rPr>
          <w:rFonts w:asciiTheme="minorHAnsi" w:hAnsiTheme="minorHAnsi" w:cs="Microsoft Tai Le"/>
          <w:b/>
        </w:rPr>
        <w:t xml:space="preserve"> </w:t>
      </w:r>
      <w:r w:rsidRPr="000C432E">
        <w:rPr>
          <w:rStyle w:val="hps"/>
          <w:rFonts w:asciiTheme="minorHAnsi" w:hAnsiTheme="minorHAnsi" w:cs="Microsoft Tai Le"/>
          <w:b/>
          <w:sz w:val="22"/>
        </w:rPr>
        <w:t>Oettinger</w:t>
      </w:r>
      <w:r w:rsidRPr="000C432E">
        <w:rPr>
          <w:rFonts w:asciiTheme="minorHAnsi" w:hAnsiTheme="minorHAnsi" w:cs="Microsoft Tai Le"/>
        </w:rPr>
        <w:t xml:space="preserve">. </w:t>
      </w:r>
      <w:r w:rsidR="0038284B">
        <w:rPr>
          <w:rFonts w:asciiTheme="minorHAnsi" w:hAnsiTheme="minorHAnsi" w:cs="Microsoft Tai Le"/>
        </w:rPr>
        <w:br/>
      </w:r>
      <w:r w:rsidR="003242EA">
        <w:rPr>
          <w:rFonts w:asciiTheme="minorHAnsi" w:hAnsiTheme="minorHAnsi" w:cs="Microsoft Tai Le"/>
        </w:rPr>
        <w:br/>
      </w:r>
      <w:r w:rsidR="0038284B">
        <w:rPr>
          <w:rFonts w:asciiTheme="minorHAnsi" w:hAnsiTheme="minorHAnsi" w:cs="Microsoft Tai Le"/>
        </w:rPr>
        <w:t>(</w:t>
      </w:r>
      <w:r w:rsidR="002E1D2F">
        <w:rPr>
          <w:rStyle w:val="hps"/>
          <w:rFonts w:asciiTheme="minorHAnsi" w:hAnsiTheme="minorHAnsi" w:cs="Microsoft Tai Le"/>
          <w:sz w:val="20"/>
        </w:rPr>
        <w:t>8.</w:t>
      </w:r>
      <w:r w:rsidR="0038284B" w:rsidRPr="005033C3">
        <w:rPr>
          <w:rStyle w:val="hps"/>
          <w:rFonts w:asciiTheme="minorHAnsi" w:hAnsiTheme="minorHAnsi" w:cs="Microsoft Tai Le"/>
          <w:sz w:val="20"/>
        </w:rPr>
        <w:t xml:space="preserve"> </w:t>
      </w:r>
      <w:r w:rsidR="0038284B" w:rsidRPr="005033C3">
        <w:rPr>
          <w:rStyle w:val="hps"/>
          <w:sz w:val="20"/>
        </w:rPr>
        <w:t>improved version</w:t>
      </w:r>
      <w:r w:rsidR="0038284B">
        <w:rPr>
          <w:rStyle w:val="hps"/>
          <w:sz w:val="20"/>
        </w:rPr>
        <w:t>,</w:t>
      </w:r>
      <w:r w:rsidR="0038284B" w:rsidRPr="005033C3">
        <w:rPr>
          <w:rStyle w:val="hps"/>
          <w:rFonts w:asciiTheme="minorHAnsi" w:hAnsiTheme="minorHAnsi" w:cs="Microsoft Tai Le"/>
          <w:sz w:val="20"/>
        </w:rPr>
        <w:t xml:space="preserve"> </w:t>
      </w:r>
      <w:r w:rsidR="0038284B" w:rsidRPr="005033C3">
        <w:rPr>
          <w:rStyle w:val="hps"/>
          <w:rFonts w:asciiTheme="minorHAnsi" w:hAnsiTheme="minorHAnsi" w:cs="Microsoft Tai Le"/>
          <w:sz w:val="20"/>
        </w:rPr>
        <w:fldChar w:fldCharType="begin"/>
      </w:r>
      <w:r w:rsidR="0038284B" w:rsidRPr="005033C3">
        <w:rPr>
          <w:rStyle w:val="hps"/>
          <w:rFonts w:asciiTheme="minorHAnsi" w:hAnsiTheme="minorHAnsi" w:cs="Microsoft Tai Le"/>
          <w:sz w:val="20"/>
        </w:rPr>
        <w:instrText xml:space="preserve"> DATE \@ "yyyy-MM-dd" </w:instrText>
      </w:r>
      <w:r w:rsidR="0038284B" w:rsidRPr="005033C3">
        <w:rPr>
          <w:rStyle w:val="hps"/>
          <w:rFonts w:asciiTheme="minorHAnsi" w:hAnsiTheme="minorHAnsi" w:cs="Microsoft Tai Le"/>
          <w:sz w:val="20"/>
        </w:rPr>
        <w:fldChar w:fldCharType="separate"/>
      </w:r>
      <w:r w:rsidR="000B5B6D">
        <w:rPr>
          <w:rStyle w:val="hps"/>
          <w:rFonts w:asciiTheme="minorHAnsi" w:hAnsiTheme="minorHAnsi" w:cs="Microsoft Tai Le"/>
          <w:noProof/>
          <w:sz w:val="20"/>
        </w:rPr>
        <w:t>2022-04-01</w:t>
      </w:r>
      <w:r w:rsidR="0038284B" w:rsidRPr="005033C3">
        <w:rPr>
          <w:rStyle w:val="hps"/>
          <w:rFonts w:asciiTheme="minorHAnsi" w:hAnsiTheme="minorHAnsi" w:cs="Microsoft Tai Le"/>
          <w:sz w:val="20"/>
        </w:rPr>
        <w:fldChar w:fldCharType="end"/>
      </w:r>
      <w:r w:rsidR="0038284B">
        <w:rPr>
          <w:rStyle w:val="hps"/>
          <w:rFonts w:asciiTheme="minorHAnsi" w:hAnsiTheme="minorHAnsi" w:cs="Microsoft Tai Le"/>
          <w:sz w:val="20"/>
        </w:rPr>
        <w:t xml:space="preserve">. </w:t>
      </w:r>
      <w:r w:rsidR="002E1D2F" w:rsidRPr="005033C3">
        <w:rPr>
          <w:rStyle w:val="hps"/>
          <w:sz w:val="22"/>
          <w:szCs w:val="24"/>
        </w:rPr>
        <w:t>Part 2</w:t>
      </w:r>
      <w:r w:rsidR="002E1D2F">
        <w:rPr>
          <w:rStyle w:val="hps"/>
          <w:sz w:val="22"/>
          <w:szCs w:val="24"/>
        </w:rPr>
        <w:t>.</w:t>
      </w:r>
      <w:r w:rsidR="002E1D2F" w:rsidRPr="005033C3">
        <w:rPr>
          <w:rStyle w:val="hps"/>
          <w:sz w:val="22"/>
          <w:szCs w:val="24"/>
        </w:rPr>
        <w:t xml:space="preserve"> </w:t>
      </w:r>
      <w:r w:rsidR="0038284B" w:rsidRPr="00B040BE">
        <w:rPr>
          <w:sz w:val="20"/>
        </w:rPr>
        <w:t xml:space="preserve">Web presence </w:t>
      </w:r>
      <w:r w:rsidR="0038284B">
        <w:rPr>
          <w:sz w:val="20"/>
        </w:rPr>
        <w:t>of all parts:</w:t>
      </w:r>
      <w:r w:rsidR="0038284B" w:rsidRPr="00F73C2E">
        <w:rPr>
          <w:sz w:val="20"/>
        </w:rPr>
        <w:t xml:space="preserve"> </w:t>
      </w:r>
      <w:hyperlink r:id="rId8">
        <w:r w:rsidR="0038284B" w:rsidRPr="009D4B4F">
          <w:rPr>
            <w:rFonts w:ascii="Helvetica" w:eastAsia="Helvetica" w:hAnsi="Helvetica" w:cs="Helvetica"/>
            <w:color w:val="196AD4"/>
            <w:sz w:val="16"/>
            <w:u w:val="single"/>
          </w:rPr>
          <w:t>http://new-psychiatry.com</w:t>
        </w:r>
      </w:hyperlink>
      <w:r w:rsidR="0038284B">
        <w:rPr>
          <w:rFonts w:asciiTheme="minorHAnsi" w:hAnsiTheme="minorHAnsi" w:cs="Microsoft Tai Le"/>
        </w:rPr>
        <w:t>)</w:t>
      </w:r>
      <w:r w:rsidR="0038284B" w:rsidRPr="000455D6">
        <w:rPr>
          <w:rStyle w:val="hps"/>
        </w:rPr>
        <w:br/>
      </w:r>
    </w:p>
    <w:p w:rsidR="00ED735D" w:rsidRDefault="000C1051">
      <w:pPr>
        <w:pStyle w:val="Verzeichnis3"/>
        <w:tabs>
          <w:tab w:val="right" w:leader="dot" w:pos="9061"/>
        </w:tabs>
        <w:rPr>
          <w:rFonts w:cstheme="minorBidi"/>
          <w:noProof/>
          <w:sz w:val="22"/>
          <w:szCs w:val="22"/>
          <w:shd w:val="clear" w:color="auto" w:fill="auto"/>
          <w:lang w:eastAsia="en-US"/>
        </w:rPr>
      </w:pPr>
      <w:r>
        <w:rPr>
          <w:rStyle w:val="hps"/>
          <w:sz w:val="22"/>
        </w:rPr>
        <w:fldChar w:fldCharType="begin"/>
      </w:r>
      <w:r>
        <w:rPr>
          <w:rStyle w:val="hps"/>
          <w:sz w:val="22"/>
        </w:rPr>
        <w:instrText xml:space="preserve"> TOC \o "1-5" \h \z \u </w:instrText>
      </w:r>
      <w:r>
        <w:rPr>
          <w:rStyle w:val="hps"/>
          <w:sz w:val="22"/>
        </w:rPr>
        <w:fldChar w:fldCharType="separate"/>
      </w:r>
      <w:hyperlink w:anchor="_Toc70765582" w:history="1">
        <w:r w:rsidR="00ED735D" w:rsidRPr="00520253">
          <w:rPr>
            <w:rStyle w:val="Hyperlink"/>
            <w:b/>
            <w:noProof/>
          </w:rPr>
          <w:t>Abstract</w:t>
        </w:r>
        <w:r w:rsidR="00ED735D">
          <w:rPr>
            <w:noProof/>
            <w:webHidden/>
          </w:rPr>
          <w:tab/>
        </w:r>
        <w:r w:rsidR="00ED735D">
          <w:rPr>
            <w:noProof/>
            <w:webHidden/>
          </w:rPr>
          <w:fldChar w:fldCharType="begin"/>
        </w:r>
        <w:r w:rsidR="00ED735D">
          <w:rPr>
            <w:noProof/>
            <w:webHidden/>
          </w:rPr>
          <w:instrText xml:space="preserve"> PAGEREF _Toc70765582 \h </w:instrText>
        </w:r>
        <w:r w:rsidR="00ED735D">
          <w:rPr>
            <w:noProof/>
            <w:webHidden/>
          </w:rPr>
        </w:r>
        <w:r w:rsidR="00ED735D">
          <w:rPr>
            <w:noProof/>
            <w:webHidden/>
          </w:rPr>
          <w:fldChar w:fldCharType="separate"/>
        </w:r>
        <w:r w:rsidR="000B5B6D">
          <w:rPr>
            <w:noProof/>
            <w:webHidden/>
          </w:rPr>
          <w:t>6</w:t>
        </w:r>
        <w:r w:rsidR="00ED735D">
          <w:rPr>
            <w:noProof/>
            <w:webHidden/>
          </w:rPr>
          <w:fldChar w:fldCharType="end"/>
        </w:r>
      </w:hyperlink>
    </w:p>
    <w:p w:rsidR="00ED735D" w:rsidRDefault="00557069">
      <w:pPr>
        <w:pStyle w:val="Verzeichnis1"/>
        <w:tabs>
          <w:tab w:val="right" w:leader="dot" w:pos="9061"/>
        </w:tabs>
        <w:rPr>
          <w:rFonts w:asciiTheme="minorHAnsi" w:hAnsiTheme="minorHAnsi" w:cstheme="minorBidi"/>
          <w:b w:val="0"/>
          <w:bCs w:val="0"/>
          <w:caps w:val="0"/>
          <w:noProof/>
          <w:sz w:val="22"/>
          <w:szCs w:val="22"/>
          <w:shd w:val="clear" w:color="auto" w:fill="auto"/>
          <w:lang w:eastAsia="en-US"/>
        </w:rPr>
      </w:pPr>
      <w:hyperlink w:anchor="_Toc70765583" w:history="1">
        <w:r w:rsidR="00ED735D" w:rsidRPr="0059401E">
          <w:rPr>
            <w:rStyle w:val="Hyperlink"/>
            <w:noProof/>
          </w:rPr>
          <w:t>M E T A P S Y C H I A T R Y</w:t>
        </w:r>
        <w:r w:rsidR="00ED735D">
          <w:rPr>
            <w:noProof/>
            <w:webHidden/>
          </w:rPr>
          <w:tab/>
        </w:r>
        <w:r w:rsidR="00ED735D">
          <w:rPr>
            <w:noProof/>
            <w:webHidden/>
          </w:rPr>
          <w:fldChar w:fldCharType="begin"/>
        </w:r>
        <w:r w:rsidR="00ED735D">
          <w:rPr>
            <w:noProof/>
            <w:webHidden/>
          </w:rPr>
          <w:instrText xml:space="preserve"> PAGEREF _Toc70765583 \h </w:instrText>
        </w:r>
        <w:r w:rsidR="00ED735D">
          <w:rPr>
            <w:noProof/>
            <w:webHidden/>
          </w:rPr>
        </w:r>
        <w:r w:rsidR="00ED735D">
          <w:rPr>
            <w:noProof/>
            <w:webHidden/>
          </w:rPr>
          <w:fldChar w:fldCharType="separate"/>
        </w:r>
        <w:r w:rsidR="000B5B6D">
          <w:rPr>
            <w:noProof/>
            <w:webHidden/>
          </w:rPr>
          <w:t>8</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584" w:history="1">
        <w:r w:rsidR="00ED735D" w:rsidRPr="0059401E">
          <w:rPr>
            <w:rStyle w:val="Hyperlink"/>
            <w:noProof/>
          </w:rPr>
          <w:t>Introduction and Overview</w:t>
        </w:r>
        <w:r w:rsidR="00ED735D">
          <w:rPr>
            <w:noProof/>
            <w:webHidden/>
          </w:rPr>
          <w:tab/>
        </w:r>
        <w:r w:rsidR="00ED735D">
          <w:rPr>
            <w:noProof/>
            <w:webHidden/>
          </w:rPr>
          <w:fldChar w:fldCharType="begin"/>
        </w:r>
        <w:r w:rsidR="00ED735D">
          <w:rPr>
            <w:noProof/>
            <w:webHidden/>
          </w:rPr>
          <w:instrText xml:space="preserve"> PAGEREF _Toc70765584 \h </w:instrText>
        </w:r>
        <w:r w:rsidR="00ED735D">
          <w:rPr>
            <w:noProof/>
            <w:webHidden/>
          </w:rPr>
        </w:r>
        <w:r w:rsidR="00ED735D">
          <w:rPr>
            <w:noProof/>
            <w:webHidden/>
          </w:rPr>
          <w:fldChar w:fldCharType="separate"/>
        </w:r>
        <w:r w:rsidR="000B5B6D">
          <w:rPr>
            <w:noProof/>
            <w:webHidden/>
          </w:rPr>
          <w:t>8</w:t>
        </w:r>
        <w:r w:rsidR="00ED735D">
          <w:rPr>
            <w:noProof/>
            <w:webHidden/>
          </w:rPr>
          <w:fldChar w:fldCharType="end"/>
        </w:r>
      </w:hyperlink>
    </w:p>
    <w:p w:rsidR="00ED735D" w:rsidRDefault="00557069">
      <w:pPr>
        <w:pStyle w:val="Verzeichnis2"/>
        <w:tabs>
          <w:tab w:val="right" w:leader="dot" w:pos="9061"/>
        </w:tabs>
        <w:rPr>
          <w:rFonts w:cstheme="minorBidi"/>
          <w:b w:val="0"/>
          <w:bCs w:val="0"/>
          <w:noProof/>
          <w:sz w:val="22"/>
          <w:szCs w:val="22"/>
          <w:shd w:val="clear" w:color="auto" w:fill="auto"/>
          <w:lang w:eastAsia="en-US"/>
        </w:rPr>
      </w:pPr>
      <w:hyperlink w:anchor="_Toc70765585" w:history="1">
        <w:r w:rsidR="000B5B6D">
          <w:rPr>
            <w:rStyle w:val="Hyperlink"/>
            <w:noProof/>
          </w:rPr>
          <w:t>INVERSION - C</w:t>
        </w:r>
        <w:r w:rsidR="00ED735D" w:rsidRPr="0059401E">
          <w:rPr>
            <w:rStyle w:val="Hyperlink"/>
            <w:noProof/>
          </w:rPr>
          <w:t>onfusio</w:t>
        </w:r>
        <w:r w:rsidR="00ED735D" w:rsidRPr="0059401E">
          <w:rPr>
            <w:rStyle w:val="Hyperlink"/>
            <w:noProof/>
          </w:rPr>
          <w:t>n</w:t>
        </w:r>
        <w:r w:rsidR="000B5B6D">
          <w:rPr>
            <w:rStyle w:val="Hyperlink"/>
            <w:noProof/>
          </w:rPr>
          <w:t xml:space="preserve"> of Most Fundamental M</w:t>
        </w:r>
        <w:r w:rsidR="00ED735D" w:rsidRPr="0059401E">
          <w:rPr>
            <w:rStyle w:val="Hyperlink"/>
            <w:noProof/>
          </w:rPr>
          <w:t>eanings</w:t>
        </w:r>
        <w:r w:rsidR="00ED735D">
          <w:rPr>
            <w:noProof/>
            <w:webHidden/>
          </w:rPr>
          <w:tab/>
        </w:r>
        <w:r w:rsidR="00ED735D">
          <w:rPr>
            <w:noProof/>
            <w:webHidden/>
          </w:rPr>
          <w:fldChar w:fldCharType="begin"/>
        </w:r>
        <w:r w:rsidR="00ED735D">
          <w:rPr>
            <w:noProof/>
            <w:webHidden/>
          </w:rPr>
          <w:instrText xml:space="preserve"> PAGEREF _Toc70765585 \h </w:instrText>
        </w:r>
        <w:r w:rsidR="00ED735D">
          <w:rPr>
            <w:noProof/>
            <w:webHidden/>
          </w:rPr>
        </w:r>
        <w:r w:rsidR="00ED735D">
          <w:rPr>
            <w:noProof/>
            <w:webHidden/>
          </w:rPr>
          <w:fldChar w:fldCharType="separate"/>
        </w:r>
        <w:r w:rsidR="000B5B6D">
          <w:rPr>
            <w:noProof/>
            <w:webHidden/>
          </w:rPr>
          <w:t>13</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586" w:history="1">
        <w:r w:rsidR="00ED735D" w:rsidRPr="0059401E">
          <w:rPr>
            <w:rStyle w:val="Hyperlink"/>
            <w:noProof/>
            <w:lang w:bidi="hi-IN"/>
          </w:rPr>
          <w:t>Definitions</w:t>
        </w:r>
        <w:r w:rsidR="00ED735D">
          <w:rPr>
            <w:noProof/>
            <w:webHidden/>
          </w:rPr>
          <w:tab/>
        </w:r>
        <w:r w:rsidR="00ED735D">
          <w:rPr>
            <w:noProof/>
            <w:webHidden/>
          </w:rPr>
          <w:fldChar w:fldCharType="begin"/>
        </w:r>
        <w:r w:rsidR="00ED735D">
          <w:rPr>
            <w:noProof/>
            <w:webHidden/>
          </w:rPr>
          <w:instrText xml:space="preserve"> PAGEREF _Toc70765586 \h </w:instrText>
        </w:r>
        <w:r w:rsidR="00ED735D">
          <w:rPr>
            <w:noProof/>
            <w:webHidden/>
          </w:rPr>
        </w:r>
        <w:r w:rsidR="00ED735D">
          <w:rPr>
            <w:noProof/>
            <w:webHidden/>
          </w:rPr>
          <w:fldChar w:fldCharType="separate"/>
        </w:r>
        <w:r w:rsidR="000B5B6D">
          <w:rPr>
            <w:noProof/>
            <w:webHidden/>
          </w:rPr>
          <w:t>13</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587" w:history="1">
        <w:r w:rsidR="00ED735D" w:rsidRPr="0059401E">
          <w:rPr>
            <w:rStyle w:val="Hyperlink"/>
            <w:noProof/>
            <w:lang w:val="en" w:bidi="hi-IN"/>
          </w:rPr>
          <w:t>Causes of Inversions</w:t>
        </w:r>
        <w:r w:rsidR="00ED735D">
          <w:rPr>
            <w:noProof/>
            <w:webHidden/>
          </w:rPr>
          <w:tab/>
        </w:r>
        <w:r w:rsidR="00ED735D">
          <w:rPr>
            <w:noProof/>
            <w:webHidden/>
          </w:rPr>
          <w:fldChar w:fldCharType="begin"/>
        </w:r>
        <w:r w:rsidR="00ED735D">
          <w:rPr>
            <w:noProof/>
            <w:webHidden/>
          </w:rPr>
          <w:instrText xml:space="preserve"> PAGEREF _Toc70765587 \h </w:instrText>
        </w:r>
        <w:r w:rsidR="00ED735D">
          <w:rPr>
            <w:noProof/>
            <w:webHidden/>
          </w:rPr>
        </w:r>
        <w:r w:rsidR="00ED735D">
          <w:rPr>
            <w:noProof/>
            <w:webHidden/>
          </w:rPr>
          <w:fldChar w:fldCharType="separate"/>
        </w:r>
        <w:r w:rsidR="000B5B6D">
          <w:rPr>
            <w:noProof/>
            <w:webHidden/>
          </w:rPr>
          <w:t>14</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588" w:history="1">
        <w:r w:rsidR="00ED735D" w:rsidRPr="0059401E">
          <w:rPr>
            <w:rStyle w:val="Hyperlink"/>
            <w:noProof/>
            <w:lang w:bidi="hi-IN"/>
          </w:rPr>
          <w:t>Distinctions</w:t>
        </w:r>
        <w:r w:rsidR="00ED735D">
          <w:rPr>
            <w:noProof/>
            <w:webHidden/>
          </w:rPr>
          <w:tab/>
        </w:r>
        <w:r w:rsidR="00ED735D">
          <w:rPr>
            <w:noProof/>
            <w:webHidden/>
          </w:rPr>
          <w:fldChar w:fldCharType="begin"/>
        </w:r>
        <w:r w:rsidR="00ED735D">
          <w:rPr>
            <w:noProof/>
            <w:webHidden/>
          </w:rPr>
          <w:instrText xml:space="preserve"> PAGEREF _Toc70765588 \h </w:instrText>
        </w:r>
        <w:r w:rsidR="00ED735D">
          <w:rPr>
            <w:noProof/>
            <w:webHidden/>
          </w:rPr>
        </w:r>
        <w:r w:rsidR="00ED735D">
          <w:rPr>
            <w:noProof/>
            <w:webHidden/>
          </w:rPr>
          <w:fldChar w:fldCharType="separate"/>
        </w:r>
        <w:r w:rsidR="000B5B6D">
          <w:rPr>
            <w:noProof/>
            <w:webHidden/>
          </w:rPr>
          <w:t>14</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589" w:history="1">
        <w:r w:rsidR="00ED735D" w:rsidRPr="0059401E">
          <w:rPr>
            <w:rStyle w:val="Hyperlink"/>
            <w:noProof/>
            <w:lang w:bidi="hi-IN"/>
          </w:rPr>
          <w:t>Individual and Societal Inversions</w:t>
        </w:r>
        <w:r w:rsidR="00ED735D">
          <w:rPr>
            <w:noProof/>
            <w:webHidden/>
          </w:rPr>
          <w:tab/>
        </w:r>
        <w:r w:rsidR="00ED735D">
          <w:rPr>
            <w:noProof/>
            <w:webHidden/>
          </w:rPr>
          <w:fldChar w:fldCharType="begin"/>
        </w:r>
        <w:r w:rsidR="00ED735D">
          <w:rPr>
            <w:noProof/>
            <w:webHidden/>
          </w:rPr>
          <w:instrText xml:space="preserve"> PAGEREF _Toc70765589 \h </w:instrText>
        </w:r>
        <w:r w:rsidR="00ED735D">
          <w:rPr>
            <w:noProof/>
            <w:webHidden/>
          </w:rPr>
        </w:r>
        <w:r w:rsidR="00ED735D">
          <w:rPr>
            <w:noProof/>
            <w:webHidden/>
          </w:rPr>
          <w:fldChar w:fldCharType="separate"/>
        </w:r>
        <w:r w:rsidR="000B5B6D">
          <w:rPr>
            <w:noProof/>
            <w:webHidden/>
          </w:rPr>
          <w:t>16</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590" w:history="1">
        <w:r w:rsidR="00ED735D" w:rsidRPr="0059401E">
          <w:rPr>
            <w:rStyle w:val="Hyperlink"/>
            <w:noProof/>
            <w:lang w:bidi="hi-IN"/>
          </w:rPr>
          <w:t>Inversions and their Effects from the Perspective of Linguistic Analogies</w:t>
        </w:r>
        <w:r w:rsidR="00ED735D">
          <w:rPr>
            <w:noProof/>
            <w:webHidden/>
          </w:rPr>
          <w:tab/>
        </w:r>
        <w:r w:rsidR="00ED735D">
          <w:rPr>
            <w:noProof/>
            <w:webHidden/>
          </w:rPr>
          <w:fldChar w:fldCharType="begin"/>
        </w:r>
        <w:r w:rsidR="00ED735D">
          <w:rPr>
            <w:noProof/>
            <w:webHidden/>
          </w:rPr>
          <w:instrText xml:space="preserve"> PAGEREF _Toc70765590 \h </w:instrText>
        </w:r>
        <w:r w:rsidR="00ED735D">
          <w:rPr>
            <w:noProof/>
            <w:webHidden/>
          </w:rPr>
        </w:r>
        <w:r w:rsidR="00ED735D">
          <w:rPr>
            <w:noProof/>
            <w:webHidden/>
          </w:rPr>
          <w:fldChar w:fldCharType="separate"/>
        </w:r>
        <w:r w:rsidR="000B5B6D">
          <w:rPr>
            <w:noProof/>
            <w:webHidden/>
          </w:rPr>
          <w:t>17</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591" w:history="1">
        <w:r w:rsidR="00ED735D" w:rsidRPr="0059401E">
          <w:rPr>
            <w:rStyle w:val="Hyperlink"/>
            <w:noProof/>
          </w:rPr>
          <w:t>Systematization: Possibilities of Inversions (optional)</w:t>
        </w:r>
        <w:r w:rsidR="00ED735D">
          <w:rPr>
            <w:noProof/>
            <w:webHidden/>
          </w:rPr>
          <w:tab/>
        </w:r>
        <w:r w:rsidR="00ED735D">
          <w:rPr>
            <w:noProof/>
            <w:webHidden/>
          </w:rPr>
          <w:fldChar w:fldCharType="begin"/>
        </w:r>
        <w:r w:rsidR="00ED735D">
          <w:rPr>
            <w:noProof/>
            <w:webHidden/>
          </w:rPr>
          <w:instrText xml:space="preserve"> PAGEREF _Toc70765591 \h </w:instrText>
        </w:r>
        <w:r w:rsidR="00ED735D">
          <w:rPr>
            <w:noProof/>
            <w:webHidden/>
          </w:rPr>
        </w:r>
        <w:r w:rsidR="00ED735D">
          <w:rPr>
            <w:noProof/>
            <w:webHidden/>
          </w:rPr>
          <w:fldChar w:fldCharType="separate"/>
        </w:r>
        <w:r w:rsidR="000B5B6D">
          <w:rPr>
            <w:noProof/>
            <w:webHidden/>
          </w:rPr>
          <w:t>18</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592" w:history="1">
        <w:r w:rsidR="00ED735D" w:rsidRPr="0059401E">
          <w:rPr>
            <w:rStyle w:val="Hyperlink"/>
            <w:noProof/>
            <w:lang w:bidi="hi-IN"/>
          </w:rPr>
          <w:t>Importance of Inversions for the Development of Mental Disorders  (interim result)</w:t>
        </w:r>
        <w:r w:rsidR="00ED735D">
          <w:rPr>
            <w:noProof/>
            <w:webHidden/>
          </w:rPr>
          <w:tab/>
        </w:r>
        <w:r w:rsidR="00ED735D">
          <w:rPr>
            <w:noProof/>
            <w:webHidden/>
          </w:rPr>
          <w:fldChar w:fldCharType="begin"/>
        </w:r>
        <w:r w:rsidR="00ED735D">
          <w:rPr>
            <w:noProof/>
            <w:webHidden/>
          </w:rPr>
          <w:instrText xml:space="preserve"> PAGEREF _Toc70765592 \h </w:instrText>
        </w:r>
        <w:r w:rsidR="00ED735D">
          <w:rPr>
            <w:noProof/>
            <w:webHidden/>
          </w:rPr>
        </w:r>
        <w:r w:rsidR="00ED735D">
          <w:rPr>
            <w:noProof/>
            <w:webHidden/>
          </w:rPr>
          <w:fldChar w:fldCharType="separate"/>
        </w:r>
        <w:r w:rsidR="000B5B6D">
          <w:rPr>
            <w:noProof/>
            <w:webHidden/>
          </w:rPr>
          <w:t>19</w:t>
        </w:r>
        <w:r w:rsidR="00ED735D">
          <w:rPr>
            <w:noProof/>
            <w:webHidden/>
          </w:rPr>
          <w:fldChar w:fldCharType="end"/>
        </w:r>
      </w:hyperlink>
    </w:p>
    <w:p w:rsidR="00ED735D" w:rsidRDefault="00557069">
      <w:pPr>
        <w:pStyle w:val="Verzeichnis2"/>
        <w:tabs>
          <w:tab w:val="right" w:leader="dot" w:pos="9061"/>
        </w:tabs>
        <w:rPr>
          <w:rFonts w:cstheme="minorBidi"/>
          <w:b w:val="0"/>
          <w:bCs w:val="0"/>
          <w:noProof/>
          <w:sz w:val="22"/>
          <w:szCs w:val="22"/>
          <w:shd w:val="clear" w:color="auto" w:fill="auto"/>
          <w:lang w:eastAsia="en-US"/>
        </w:rPr>
      </w:pPr>
      <w:hyperlink w:anchor="_Toc70765593" w:history="1">
        <w:r w:rsidR="000B5B6D">
          <w:rPr>
            <w:rStyle w:val="Hyperlink"/>
            <w:noProof/>
          </w:rPr>
          <w:t>IT - A strange Dominant E</w:t>
        </w:r>
        <w:r w:rsidR="00ED735D" w:rsidRPr="0059401E">
          <w:rPr>
            <w:rStyle w:val="Hyperlink"/>
            <w:noProof/>
          </w:rPr>
          <w:t>ntity</w:t>
        </w:r>
        <w:r w:rsidR="00ED735D">
          <w:rPr>
            <w:noProof/>
            <w:webHidden/>
          </w:rPr>
          <w:tab/>
        </w:r>
        <w:r w:rsidR="00ED735D">
          <w:rPr>
            <w:noProof/>
            <w:webHidden/>
          </w:rPr>
          <w:fldChar w:fldCharType="begin"/>
        </w:r>
        <w:r w:rsidR="00ED735D">
          <w:rPr>
            <w:noProof/>
            <w:webHidden/>
          </w:rPr>
          <w:instrText xml:space="preserve"> PAGEREF _Toc70765593 \h </w:instrText>
        </w:r>
        <w:r w:rsidR="00ED735D">
          <w:rPr>
            <w:noProof/>
            <w:webHidden/>
          </w:rPr>
        </w:r>
        <w:r w:rsidR="00ED735D">
          <w:rPr>
            <w:noProof/>
            <w:webHidden/>
          </w:rPr>
          <w:fldChar w:fldCharType="separate"/>
        </w:r>
        <w:r w:rsidR="000B5B6D">
          <w:rPr>
            <w:noProof/>
            <w:webHidden/>
          </w:rPr>
          <w:t>21</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594" w:history="1">
        <w:r w:rsidR="00ED735D" w:rsidRPr="0059401E">
          <w:rPr>
            <w:rStyle w:val="Hyperlink"/>
            <w:noProof/>
            <w:lang w:bidi="hi-IN"/>
          </w:rPr>
          <w:t>Introduction</w:t>
        </w:r>
        <w:r w:rsidR="00ED735D">
          <w:rPr>
            <w:noProof/>
            <w:webHidden/>
          </w:rPr>
          <w:tab/>
        </w:r>
        <w:r w:rsidR="00ED735D">
          <w:rPr>
            <w:noProof/>
            <w:webHidden/>
          </w:rPr>
          <w:fldChar w:fldCharType="begin"/>
        </w:r>
        <w:r w:rsidR="00ED735D">
          <w:rPr>
            <w:noProof/>
            <w:webHidden/>
          </w:rPr>
          <w:instrText xml:space="preserve"> PAGEREF _Toc70765594 \h </w:instrText>
        </w:r>
        <w:r w:rsidR="00ED735D">
          <w:rPr>
            <w:noProof/>
            <w:webHidden/>
          </w:rPr>
        </w:r>
        <w:r w:rsidR="00ED735D">
          <w:rPr>
            <w:noProof/>
            <w:webHidden/>
          </w:rPr>
          <w:fldChar w:fldCharType="separate"/>
        </w:r>
        <w:r w:rsidR="000B5B6D">
          <w:rPr>
            <w:noProof/>
            <w:webHidden/>
          </w:rPr>
          <w:t>21</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595" w:history="1">
        <w:r w:rsidR="00ED735D" w:rsidRPr="0059401E">
          <w:rPr>
            <w:rStyle w:val="Hyperlink"/>
            <w:noProof/>
          </w:rPr>
          <w:t>The It in general</w:t>
        </w:r>
        <w:r w:rsidR="00ED735D">
          <w:rPr>
            <w:noProof/>
            <w:webHidden/>
          </w:rPr>
          <w:tab/>
        </w:r>
        <w:r w:rsidR="00ED735D">
          <w:rPr>
            <w:noProof/>
            <w:webHidden/>
          </w:rPr>
          <w:fldChar w:fldCharType="begin"/>
        </w:r>
        <w:r w:rsidR="00ED735D">
          <w:rPr>
            <w:noProof/>
            <w:webHidden/>
          </w:rPr>
          <w:instrText xml:space="preserve"> PAGEREF _Toc70765595 \h </w:instrText>
        </w:r>
        <w:r w:rsidR="00ED735D">
          <w:rPr>
            <w:noProof/>
            <w:webHidden/>
          </w:rPr>
        </w:r>
        <w:r w:rsidR="00ED735D">
          <w:rPr>
            <w:noProof/>
            <w:webHidden/>
          </w:rPr>
          <w:fldChar w:fldCharType="separate"/>
        </w:r>
        <w:r w:rsidR="000B5B6D">
          <w:rPr>
            <w:noProof/>
            <w:webHidden/>
          </w:rPr>
          <w:t>21</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596" w:history="1">
        <w:r w:rsidR="00ED735D" w:rsidRPr="0059401E">
          <w:rPr>
            <w:rStyle w:val="Hyperlink"/>
            <w:noProof/>
          </w:rPr>
          <w:t>The Emergence of the It</w:t>
        </w:r>
        <w:r w:rsidR="00ED735D">
          <w:rPr>
            <w:noProof/>
            <w:webHidden/>
          </w:rPr>
          <w:tab/>
        </w:r>
        <w:r w:rsidR="00ED735D">
          <w:rPr>
            <w:noProof/>
            <w:webHidden/>
          </w:rPr>
          <w:fldChar w:fldCharType="begin"/>
        </w:r>
        <w:r w:rsidR="00ED735D">
          <w:rPr>
            <w:noProof/>
            <w:webHidden/>
          </w:rPr>
          <w:instrText xml:space="preserve"> PAGEREF _Toc70765596 \h </w:instrText>
        </w:r>
        <w:r w:rsidR="00ED735D">
          <w:rPr>
            <w:noProof/>
            <w:webHidden/>
          </w:rPr>
        </w:r>
        <w:r w:rsidR="00ED735D">
          <w:rPr>
            <w:noProof/>
            <w:webHidden/>
          </w:rPr>
          <w:fldChar w:fldCharType="separate"/>
        </w:r>
        <w:r w:rsidR="000B5B6D">
          <w:rPr>
            <w:noProof/>
            <w:webHidden/>
          </w:rPr>
          <w:t>25</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597" w:history="1">
        <w:r w:rsidR="00ED735D" w:rsidRPr="0059401E">
          <w:rPr>
            <w:rStyle w:val="Hyperlink"/>
            <w:noProof/>
            <w:lang w:bidi="hi-IN"/>
          </w:rPr>
          <w:t>The Emergence of the Parts of the It</w:t>
        </w:r>
        <w:r w:rsidR="00ED735D">
          <w:rPr>
            <w:noProof/>
            <w:webHidden/>
          </w:rPr>
          <w:tab/>
        </w:r>
        <w:r w:rsidR="00ED735D">
          <w:rPr>
            <w:noProof/>
            <w:webHidden/>
          </w:rPr>
          <w:fldChar w:fldCharType="begin"/>
        </w:r>
        <w:r w:rsidR="00ED735D">
          <w:rPr>
            <w:noProof/>
            <w:webHidden/>
          </w:rPr>
          <w:instrText xml:space="preserve"> PAGEREF _Toc70765597 \h </w:instrText>
        </w:r>
        <w:r w:rsidR="00ED735D">
          <w:rPr>
            <w:noProof/>
            <w:webHidden/>
          </w:rPr>
        </w:r>
        <w:r w:rsidR="00ED735D">
          <w:rPr>
            <w:noProof/>
            <w:webHidden/>
          </w:rPr>
          <w:fldChar w:fldCharType="separate"/>
        </w:r>
        <w:r w:rsidR="000B5B6D">
          <w:rPr>
            <w:noProof/>
            <w:webHidden/>
          </w:rPr>
          <w:t>25</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598" w:history="1">
        <w:r w:rsidR="00ED735D" w:rsidRPr="0059401E">
          <w:rPr>
            <w:rStyle w:val="Hyperlink"/>
            <w:noProof/>
            <w:lang w:bidi="hi-IN"/>
          </w:rPr>
          <w:t>Examples of the Emergence of the three It-parts</w:t>
        </w:r>
        <w:r w:rsidR="00ED735D">
          <w:rPr>
            <w:noProof/>
            <w:webHidden/>
          </w:rPr>
          <w:tab/>
        </w:r>
        <w:r w:rsidR="00ED735D">
          <w:rPr>
            <w:noProof/>
            <w:webHidden/>
          </w:rPr>
          <w:fldChar w:fldCharType="begin"/>
        </w:r>
        <w:r w:rsidR="00ED735D">
          <w:rPr>
            <w:noProof/>
            <w:webHidden/>
          </w:rPr>
          <w:instrText xml:space="preserve"> PAGEREF _Toc70765598 \h </w:instrText>
        </w:r>
        <w:r w:rsidR="00ED735D">
          <w:rPr>
            <w:noProof/>
            <w:webHidden/>
          </w:rPr>
        </w:r>
        <w:r w:rsidR="00ED735D">
          <w:rPr>
            <w:noProof/>
            <w:webHidden/>
          </w:rPr>
          <w:fldChar w:fldCharType="separate"/>
        </w:r>
        <w:r w:rsidR="000B5B6D">
          <w:rPr>
            <w:noProof/>
            <w:webHidden/>
          </w:rPr>
          <w:t>31</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599" w:history="1">
        <w:r w:rsidR="00ED735D" w:rsidRPr="0059401E">
          <w:rPr>
            <w:rStyle w:val="Hyperlink"/>
            <w:noProof/>
            <w:lang w:bidi="hi-IN"/>
          </w:rPr>
          <w:t>The Emergence of the Three Sides of any It-part</w:t>
        </w:r>
        <w:r w:rsidR="00ED735D">
          <w:rPr>
            <w:noProof/>
            <w:webHidden/>
          </w:rPr>
          <w:tab/>
        </w:r>
        <w:r w:rsidR="00ED735D">
          <w:rPr>
            <w:noProof/>
            <w:webHidden/>
          </w:rPr>
          <w:fldChar w:fldCharType="begin"/>
        </w:r>
        <w:r w:rsidR="00ED735D">
          <w:rPr>
            <w:noProof/>
            <w:webHidden/>
          </w:rPr>
          <w:instrText xml:space="preserve"> PAGEREF _Toc70765599 \h </w:instrText>
        </w:r>
        <w:r w:rsidR="00ED735D">
          <w:rPr>
            <w:noProof/>
            <w:webHidden/>
          </w:rPr>
        </w:r>
        <w:r w:rsidR="00ED735D">
          <w:rPr>
            <w:noProof/>
            <w:webHidden/>
          </w:rPr>
          <w:fldChar w:fldCharType="separate"/>
        </w:r>
        <w:r w:rsidR="000B5B6D">
          <w:rPr>
            <w:noProof/>
            <w:webHidden/>
          </w:rPr>
          <w:t>33</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00" w:history="1">
        <w:r w:rsidR="00ED735D" w:rsidRPr="0059401E">
          <w:rPr>
            <w:rStyle w:val="Hyperlink"/>
            <w:noProof/>
            <w:lang w:bidi="hi-IN"/>
          </w:rPr>
          <w:t>The Different Valences of the It</w:t>
        </w:r>
        <w:r w:rsidR="00ED735D">
          <w:rPr>
            <w:noProof/>
            <w:webHidden/>
          </w:rPr>
          <w:tab/>
        </w:r>
        <w:r w:rsidR="00ED735D">
          <w:rPr>
            <w:noProof/>
            <w:webHidden/>
          </w:rPr>
          <w:fldChar w:fldCharType="begin"/>
        </w:r>
        <w:r w:rsidR="00ED735D">
          <w:rPr>
            <w:noProof/>
            <w:webHidden/>
          </w:rPr>
          <w:instrText xml:space="preserve"> PAGEREF _Toc70765600 \h </w:instrText>
        </w:r>
        <w:r w:rsidR="00ED735D">
          <w:rPr>
            <w:noProof/>
            <w:webHidden/>
          </w:rPr>
        </w:r>
        <w:r w:rsidR="00ED735D">
          <w:rPr>
            <w:noProof/>
            <w:webHidden/>
          </w:rPr>
          <w:fldChar w:fldCharType="separate"/>
        </w:r>
        <w:r w:rsidR="000B5B6D">
          <w:rPr>
            <w:noProof/>
            <w:webHidden/>
          </w:rPr>
          <w:t>37</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01" w:history="1">
        <w:r w:rsidR="00ED735D" w:rsidRPr="0059401E">
          <w:rPr>
            <w:rStyle w:val="Hyperlink"/>
            <w:noProof/>
            <w:lang w:bidi="hi-IN"/>
          </w:rPr>
          <w:t>Opposites, Fusions and Negations</w:t>
        </w:r>
        <w:r w:rsidR="00ED735D">
          <w:rPr>
            <w:noProof/>
            <w:webHidden/>
          </w:rPr>
          <w:tab/>
        </w:r>
        <w:r w:rsidR="00ED735D">
          <w:rPr>
            <w:noProof/>
            <w:webHidden/>
          </w:rPr>
          <w:fldChar w:fldCharType="begin"/>
        </w:r>
        <w:r w:rsidR="00ED735D">
          <w:rPr>
            <w:noProof/>
            <w:webHidden/>
          </w:rPr>
          <w:instrText xml:space="preserve"> PAGEREF _Toc70765601 \h </w:instrText>
        </w:r>
        <w:r w:rsidR="00ED735D">
          <w:rPr>
            <w:noProof/>
            <w:webHidden/>
          </w:rPr>
        </w:r>
        <w:r w:rsidR="00ED735D">
          <w:rPr>
            <w:noProof/>
            <w:webHidden/>
          </w:rPr>
          <w:fldChar w:fldCharType="separate"/>
        </w:r>
        <w:r w:rsidR="000B5B6D">
          <w:rPr>
            <w:noProof/>
            <w:webHidden/>
          </w:rPr>
          <w:t>39</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02" w:history="1">
        <w:r w:rsidR="00ED735D" w:rsidRPr="0059401E">
          <w:rPr>
            <w:rStyle w:val="Hyperlink"/>
            <w:noProof/>
            <w:lang w:bidi="hi-IN"/>
          </w:rPr>
          <w:t>The Fusions (Pacts)</w:t>
        </w:r>
        <w:r w:rsidR="00ED735D">
          <w:rPr>
            <w:noProof/>
            <w:webHidden/>
          </w:rPr>
          <w:tab/>
        </w:r>
        <w:r w:rsidR="00ED735D">
          <w:rPr>
            <w:noProof/>
            <w:webHidden/>
          </w:rPr>
          <w:fldChar w:fldCharType="begin"/>
        </w:r>
        <w:r w:rsidR="00ED735D">
          <w:rPr>
            <w:noProof/>
            <w:webHidden/>
          </w:rPr>
          <w:instrText xml:space="preserve"> PAGEREF _Toc70765602 \h </w:instrText>
        </w:r>
        <w:r w:rsidR="00ED735D">
          <w:rPr>
            <w:noProof/>
            <w:webHidden/>
          </w:rPr>
        </w:r>
        <w:r w:rsidR="00ED735D">
          <w:rPr>
            <w:noProof/>
            <w:webHidden/>
          </w:rPr>
          <w:fldChar w:fldCharType="separate"/>
        </w:r>
        <w:r w:rsidR="000B5B6D">
          <w:rPr>
            <w:noProof/>
            <w:webHidden/>
          </w:rPr>
          <w:t>42</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03" w:history="1">
        <w:r w:rsidR="00ED735D" w:rsidRPr="0059401E">
          <w:rPr>
            <w:rStyle w:val="Hyperlink"/>
            <w:noProof/>
            <w:lang w:bidi="hi-IN"/>
          </w:rPr>
          <w:t>The negations</w:t>
        </w:r>
        <w:r w:rsidR="00ED735D">
          <w:rPr>
            <w:noProof/>
            <w:webHidden/>
          </w:rPr>
          <w:tab/>
        </w:r>
        <w:r w:rsidR="00ED735D">
          <w:rPr>
            <w:noProof/>
            <w:webHidden/>
          </w:rPr>
          <w:fldChar w:fldCharType="begin"/>
        </w:r>
        <w:r w:rsidR="00ED735D">
          <w:rPr>
            <w:noProof/>
            <w:webHidden/>
          </w:rPr>
          <w:instrText xml:space="preserve"> PAGEREF _Toc70765603 \h </w:instrText>
        </w:r>
        <w:r w:rsidR="00ED735D">
          <w:rPr>
            <w:noProof/>
            <w:webHidden/>
          </w:rPr>
        </w:r>
        <w:r w:rsidR="00ED735D">
          <w:rPr>
            <w:noProof/>
            <w:webHidden/>
          </w:rPr>
          <w:fldChar w:fldCharType="separate"/>
        </w:r>
        <w:r w:rsidR="000B5B6D">
          <w:rPr>
            <w:noProof/>
            <w:webHidden/>
          </w:rPr>
          <w:t>43</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04" w:history="1">
        <w:r w:rsidR="00ED735D" w:rsidRPr="0059401E">
          <w:rPr>
            <w:rStyle w:val="Hyperlink"/>
            <w:noProof/>
          </w:rPr>
          <w:t>Which Its Correspond to Which Ideologies?</w:t>
        </w:r>
        <w:r w:rsidR="00ED735D">
          <w:rPr>
            <w:noProof/>
            <w:webHidden/>
          </w:rPr>
          <w:tab/>
        </w:r>
        <w:r w:rsidR="00ED735D">
          <w:rPr>
            <w:noProof/>
            <w:webHidden/>
          </w:rPr>
          <w:fldChar w:fldCharType="begin"/>
        </w:r>
        <w:r w:rsidR="00ED735D">
          <w:rPr>
            <w:noProof/>
            <w:webHidden/>
          </w:rPr>
          <w:instrText xml:space="preserve"> PAGEREF _Toc70765604 \h </w:instrText>
        </w:r>
        <w:r w:rsidR="00ED735D">
          <w:rPr>
            <w:noProof/>
            <w:webHidden/>
          </w:rPr>
        </w:r>
        <w:r w:rsidR="00ED735D">
          <w:rPr>
            <w:noProof/>
            <w:webHidden/>
          </w:rPr>
          <w:fldChar w:fldCharType="separate"/>
        </w:r>
        <w:r w:rsidR="000B5B6D">
          <w:rPr>
            <w:noProof/>
            <w:webHidden/>
          </w:rPr>
          <w:t>43</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05" w:history="1">
        <w:r w:rsidR="00ED735D" w:rsidRPr="0059401E">
          <w:rPr>
            <w:rStyle w:val="Hyperlink"/>
            <w:noProof/>
          </w:rPr>
          <w:t>The personal It and the strange Self</w:t>
        </w:r>
        <w:r w:rsidR="00ED735D">
          <w:rPr>
            <w:noProof/>
            <w:webHidden/>
          </w:rPr>
          <w:tab/>
        </w:r>
        <w:r w:rsidR="00ED735D">
          <w:rPr>
            <w:noProof/>
            <w:webHidden/>
          </w:rPr>
          <w:fldChar w:fldCharType="begin"/>
        </w:r>
        <w:r w:rsidR="00ED735D">
          <w:rPr>
            <w:noProof/>
            <w:webHidden/>
          </w:rPr>
          <w:instrText xml:space="preserve"> PAGEREF _Toc70765605 \h </w:instrText>
        </w:r>
        <w:r w:rsidR="00ED735D">
          <w:rPr>
            <w:noProof/>
            <w:webHidden/>
          </w:rPr>
        </w:r>
        <w:r w:rsidR="00ED735D">
          <w:rPr>
            <w:noProof/>
            <w:webHidden/>
          </w:rPr>
          <w:fldChar w:fldCharType="separate"/>
        </w:r>
        <w:r w:rsidR="000B5B6D">
          <w:rPr>
            <w:noProof/>
            <w:webHidden/>
          </w:rPr>
          <w:t>45</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06" w:history="1">
        <w:r w:rsidR="00ED735D" w:rsidRPr="0059401E">
          <w:rPr>
            <w:rStyle w:val="Hyperlink"/>
            <w:noProof/>
          </w:rPr>
          <w:t>Dimensions of the Personal It</w:t>
        </w:r>
        <w:r w:rsidR="00ED735D">
          <w:rPr>
            <w:noProof/>
            <w:webHidden/>
          </w:rPr>
          <w:tab/>
        </w:r>
        <w:r w:rsidR="00ED735D">
          <w:rPr>
            <w:noProof/>
            <w:webHidden/>
          </w:rPr>
          <w:fldChar w:fldCharType="begin"/>
        </w:r>
        <w:r w:rsidR="00ED735D">
          <w:rPr>
            <w:noProof/>
            <w:webHidden/>
          </w:rPr>
          <w:instrText xml:space="preserve"> PAGEREF _Toc70765606 \h </w:instrText>
        </w:r>
        <w:r w:rsidR="00ED735D">
          <w:rPr>
            <w:noProof/>
            <w:webHidden/>
          </w:rPr>
        </w:r>
        <w:r w:rsidR="00ED735D">
          <w:rPr>
            <w:noProof/>
            <w:webHidden/>
          </w:rPr>
          <w:fldChar w:fldCharType="separate"/>
        </w:r>
        <w:r w:rsidR="000B5B6D">
          <w:rPr>
            <w:noProof/>
            <w:webHidden/>
          </w:rPr>
          <w:t>50</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07" w:history="1">
        <w:r w:rsidR="00ED735D" w:rsidRPr="0059401E">
          <w:rPr>
            <w:rStyle w:val="Hyperlink"/>
            <w:noProof/>
            <w:lang w:bidi="hi-IN"/>
          </w:rPr>
          <w:t>The Strange Self (the Strange Personal Absolute)</w:t>
        </w:r>
        <w:r w:rsidR="00ED735D">
          <w:rPr>
            <w:noProof/>
            <w:webHidden/>
          </w:rPr>
          <w:tab/>
        </w:r>
        <w:r w:rsidR="00ED735D">
          <w:rPr>
            <w:noProof/>
            <w:webHidden/>
          </w:rPr>
          <w:fldChar w:fldCharType="begin"/>
        </w:r>
        <w:r w:rsidR="00ED735D">
          <w:rPr>
            <w:noProof/>
            <w:webHidden/>
          </w:rPr>
          <w:instrText xml:space="preserve"> PAGEREF _Toc70765607 \h </w:instrText>
        </w:r>
        <w:r w:rsidR="00ED735D">
          <w:rPr>
            <w:noProof/>
            <w:webHidden/>
          </w:rPr>
        </w:r>
        <w:r w:rsidR="00ED735D">
          <w:rPr>
            <w:noProof/>
            <w:webHidden/>
          </w:rPr>
          <w:fldChar w:fldCharType="separate"/>
        </w:r>
        <w:r w:rsidR="000B5B6D">
          <w:rPr>
            <w:noProof/>
            <w:webHidden/>
          </w:rPr>
          <w:t>50</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08" w:history="1">
        <w:r w:rsidR="00ED735D" w:rsidRPr="0059401E">
          <w:rPr>
            <w:rStyle w:val="Hyperlink"/>
            <w:noProof/>
            <w:lang w:bidi="hi-IN"/>
          </w:rPr>
          <w:t>The Non-Self</w:t>
        </w:r>
        <w:r w:rsidR="00ED735D">
          <w:rPr>
            <w:noProof/>
            <w:webHidden/>
          </w:rPr>
          <w:tab/>
        </w:r>
        <w:r w:rsidR="00ED735D">
          <w:rPr>
            <w:noProof/>
            <w:webHidden/>
          </w:rPr>
          <w:fldChar w:fldCharType="begin"/>
        </w:r>
        <w:r w:rsidR="00ED735D">
          <w:rPr>
            <w:noProof/>
            <w:webHidden/>
          </w:rPr>
          <w:instrText xml:space="preserve"> PAGEREF _Toc70765608 \h </w:instrText>
        </w:r>
        <w:r w:rsidR="00ED735D">
          <w:rPr>
            <w:noProof/>
            <w:webHidden/>
          </w:rPr>
        </w:r>
        <w:r w:rsidR="00ED735D">
          <w:rPr>
            <w:noProof/>
            <w:webHidden/>
          </w:rPr>
          <w:fldChar w:fldCharType="separate"/>
        </w:r>
        <w:r w:rsidR="000B5B6D">
          <w:rPr>
            <w:noProof/>
            <w:webHidden/>
          </w:rPr>
          <w:t>54</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09" w:history="1">
        <w:r w:rsidR="00ED735D" w:rsidRPr="0059401E">
          <w:rPr>
            <w:rStyle w:val="Hyperlink"/>
            <w:noProof/>
          </w:rPr>
          <w:t>Differentiation of the Personal It</w:t>
        </w:r>
        <w:r w:rsidR="00ED735D">
          <w:rPr>
            <w:noProof/>
            <w:webHidden/>
          </w:rPr>
          <w:tab/>
        </w:r>
        <w:r w:rsidR="00ED735D">
          <w:rPr>
            <w:noProof/>
            <w:webHidden/>
          </w:rPr>
          <w:fldChar w:fldCharType="begin"/>
        </w:r>
        <w:r w:rsidR="00ED735D">
          <w:rPr>
            <w:noProof/>
            <w:webHidden/>
          </w:rPr>
          <w:instrText xml:space="preserve"> PAGEREF _Toc70765609 \h </w:instrText>
        </w:r>
        <w:r w:rsidR="00ED735D">
          <w:rPr>
            <w:noProof/>
            <w:webHidden/>
          </w:rPr>
        </w:r>
        <w:r w:rsidR="00ED735D">
          <w:rPr>
            <w:noProof/>
            <w:webHidden/>
          </w:rPr>
          <w:fldChar w:fldCharType="separate"/>
        </w:r>
        <w:r w:rsidR="000B5B6D">
          <w:rPr>
            <w:noProof/>
            <w:webHidden/>
          </w:rPr>
          <w:t>55</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10" w:history="1">
        <w:r w:rsidR="00ED735D" w:rsidRPr="0059401E">
          <w:rPr>
            <w:rStyle w:val="Hyperlink"/>
            <w:noProof/>
          </w:rPr>
          <w:t>Kinds of Personal It (overview)</w:t>
        </w:r>
        <w:r w:rsidR="00ED735D">
          <w:rPr>
            <w:noProof/>
            <w:webHidden/>
          </w:rPr>
          <w:tab/>
        </w:r>
        <w:r w:rsidR="00ED735D">
          <w:rPr>
            <w:noProof/>
            <w:webHidden/>
          </w:rPr>
          <w:fldChar w:fldCharType="begin"/>
        </w:r>
        <w:r w:rsidR="00ED735D">
          <w:rPr>
            <w:noProof/>
            <w:webHidden/>
          </w:rPr>
          <w:instrText xml:space="preserve"> PAGEREF _Toc70765610 \h </w:instrText>
        </w:r>
        <w:r w:rsidR="00ED735D">
          <w:rPr>
            <w:noProof/>
            <w:webHidden/>
          </w:rPr>
        </w:r>
        <w:r w:rsidR="00ED735D">
          <w:rPr>
            <w:noProof/>
            <w:webHidden/>
          </w:rPr>
          <w:fldChar w:fldCharType="separate"/>
        </w:r>
        <w:r w:rsidR="000B5B6D">
          <w:rPr>
            <w:noProof/>
            <w:webHidden/>
          </w:rPr>
          <w:t>56</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11" w:history="1">
        <w:r w:rsidR="00ED735D" w:rsidRPr="0059401E">
          <w:rPr>
            <w:rStyle w:val="Hyperlink"/>
            <w:noProof/>
            <w:lang w:bidi="hi-IN"/>
          </w:rPr>
          <w:t>Origin and Kind</w:t>
        </w:r>
        <w:r w:rsidR="00ED735D">
          <w:rPr>
            <w:noProof/>
            <w:webHidden/>
          </w:rPr>
          <w:tab/>
        </w:r>
        <w:r w:rsidR="00ED735D">
          <w:rPr>
            <w:noProof/>
            <w:webHidden/>
          </w:rPr>
          <w:fldChar w:fldCharType="begin"/>
        </w:r>
        <w:r w:rsidR="00ED735D">
          <w:rPr>
            <w:noProof/>
            <w:webHidden/>
          </w:rPr>
          <w:instrText xml:space="preserve"> PAGEREF _Toc70765611 \h </w:instrText>
        </w:r>
        <w:r w:rsidR="00ED735D">
          <w:rPr>
            <w:noProof/>
            <w:webHidden/>
          </w:rPr>
        </w:r>
        <w:r w:rsidR="00ED735D">
          <w:rPr>
            <w:noProof/>
            <w:webHidden/>
          </w:rPr>
          <w:fldChar w:fldCharType="separate"/>
        </w:r>
        <w:r w:rsidR="000B5B6D">
          <w:rPr>
            <w:noProof/>
            <w:webHidden/>
          </w:rPr>
          <w:t>56</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12" w:history="1">
        <w:r w:rsidR="00ED735D" w:rsidRPr="0059401E">
          <w:rPr>
            <w:rStyle w:val="Hyperlink"/>
            <w:noProof/>
            <w:lang w:bidi="hi-IN"/>
          </w:rPr>
          <w:t>By Localization</w:t>
        </w:r>
        <w:r w:rsidR="00ED735D">
          <w:rPr>
            <w:noProof/>
            <w:webHidden/>
          </w:rPr>
          <w:tab/>
        </w:r>
        <w:r w:rsidR="00ED735D">
          <w:rPr>
            <w:noProof/>
            <w:webHidden/>
          </w:rPr>
          <w:fldChar w:fldCharType="begin"/>
        </w:r>
        <w:r w:rsidR="00ED735D">
          <w:rPr>
            <w:noProof/>
            <w:webHidden/>
          </w:rPr>
          <w:instrText xml:space="preserve"> PAGEREF _Toc70765612 \h </w:instrText>
        </w:r>
        <w:r w:rsidR="00ED735D">
          <w:rPr>
            <w:noProof/>
            <w:webHidden/>
          </w:rPr>
        </w:r>
        <w:r w:rsidR="00ED735D">
          <w:rPr>
            <w:noProof/>
            <w:webHidden/>
          </w:rPr>
          <w:fldChar w:fldCharType="separate"/>
        </w:r>
        <w:r w:rsidR="000B5B6D">
          <w:rPr>
            <w:noProof/>
            <w:webHidden/>
          </w:rPr>
          <w:t>58</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13" w:history="1">
        <w:r w:rsidR="00ED735D" w:rsidRPr="0059401E">
          <w:rPr>
            <w:rStyle w:val="Hyperlink"/>
            <w:noProof/>
            <w:lang w:bidi="hi-IN"/>
          </w:rPr>
          <w:t>Appearances of the Personal It</w:t>
        </w:r>
        <w:r w:rsidR="00ED735D">
          <w:rPr>
            <w:noProof/>
            <w:webHidden/>
          </w:rPr>
          <w:tab/>
        </w:r>
        <w:r w:rsidR="00ED735D">
          <w:rPr>
            <w:noProof/>
            <w:webHidden/>
          </w:rPr>
          <w:fldChar w:fldCharType="begin"/>
        </w:r>
        <w:r w:rsidR="00ED735D">
          <w:rPr>
            <w:noProof/>
            <w:webHidden/>
          </w:rPr>
          <w:instrText xml:space="preserve"> PAGEREF _Toc70765613 \h </w:instrText>
        </w:r>
        <w:r w:rsidR="00ED735D">
          <w:rPr>
            <w:noProof/>
            <w:webHidden/>
          </w:rPr>
        </w:r>
        <w:r w:rsidR="00ED735D">
          <w:rPr>
            <w:noProof/>
            <w:webHidden/>
          </w:rPr>
          <w:fldChar w:fldCharType="separate"/>
        </w:r>
        <w:r w:rsidR="000B5B6D">
          <w:rPr>
            <w:noProof/>
            <w:webHidden/>
          </w:rPr>
          <w:t>58</w:t>
        </w:r>
        <w:r w:rsidR="00ED735D">
          <w:rPr>
            <w:noProof/>
            <w:webHidden/>
          </w:rPr>
          <w:fldChar w:fldCharType="end"/>
        </w:r>
      </w:hyperlink>
    </w:p>
    <w:p w:rsidR="00ED735D" w:rsidRDefault="00557069">
      <w:pPr>
        <w:pStyle w:val="Verzeichnis2"/>
        <w:tabs>
          <w:tab w:val="right" w:leader="dot" w:pos="9061"/>
        </w:tabs>
        <w:rPr>
          <w:rFonts w:cstheme="minorBidi"/>
          <w:b w:val="0"/>
          <w:bCs w:val="0"/>
          <w:noProof/>
          <w:sz w:val="22"/>
          <w:szCs w:val="22"/>
          <w:shd w:val="clear" w:color="auto" w:fill="auto"/>
          <w:lang w:eastAsia="en-US"/>
        </w:rPr>
      </w:pPr>
      <w:hyperlink w:anchor="_Toc70765614" w:history="1">
        <w:r w:rsidR="00ED735D" w:rsidRPr="0059401E">
          <w:rPr>
            <w:rStyle w:val="Hyperlink"/>
            <w:noProof/>
          </w:rPr>
          <w:t>Eme</w:t>
        </w:r>
        <w:r w:rsidR="000B5B6D">
          <w:rPr>
            <w:rStyle w:val="Hyperlink"/>
            <w:noProof/>
          </w:rPr>
          <w:t>rgence of strange, second-rate R</w:t>
        </w:r>
        <w:bookmarkStart w:id="3" w:name="_GoBack"/>
        <w:bookmarkEnd w:id="3"/>
        <w:r w:rsidR="00ED735D" w:rsidRPr="0059401E">
          <w:rPr>
            <w:rStyle w:val="Hyperlink"/>
            <w:noProof/>
          </w:rPr>
          <w:t>ealities</w:t>
        </w:r>
        <w:r w:rsidR="00ED735D">
          <w:rPr>
            <w:noProof/>
            <w:webHidden/>
          </w:rPr>
          <w:tab/>
        </w:r>
        <w:r w:rsidR="00ED735D">
          <w:rPr>
            <w:noProof/>
            <w:webHidden/>
          </w:rPr>
          <w:fldChar w:fldCharType="begin"/>
        </w:r>
        <w:r w:rsidR="00ED735D">
          <w:rPr>
            <w:noProof/>
            <w:webHidden/>
          </w:rPr>
          <w:instrText xml:space="preserve"> PAGEREF _Toc70765614 \h </w:instrText>
        </w:r>
        <w:r w:rsidR="00ED735D">
          <w:rPr>
            <w:noProof/>
            <w:webHidden/>
          </w:rPr>
        </w:r>
        <w:r w:rsidR="00ED735D">
          <w:rPr>
            <w:noProof/>
            <w:webHidden/>
          </w:rPr>
          <w:fldChar w:fldCharType="separate"/>
        </w:r>
        <w:r w:rsidR="000B5B6D">
          <w:rPr>
            <w:noProof/>
            <w:webHidden/>
          </w:rPr>
          <w:t>60</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15" w:history="1">
        <w:r w:rsidR="00ED735D" w:rsidRPr="0059401E">
          <w:rPr>
            <w:rStyle w:val="Hyperlink"/>
            <w:noProof/>
            <w:lang w:bidi="hi-IN"/>
          </w:rPr>
          <w:t>Introduction</w:t>
        </w:r>
        <w:r w:rsidR="00ED735D">
          <w:rPr>
            <w:noProof/>
            <w:webHidden/>
          </w:rPr>
          <w:tab/>
        </w:r>
        <w:r w:rsidR="00ED735D">
          <w:rPr>
            <w:noProof/>
            <w:webHidden/>
          </w:rPr>
          <w:fldChar w:fldCharType="begin"/>
        </w:r>
        <w:r w:rsidR="00ED735D">
          <w:rPr>
            <w:noProof/>
            <w:webHidden/>
          </w:rPr>
          <w:instrText xml:space="preserve"> PAGEREF _Toc70765615 \h </w:instrText>
        </w:r>
        <w:r w:rsidR="00ED735D">
          <w:rPr>
            <w:noProof/>
            <w:webHidden/>
          </w:rPr>
        </w:r>
        <w:r w:rsidR="00ED735D">
          <w:rPr>
            <w:noProof/>
            <w:webHidden/>
          </w:rPr>
          <w:fldChar w:fldCharType="separate"/>
        </w:r>
        <w:r w:rsidR="000B5B6D">
          <w:rPr>
            <w:noProof/>
            <w:webHidden/>
          </w:rPr>
          <w:t>60</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16" w:history="1">
        <w:r w:rsidR="00ED735D" w:rsidRPr="0059401E">
          <w:rPr>
            <w:rStyle w:val="Hyperlink"/>
            <w:noProof/>
            <w:lang w:bidi="hi-IN"/>
          </w:rPr>
          <w:t>Overview of the Phases</w:t>
        </w:r>
        <w:r w:rsidR="00ED735D">
          <w:rPr>
            <w:noProof/>
            <w:webHidden/>
          </w:rPr>
          <w:tab/>
        </w:r>
        <w:r w:rsidR="00ED735D">
          <w:rPr>
            <w:noProof/>
            <w:webHidden/>
          </w:rPr>
          <w:fldChar w:fldCharType="begin"/>
        </w:r>
        <w:r w:rsidR="00ED735D">
          <w:rPr>
            <w:noProof/>
            <w:webHidden/>
          </w:rPr>
          <w:instrText xml:space="preserve"> PAGEREF _Toc70765616 \h </w:instrText>
        </w:r>
        <w:r w:rsidR="00ED735D">
          <w:rPr>
            <w:noProof/>
            <w:webHidden/>
          </w:rPr>
        </w:r>
        <w:r w:rsidR="00ED735D">
          <w:rPr>
            <w:noProof/>
            <w:webHidden/>
          </w:rPr>
          <w:fldChar w:fldCharType="separate"/>
        </w:r>
        <w:r w:rsidR="000B5B6D">
          <w:rPr>
            <w:noProof/>
            <w:webHidden/>
          </w:rPr>
          <w:t>61</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17" w:history="1">
        <w:r w:rsidR="00ED735D" w:rsidRPr="0059401E">
          <w:rPr>
            <w:rStyle w:val="Hyperlink"/>
            <w:noProof/>
            <w:lang w:eastAsia="zh-CN" w:bidi="hi-IN"/>
          </w:rPr>
          <w:t xml:space="preserve">Emergence </w:t>
        </w:r>
        <w:r w:rsidR="00ED735D" w:rsidRPr="0059401E">
          <w:rPr>
            <w:rStyle w:val="Hyperlink"/>
            <w:noProof/>
            <w:lang w:bidi="hi-IN"/>
          </w:rPr>
          <w:t>of the Different Spheres of W</w:t>
        </w:r>
        <w:r w:rsidR="00ED735D" w:rsidRPr="0059401E">
          <w:rPr>
            <w:rStyle w:val="Hyperlink"/>
            <w:i/>
            <w:noProof/>
            <w:lang w:bidi="hi-IN"/>
          </w:rPr>
          <w:t>²</w:t>
        </w:r>
        <w:r w:rsidR="00ED735D">
          <w:rPr>
            <w:noProof/>
            <w:webHidden/>
          </w:rPr>
          <w:tab/>
        </w:r>
        <w:r w:rsidR="00ED735D">
          <w:rPr>
            <w:noProof/>
            <w:webHidden/>
          </w:rPr>
          <w:fldChar w:fldCharType="begin"/>
        </w:r>
        <w:r w:rsidR="00ED735D">
          <w:rPr>
            <w:noProof/>
            <w:webHidden/>
          </w:rPr>
          <w:instrText xml:space="preserve"> PAGEREF _Toc70765617 \h </w:instrText>
        </w:r>
        <w:r w:rsidR="00ED735D">
          <w:rPr>
            <w:noProof/>
            <w:webHidden/>
          </w:rPr>
        </w:r>
        <w:r w:rsidR="00ED735D">
          <w:rPr>
            <w:noProof/>
            <w:webHidden/>
          </w:rPr>
          <w:fldChar w:fldCharType="separate"/>
        </w:r>
        <w:r w:rsidR="000B5B6D">
          <w:rPr>
            <w:noProof/>
            <w:webHidden/>
          </w:rPr>
          <w:t>61</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18" w:history="1">
        <w:r w:rsidR="00ED735D" w:rsidRPr="0059401E">
          <w:rPr>
            <w:rStyle w:val="Hyperlink"/>
            <w:noProof/>
            <w:lang w:bidi="hi-IN"/>
          </w:rPr>
          <w:t>Roles of the It(s) in W² as Dictators, Parasites and Offenders</w:t>
        </w:r>
        <w:r w:rsidR="00ED735D">
          <w:rPr>
            <w:noProof/>
            <w:webHidden/>
          </w:rPr>
          <w:tab/>
        </w:r>
        <w:r w:rsidR="00ED735D">
          <w:rPr>
            <w:noProof/>
            <w:webHidden/>
          </w:rPr>
          <w:fldChar w:fldCharType="begin"/>
        </w:r>
        <w:r w:rsidR="00ED735D">
          <w:rPr>
            <w:noProof/>
            <w:webHidden/>
          </w:rPr>
          <w:instrText xml:space="preserve"> PAGEREF _Toc70765618 \h </w:instrText>
        </w:r>
        <w:r w:rsidR="00ED735D">
          <w:rPr>
            <w:noProof/>
            <w:webHidden/>
          </w:rPr>
        </w:r>
        <w:r w:rsidR="00ED735D">
          <w:rPr>
            <w:noProof/>
            <w:webHidden/>
          </w:rPr>
          <w:fldChar w:fldCharType="separate"/>
        </w:r>
        <w:r w:rsidR="000B5B6D">
          <w:rPr>
            <w:noProof/>
            <w:webHidden/>
          </w:rPr>
          <w:t>62</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19" w:history="1">
        <w:r w:rsidR="00ED735D" w:rsidRPr="0059401E">
          <w:rPr>
            <w:rStyle w:val="Hyperlink"/>
            <w:noProof/>
            <w:lang w:bidi="hi-IN"/>
          </w:rPr>
          <w:t>Hierarchies in W²</w:t>
        </w:r>
        <w:r w:rsidR="00ED735D">
          <w:rPr>
            <w:noProof/>
            <w:webHidden/>
          </w:rPr>
          <w:tab/>
        </w:r>
        <w:r w:rsidR="00ED735D">
          <w:rPr>
            <w:noProof/>
            <w:webHidden/>
          </w:rPr>
          <w:fldChar w:fldCharType="begin"/>
        </w:r>
        <w:r w:rsidR="00ED735D">
          <w:rPr>
            <w:noProof/>
            <w:webHidden/>
          </w:rPr>
          <w:instrText xml:space="preserve"> PAGEREF _Toc70765619 \h </w:instrText>
        </w:r>
        <w:r w:rsidR="00ED735D">
          <w:rPr>
            <w:noProof/>
            <w:webHidden/>
          </w:rPr>
        </w:r>
        <w:r w:rsidR="00ED735D">
          <w:rPr>
            <w:noProof/>
            <w:webHidden/>
          </w:rPr>
          <w:fldChar w:fldCharType="separate"/>
        </w:r>
        <w:r w:rsidR="000B5B6D">
          <w:rPr>
            <w:noProof/>
            <w:webHidden/>
          </w:rPr>
          <w:t>62</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20" w:history="1">
        <w:r w:rsidR="00ED735D" w:rsidRPr="0059401E">
          <w:rPr>
            <w:rStyle w:val="Hyperlink"/>
            <w:noProof/>
            <w:lang w:bidi="hi-IN"/>
          </w:rPr>
          <w:t>Hypotheses about the It-effects</w:t>
        </w:r>
        <w:r w:rsidR="00ED735D">
          <w:rPr>
            <w:noProof/>
            <w:webHidden/>
          </w:rPr>
          <w:tab/>
        </w:r>
        <w:r w:rsidR="00ED735D">
          <w:rPr>
            <w:noProof/>
            <w:webHidden/>
          </w:rPr>
          <w:fldChar w:fldCharType="begin"/>
        </w:r>
        <w:r w:rsidR="00ED735D">
          <w:rPr>
            <w:noProof/>
            <w:webHidden/>
          </w:rPr>
          <w:instrText xml:space="preserve"> PAGEREF _Toc70765620 \h </w:instrText>
        </w:r>
        <w:r w:rsidR="00ED735D">
          <w:rPr>
            <w:noProof/>
            <w:webHidden/>
          </w:rPr>
        </w:r>
        <w:r w:rsidR="00ED735D">
          <w:rPr>
            <w:noProof/>
            <w:webHidden/>
          </w:rPr>
          <w:fldChar w:fldCharType="separate"/>
        </w:r>
        <w:r w:rsidR="000B5B6D">
          <w:rPr>
            <w:noProof/>
            <w:webHidden/>
          </w:rPr>
          <w:t>63</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21" w:history="1">
        <w:r w:rsidR="00ED735D" w:rsidRPr="0059401E">
          <w:rPr>
            <w:rStyle w:val="Hyperlink"/>
            <w:noProof/>
            <w:lang w:bidi="hi-IN"/>
          </w:rPr>
          <w:t>The juxtaposition of contradictions</w:t>
        </w:r>
        <w:r w:rsidR="00ED735D">
          <w:rPr>
            <w:noProof/>
            <w:webHidden/>
          </w:rPr>
          <w:tab/>
        </w:r>
        <w:r w:rsidR="00ED735D">
          <w:rPr>
            <w:noProof/>
            <w:webHidden/>
          </w:rPr>
          <w:fldChar w:fldCharType="begin"/>
        </w:r>
        <w:r w:rsidR="00ED735D">
          <w:rPr>
            <w:noProof/>
            <w:webHidden/>
          </w:rPr>
          <w:instrText xml:space="preserve"> PAGEREF _Toc70765621 \h </w:instrText>
        </w:r>
        <w:r w:rsidR="00ED735D">
          <w:rPr>
            <w:noProof/>
            <w:webHidden/>
          </w:rPr>
        </w:r>
        <w:r w:rsidR="00ED735D">
          <w:rPr>
            <w:noProof/>
            <w:webHidden/>
          </w:rPr>
          <w:fldChar w:fldCharType="separate"/>
        </w:r>
        <w:r w:rsidR="000B5B6D">
          <w:rPr>
            <w:noProof/>
            <w:webHidden/>
          </w:rPr>
          <w:t>64</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22" w:history="1">
        <w:r w:rsidR="00ED735D" w:rsidRPr="0059401E">
          <w:rPr>
            <w:rStyle w:val="Hyperlink"/>
            <w:noProof/>
          </w:rPr>
          <w:t>It-effects on the Dimensions of WPI</w:t>
        </w:r>
        <w:r w:rsidR="00ED735D">
          <w:rPr>
            <w:noProof/>
            <w:webHidden/>
          </w:rPr>
          <w:tab/>
        </w:r>
        <w:r w:rsidR="00ED735D">
          <w:rPr>
            <w:noProof/>
            <w:webHidden/>
          </w:rPr>
          <w:fldChar w:fldCharType="begin"/>
        </w:r>
        <w:r w:rsidR="00ED735D">
          <w:rPr>
            <w:noProof/>
            <w:webHidden/>
          </w:rPr>
          <w:instrText xml:space="preserve"> PAGEREF _Toc70765622 \h </w:instrText>
        </w:r>
        <w:r w:rsidR="00ED735D">
          <w:rPr>
            <w:noProof/>
            <w:webHidden/>
          </w:rPr>
        </w:r>
        <w:r w:rsidR="00ED735D">
          <w:rPr>
            <w:noProof/>
            <w:webHidden/>
          </w:rPr>
          <w:fldChar w:fldCharType="separate"/>
        </w:r>
        <w:r w:rsidR="000B5B6D">
          <w:rPr>
            <w:noProof/>
            <w:webHidden/>
          </w:rPr>
          <w:t>64</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23" w:history="1">
        <w:r w:rsidR="00ED735D" w:rsidRPr="0059401E">
          <w:rPr>
            <w:rStyle w:val="Hyperlink"/>
            <w:noProof/>
          </w:rPr>
          <w:t>Changes of Differentiation</w:t>
        </w:r>
        <w:r w:rsidR="00ED735D">
          <w:rPr>
            <w:noProof/>
            <w:webHidden/>
          </w:rPr>
          <w:tab/>
        </w:r>
        <w:r w:rsidR="00ED735D">
          <w:rPr>
            <w:noProof/>
            <w:webHidden/>
          </w:rPr>
          <w:fldChar w:fldCharType="begin"/>
        </w:r>
        <w:r w:rsidR="00ED735D">
          <w:rPr>
            <w:noProof/>
            <w:webHidden/>
          </w:rPr>
          <w:instrText xml:space="preserve"> PAGEREF _Toc70765623 \h </w:instrText>
        </w:r>
        <w:r w:rsidR="00ED735D">
          <w:rPr>
            <w:noProof/>
            <w:webHidden/>
          </w:rPr>
        </w:r>
        <w:r w:rsidR="00ED735D">
          <w:rPr>
            <w:noProof/>
            <w:webHidden/>
          </w:rPr>
          <w:fldChar w:fldCharType="separate"/>
        </w:r>
        <w:r w:rsidR="000B5B6D">
          <w:rPr>
            <w:noProof/>
            <w:webHidden/>
          </w:rPr>
          <w:t>66</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24" w:history="1">
        <w:r w:rsidR="00ED735D" w:rsidRPr="0059401E">
          <w:rPr>
            <w:rStyle w:val="Hyperlink"/>
            <w:noProof/>
          </w:rPr>
          <w:t>Illustration of Different Strange Realities</w:t>
        </w:r>
        <w:r w:rsidR="00ED735D">
          <w:rPr>
            <w:noProof/>
            <w:webHidden/>
          </w:rPr>
          <w:tab/>
        </w:r>
        <w:r w:rsidR="00ED735D">
          <w:rPr>
            <w:noProof/>
            <w:webHidden/>
          </w:rPr>
          <w:fldChar w:fldCharType="begin"/>
        </w:r>
        <w:r w:rsidR="00ED735D">
          <w:rPr>
            <w:noProof/>
            <w:webHidden/>
          </w:rPr>
          <w:instrText xml:space="preserve"> PAGEREF _Toc70765624 \h </w:instrText>
        </w:r>
        <w:r w:rsidR="00ED735D">
          <w:rPr>
            <w:noProof/>
            <w:webHidden/>
          </w:rPr>
        </w:r>
        <w:r w:rsidR="00ED735D">
          <w:rPr>
            <w:noProof/>
            <w:webHidden/>
          </w:rPr>
          <w:fldChar w:fldCharType="separate"/>
        </w:r>
        <w:r w:rsidR="000B5B6D">
          <w:rPr>
            <w:noProof/>
            <w:webHidden/>
          </w:rPr>
          <w:t>68</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25" w:history="1">
        <w:r w:rsidR="00ED735D" w:rsidRPr="0059401E">
          <w:rPr>
            <w:rStyle w:val="Hyperlink"/>
            <w:noProof/>
            <w:lang w:bidi="hi-IN"/>
          </w:rPr>
          <w:t>Different Social Systems</w:t>
        </w:r>
        <w:r w:rsidR="00ED735D">
          <w:rPr>
            <w:noProof/>
            <w:webHidden/>
          </w:rPr>
          <w:tab/>
        </w:r>
        <w:r w:rsidR="00ED735D">
          <w:rPr>
            <w:noProof/>
            <w:webHidden/>
          </w:rPr>
          <w:fldChar w:fldCharType="begin"/>
        </w:r>
        <w:r w:rsidR="00ED735D">
          <w:rPr>
            <w:noProof/>
            <w:webHidden/>
          </w:rPr>
          <w:instrText xml:space="preserve"> PAGEREF _Toc70765625 \h </w:instrText>
        </w:r>
        <w:r w:rsidR="00ED735D">
          <w:rPr>
            <w:noProof/>
            <w:webHidden/>
          </w:rPr>
        </w:r>
        <w:r w:rsidR="00ED735D">
          <w:rPr>
            <w:noProof/>
            <w:webHidden/>
          </w:rPr>
          <w:fldChar w:fldCharType="separate"/>
        </w:r>
        <w:r w:rsidR="000B5B6D">
          <w:rPr>
            <w:noProof/>
            <w:webHidden/>
          </w:rPr>
          <w:t>68</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26" w:history="1">
        <w:r w:rsidR="00ED735D" w:rsidRPr="0059401E">
          <w:rPr>
            <w:rStyle w:val="Hyperlink"/>
            <w:noProof/>
            <w:lang w:bidi="hi-IN"/>
          </w:rPr>
          <w:t>Different Environments</w:t>
        </w:r>
        <w:r w:rsidR="00ED735D">
          <w:rPr>
            <w:noProof/>
            <w:webHidden/>
          </w:rPr>
          <w:tab/>
        </w:r>
        <w:r w:rsidR="00ED735D">
          <w:rPr>
            <w:noProof/>
            <w:webHidden/>
          </w:rPr>
          <w:fldChar w:fldCharType="begin"/>
        </w:r>
        <w:r w:rsidR="00ED735D">
          <w:rPr>
            <w:noProof/>
            <w:webHidden/>
          </w:rPr>
          <w:instrText xml:space="preserve"> PAGEREF _Toc70765626 \h </w:instrText>
        </w:r>
        <w:r w:rsidR="00ED735D">
          <w:rPr>
            <w:noProof/>
            <w:webHidden/>
          </w:rPr>
        </w:r>
        <w:r w:rsidR="00ED735D">
          <w:rPr>
            <w:noProof/>
            <w:webHidden/>
          </w:rPr>
          <w:fldChar w:fldCharType="separate"/>
        </w:r>
        <w:r w:rsidR="000B5B6D">
          <w:rPr>
            <w:noProof/>
            <w:webHidden/>
          </w:rPr>
          <w:t>69</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27" w:history="1">
        <w:r w:rsidR="00ED735D" w:rsidRPr="0059401E">
          <w:rPr>
            <w:rStyle w:val="Hyperlink"/>
            <w:noProof/>
            <w:lang w:bidi="hi-IN"/>
          </w:rPr>
          <w:t>Virtual Worlds</w:t>
        </w:r>
        <w:r w:rsidR="00ED735D">
          <w:rPr>
            <w:noProof/>
            <w:webHidden/>
          </w:rPr>
          <w:tab/>
        </w:r>
        <w:r w:rsidR="00ED735D">
          <w:rPr>
            <w:noProof/>
            <w:webHidden/>
          </w:rPr>
          <w:fldChar w:fldCharType="begin"/>
        </w:r>
        <w:r w:rsidR="00ED735D">
          <w:rPr>
            <w:noProof/>
            <w:webHidden/>
          </w:rPr>
          <w:instrText xml:space="preserve"> PAGEREF _Toc70765627 \h </w:instrText>
        </w:r>
        <w:r w:rsidR="00ED735D">
          <w:rPr>
            <w:noProof/>
            <w:webHidden/>
          </w:rPr>
        </w:r>
        <w:r w:rsidR="00ED735D">
          <w:rPr>
            <w:noProof/>
            <w:webHidden/>
          </w:rPr>
          <w:fldChar w:fldCharType="separate"/>
        </w:r>
        <w:r w:rsidR="000B5B6D">
          <w:rPr>
            <w:noProof/>
            <w:webHidden/>
          </w:rPr>
          <w:t>69</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28" w:history="1">
        <w:r w:rsidR="00ED735D" w:rsidRPr="0059401E">
          <w:rPr>
            <w:rStyle w:val="Hyperlink"/>
            <w:noProof/>
            <w:lang w:bidi="hi-IN"/>
          </w:rPr>
          <w:t>Ideologies</w:t>
        </w:r>
        <w:r w:rsidR="00ED735D">
          <w:rPr>
            <w:noProof/>
            <w:webHidden/>
          </w:rPr>
          <w:tab/>
        </w:r>
        <w:r w:rsidR="00ED735D">
          <w:rPr>
            <w:noProof/>
            <w:webHidden/>
          </w:rPr>
          <w:fldChar w:fldCharType="begin"/>
        </w:r>
        <w:r w:rsidR="00ED735D">
          <w:rPr>
            <w:noProof/>
            <w:webHidden/>
          </w:rPr>
          <w:instrText xml:space="preserve"> PAGEREF _Toc70765628 \h </w:instrText>
        </w:r>
        <w:r w:rsidR="00ED735D">
          <w:rPr>
            <w:noProof/>
            <w:webHidden/>
          </w:rPr>
        </w:r>
        <w:r w:rsidR="00ED735D">
          <w:rPr>
            <w:noProof/>
            <w:webHidden/>
          </w:rPr>
          <w:fldChar w:fldCharType="separate"/>
        </w:r>
        <w:r w:rsidR="000B5B6D">
          <w:rPr>
            <w:noProof/>
            <w:webHidden/>
          </w:rPr>
          <w:t>69</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29" w:history="1">
        <w:r w:rsidR="00ED735D" w:rsidRPr="0059401E">
          <w:rPr>
            <w:rStyle w:val="Hyperlink"/>
            <w:noProof/>
            <w:lang w:bidi="hi-IN"/>
          </w:rPr>
          <w:t>Summary</w:t>
        </w:r>
        <w:r w:rsidR="00ED735D">
          <w:rPr>
            <w:noProof/>
            <w:webHidden/>
          </w:rPr>
          <w:tab/>
        </w:r>
        <w:r w:rsidR="00ED735D">
          <w:rPr>
            <w:noProof/>
            <w:webHidden/>
          </w:rPr>
          <w:fldChar w:fldCharType="begin"/>
        </w:r>
        <w:r w:rsidR="00ED735D">
          <w:rPr>
            <w:noProof/>
            <w:webHidden/>
          </w:rPr>
          <w:instrText xml:space="preserve"> PAGEREF _Toc70765629 \h </w:instrText>
        </w:r>
        <w:r w:rsidR="00ED735D">
          <w:rPr>
            <w:noProof/>
            <w:webHidden/>
          </w:rPr>
        </w:r>
        <w:r w:rsidR="00ED735D">
          <w:rPr>
            <w:noProof/>
            <w:webHidden/>
          </w:rPr>
          <w:fldChar w:fldCharType="separate"/>
        </w:r>
        <w:r w:rsidR="000B5B6D">
          <w:rPr>
            <w:noProof/>
            <w:webHidden/>
          </w:rPr>
          <w:t>69</w:t>
        </w:r>
        <w:r w:rsidR="00ED735D">
          <w:rPr>
            <w:noProof/>
            <w:webHidden/>
          </w:rPr>
          <w:fldChar w:fldCharType="end"/>
        </w:r>
      </w:hyperlink>
    </w:p>
    <w:p w:rsidR="00ED735D" w:rsidRDefault="00557069">
      <w:pPr>
        <w:pStyle w:val="Verzeichnis2"/>
        <w:tabs>
          <w:tab w:val="right" w:leader="dot" w:pos="9061"/>
        </w:tabs>
        <w:rPr>
          <w:rFonts w:cstheme="minorBidi"/>
          <w:b w:val="0"/>
          <w:bCs w:val="0"/>
          <w:noProof/>
          <w:sz w:val="22"/>
          <w:szCs w:val="22"/>
          <w:shd w:val="clear" w:color="auto" w:fill="auto"/>
          <w:lang w:eastAsia="en-US"/>
        </w:rPr>
      </w:pPr>
      <w:hyperlink w:anchor="_Toc70765630" w:history="1">
        <w:r w:rsidR="00ED735D" w:rsidRPr="0059401E">
          <w:rPr>
            <w:rStyle w:val="Hyperlink"/>
            <w:noProof/>
          </w:rPr>
          <w:t>Emergence of the strange, second-rate Personal</w:t>
        </w:r>
        <w:r w:rsidR="00ED735D">
          <w:rPr>
            <w:noProof/>
            <w:webHidden/>
          </w:rPr>
          <w:tab/>
        </w:r>
        <w:r w:rsidR="00ED735D">
          <w:rPr>
            <w:noProof/>
            <w:webHidden/>
          </w:rPr>
          <w:fldChar w:fldCharType="begin"/>
        </w:r>
        <w:r w:rsidR="00ED735D">
          <w:rPr>
            <w:noProof/>
            <w:webHidden/>
          </w:rPr>
          <w:instrText xml:space="preserve"> PAGEREF _Toc70765630 \h </w:instrText>
        </w:r>
        <w:r w:rsidR="00ED735D">
          <w:rPr>
            <w:noProof/>
            <w:webHidden/>
          </w:rPr>
        </w:r>
        <w:r w:rsidR="00ED735D">
          <w:rPr>
            <w:noProof/>
            <w:webHidden/>
          </w:rPr>
          <w:fldChar w:fldCharType="separate"/>
        </w:r>
        <w:r w:rsidR="000B5B6D">
          <w:rPr>
            <w:noProof/>
            <w:webHidden/>
          </w:rPr>
          <w:t>70</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31" w:history="1">
        <w:r w:rsidR="00ED735D" w:rsidRPr="0059401E">
          <w:rPr>
            <w:rStyle w:val="Hyperlink"/>
            <w:noProof/>
          </w:rPr>
          <w:t>Introduction</w:t>
        </w:r>
        <w:r w:rsidR="00ED735D">
          <w:rPr>
            <w:noProof/>
            <w:webHidden/>
          </w:rPr>
          <w:tab/>
        </w:r>
        <w:r w:rsidR="00ED735D">
          <w:rPr>
            <w:noProof/>
            <w:webHidden/>
          </w:rPr>
          <w:fldChar w:fldCharType="begin"/>
        </w:r>
        <w:r w:rsidR="00ED735D">
          <w:rPr>
            <w:noProof/>
            <w:webHidden/>
          </w:rPr>
          <w:instrText xml:space="preserve"> PAGEREF _Toc70765631 \h </w:instrText>
        </w:r>
        <w:r w:rsidR="00ED735D">
          <w:rPr>
            <w:noProof/>
            <w:webHidden/>
          </w:rPr>
        </w:r>
        <w:r w:rsidR="00ED735D">
          <w:rPr>
            <w:noProof/>
            <w:webHidden/>
          </w:rPr>
          <w:fldChar w:fldCharType="separate"/>
        </w:r>
        <w:r w:rsidR="000B5B6D">
          <w:rPr>
            <w:noProof/>
            <w:webHidden/>
          </w:rPr>
          <w:t>70</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32" w:history="1">
        <w:r w:rsidR="00ED735D" w:rsidRPr="0059401E">
          <w:rPr>
            <w:rStyle w:val="Hyperlink"/>
            <w:noProof/>
          </w:rPr>
          <w:t>All Parts of the P² (Overview)</w:t>
        </w:r>
        <w:r w:rsidR="00ED735D">
          <w:rPr>
            <w:noProof/>
            <w:webHidden/>
          </w:rPr>
          <w:tab/>
        </w:r>
        <w:r w:rsidR="00ED735D">
          <w:rPr>
            <w:noProof/>
            <w:webHidden/>
          </w:rPr>
          <w:fldChar w:fldCharType="begin"/>
        </w:r>
        <w:r w:rsidR="00ED735D">
          <w:rPr>
            <w:noProof/>
            <w:webHidden/>
          </w:rPr>
          <w:instrText xml:space="preserve"> PAGEREF _Toc70765632 \h </w:instrText>
        </w:r>
        <w:r w:rsidR="00ED735D">
          <w:rPr>
            <w:noProof/>
            <w:webHidden/>
          </w:rPr>
        </w:r>
        <w:r w:rsidR="00ED735D">
          <w:rPr>
            <w:noProof/>
            <w:webHidden/>
          </w:rPr>
          <w:fldChar w:fldCharType="separate"/>
        </w:r>
        <w:r w:rsidR="000B5B6D">
          <w:rPr>
            <w:noProof/>
            <w:webHidden/>
          </w:rPr>
          <w:t>72</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33" w:history="1">
        <w:r w:rsidR="00ED735D" w:rsidRPr="0059401E">
          <w:rPr>
            <w:rStyle w:val="Hyperlink"/>
            <w:noProof/>
          </w:rPr>
          <w:t>Changes of the Personal Dimension Spheres</w:t>
        </w:r>
        <w:r w:rsidR="00ED735D">
          <w:rPr>
            <w:noProof/>
            <w:webHidden/>
          </w:rPr>
          <w:tab/>
        </w:r>
        <w:r w:rsidR="00ED735D">
          <w:rPr>
            <w:noProof/>
            <w:webHidden/>
          </w:rPr>
          <w:fldChar w:fldCharType="begin"/>
        </w:r>
        <w:r w:rsidR="00ED735D">
          <w:rPr>
            <w:noProof/>
            <w:webHidden/>
          </w:rPr>
          <w:instrText xml:space="preserve"> PAGEREF _Toc70765633 \h </w:instrText>
        </w:r>
        <w:r w:rsidR="00ED735D">
          <w:rPr>
            <w:noProof/>
            <w:webHidden/>
          </w:rPr>
        </w:r>
        <w:r w:rsidR="00ED735D">
          <w:rPr>
            <w:noProof/>
            <w:webHidden/>
          </w:rPr>
          <w:fldChar w:fldCharType="separate"/>
        </w:r>
        <w:r w:rsidR="000B5B6D">
          <w:rPr>
            <w:noProof/>
            <w:webHidden/>
          </w:rPr>
          <w:t>73</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34" w:history="1">
        <w:r w:rsidR="00ED735D" w:rsidRPr="0059401E">
          <w:rPr>
            <w:rStyle w:val="Hyperlink"/>
            <w:noProof/>
            <w:lang w:bidi="hi-IN"/>
          </w:rPr>
          <w:t>a1 Disorder of the Absolute Area of a Person</w:t>
        </w:r>
        <w:r w:rsidR="00ED735D">
          <w:rPr>
            <w:noProof/>
            <w:webHidden/>
          </w:rPr>
          <w:tab/>
        </w:r>
        <w:r w:rsidR="00ED735D">
          <w:rPr>
            <w:noProof/>
            <w:webHidden/>
          </w:rPr>
          <w:fldChar w:fldCharType="begin"/>
        </w:r>
        <w:r w:rsidR="00ED735D">
          <w:rPr>
            <w:noProof/>
            <w:webHidden/>
          </w:rPr>
          <w:instrText xml:space="preserve"> PAGEREF _Toc70765634 \h </w:instrText>
        </w:r>
        <w:r w:rsidR="00ED735D">
          <w:rPr>
            <w:noProof/>
            <w:webHidden/>
          </w:rPr>
        </w:r>
        <w:r w:rsidR="00ED735D">
          <w:rPr>
            <w:noProof/>
            <w:webHidden/>
          </w:rPr>
          <w:fldChar w:fldCharType="separate"/>
        </w:r>
        <w:r w:rsidR="000B5B6D">
          <w:rPr>
            <w:noProof/>
            <w:webHidden/>
          </w:rPr>
          <w:t>73</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35" w:history="1">
        <w:r w:rsidR="00ED735D" w:rsidRPr="0059401E">
          <w:rPr>
            <w:rStyle w:val="Hyperlink"/>
            <w:noProof/>
            <w:lang w:bidi="hi-IN"/>
          </w:rPr>
          <w:t>a2 Disorder of the Person's Identity</w:t>
        </w:r>
        <w:r w:rsidR="00ED735D">
          <w:rPr>
            <w:noProof/>
            <w:webHidden/>
          </w:rPr>
          <w:tab/>
        </w:r>
        <w:r w:rsidR="00ED735D">
          <w:rPr>
            <w:noProof/>
            <w:webHidden/>
          </w:rPr>
          <w:fldChar w:fldCharType="begin"/>
        </w:r>
        <w:r w:rsidR="00ED735D">
          <w:rPr>
            <w:noProof/>
            <w:webHidden/>
          </w:rPr>
          <w:instrText xml:space="preserve"> PAGEREF _Toc70765635 \h </w:instrText>
        </w:r>
        <w:r w:rsidR="00ED735D">
          <w:rPr>
            <w:noProof/>
            <w:webHidden/>
          </w:rPr>
        </w:r>
        <w:r w:rsidR="00ED735D">
          <w:rPr>
            <w:noProof/>
            <w:webHidden/>
          </w:rPr>
          <w:fldChar w:fldCharType="separate"/>
        </w:r>
        <w:r w:rsidR="000B5B6D">
          <w:rPr>
            <w:noProof/>
            <w:webHidden/>
          </w:rPr>
          <w:t>74</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36" w:history="1">
        <w:r w:rsidR="00ED735D" w:rsidRPr="0059401E">
          <w:rPr>
            <w:rStyle w:val="Hyperlink"/>
            <w:noProof/>
            <w:lang w:bidi="hi-IN"/>
          </w:rPr>
          <w:t>a3 Disorder of Personal Reality</w:t>
        </w:r>
        <w:r w:rsidR="00ED735D">
          <w:rPr>
            <w:noProof/>
            <w:webHidden/>
          </w:rPr>
          <w:tab/>
        </w:r>
        <w:r w:rsidR="00ED735D">
          <w:rPr>
            <w:noProof/>
            <w:webHidden/>
          </w:rPr>
          <w:fldChar w:fldCharType="begin"/>
        </w:r>
        <w:r w:rsidR="00ED735D">
          <w:rPr>
            <w:noProof/>
            <w:webHidden/>
          </w:rPr>
          <w:instrText xml:space="preserve"> PAGEREF _Toc70765636 \h </w:instrText>
        </w:r>
        <w:r w:rsidR="00ED735D">
          <w:rPr>
            <w:noProof/>
            <w:webHidden/>
          </w:rPr>
        </w:r>
        <w:r w:rsidR="00ED735D">
          <w:rPr>
            <w:noProof/>
            <w:webHidden/>
          </w:rPr>
          <w:fldChar w:fldCharType="separate"/>
        </w:r>
        <w:r w:rsidR="000B5B6D">
          <w:rPr>
            <w:noProof/>
            <w:webHidden/>
          </w:rPr>
          <w:t>76</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37" w:history="1">
        <w:r w:rsidR="00ED735D" w:rsidRPr="0059401E">
          <w:rPr>
            <w:rStyle w:val="Hyperlink"/>
            <w:noProof/>
            <w:lang w:bidi="hi-IN"/>
          </w:rPr>
          <w:t>a4 Disorder of the Person's Unity</w:t>
        </w:r>
        <w:r w:rsidR="00ED735D">
          <w:rPr>
            <w:noProof/>
            <w:webHidden/>
          </w:rPr>
          <w:tab/>
        </w:r>
        <w:r w:rsidR="00ED735D">
          <w:rPr>
            <w:noProof/>
            <w:webHidden/>
          </w:rPr>
          <w:fldChar w:fldCharType="begin"/>
        </w:r>
        <w:r w:rsidR="00ED735D">
          <w:rPr>
            <w:noProof/>
            <w:webHidden/>
          </w:rPr>
          <w:instrText xml:space="preserve"> PAGEREF _Toc70765637 \h </w:instrText>
        </w:r>
        <w:r w:rsidR="00ED735D">
          <w:rPr>
            <w:noProof/>
            <w:webHidden/>
          </w:rPr>
        </w:r>
        <w:r w:rsidR="00ED735D">
          <w:rPr>
            <w:noProof/>
            <w:webHidden/>
          </w:rPr>
          <w:fldChar w:fldCharType="separate"/>
        </w:r>
        <w:r w:rsidR="000B5B6D">
          <w:rPr>
            <w:noProof/>
            <w:webHidden/>
          </w:rPr>
          <w:t>76</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38" w:history="1">
        <w:r w:rsidR="00ED735D" w:rsidRPr="0059401E">
          <w:rPr>
            <w:rStyle w:val="Hyperlink"/>
            <w:noProof/>
            <w:lang w:bidi="hi-IN"/>
          </w:rPr>
          <w:t>a5 Disorder of the Person's Safety and Freedom</w:t>
        </w:r>
        <w:r w:rsidR="00ED735D">
          <w:rPr>
            <w:noProof/>
            <w:webHidden/>
          </w:rPr>
          <w:tab/>
        </w:r>
        <w:r w:rsidR="00ED735D">
          <w:rPr>
            <w:noProof/>
            <w:webHidden/>
          </w:rPr>
          <w:fldChar w:fldCharType="begin"/>
        </w:r>
        <w:r w:rsidR="00ED735D">
          <w:rPr>
            <w:noProof/>
            <w:webHidden/>
          </w:rPr>
          <w:instrText xml:space="preserve"> PAGEREF _Toc70765638 \h </w:instrText>
        </w:r>
        <w:r w:rsidR="00ED735D">
          <w:rPr>
            <w:noProof/>
            <w:webHidden/>
          </w:rPr>
        </w:r>
        <w:r w:rsidR="00ED735D">
          <w:rPr>
            <w:noProof/>
            <w:webHidden/>
          </w:rPr>
          <w:fldChar w:fldCharType="separate"/>
        </w:r>
        <w:r w:rsidR="000B5B6D">
          <w:rPr>
            <w:noProof/>
            <w:webHidden/>
          </w:rPr>
          <w:t>78</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39" w:history="1">
        <w:r w:rsidR="00ED735D" w:rsidRPr="0059401E">
          <w:rPr>
            <w:rStyle w:val="Hyperlink"/>
            <w:noProof/>
            <w:lang w:bidi="hi-IN"/>
          </w:rPr>
          <w:t>a6 Disorder of Personal Bases and Levels</w:t>
        </w:r>
        <w:r w:rsidR="00ED735D">
          <w:rPr>
            <w:noProof/>
            <w:webHidden/>
          </w:rPr>
          <w:tab/>
        </w:r>
        <w:r w:rsidR="00ED735D">
          <w:rPr>
            <w:noProof/>
            <w:webHidden/>
          </w:rPr>
          <w:fldChar w:fldCharType="begin"/>
        </w:r>
        <w:r w:rsidR="00ED735D">
          <w:rPr>
            <w:noProof/>
            <w:webHidden/>
          </w:rPr>
          <w:instrText xml:space="preserve"> PAGEREF _Toc70765639 \h </w:instrText>
        </w:r>
        <w:r w:rsidR="00ED735D">
          <w:rPr>
            <w:noProof/>
            <w:webHidden/>
          </w:rPr>
        </w:r>
        <w:r w:rsidR="00ED735D">
          <w:rPr>
            <w:noProof/>
            <w:webHidden/>
          </w:rPr>
          <w:fldChar w:fldCharType="separate"/>
        </w:r>
        <w:r w:rsidR="000B5B6D">
          <w:rPr>
            <w:noProof/>
            <w:webHidden/>
          </w:rPr>
          <w:t>78</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40" w:history="1">
        <w:r w:rsidR="00ED735D" w:rsidRPr="0059401E">
          <w:rPr>
            <w:rStyle w:val="Hyperlink"/>
            <w:noProof/>
            <w:lang w:bidi="hi-IN"/>
          </w:rPr>
          <w:t>a7: Disorder of the Person's Independence and Ties</w:t>
        </w:r>
        <w:r w:rsidR="00ED735D">
          <w:rPr>
            <w:noProof/>
            <w:webHidden/>
          </w:rPr>
          <w:tab/>
        </w:r>
        <w:r w:rsidR="00ED735D">
          <w:rPr>
            <w:noProof/>
            <w:webHidden/>
          </w:rPr>
          <w:fldChar w:fldCharType="begin"/>
        </w:r>
        <w:r w:rsidR="00ED735D">
          <w:rPr>
            <w:noProof/>
            <w:webHidden/>
          </w:rPr>
          <w:instrText xml:space="preserve"> PAGEREF _Toc70765640 \h </w:instrText>
        </w:r>
        <w:r w:rsidR="00ED735D">
          <w:rPr>
            <w:noProof/>
            <w:webHidden/>
          </w:rPr>
        </w:r>
        <w:r w:rsidR="00ED735D">
          <w:rPr>
            <w:noProof/>
            <w:webHidden/>
          </w:rPr>
          <w:fldChar w:fldCharType="separate"/>
        </w:r>
        <w:r w:rsidR="000B5B6D">
          <w:rPr>
            <w:noProof/>
            <w:webHidden/>
          </w:rPr>
          <w:t>79</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41" w:history="1">
        <w:r w:rsidR="00ED735D" w:rsidRPr="0059401E">
          <w:rPr>
            <w:rStyle w:val="Hyperlink"/>
            <w:noProof/>
          </w:rPr>
          <w:t>Changes of the Personal Differentiation Spheres</w:t>
        </w:r>
        <w:r w:rsidR="00ED735D">
          <w:rPr>
            <w:noProof/>
            <w:webHidden/>
          </w:rPr>
          <w:tab/>
        </w:r>
        <w:r w:rsidR="00ED735D">
          <w:rPr>
            <w:noProof/>
            <w:webHidden/>
          </w:rPr>
          <w:fldChar w:fldCharType="begin"/>
        </w:r>
        <w:r w:rsidR="00ED735D">
          <w:rPr>
            <w:noProof/>
            <w:webHidden/>
          </w:rPr>
          <w:instrText xml:space="preserve"> PAGEREF _Toc70765641 \h </w:instrText>
        </w:r>
        <w:r w:rsidR="00ED735D">
          <w:rPr>
            <w:noProof/>
            <w:webHidden/>
          </w:rPr>
        </w:r>
        <w:r w:rsidR="00ED735D">
          <w:rPr>
            <w:noProof/>
            <w:webHidden/>
          </w:rPr>
          <w:fldChar w:fldCharType="separate"/>
        </w:r>
        <w:r w:rsidR="000B5B6D">
          <w:rPr>
            <w:noProof/>
            <w:webHidden/>
          </w:rPr>
          <w:t>79</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42" w:history="1">
        <w:r w:rsidR="00ED735D" w:rsidRPr="0059401E">
          <w:rPr>
            <w:rStyle w:val="Hyperlink"/>
            <w:noProof/>
          </w:rPr>
          <w:t>Main Differentiations</w:t>
        </w:r>
        <w:r w:rsidR="00ED735D">
          <w:rPr>
            <w:noProof/>
            <w:webHidden/>
          </w:rPr>
          <w:tab/>
        </w:r>
        <w:r w:rsidR="00ED735D">
          <w:rPr>
            <w:noProof/>
            <w:webHidden/>
          </w:rPr>
          <w:fldChar w:fldCharType="begin"/>
        </w:r>
        <w:r w:rsidR="00ED735D">
          <w:rPr>
            <w:noProof/>
            <w:webHidden/>
          </w:rPr>
          <w:instrText xml:space="preserve"> PAGEREF _Toc70765642 \h </w:instrText>
        </w:r>
        <w:r w:rsidR="00ED735D">
          <w:rPr>
            <w:noProof/>
            <w:webHidden/>
          </w:rPr>
        </w:r>
        <w:r w:rsidR="00ED735D">
          <w:rPr>
            <w:noProof/>
            <w:webHidden/>
          </w:rPr>
          <w:fldChar w:fldCharType="separate"/>
        </w:r>
        <w:r w:rsidR="000B5B6D">
          <w:rPr>
            <w:noProof/>
            <w:webHidden/>
          </w:rPr>
          <w:t>79</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43" w:history="1">
        <w:r w:rsidR="00ED735D" w:rsidRPr="0059401E">
          <w:rPr>
            <w:rStyle w:val="Hyperlink"/>
            <w:noProof/>
            <w:lang w:bidi="hi-IN"/>
          </w:rPr>
          <w:t>I. The Its Change the Personal Being</w:t>
        </w:r>
        <w:r w:rsidR="00ED735D">
          <w:rPr>
            <w:noProof/>
            <w:webHidden/>
          </w:rPr>
          <w:tab/>
        </w:r>
        <w:r w:rsidR="00ED735D">
          <w:rPr>
            <w:noProof/>
            <w:webHidden/>
          </w:rPr>
          <w:fldChar w:fldCharType="begin"/>
        </w:r>
        <w:r w:rsidR="00ED735D">
          <w:rPr>
            <w:noProof/>
            <w:webHidden/>
          </w:rPr>
          <w:instrText xml:space="preserve"> PAGEREF _Toc70765643 \h </w:instrText>
        </w:r>
        <w:r w:rsidR="00ED735D">
          <w:rPr>
            <w:noProof/>
            <w:webHidden/>
          </w:rPr>
        </w:r>
        <w:r w:rsidR="00ED735D">
          <w:rPr>
            <w:noProof/>
            <w:webHidden/>
          </w:rPr>
          <w:fldChar w:fldCharType="separate"/>
        </w:r>
        <w:r w:rsidR="000B5B6D">
          <w:rPr>
            <w:noProof/>
            <w:webHidden/>
          </w:rPr>
          <w:t>79</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44" w:history="1">
        <w:r w:rsidR="00ED735D" w:rsidRPr="0059401E">
          <w:rPr>
            <w:rStyle w:val="Hyperlink"/>
            <w:noProof/>
            <w:lang w:bidi="hi-IN"/>
          </w:rPr>
          <w:t>II. The Its Change the Person's Life (Dynamics)</w:t>
        </w:r>
        <w:r w:rsidR="00ED735D">
          <w:rPr>
            <w:noProof/>
            <w:webHidden/>
          </w:rPr>
          <w:tab/>
        </w:r>
        <w:r w:rsidR="00ED735D">
          <w:rPr>
            <w:noProof/>
            <w:webHidden/>
          </w:rPr>
          <w:fldChar w:fldCharType="begin"/>
        </w:r>
        <w:r w:rsidR="00ED735D">
          <w:rPr>
            <w:noProof/>
            <w:webHidden/>
          </w:rPr>
          <w:instrText xml:space="preserve"> PAGEREF _Toc70765644 \h </w:instrText>
        </w:r>
        <w:r w:rsidR="00ED735D">
          <w:rPr>
            <w:noProof/>
            <w:webHidden/>
          </w:rPr>
        </w:r>
        <w:r w:rsidR="00ED735D">
          <w:rPr>
            <w:noProof/>
            <w:webHidden/>
          </w:rPr>
          <w:fldChar w:fldCharType="separate"/>
        </w:r>
        <w:r w:rsidR="000B5B6D">
          <w:rPr>
            <w:noProof/>
            <w:webHidden/>
          </w:rPr>
          <w:t>79</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45" w:history="1">
        <w:r w:rsidR="00ED735D" w:rsidRPr="0059401E">
          <w:rPr>
            <w:rStyle w:val="Hyperlink"/>
            <w:noProof/>
            <w:lang w:bidi="hi-IN"/>
          </w:rPr>
          <w:t>III. The Its Change Personal Qualities</w:t>
        </w:r>
        <w:r w:rsidR="00ED735D">
          <w:rPr>
            <w:noProof/>
            <w:webHidden/>
          </w:rPr>
          <w:tab/>
        </w:r>
        <w:r w:rsidR="00ED735D">
          <w:rPr>
            <w:noProof/>
            <w:webHidden/>
          </w:rPr>
          <w:fldChar w:fldCharType="begin"/>
        </w:r>
        <w:r w:rsidR="00ED735D">
          <w:rPr>
            <w:noProof/>
            <w:webHidden/>
          </w:rPr>
          <w:instrText xml:space="preserve"> PAGEREF _Toc70765645 \h </w:instrText>
        </w:r>
        <w:r w:rsidR="00ED735D">
          <w:rPr>
            <w:noProof/>
            <w:webHidden/>
          </w:rPr>
        </w:r>
        <w:r w:rsidR="00ED735D">
          <w:rPr>
            <w:noProof/>
            <w:webHidden/>
          </w:rPr>
          <w:fldChar w:fldCharType="separate"/>
        </w:r>
        <w:r w:rsidR="000B5B6D">
          <w:rPr>
            <w:noProof/>
            <w:webHidden/>
          </w:rPr>
          <w:t>80</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46" w:history="1">
        <w:r w:rsidR="00ED735D" w:rsidRPr="0059401E">
          <w:rPr>
            <w:rStyle w:val="Hyperlink"/>
            <w:noProof/>
            <w:lang w:bidi="hi-IN"/>
          </w:rPr>
          <w:t>IV. The Its Change P as Subject, the Objects and the Personal Connections</w:t>
        </w:r>
        <w:r w:rsidR="00ED735D">
          <w:rPr>
            <w:noProof/>
            <w:webHidden/>
          </w:rPr>
          <w:tab/>
        </w:r>
        <w:r w:rsidR="00ED735D">
          <w:rPr>
            <w:noProof/>
            <w:webHidden/>
          </w:rPr>
          <w:fldChar w:fldCharType="begin"/>
        </w:r>
        <w:r w:rsidR="00ED735D">
          <w:rPr>
            <w:noProof/>
            <w:webHidden/>
          </w:rPr>
          <w:instrText xml:space="preserve"> PAGEREF _Toc70765646 \h </w:instrText>
        </w:r>
        <w:r w:rsidR="00ED735D">
          <w:rPr>
            <w:noProof/>
            <w:webHidden/>
          </w:rPr>
        </w:r>
        <w:r w:rsidR="00ED735D">
          <w:rPr>
            <w:noProof/>
            <w:webHidden/>
          </w:rPr>
          <w:fldChar w:fldCharType="separate"/>
        </w:r>
        <w:r w:rsidR="000B5B6D">
          <w:rPr>
            <w:noProof/>
            <w:webHidden/>
          </w:rPr>
          <w:t>81</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47" w:history="1">
        <w:r w:rsidR="00ED735D" w:rsidRPr="0059401E">
          <w:rPr>
            <w:rStyle w:val="Hyperlink"/>
            <w:noProof/>
          </w:rPr>
          <w:t>Single Differentiations</w:t>
        </w:r>
        <w:r w:rsidR="00ED735D">
          <w:rPr>
            <w:noProof/>
            <w:webHidden/>
          </w:rPr>
          <w:tab/>
        </w:r>
        <w:r w:rsidR="00ED735D">
          <w:rPr>
            <w:noProof/>
            <w:webHidden/>
          </w:rPr>
          <w:fldChar w:fldCharType="begin"/>
        </w:r>
        <w:r w:rsidR="00ED735D">
          <w:rPr>
            <w:noProof/>
            <w:webHidden/>
          </w:rPr>
          <w:instrText xml:space="preserve"> PAGEREF _Toc70765647 \h </w:instrText>
        </w:r>
        <w:r w:rsidR="00ED735D">
          <w:rPr>
            <w:noProof/>
            <w:webHidden/>
          </w:rPr>
        </w:r>
        <w:r w:rsidR="00ED735D">
          <w:rPr>
            <w:noProof/>
            <w:webHidden/>
          </w:rPr>
          <w:fldChar w:fldCharType="separate"/>
        </w:r>
        <w:r w:rsidR="000B5B6D">
          <w:rPr>
            <w:noProof/>
            <w:webHidden/>
          </w:rPr>
          <w:t>83</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48" w:history="1">
        <w:r w:rsidR="00ED735D" w:rsidRPr="0059401E">
          <w:rPr>
            <w:rStyle w:val="Hyperlink"/>
            <w:noProof/>
          </w:rPr>
          <w:t>Illustration of a Single Second-Rate Personal Part (P²)</w:t>
        </w:r>
        <w:r w:rsidR="00ED735D">
          <w:rPr>
            <w:noProof/>
            <w:webHidden/>
          </w:rPr>
          <w:tab/>
        </w:r>
        <w:r w:rsidR="00ED735D">
          <w:rPr>
            <w:noProof/>
            <w:webHidden/>
          </w:rPr>
          <w:fldChar w:fldCharType="begin"/>
        </w:r>
        <w:r w:rsidR="00ED735D">
          <w:rPr>
            <w:noProof/>
            <w:webHidden/>
          </w:rPr>
          <w:instrText xml:space="preserve"> PAGEREF _Toc70765648 \h </w:instrText>
        </w:r>
        <w:r w:rsidR="00ED735D">
          <w:rPr>
            <w:noProof/>
            <w:webHidden/>
          </w:rPr>
        </w:r>
        <w:r w:rsidR="00ED735D">
          <w:rPr>
            <w:noProof/>
            <w:webHidden/>
          </w:rPr>
          <w:fldChar w:fldCharType="separate"/>
        </w:r>
        <w:r w:rsidR="000B5B6D">
          <w:rPr>
            <w:noProof/>
            <w:webHidden/>
          </w:rPr>
          <w:t>93</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49" w:history="1">
        <w:r w:rsidR="00ED735D" w:rsidRPr="0059401E">
          <w:rPr>
            <w:rStyle w:val="Hyperlink"/>
            <w:noProof/>
          </w:rPr>
          <w:t>Which Its Cause What and How?</w:t>
        </w:r>
        <w:r w:rsidR="00ED735D">
          <w:rPr>
            <w:noProof/>
            <w:webHidden/>
          </w:rPr>
          <w:tab/>
        </w:r>
        <w:r w:rsidR="00ED735D">
          <w:rPr>
            <w:noProof/>
            <w:webHidden/>
          </w:rPr>
          <w:fldChar w:fldCharType="begin"/>
        </w:r>
        <w:r w:rsidR="00ED735D">
          <w:rPr>
            <w:noProof/>
            <w:webHidden/>
          </w:rPr>
          <w:instrText xml:space="preserve"> PAGEREF _Toc70765649 \h </w:instrText>
        </w:r>
        <w:r w:rsidR="00ED735D">
          <w:rPr>
            <w:noProof/>
            <w:webHidden/>
          </w:rPr>
        </w:r>
        <w:r w:rsidR="00ED735D">
          <w:rPr>
            <w:noProof/>
            <w:webHidden/>
          </w:rPr>
          <w:fldChar w:fldCharType="separate"/>
        </w:r>
        <w:r w:rsidR="000B5B6D">
          <w:rPr>
            <w:noProof/>
            <w:webHidden/>
          </w:rPr>
          <w:t>93</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50" w:history="1">
        <w:r w:rsidR="00ED735D" w:rsidRPr="0059401E">
          <w:rPr>
            <w:rStyle w:val="Hyperlink"/>
            <w:noProof/>
          </w:rPr>
          <w:t>Strange-I (Ego)</w:t>
        </w:r>
        <w:r w:rsidR="00ED735D">
          <w:rPr>
            <w:noProof/>
            <w:webHidden/>
          </w:rPr>
          <w:tab/>
        </w:r>
        <w:r w:rsidR="00ED735D">
          <w:rPr>
            <w:noProof/>
            <w:webHidden/>
          </w:rPr>
          <w:fldChar w:fldCharType="begin"/>
        </w:r>
        <w:r w:rsidR="00ED735D">
          <w:rPr>
            <w:noProof/>
            <w:webHidden/>
          </w:rPr>
          <w:instrText xml:space="preserve"> PAGEREF _Toc70765650 \h </w:instrText>
        </w:r>
        <w:r w:rsidR="00ED735D">
          <w:rPr>
            <w:noProof/>
            <w:webHidden/>
          </w:rPr>
        </w:r>
        <w:r w:rsidR="00ED735D">
          <w:rPr>
            <w:noProof/>
            <w:webHidden/>
          </w:rPr>
          <w:fldChar w:fldCharType="separate"/>
        </w:r>
        <w:r w:rsidR="000B5B6D">
          <w:rPr>
            <w:noProof/>
            <w:webHidden/>
          </w:rPr>
          <w:t>95</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51" w:history="1">
        <w:r w:rsidR="00ED735D" w:rsidRPr="0059401E">
          <w:rPr>
            <w:rStyle w:val="Hyperlink"/>
            <w:noProof/>
            <w:lang w:bidi="hi-IN"/>
          </w:rPr>
          <w:t>The Structure of the Strange-I (Ego)</w:t>
        </w:r>
        <w:r w:rsidR="00ED735D">
          <w:rPr>
            <w:noProof/>
            <w:webHidden/>
          </w:rPr>
          <w:tab/>
        </w:r>
        <w:r w:rsidR="00ED735D">
          <w:rPr>
            <w:noProof/>
            <w:webHidden/>
          </w:rPr>
          <w:fldChar w:fldCharType="begin"/>
        </w:r>
        <w:r w:rsidR="00ED735D">
          <w:rPr>
            <w:noProof/>
            <w:webHidden/>
          </w:rPr>
          <w:instrText xml:space="preserve"> PAGEREF _Toc70765651 \h </w:instrText>
        </w:r>
        <w:r w:rsidR="00ED735D">
          <w:rPr>
            <w:noProof/>
            <w:webHidden/>
          </w:rPr>
        </w:r>
        <w:r w:rsidR="00ED735D">
          <w:rPr>
            <w:noProof/>
            <w:webHidden/>
          </w:rPr>
          <w:fldChar w:fldCharType="separate"/>
        </w:r>
        <w:r w:rsidR="000B5B6D">
          <w:rPr>
            <w:noProof/>
            <w:webHidden/>
          </w:rPr>
          <w:t>96</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52" w:history="1">
        <w:r w:rsidR="00ED735D" w:rsidRPr="0059401E">
          <w:rPr>
            <w:rStyle w:val="Hyperlink"/>
            <w:noProof/>
          </w:rPr>
          <w:t>Summary of the Personal Changes</w:t>
        </w:r>
        <w:r w:rsidR="00ED735D">
          <w:rPr>
            <w:noProof/>
            <w:webHidden/>
          </w:rPr>
          <w:tab/>
        </w:r>
        <w:r w:rsidR="00ED735D">
          <w:rPr>
            <w:noProof/>
            <w:webHidden/>
          </w:rPr>
          <w:fldChar w:fldCharType="begin"/>
        </w:r>
        <w:r w:rsidR="00ED735D">
          <w:rPr>
            <w:noProof/>
            <w:webHidden/>
          </w:rPr>
          <w:instrText xml:space="preserve"> PAGEREF _Toc70765652 \h </w:instrText>
        </w:r>
        <w:r w:rsidR="00ED735D">
          <w:rPr>
            <w:noProof/>
            <w:webHidden/>
          </w:rPr>
        </w:r>
        <w:r w:rsidR="00ED735D">
          <w:rPr>
            <w:noProof/>
            <w:webHidden/>
          </w:rPr>
          <w:fldChar w:fldCharType="separate"/>
        </w:r>
        <w:r w:rsidR="000B5B6D">
          <w:rPr>
            <w:noProof/>
            <w:webHidden/>
          </w:rPr>
          <w:t>97</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53" w:history="1">
        <w:r w:rsidR="00ED735D" w:rsidRPr="0059401E">
          <w:rPr>
            <w:rStyle w:val="Hyperlink"/>
            <w:noProof/>
          </w:rPr>
          <w:t>The Juxtaposition of Different Realities</w:t>
        </w:r>
        <w:r w:rsidR="00ED735D">
          <w:rPr>
            <w:noProof/>
            <w:webHidden/>
          </w:rPr>
          <w:tab/>
        </w:r>
        <w:r w:rsidR="00ED735D">
          <w:rPr>
            <w:noProof/>
            <w:webHidden/>
          </w:rPr>
          <w:fldChar w:fldCharType="begin"/>
        </w:r>
        <w:r w:rsidR="00ED735D">
          <w:rPr>
            <w:noProof/>
            <w:webHidden/>
          </w:rPr>
          <w:instrText xml:space="preserve"> PAGEREF _Toc70765653 \h </w:instrText>
        </w:r>
        <w:r w:rsidR="00ED735D">
          <w:rPr>
            <w:noProof/>
            <w:webHidden/>
          </w:rPr>
        </w:r>
        <w:r w:rsidR="00ED735D">
          <w:rPr>
            <w:noProof/>
            <w:webHidden/>
          </w:rPr>
          <w:fldChar w:fldCharType="separate"/>
        </w:r>
        <w:r w:rsidR="000B5B6D">
          <w:rPr>
            <w:noProof/>
            <w:webHidden/>
          </w:rPr>
          <w:t>98</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54" w:history="1">
        <w:r w:rsidR="00ED735D" w:rsidRPr="0059401E">
          <w:rPr>
            <w:rStyle w:val="Hyperlink"/>
            <w:noProof/>
          </w:rPr>
          <w:t>The Same in Different Second-Rate Systems (WPI²)</w:t>
        </w:r>
        <w:r w:rsidR="00ED735D">
          <w:rPr>
            <w:noProof/>
            <w:webHidden/>
          </w:rPr>
          <w:tab/>
        </w:r>
        <w:r w:rsidR="00ED735D">
          <w:rPr>
            <w:noProof/>
            <w:webHidden/>
          </w:rPr>
          <w:fldChar w:fldCharType="begin"/>
        </w:r>
        <w:r w:rsidR="00ED735D">
          <w:rPr>
            <w:noProof/>
            <w:webHidden/>
          </w:rPr>
          <w:instrText xml:space="preserve"> PAGEREF _Toc70765654 \h </w:instrText>
        </w:r>
        <w:r w:rsidR="00ED735D">
          <w:rPr>
            <w:noProof/>
            <w:webHidden/>
          </w:rPr>
        </w:r>
        <w:r w:rsidR="00ED735D">
          <w:rPr>
            <w:noProof/>
            <w:webHidden/>
          </w:rPr>
          <w:fldChar w:fldCharType="separate"/>
        </w:r>
        <w:r w:rsidR="000B5B6D">
          <w:rPr>
            <w:noProof/>
            <w:webHidden/>
          </w:rPr>
          <w:t>103</w:t>
        </w:r>
        <w:r w:rsidR="00ED735D">
          <w:rPr>
            <w:noProof/>
            <w:webHidden/>
          </w:rPr>
          <w:fldChar w:fldCharType="end"/>
        </w:r>
      </w:hyperlink>
    </w:p>
    <w:p w:rsidR="00ED735D" w:rsidRDefault="00557069">
      <w:pPr>
        <w:pStyle w:val="Verzeichnis2"/>
        <w:tabs>
          <w:tab w:val="right" w:leader="dot" w:pos="9061"/>
        </w:tabs>
        <w:rPr>
          <w:rFonts w:cstheme="minorBidi"/>
          <w:b w:val="0"/>
          <w:bCs w:val="0"/>
          <w:noProof/>
          <w:sz w:val="22"/>
          <w:szCs w:val="22"/>
          <w:shd w:val="clear" w:color="auto" w:fill="auto"/>
          <w:lang w:eastAsia="en-US"/>
        </w:rPr>
      </w:pPr>
      <w:hyperlink w:anchor="_Toc70765655" w:history="1">
        <w:r w:rsidR="00ED735D" w:rsidRPr="0059401E">
          <w:rPr>
            <w:rStyle w:val="Hyperlink"/>
            <w:noProof/>
          </w:rPr>
          <w:t>DYNAMICS OF STRANGE REALITIES</w:t>
        </w:r>
        <w:r w:rsidR="00ED735D">
          <w:rPr>
            <w:noProof/>
            <w:webHidden/>
          </w:rPr>
          <w:tab/>
        </w:r>
        <w:r w:rsidR="00ED735D">
          <w:rPr>
            <w:noProof/>
            <w:webHidden/>
          </w:rPr>
          <w:fldChar w:fldCharType="begin"/>
        </w:r>
        <w:r w:rsidR="00ED735D">
          <w:rPr>
            <w:noProof/>
            <w:webHidden/>
          </w:rPr>
          <w:instrText xml:space="preserve"> PAGEREF _Toc70765655 \h </w:instrText>
        </w:r>
        <w:r w:rsidR="00ED735D">
          <w:rPr>
            <w:noProof/>
            <w:webHidden/>
          </w:rPr>
        </w:r>
        <w:r w:rsidR="00ED735D">
          <w:rPr>
            <w:noProof/>
            <w:webHidden/>
          </w:rPr>
          <w:fldChar w:fldCharType="separate"/>
        </w:r>
        <w:r w:rsidR="000B5B6D">
          <w:rPr>
            <w:noProof/>
            <w:webHidden/>
          </w:rPr>
          <w:t>104</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56" w:history="1">
        <w:r w:rsidR="00ED735D" w:rsidRPr="0059401E">
          <w:rPr>
            <w:rStyle w:val="Hyperlink"/>
            <w:noProof/>
          </w:rPr>
          <w:t>General Dynamics</w:t>
        </w:r>
        <w:r w:rsidR="00ED735D">
          <w:rPr>
            <w:noProof/>
            <w:webHidden/>
          </w:rPr>
          <w:tab/>
        </w:r>
        <w:r w:rsidR="00ED735D">
          <w:rPr>
            <w:noProof/>
            <w:webHidden/>
          </w:rPr>
          <w:fldChar w:fldCharType="begin"/>
        </w:r>
        <w:r w:rsidR="00ED735D">
          <w:rPr>
            <w:noProof/>
            <w:webHidden/>
          </w:rPr>
          <w:instrText xml:space="preserve"> PAGEREF _Toc70765656 \h </w:instrText>
        </w:r>
        <w:r w:rsidR="00ED735D">
          <w:rPr>
            <w:noProof/>
            <w:webHidden/>
          </w:rPr>
        </w:r>
        <w:r w:rsidR="00ED735D">
          <w:rPr>
            <w:noProof/>
            <w:webHidden/>
          </w:rPr>
          <w:fldChar w:fldCharType="separate"/>
        </w:r>
        <w:r w:rsidR="000B5B6D">
          <w:rPr>
            <w:noProof/>
            <w:webHidden/>
          </w:rPr>
          <w:t>104</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57" w:history="1">
        <w:r w:rsidR="00ED735D" w:rsidRPr="0059401E">
          <w:rPr>
            <w:rStyle w:val="Hyperlink"/>
            <w:noProof/>
            <w:lang w:bidi="hi-IN"/>
          </w:rPr>
          <w:t>Principles:</w:t>
        </w:r>
        <w:r w:rsidR="00ED735D">
          <w:rPr>
            <w:noProof/>
            <w:webHidden/>
          </w:rPr>
          <w:tab/>
        </w:r>
        <w:r w:rsidR="00ED735D">
          <w:rPr>
            <w:noProof/>
            <w:webHidden/>
          </w:rPr>
          <w:fldChar w:fldCharType="begin"/>
        </w:r>
        <w:r w:rsidR="00ED735D">
          <w:rPr>
            <w:noProof/>
            <w:webHidden/>
          </w:rPr>
          <w:instrText xml:space="preserve"> PAGEREF _Toc70765657 \h </w:instrText>
        </w:r>
        <w:r w:rsidR="00ED735D">
          <w:rPr>
            <w:noProof/>
            <w:webHidden/>
          </w:rPr>
        </w:r>
        <w:r w:rsidR="00ED735D">
          <w:rPr>
            <w:noProof/>
            <w:webHidden/>
          </w:rPr>
          <w:fldChar w:fldCharType="separate"/>
        </w:r>
        <w:r w:rsidR="000B5B6D">
          <w:rPr>
            <w:noProof/>
            <w:webHidden/>
          </w:rPr>
          <w:t>104</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58" w:history="1">
        <w:r w:rsidR="00ED735D" w:rsidRPr="0059401E">
          <w:rPr>
            <w:rStyle w:val="Hyperlink"/>
            <w:noProof/>
          </w:rPr>
          <w:t>Autonomous Phases of the It</w:t>
        </w:r>
        <w:r w:rsidR="00ED735D">
          <w:rPr>
            <w:noProof/>
            <w:webHidden/>
          </w:rPr>
          <w:tab/>
        </w:r>
        <w:r w:rsidR="00ED735D">
          <w:rPr>
            <w:noProof/>
            <w:webHidden/>
          </w:rPr>
          <w:fldChar w:fldCharType="begin"/>
        </w:r>
        <w:r w:rsidR="00ED735D">
          <w:rPr>
            <w:noProof/>
            <w:webHidden/>
          </w:rPr>
          <w:instrText xml:space="preserve"> PAGEREF _Toc70765658 \h </w:instrText>
        </w:r>
        <w:r w:rsidR="00ED735D">
          <w:rPr>
            <w:noProof/>
            <w:webHidden/>
          </w:rPr>
        </w:r>
        <w:r w:rsidR="00ED735D">
          <w:rPr>
            <w:noProof/>
            <w:webHidden/>
          </w:rPr>
          <w:fldChar w:fldCharType="separate"/>
        </w:r>
        <w:r w:rsidR="000B5B6D">
          <w:rPr>
            <w:noProof/>
            <w:webHidden/>
          </w:rPr>
          <w:t>104</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59" w:history="1">
        <w:r w:rsidR="00ED735D" w:rsidRPr="0059401E">
          <w:rPr>
            <w:rStyle w:val="Hyperlink"/>
            <w:noProof/>
          </w:rPr>
          <w:t>Interactions in second-rate realities</w:t>
        </w:r>
        <w:r w:rsidR="00ED735D">
          <w:rPr>
            <w:noProof/>
            <w:webHidden/>
          </w:rPr>
          <w:tab/>
        </w:r>
        <w:r w:rsidR="00ED735D">
          <w:rPr>
            <w:noProof/>
            <w:webHidden/>
          </w:rPr>
          <w:fldChar w:fldCharType="begin"/>
        </w:r>
        <w:r w:rsidR="00ED735D">
          <w:rPr>
            <w:noProof/>
            <w:webHidden/>
          </w:rPr>
          <w:instrText xml:space="preserve"> PAGEREF _Toc70765659 \h </w:instrText>
        </w:r>
        <w:r w:rsidR="00ED735D">
          <w:rPr>
            <w:noProof/>
            <w:webHidden/>
          </w:rPr>
        </w:r>
        <w:r w:rsidR="00ED735D">
          <w:rPr>
            <w:noProof/>
            <w:webHidden/>
          </w:rPr>
          <w:fldChar w:fldCharType="separate"/>
        </w:r>
        <w:r w:rsidR="000B5B6D">
          <w:rPr>
            <w:noProof/>
            <w:webHidden/>
          </w:rPr>
          <w:t>105</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60" w:history="1">
        <w:r w:rsidR="00ED735D" w:rsidRPr="0059401E">
          <w:rPr>
            <w:rStyle w:val="Hyperlink"/>
            <w:noProof/>
            <w:lang w:bidi="hi-IN"/>
          </w:rPr>
          <w:t>General Principles</w:t>
        </w:r>
        <w:r w:rsidR="00ED735D">
          <w:rPr>
            <w:noProof/>
            <w:webHidden/>
          </w:rPr>
          <w:tab/>
        </w:r>
        <w:r w:rsidR="00ED735D">
          <w:rPr>
            <w:noProof/>
            <w:webHidden/>
          </w:rPr>
          <w:fldChar w:fldCharType="begin"/>
        </w:r>
        <w:r w:rsidR="00ED735D">
          <w:rPr>
            <w:noProof/>
            <w:webHidden/>
          </w:rPr>
          <w:instrText xml:space="preserve"> PAGEREF _Toc70765660 \h </w:instrText>
        </w:r>
        <w:r w:rsidR="00ED735D">
          <w:rPr>
            <w:noProof/>
            <w:webHidden/>
          </w:rPr>
        </w:r>
        <w:r w:rsidR="00ED735D">
          <w:rPr>
            <w:noProof/>
            <w:webHidden/>
          </w:rPr>
          <w:fldChar w:fldCharType="separate"/>
        </w:r>
        <w:r w:rsidR="000B5B6D">
          <w:rPr>
            <w:noProof/>
            <w:webHidden/>
          </w:rPr>
          <w:t>105</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61" w:history="1">
        <w:r w:rsidR="00ED735D" w:rsidRPr="0059401E">
          <w:rPr>
            <w:rStyle w:val="Hyperlink"/>
            <w:noProof/>
            <w:lang w:bidi="hi-IN"/>
          </w:rPr>
          <w:t>Overview of Possible Interactions in W²</w:t>
        </w:r>
        <w:r w:rsidR="00ED735D">
          <w:rPr>
            <w:noProof/>
            <w:webHidden/>
          </w:rPr>
          <w:tab/>
        </w:r>
        <w:r w:rsidR="00ED735D">
          <w:rPr>
            <w:noProof/>
            <w:webHidden/>
          </w:rPr>
          <w:fldChar w:fldCharType="begin"/>
        </w:r>
        <w:r w:rsidR="00ED735D">
          <w:rPr>
            <w:noProof/>
            <w:webHidden/>
          </w:rPr>
          <w:instrText xml:space="preserve"> PAGEREF _Toc70765661 \h </w:instrText>
        </w:r>
        <w:r w:rsidR="00ED735D">
          <w:rPr>
            <w:noProof/>
            <w:webHidden/>
          </w:rPr>
        </w:r>
        <w:r w:rsidR="00ED735D">
          <w:rPr>
            <w:noProof/>
            <w:webHidden/>
          </w:rPr>
          <w:fldChar w:fldCharType="separate"/>
        </w:r>
        <w:r w:rsidR="000B5B6D">
          <w:rPr>
            <w:noProof/>
            <w:webHidden/>
          </w:rPr>
          <w:t>105</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62" w:history="1">
        <w:r w:rsidR="00ED735D" w:rsidRPr="0059401E">
          <w:rPr>
            <w:rStyle w:val="Hyperlink"/>
            <w:noProof/>
            <w:lang w:bidi="hi-IN"/>
          </w:rPr>
          <w:t>Emergence of Complexes by Different Its and Their Systems</w:t>
        </w:r>
        <w:r w:rsidR="00ED735D">
          <w:rPr>
            <w:noProof/>
            <w:webHidden/>
          </w:rPr>
          <w:tab/>
        </w:r>
        <w:r w:rsidR="00ED735D">
          <w:rPr>
            <w:noProof/>
            <w:webHidden/>
          </w:rPr>
          <w:fldChar w:fldCharType="begin"/>
        </w:r>
        <w:r w:rsidR="00ED735D">
          <w:rPr>
            <w:noProof/>
            <w:webHidden/>
          </w:rPr>
          <w:instrText xml:space="preserve"> PAGEREF _Toc70765662 \h </w:instrText>
        </w:r>
        <w:r w:rsidR="00ED735D">
          <w:rPr>
            <w:noProof/>
            <w:webHidden/>
          </w:rPr>
        </w:r>
        <w:r w:rsidR="00ED735D">
          <w:rPr>
            <w:noProof/>
            <w:webHidden/>
          </w:rPr>
          <w:fldChar w:fldCharType="separate"/>
        </w:r>
        <w:r w:rsidR="000B5B6D">
          <w:rPr>
            <w:noProof/>
            <w:webHidden/>
          </w:rPr>
          <w:t>107</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63" w:history="1">
        <w:r w:rsidR="00ED735D" w:rsidRPr="0059401E">
          <w:rPr>
            <w:rStyle w:val="Hyperlink"/>
            <w:noProof/>
          </w:rPr>
          <w:t>Personal Dynamics</w:t>
        </w:r>
        <w:r w:rsidR="00ED735D">
          <w:rPr>
            <w:noProof/>
            <w:webHidden/>
          </w:rPr>
          <w:tab/>
        </w:r>
        <w:r w:rsidR="00ED735D">
          <w:rPr>
            <w:noProof/>
            <w:webHidden/>
          </w:rPr>
          <w:fldChar w:fldCharType="begin"/>
        </w:r>
        <w:r w:rsidR="00ED735D">
          <w:rPr>
            <w:noProof/>
            <w:webHidden/>
          </w:rPr>
          <w:instrText xml:space="preserve"> PAGEREF _Toc70765663 \h </w:instrText>
        </w:r>
        <w:r w:rsidR="00ED735D">
          <w:rPr>
            <w:noProof/>
            <w:webHidden/>
          </w:rPr>
        </w:r>
        <w:r w:rsidR="00ED735D">
          <w:rPr>
            <w:noProof/>
            <w:webHidden/>
          </w:rPr>
          <w:fldChar w:fldCharType="separate"/>
        </w:r>
        <w:r w:rsidR="000B5B6D">
          <w:rPr>
            <w:noProof/>
            <w:webHidden/>
          </w:rPr>
          <w:t>110</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64" w:history="1">
        <w:r w:rsidR="00ED735D" w:rsidRPr="0059401E">
          <w:rPr>
            <w:rStyle w:val="Hyperlink"/>
            <w:noProof/>
          </w:rPr>
          <w:t>Simple Personal Dynamics</w:t>
        </w:r>
        <w:r w:rsidR="00ED735D">
          <w:rPr>
            <w:noProof/>
            <w:webHidden/>
          </w:rPr>
          <w:tab/>
        </w:r>
        <w:r w:rsidR="00ED735D">
          <w:rPr>
            <w:noProof/>
            <w:webHidden/>
          </w:rPr>
          <w:fldChar w:fldCharType="begin"/>
        </w:r>
        <w:r w:rsidR="00ED735D">
          <w:rPr>
            <w:noProof/>
            <w:webHidden/>
          </w:rPr>
          <w:instrText xml:space="preserve"> PAGEREF _Toc70765664 \h </w:instrText>
        </w:r>
        <w:r w:rsidR="00ED735D">
          <w:rPr>
            <w:noProof/>
            <w:webHidden/>
          </w:rPr>
        </w:r>
        <w:r w:rsidR="00ED735D">
          <w:rPr>
            <w:noProof/>
            <w:webHidden/>
          </w:rPr>
          <w:fldChar w:fldCharType="separate"/>
        </w:r>
        <w:r w:rsidR="000B5B6D">
          <w:rPr>
            <w:noProof/>
            <w:webHidden/>
          </w:rPr>
          <w:t>110</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65" w:history="1">
        <w:r w:rsidR="00ED735D" w:rsidRPr="0059401E">
          <w:rPr>
            <w:rStyle w:val="Hyperlink"/>
            <w:noProof/>
            <w:lang w:bidi="hi-IN"/>
          </w:rPr>
          <w:t>Introduction</w:t>
        </w:r>
        <w:r w:rsidR="00ED735D">
          <w:rPr>
            <w:noProof/>
            <w:webHidden/>
          </w:rPr>
          <w:tab/>
        </w:r>
        <w:r w:rsidR="00ED735D">
          <w:rPr>
            <w:noProof/>
            <w:webHidden/>
          </w:rPr>
          <w:fldChar w:fldCharType="begin"/>
        </w:r>
        <w:r w:rsidR="00ED735D">
          <w:rPr>
            <w:noProof/>
            <w:webHidden/>
          </w:rPr>
          <w:instrText xml:space="preserve"> PAGEREF _Toc70765665 \h </w:instrText>
        </w:r>
        <w:r w:rsidR="00ED735D">
          <w:rPr>
            <w:noProof/>
            <w:webHidden/>
          </w:rPr>
        </w:r>
        <w:r w:rsidR="00ED735D">
          <w:rPr>
            <w:noProof/>
            <w:webHidden/>
          </w:rPr>
          <w:fldChar w:fldCharType="separate"/>
        </w:r>
        <w:r w:rsidR="000B5B6D">
          <w:rPr>
            <w:noProof/>
            <w:webHidden/>
          </w:rPr>
          <w:t>110</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66" w:history="1">
        <w:r w:rsidR="00ED735D" w:rsidRPr="0059401E">
          <w:rPr>
            <w:rStyle w:val="Hyperlink"/>
            <w:noProof/>
            <w:lang w:bidi="hi-IN"/>
          </w:rPr>
          <w:t>Personal Dynamic as It</w:t>
        </w:r>
        <w:r w:rsidR="00ED735D">
          <w:rPr>
            <w:noProof/>
            <w:webHidden/>
          </w:rPr>
          <w:tab/>
        </w:r>
        <w:r w:rsidR="00ED735D">
          <w:rPr>
            <w:noProof/>
            <w:webHidden/>
          </w:rPr>
          <w:fldChar w:fldCharType="begin"/>
        </w:r>
        <w:r w:rsidR="00ED735D">
          <w:rPr>
            <w:noProof/>
            <w:webHidden/>
          </w:rPr>
          <w:instrText xml:space="preserve"> PAGEREF _Toc70765666 \h </w:instrText>
        </w:r>
        <w:r w:rsidR="00ED735D">
          <w:rPr>
            <w:noProof/>
            <w:webHidden/>
          </w:rPr>
        </w:r>
        <w:r w:rsidR="00ED735D">
          <w:rPr>
            <w:noProof/>
            <w:webHidden/>
          </w:rPr>
          <w:fldChar w:fldCharType="separate"/>
        </w:r>
        <w:r w:rsidR="000B5B6D">
          <w:rPr>
            <w:noProof/>
            <w:webHidden/>
          </w:rPr>
          <w:t>112</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67" w:history="1">
        <w:r w:rsidR="00ED735D" w:rsidRPr="0059401E">
          <w:rPr>
            <w:rStyle w:val="Hyperlink"/>
            <w:noProof/>
            <w:lang w:bidi="hi-IN"/>
          </w:rPr>
          <w:t>Personal Dynamic towards the It (Addiction; Defense, Anticathexis, Repression)</w:t>
        </w:r>
        <w:r w:rsidR="00ED735D">
          <w:rPr>
            <w:noProof/>
            <w:webHidden/>
          </w:rPr>
          <w:tab/>
        </w:r>
        <w:r w:rsidR="00ED735D">
          <w:rPr>
            <w:noProof/>
            <w:webHidden/>
          </w:rPr>
          <w:fldChar w:fldCharType="begin"/>
        </w:r>
        <w:r w:rsidR="00ED735D">
          <w:rPr>
            <w:noProof/>
            <w:webHidden/>
          </w:rPr>
          <w:instrText xml:space="preserve"> PAGEREF _Toc70765667 \h </w:instrText>
        </w:r>
        <w:r w:rsidR="00ED735D">
          <w:rPr>
            <w:noProof/>
            <w:webHidden/>
          </w:rPr>
        </w:r>
        <w:r w:rsidR="00ED735D">
          <w:rPr>
            <w:noProof/>
            <w:webHidden/>
          </w:rPr>
          <w:fldChar w:fldCharType="separate"/>
        </w:r>
        <w:r w:rsidR="000B5B6D">
          <w:rPr>
            <w:noProof/>
            <w:webHidden/>
          </w:rPr>
          <w:t>117</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68" w:history="1">
        <w:r w:rsidR="00ED735D" w:rsidRPr="0059401E">
          <w:rPr>
            <w:rStyle w:val="Hyperlink"/>
            <w:noProof/>
            <w:lang w:bidi="hi-IN"/>
          </w:rPr>
          <w:t>It Dynamic towards P (Sacrificial-Dynamics and Consequences)</w:t>
        </w:r>
        <w:r w:rsidR="00ED735D">
          <w:rPr>
            <w:noProof/>
            <w:webHidden/>
          </w:rPr>
          <w:tab/>
        </w:r>
        <w:r w:rsidR="00ED735D">
          <w:rPr>
            <w:noProof/>
            <w:webHidden/>
          </w:rPr>
          <w:fldChar w:fldCharType="begin"/>
        </w:r>
        <w:r w:rsidR="00ED735D">
          <w:rPr>
            <w:noProof/>
            <w:webHidden/>
          </w:rPr>
          <w:instrText xml:space="preserve"> PAGEREF _Toc70765668 \h </w:instrText>
        </w:r>
        <w:r w:rsidR="00ED735D">
          <w:rPr>
            <w:noProof/>
            <w:webHidden/>
          </w:rPr>
        </w:r>
        <w:r w:rsidR="00ED735D">
          <w:rPr>
            <w:noProof/>
            <w:webHidden/>
          </w:rPr>
          <w:fldChar w:fldCharType="separate"/>
        </w:r>
        <w:r w:rsidR="000B5B6D">
          <w:rPr>
            <w:noProof/>
            <w:webHidden/>
          </w:rPr>
          <w:t>128</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69" w:history="1">
        <w:r w:rsidR="00ED735D" w:rsidRPr="0059401E">
          <w:rPr>
            <w:rStyle w:val="Hyperlink"/>
            <w:noProof/>
            <w:lang w:bidi="hi-IN"/>
          </w:rPr>
          <w:t>Phases of the Interaction of P² and It</w:t>
        </w:r>
        <w:r w:rsidR="00ED735D">
          <w:rPr>
            <w:noProof/>
            <w:webHidden/>
          </w:rPr>
          <w:tab/>
        </w:r>
        <w:r w:rsidR="00ED735D">
          <w:rPr>
            <w:noProof/>
            <w:webHidden/>
          </w:rPr>
          <w:fldChar w:fldCharType="begin"/>
        </w:r>
        <w:r w:rsidR="00ED735D">
          <w:rPr>
            <w:noProof/>
            <w:webHidden/>
          </w:rPr>
          <w:instrText xml:space="preserve"> PAGEREF _Toc70765669 \h </w:instrText>
        </w:r>
        <w:r w:rsidR="00ED735D">
          <w:rPr>
            <w:noProof/>
            <w:webHidden/>
          </w:rPr>
        </w:r>
        <w:r w:rsidR="00ED735D">
          <w:rPr>
            <w:noProof/>
            <w:webHidden/>
          </w:rPr>
          <w:fldChar w:fldCharType="separate"/>
        </w:r>
        <w:r w:rsidR="000B5B6D">
          <w:rPr>
            <w:noProof/>
            <w:webHidden/>
          </w:rPr>
          <w:t>132</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70" w:history="1">
        <w:r w:rsidR="00ED735D" w:rsidRPr="0059401E">
          <w:rPr>
            <w:rStyle w:val="Hyperlink"/>
            <w:noProof/>
          </w:rPr>
          <w:t>Complex Personal Dynamics and Relationship Disorders</w:t>
        </w:r>
        <w:r w:rsidR="00ED735D">
          <w:rPr>
            <w:noProof/>
            <w:webHidden/>
          </w:rPr>
          <w:tab/>
        </w:r>
        <w:r w:rsidR="00ED735D">
          <w:rPr>
            <w:noProof/>
            <w:webHidden/>
          </w:rPr>
          <w:fldChar w:fldCharType="begin"/>
        </w:r>
        <w:r w:rsidR="00ED735D">
          <w:rPr>
            <w:noProof/>
            <w:webHidden/>
          </w:rPr>
          <w:instrText xml:space="preserve"> PAGEREF _Toc70765670 \h </w:instrText>
        </w:r>
        <w:r w:rsidR="00ED735D">
          <w:rPr>
            <w:noProof/>
            <w:webHidden/>
          </w:rPr>
        </w:r>
        <w:r w:rsidR="00ED735D">
          <w:rPr>
            <w:noProof/>
            <w:webHidden/>
          </w:rPr>
          <w:fldChar w:fldCharType="separate"/>
        </w:r>
        <w:r w:rsidR="000B5B6D">
          <w:rPr>
            <w:noProof/>
            <w:webHidden/>
          </w:rPr>
          <w:t>135</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71" w:history="1">
        <w:r w:rsidR="00ED735D" w:rsidRPr="0059401E">
          <w:rPr>
            <w:rStyle w:val="Hyperlink"/>
            <w:noProof/>
            <w:lang w:bidi="hi-IN"/>
          </w:rPr>
          <w:t>Possibilities of Interactions</w:t>
        </w:r>
        <w:r w:rsidR="00ED735D">
          <w:rPr>
            <w:noProof/>
            <w:webHidden/>
          </w:rPr>
          <w:tab/>
        </w:r>
        <w:r w:rsidR="00ED735D">
          <w:rPr>
            <w:noProof/>
            <w:webHidden/>
          </w:rPr>
          <w:fldChar w:fldCharType="begin"/>
        </w:r>
        <w:r w:rsidR="00ED735D">
          <w:rPr>
            <w:noProof/>
            <w:webHidden/>
          </w:rPr>
          <w:instrText xml:space="preserve"> PAGEREF _Toc70765671 \h </w:instrText>
        </w:r>
        <w:r w:rsidR="00ED735D">
          <w:rPr>
            <w:noProof/>
            <w:webHidden/>
          </w:rPr>
        </w:r>
        <w:r w:rsidR="00ED735D">
          <w:rPr>
            <w:noProof/>
            <w:webHidden/>
          </w:rPr>
          <w:fldChar w:fldCharType="separate"/>
        </w:r>
        <w:r w:rsidR="000B5B6D">
          <w:rPr>
            <w:noProof/>
            <w:webHidden/>
          </w:rPr>
          <w:t>135</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72" w:history="1">
        <w:r w:rsidR="00ED735D" w:rsidRPr="0059401E">
          <w:rPr>
            <w:rStyle w:val="Hyperlink"/>
            <w:noProof/>
            <w:lang w:bidi="hi-IN"/>
          </w:rPr>
          <w:t>Personal System and Relationship Disorders over the Course of Time</w:t>
        </w:r>
        <w:r w:rsidR="00ED735D">
          <w:rPr>
            <w:noProof/>
            <w:webHidden/>
          </w:rPr>
          <w:tab/>
        </w:r>
        <w:r w:rsidR="00ED735D">
          <w:rPr>
            <w:noProof/>
            <w:webHidden/>
          </w:rPr>
          <w:fldChar w:fldCharType="begin"/>
        </w:r>
        <w:r w:rsidR="00ED735D">
          <w:rPr>
            <w:noProof/>
            <w:webHidden/>
          </w:rPr>
          <w:instrText xml:space="preserve"> PAGEREF _Toc70765672 \h </w:instrText>
        </w:r>
        <w:r w:rsidR="00ED735D">
          <w:rPr>
            <w:noProof/>
            <w:webHidden/>
          </w:rPr>
        </w:r>
        <w:r w:rsidR="00ED735D">
          <w:rPr>
            <w:noProof/>
            <w:webHidden/>
          </w:rPr>
          <w:fldChar w:fldCharType="separate"/>
        </w:r>
        <w:r w:rsidR="000B5B6D">
          <w:rPr>
            <w:noProof/>
            <w:webHidden/>
          </w:rPr>
          <w:t>137</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73" w:history="1">
        <w:r w:rsidR="00ED735D" w:rsidRPr="0059401E">
          <w:rPr>
            <w:rStyle w:val="Hyperlink"/>
            <w:noProof/>
          </w:rPr>
          <w:t>From Complex to Symptom</w:t>
        </w:r>
        <w:r w:rsidR="00ED735D">
          <w:rPr>
            <w:noProof/>
            <w:webHidden/>
          </w:rPr>
          <w:tab/>
        </w:r>
        <w:r w:rsidR="00ED735D">
          <w:rPr>
            <w:noProof/>
            <w:webHidden/>
          </w:rPr>
          <w:fldChar w:fldCharType="begin"/>
        </w:r>
        <w:r w:rsidR="00ED735D">
          <w:rPr>
            <w:noProof/>
            <w:webHidden/>
          </w:rPr>
          <w:instrText xml:space="preserve"> PAGEREF _Toc70765673 \h </w:instrText>
        </w:r>
        <w:r w:rsidR="00ED735D">
          <w:rPr>
            <w:noProof/>
            <w:webHidden/>
          </w:rPr>
        </w:r>
        <w:r w:rsidR="00ED735D">
          <w:rPr>
            <w:noProof/>
            <w:webHidden/>
          </w:rPr>
          <w:fldChar w:fldCharType="separate"/>
        </w:r>
        <w:r w:rsidR="000B5B6D">
          <w:rPr>
            <w:noProof/>
            <w:webHidden/>
          </w:rPr>
          <w:t>149</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74" w:history="1">
        <w:r w:rsidR="00ED735D" w:rsidRPr="0059401E">
          <w:rPr>
            <w:rStyle w:val="Hyperlink"/>
            <w:noProof/>
            <w:lang w:bidi="hi-IN"/>
          </w:rPr>
          <w:t>Complex Interactions</w:t>
        </w:r>
        <w:r w:rsidR="00ED735D">
          <w:rPr>
            <w:noProof/>
            <w:webHidden/>
          </w:rPr>
          <w:tab/>
        </w:r>
        <w:r w:rsidR="00ED735D">
          <w:rPr>
            <w:noProof/>
            <w:webHidden/>
          </w:rPr>
          <w:fldChar w:fldCharType="begin"/>
        </w:r>
        <w:r w:rsidR="00ED735D">
          <w:rPr>
            <w:noProof/>
            <w:webHidden/>
          </w:rPr>
          <w:instrText xml:space="preserve"> PAGEREF _Toc70765674 \h </w:instrText>
        </w:r>
        <w:r w:rsidR="00ED735D">
          <w:rPr>
            <w:noProof/>
            <w:webHidden/>
          </w:rPr>
        </w:r>
        <w:r w:rsidR="00ED735D">
          <w:rPr>
            <w:noProof/>
            <w:webHidden/>
          </w:rPr>
          <w:fldChar w:fldCharType="separate"/>
        </w:r>
        <w:r w:rsidR="000B5B6D">
          <w:rPr>
            <w:noProof/>
            <w:webHidden/>
          </w:rPr>
          <w:t>149</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75" w:history="1">
        <w:r w:rsidR="00ED735D" w:rsidRPr="0059401E">
          <w:rPr>
            <w:rStyle w:val="Hyperlink"/>
            <w:noProof/>
          </w:rPr>
          <w:t>Role and Meaning of Illness and Health</w:t>
        </w:r>
        <w:r w:rsidR="00ED735D">
          <w:rPr>
            <w:noProof/>
            <w:webHidden/>
          </w:rPr>
          <w:tab/>
        </w:r>
        <w:r w:rsidR="00ED735D">
          <w:rPr>
            <w:noProof/>
            <w:webHidden/>
          </w:rPr>
          <w:fldChar w:fldCharType="begin"/>
        </w:r>
        <w:r w:rsidR="00ED735D">
          <w:rPr>
            <w:noProof/>
            <w:webHidden/>
          </w:rPr>
          <w:instrText xml:space="preserve"> PAGEREF _Toc70765675 \h </w:instrText>
        </w:r>
        <w:r w:rsidR="00ED735D">
          <w:rPr>
            <w:noProof/>
            <w:webHidden/>
          </w:rPr>
        </w:r>
        <w:r w:rsidR="00ED735D">
          <w:rPr>
            <w:noProof/>
            <w:webHidden/>
          </w:rPr>
          <w:fldChar w:fldCharType="separate"/>
        </w:r>
        <w:r w:rsidR="000B5B6D">
          <w:rPr>
            <w:noProof/>
            <w:webHidden/>
          </w:rPr>
          <w:t>155</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76" w:history="1">
        <w:r w:rsidR="00ED735D" w:rsidRPr="0059401E">
          <w:rPr>
            <w:rStyle w:val="Hyperlink"/>
            <w:noProof/>
            <w:lang w:bidi="hi-IN"/>
          </w:rPr>
          <w:t>God and Evil - a New Theodicy</w:t>
        </w:r>
        <w:r w:rsidR="00ED735D">
          <w:rPr>
            <w:noProof/>
            <w:webHidden/>
          </w:rPr>
          <w:tab/>
        </w:r>
        <w:r w:rsidR="00ED735D">
          <w:rPr>
            <w:noProof/>
            <w:webHidden/>
          </w:rPr>
          <w:fldChar w:fldCharType="begin"/>
        </w:r>
        <w:r w:rsidR="00ED735D">
          <w:rPr>
            <w:noProof/>
            <w:webHidden/>
          </w:rPr>
          <w:instrText xml:space="preserve"> PAGEREF _Toc70765676 \h </w:instrText>
        </w:r>
        <w:r w:rsidR="00ED735D">
          <w:rPr>
            <w:noProof/>
            <w:webHidden/>
          </w:rPr>
        </w:r>
        <w:r w:rsidR="00ED735D">
          <w:rPr>
            <w:noProof/>
            <w:webHidden/>
          </w:rPr>
          <w:fldChar w:fldCharType="separate"/>
        </w:r>
        <w:r w:rsidR="000B5B6D">
          <w:rPr>
            <w:noProof/>
            <w:webHidden/>
          </w:rPr>
          <w:t>160</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77" w:history="1">
        <w:r w:rsidR="00ED735D" w:rsidRPr="0059401E">
          <w:rPr>
            <w:rStyle w:val="Hyperlink"/>
            <w:noProof/>
          </w:rPr>
          <w:t>Concrete Examples (Hölderlin, Nietzsche …)</w:t>
        </w:r>
        <w:r w:rsidR="00ED735D">
          <w:rPr>
            <w:noProof/>
            <w:webHidden/>
          </w:rPr>
          <w:tab/>
        </w:r>
        <w:r w:rsidR="00ED735D">
          <w:rPr>
            <w:noProof/>
            <w:webHidden/>
          </w:rPr>
          <w:fldChar w:fldCharType="begin"/>
        </w:r>
        <w:r w:rsidR="00ED735D">
          <w:rPr>
            <w:noProof/>
            <w:webHidden/>
          </w:rPr>
          <w:instrText xml:space="preserve"> PAGEREF _Toc70765677 \h </w:instrText>
        </w:r>
        <w:r w:rsidR="00ED735D">
          <w:rPr>
            <w:noProof/>
            <w:webHidden/>
          </w:rPr>
        </w:r>
        <w:r w:rsidR="00ED735D">
          <w:rPr>
            <w:noProof/>
            <w:webHidden/>
          </w:rPr>
          <w:fldChar w:fldCharType="separate"/>
        </w:r>
        <w:r w:rsidR="000B5B6D">
          <w:rPr>
            <w:noProof/>
            <w:webHidden/>
          </w:rPr>
          <w:t>163</w:t>
        </w:r>
        <w:r w:rsidR="00ED735D">
          <w:rPr>
            <w:noProof/>
            <w:webHidden/>
          </w:rPr>
          <w:fldChar w:fldCharType="end"/>
        </w:r>
      </w:hyperlink>
    </w:p>
    <w:p w:rsidR="00ED735D" w:rsidRDefault="00557069">
      <w:pPr>
        <w:pStyle w:val="Verzeichnis1"/>
        <w:tabs>
          <w:tab w:val="right" w:leader="dot" w:pos="9061"/>
        </w:tabs>
        <w:rPr>
          <w:rFonts w:asciiTheme="minorHAnsi" w:hAnsiTheme="minorHAnsi" w:cstheme="minorBidi"/>
          <w:b w:val="0"/>
          <w:bCs w:val="0"/>
          <w:caps w:val="0"/>
          <w:noProof/>
          <w:sz w:val="22"/>
          <w:szCs w:val="22"/>
          <w:shd w:val="clear" w:color="auto" w:fill="auto"/>
          <w:lang w:eastAsia="en-US"/>
        </w:rPr>
      </w:pPr>
      <w:hyperlink w:anchor="_Toc70765678" w:history="1">
        <w:r w:rsidR="00ED735D" w:rsidRPr="0059401E">
          <w:rPr>
            <w:rStyle w:val="Hyperlink"/>
            <w:noProof/>
          </w:rPr>
          <w:t>P S Y C H I A T R Y</w:t>
        </w:r>
        <w:r w:rsidR="00ED735D">
          <w:rPr>
            <w:noProof/>
            <w:webHidden/>
          </w:rPr>
          <w:tab/>
        </w:r>
        <w:r w:rsidR="00ED735D">
          <w:rPr>
            <w:noProof/>
            <w:webHidden/>
          </w:rPr>
          <w:fldChar w:fldCharType="begin"/>
        </w:r>
        <w:r w:rsidR="00ED735D">
          <w:rPr>
            <w:noProof/>
            <w:webHidden/>
          </w:rPr>
          <w:instrText xml:space="preserve"> PAGEREF _Toc70765678 \h </w:instrText>
        </w:r>
        <w:r w:rsidR="00ED735D">
          <w:rPr>
            <w:noProof/>
            <w:webHidden/>
          </w:rPr>
        </w:r>
        <w:r w:rsidR="00ED735D">
          <w:rPr>
            <w:noProof/>
            <w:webHidden/>
          </w:rPr>
          <w:fldChar w:fldCharType="separate"/>
        </w:r>
        <w:r w:rsidR="000B5B6D">
          <w:rPr>
            <w:noProof/>
            <w:webHidden/>
          </w:rPr>
          <w:t>165</w:t>
        </w:r>
        <w:r w:rsidR="00ED735D">
          <w:rPr>
            <w:noProof/>
            <w:webHidden/>
          </w:rPr>
          <w:fldChar w:fldCharType="end"/>
        </w:r>
      </w:hyperlink>
    </w:p>
    <w:p w:rsidR="00ED735D" w:rsidRDefault="00557069">
      <w:pPr>
        <w:pStyle w:val="Verzeichnis2"/>
        <w:tabs>
          <w:tab w:val="right" w:leader="dot" w:pos="9061"/>
        </w:tabs>
        <w:rPr>
          <w:rFonts w:cstheme="minorBidi"/>
          <w:b w:val="0"/>
          <w:bCs w:val="0"/>
          <w:noProof/>
          <w:sz w:val="22"/>
          <w:szCs w:val="22"/>
          <w:shd w:val="clear" w:color="auto" w:fill="auto"/>
          <w:lang w:eastAsia="en-US"/>
        </w:rPr>
      </w:pPr>
      <w:hyperlink w:anchor="_Toc70765679" w:history="1">
        <w:r w:rsidR="00ED735D" w:rsidRPr="0059401E">
          <w:rPr>
            <w:rStyle w:val="Hyperlink"/>
            <w:noProof/>
          </w:rPr>
          <w:t>Causes of Mental Disorders</w:t>
        </w:r>
        <w:r w:rsidR="00ED735D">
          <w:rPr>
            <w:noProof/>
            <w:webHidden/>
          </w:rPr>
          <w:tab/>
        </w:r>
        <w:r w:rsidR="00ED735D">
          <w:rPr>
            <w:noProof/>
            <w:webHidden/>
          </w:rPr>
          <w:fldChar w:fldCharType="begin"/>
        </w:r>
        <w:r w:rsidR="00ED735D">
          <w:rPr>
            <w:noProof/>
            <w:webHidden/>
          </w:rPr>
          <w:instrText xml:space="preserve"> PAGEREF _Toc70765679 \h </w:instrText>
        </w:r>
        <w:r w:rsidR="00ED735D">
          <w:rPr>
            <w:noProof/>
            <w:webHidden/>
          </w:rPr>
        </w:r>
        <w:r w:rsidR="00ED735D">
          <w:rPr>
            <w:noProof/>
            <w:webHidden/>
          </w:rPr>
          <w:fldChar w:fldCharType="separate"/>
        </w:r>
        <w:r w:rsidR="000B5B6D">
          <w:rPr>
            <w:noProof/>
            <w:webHidden/>
          </w:rPr>
          <w:t>165</w:t>
        </w:r>
        <w:r w:rsidR="00ED735D">
          <w:rPr>
            <w:noProof/>
            <w:webHidden/>
          </w:rPr>
          <w:fldChar w:fldCharType="end"/>
        </w:r>
      </w:hyperlink>
    </w:p>
    <w:p w:rsidR="00ED735D" w:rsidRDefault="00557069">
      <w:pPr>
        <w:pStyle w:val="Verzeichnis2"/>
        <w:tabs>
          <w:tab w:val="right" w:leader="dot" w:pos="9061"/>
        </w:tabs>
        <w:rPr>
          <w:rFonts w:cstheme="minorBidi"/>
          <w:b w:val="0"/>
          <w:bCs w:val="0"/>
          <w:noProof/>
          <w:sz w:val="22"/>
          <w:szCs w:val="22"/>
          <w:shd w:val="clear" w:color="auto" w:fill="auto"/>
          <w:lang w:eastAsia="en-US"/>
        </w:rPr>
      </w:pPr>
      <w:hyperlink w:anchor="_Toc70765680" w:history="1">
        <w:r w:rsidR="00ED735D" w:rsidRPr="0059401E">
          <w:rPr>
            <w:rStyle w:val="Hyperlink"/>
            <w:noProof/>
          </w:rPr>
          <w:t>Mental Disorders from the Biographic Perspective</w:t>
        </w:r>
        <w:r w:rsidR="00ED735D">
          <w:rPr>
            <w:noProof/>
            <w:webHidden/>
          </w:rPr>
          <w:tab/>
        </w:r>
        <w:r w:rsidR="00ED735D">
          <w:rPr>
            <w:noProof/>
            <w:webHidden/>
          </w:rPr>
          <w:fldChar w:fldCharType="begin"/>
        </w:r>
        <w:r w:rsidR="00ED735D">
          <w:rPr>
            <w:noProof/>
            <w:webHidden/>
          </w:rPr>
          <w:instrText xml:space="preserve"> PAGEREF _Toc70765680 \h </w:instrText>
        </w:r>
        <w:r w:rsidR="00ED735D">
          <w:rPr>
            <w:noProof/>
            <w:webHidden/>
          </w:rPr>
        </w:r>
        <w:r w:rsidR="00ED735D">
          <w:rPr>
            <w:noProof/>
            <w:webHidden/>
          </w:rPr>
          <w:fldChar w:fldCharType="separate"/>
        </w:r>
        <w:r w:rsidR="000B5B6D">
          <w:rPr>
            <w:noProof/>
            <w:webHidden/>
          </w:rPr>
          <w:t>166</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81" w:history="1">
        <w:r w:rsidR="00ED735D" w:rsidRPr="0059401E">
          <w:rPr>
            <w:rStyle w:val="Hyperlink"/>
            <w:noProof/>
          </w:rPr>
          <w:t>Beginning</w:t>
        </w:r>
        <w:r w:rsidR="00ED735D">
          <w:rPr>
            <w:noProof/>
            <w:webHidden/>
          </w:rPr>
          <w:tab/>
        </w:r>
        <w:r w:rsidR="00ED735D">
          <w:rPr>
            <w:noProof/>
            <w:webHidden/>
          </w:rPr>
          <w:fldChar w:fldCharType="begin"/>
        </w:r>
        <w:r w:rsidR="00ED735D">
          <w:rPr>
            <w:noProof/>
            <w:webHidden/>
          </w:rPr>
          <w:instrText xml:space="preserve"> PAGEREF _Toc70765681 \h </w:instrText>
        </w:r>
        <w:r w:rsidR="00ED735D">
          <w:rPr>
            <w:noProof/>
            <w:webHidden/>
          </w:rPr>
        </w:r>
        <w:r w:rsidR="00ED735D">
          <w:rPr>
            <w:noProof/>
            <w:webHidden/>
          </w:rPr>
          <w:fldChar w:fldCharType="separate"/>
        </w:r>
        <w:r w:rsidR="000B5B6D">
          <w:rPr>
            <w:noProof/>
            <w:webHidden/>
          </w:rPr>
          <w:t>166</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82" w:history="1">
        <w:r w:rsidR="00ED735D" w:rsidRPr="0059401E">
          <w:rPr>
            <w:rStyle w:val="Hyperlink"/>
            <w:noProof/>
          </w:rPr>
          <w:t>Overadaptation or Enmity</w:t>
        </w:r>
        <w:r w:rsidR="00ED735D">
          <w:rPr>
            <w:noProof/>
            <w:webHidden/>
          </w:rPr>
          <w:tab/>
        </w:r>
        <w:r w:rsidR="00ED735D">
          <w:rPr>
            <w:noProof/>
            <w:webHidden/>
          </w:rPr>
          <w:fldChar w:fldCharType="begin"/>
        </w:r>
        <w:r w:rsidR="00ED735D">
          <w:rPr>
            <w:noProof/>
            <w:webHidden/>
          </w:rPr>
          <w:instrText xml:space="preserve"> PAGEREF _Toc70765682 \h </w:instrText>
        </w:r>
        <w:r w:rsidR="00ED735D">
          <w:rPr>
            <w:noProof/>
            <w:webHidden/>
          </w:rPr>
        </w:r>
        <w:r w:rsidR="00ED735D">
          <w:rPr>
            <w:noProof/>
            <w:webHidden/>
          </w:rPr>
          <w:fldChar w:fldCharType="separate"/>
        </w:r>
        <w:r w:rsidR="000B5B6D">
          <w:rPr>
            <w:noProof/>
            <w:webHidden/>
          </w:rPr>
          <w:t>168</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83" w:history="1">
        <w:r w:rsidR="00ED735D" w:rsidRPr="0059401E">
          <w:rPr>
            <w:rStyle w:val="Hyperlink"/>
            <w:noProof/>
          </w:rPr>
          <w:t>Crisis and Falling Ill</w:t>
        </w:r>
        <w:r w:rsidR="00ED735D">
          <w:rPr>
            <w:noProof/>
            <w:webHidden/>
          </w:rPr>
          <w:tab/>
        </w:r>
        <w:r w:rsidR="00ED735D">
          <w:rPr>
            <w:noProof/>
            <w:webHidden/>
          </w:rPr>
          <w:fldChar w:fldCharType="begin"/>
        </w:r>
        <w:r w:rsidR="00ED735D">
          <w:rPr>
            <w:noProof/>
            <w:webHidden/>
          </w:rPr>
          <w:instrText xml:space="preserve"> PAGEREF _Toc70765683 \h </w:instrText>
        </w:r>
        <w:r w:rsidR="00ED735D">
          <w:rPr>
            <w:noProof/>
            <w:webHidden/>
          </w:rPr>
        </w:r>
        <w:r w:rsidR="00ED735D">
          <w:rPr>
            <w:noProof/>
            <w:webHidden/>
          </w:rPr>
          <w:fldChar w:fldCharType="separate"/>
        </w:r>
        <w:r w:rsidR="000B5B6D">
          <w:rPr>
            <w:noProof/>
            <w:webHidden/>
          </w:rPr>
          <w:t>172</w:t>
        </w:r>
        <w:r w:rsidR="00ED735D">
          <w:rPr>
            <w:noProof/>
            <w:webHidden/>
          </w:rPr>
          <w:fldChar w:fldCharType="end"/>
        </w:r>
      </w:hyperlink>
    </w:p>
    <w:p w:rsidR="00ED735D" w:rsidRDefault="00557069">
      <w:pPr>
        <w:pStyle w:val="Verzeichnis2"/>
        <w:tabs>
          <w:tab w:val="right" w:leader="dot" w:pos="9061"/>
        </w:tabs>
        <w:rPr>
          <w:rFonts w:cstheme="minorBidi"/>
          <w:b w:val="0"/>
          <w:bCs w:val="0"/>
          <w:noProof/>
          <w:sz w:val="22"/>
          <w:szCs w:val="22"/>
          <w:shd w:val="clear" w:color="auto" w:fill="auto"/>
          <w:lang w:eastAsia="en-US"/>
        </w:rPr>
      </w:pPr>
      <w:hyperlink w:anchor="_Toc70765684" w:history="1">
        <w:r w:rsidR="00ED735D" w:rsidRPr="0059401E">
          <w:rPr>
            <w:rStyle w:val="Hyperlink"/>
            <w:noProof/>
          </w:rPr>
          <w:t>Psychoses</w:t>
        </w:r>
        <w:r w:rsidR="00ED735D">
          <w:rPr>
            <w:noProof/>
            <w:webHidden/>
          </w:rPr>
          <w:tab/>
        </w:r>
        <w:r w:rsidR="00ED735D">
          <w:rPr>
            <w:noProof/>
            <w:webHidden/>
          </w:rPr>
          <w:fldChar w:fldCharType="begin"/>
        </w:r>
        <w:r w:rsidR="00ED735D">
          <w:rPr>
            <w:noProof/>
            <w:webHidden/>
          </w:rPr>
          <w:instrText xml:space="preserve"> PAGEREF _Toc70765684 \h </w:instrText>
        </w:r>
        <w:r w:rsidR="00ED735D">
          <w:rPr>
            <w:noProof/>
            <w:webHidden/>
          </w:rPr>
        </w:r>
        <w:r w:rsidR="00ED735D">
          <w:rPr>
            <w:noProof/>
            <w:webHidden/>
          </w:rPr>
          <w:fldChar w:fldCharType="separate"/>
        </w:r>
        <w:r w:rsidR="000B5B6D">
          <w:rPr>
            <w:noProof/>
            <w:webHidden/>
          </w:rPr>
          <w:t>174</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85" w:history="1">
        <w:r w:rsidR="00ED735D" w:rsidRPr="0059401E">
          <w:rPr>
            <w:rStyle w:val="Hyperlink"/>
            <w:noProof/>
          </w:rPr>
          <w:t>Psychoses in General</w:t>
        </w:r>
        <w:r w:rsidR="00ED735D">
          <w:rPr>
            <w:noProof/>
            <w:webHidden/>
          </w:rPr>
          <w:tab/>
        </w:r>
        <w:r w:rsidR="00ED735D">
          <w:rPr>
            <w:noProof/>
            <w:webHidden/>
          </w:rPr>
          <w:fldChar w:fldCharType="begin"/>
        </w:r>
        <w:r w:rsidR="00ED735D">
          <w:rPr>
            <w:noProof/>
            <w:webHidden/>
          </w:rPr>
          <w:instrText xml:space="preserve"> PAGEREF _Toc70765685 \h </w:instrText>
        </w:r>
        <w:r w:rsidR="00ED735D">
          <w:rPr>
            <w:noProof/>
            <w:webHidden/>
          </w:rPr>
        </w:r>
        <w:r w:rsidR="00ED735D">
          <w:rPr>
            <w:noProof/>
            <w:webHidden/>
          </w:rPr>
          <w:fldChar w:fldCharType="separate"/>
        </w:r>
        <w:r w:rsidR="000B5B6D">
          <w:rPr>
            <w:noProof/>
            <w:webHidden/>
          </w:rPr>
          <w:t>174</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86" w:history="1">
        <w:r w:rsidR="00ED735D" w:rsidRPr="0059401E">
          <w:rPr>
            <w:rStyle w:val="Hyperlink"/>
            <w:noProof/>
          </w:rPr>
          <w:t>Schizophrenia</w:t>
        </w:r>
        <w:r w:rsidR="00ED735D">
          <w:rPr>
            <w:noProof/>
            <w:webHidden/>
          </w:rPr>
          <w:tab/>
        </w:r>
        <w:r w:rsidR="00ED735D">
          <w:rPr>
            <w:noProof/>
            <w:webHidden/>
          </w:rPr>
          <w:fldChar w:fldCharType="begin"/>
        </w:r>
        <w:r w:rsidR="00ED735D">
          <w:rPr>
            <w:noProof/>
            <w:webHidden/>
          </w:rPr>
          <w:instrText xml:space="preserve"> PAGEREF _Toc70765686 \h </w:instrText>
        </w:r>
        <w:r w:rsidR="00ED735D">
          <w:rPr>
            <w:noProof/>
            <w:webHidden/>
          </w:rPr>
        </w:r>
        <w:r w:rsidR="00ED735D">
          <w:rPr>
            <w:noProof/>
            <w:webHidden/>
          </w:rPr>
          <w:fldChar w:fldCharType="separate"/>
        </w:r>
        <w:r w:rsidR="000B5B6D">
          <w:rPr>
            <w:noProof/>
            <w:webHidden/>
          </w:rPr>
          <w:t>177</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87" w:history="1">
        <w:r w:rsidR="00ED735D" w:rsidRPr="0059401E">
          <w:rPr>
            <w:rStyle w:val="Hyperlink"/>
            <w:noProof/>
          </w:rPr>
          <w:t>What is Schizophrenia?</w:t>
        </w:r>
        <w:r w:rsidR="00ED735D">
          <w:rPr>
            <w:noProof/>
            <w:webHidden/>
          </w:rPr>
          <w:tab/>
        </w:r>
        <w:r w:rsidR="00ED735D">
          <w:rPr>
            <w:noProof/>
            <w:webHidden/>
          </w:rPr>
          <w:fldChar w:fldCharType="begin"/>
        </w:r>
        <w:r w:rsidR="00ED735D">
          <w:rPr>
            <w:noProof/>
            <w:webHidden/>
          </w:rPr>
          <w:instrText xml:space="preserve"> PAGEREF _Toc70765687 \h </w:instrText>
        </w:r>
        <w:r w:rsidR="00ED735D">
          <w:rPr>
            <w:noProof/>
            <w:webHidden/>
          </w:rPr>
        </w:r>
        <w:r w:rsidR="00ED735D">
          <w:rPr>
            <w:noProof/>
            <w:webHidden/>
          </w:rPr>
          <w:fldChar w:fldCharType="separate"/>
        </w:r>
        <w:r w:rsidR="000B5B6D">
          <w:rPr>
            <w:noProof/>
            <w:webHidden/>
          </w:rPr>
          <w:t>177</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688" w:history="1">
        <w:r w:rsidR="00ED735D" w:rsidRPr="0059401E">
          <w:rPr>
            <w:rStyle w:val="Hyperlink"/>
            <w:noProof/>
          </w:rPr>
          <w:t>A New Psychodynamic Theory of Schizophrenia</w:t>
        </w:r>
        <w:r w:rsidR="00ED735D">
          <w:rPr>
            <w:noProof/>
            <w:webHidden/>
          </w:rPr>
          <w:tab/>
        </w:r>
        <w:r w:rsidR="00ED735D">
          <w:rPr>
            <w:noProof/>
            <w:webHidden/>
          </w:rPr>
          <w:fldChar w:fldCharType="begin"/>
        </w:r>
        <w:r w:rsidR="00ED735D">
          <w:rPr>
            <w:noProof/>
            <w:webHidden/>
          </w:rPr>
          <w:instrText xml:space="preserve"> PAGEREF _Toc70765688 \h </w:instrText>
        </w:r>
        <w:r w:rsidR="00ED735D">
          <w:rPr>
            <w:noProof/>
            <w:webHidden/>
          </w:rPr>
        </w:r>
        <w:r w:rsidR="00ED735D">
          <w:rPr>
            <w:noProof/>
            <w:webHidden/>
          </w:rPr>
          <w:fldChar w:fldCharType="separate"/>
        </w:r>
        <w:r w:rsidR="000B5B6D">
          <w:rPr>
            <w:noProof/>
            <w:webHidden/>
          </w:rPr>
          <w:t>178</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89" w:history="1">
        <w:r w:rsidR="00ED735D" w:rsidRPr="0059401E">
          <w:rPr>
            <w:rStyle w:val="Hyperlink"/>
            <w:noProof/>
            <w:lang w:bidi="hi-IN"/>
          </w:rPr>
          <w:t>Inversions as the Main Cause</w:t>
        </w:r>
        <w:r w:rsidR="00ED735D">
          <w:rPr>
            <w:noProof/>
            <w:webHidden/>
          </w:rPr>
          <w:tab/>
        </w:r>
        <w:r w:rsidR="00ED735D">
          <w:rPr>
            <w:noProof/>
            <w:webHidden/>
          </w:rPr>
          <w:fldChar w:fldCharType="begin"/>
        </w:r>
        <w:r w:rsidR="00ED735D">
          <w:rPr>
            <w:noProof/>
            <w:webHidden/>
          </w:rPr>
          <w:instrText xml:space="preserve"> PAGEREF _Toc70765689 \h </w:instrText>
        </w:r>
        <w:r w:rsidR="00ED735D">
          <w:rPr>
            <w:noProof/>
            <w:webHidden/>
          </w:rPr>
        </w:r>
        <w:r w:rsidR="00ED735D">
          <w:rPr>
            <w:noProof/>
            <w:webHidden/>
          </w:rPr>
          <w:fldChar w:fldCharType="separate"/>
        </w:r>
        <w:r w:rsidR="000B5B6D">
          <w:rPr>
            <w:noProof/>
            <w:webHidden/>
          </w:rPr>
          <w:t>178</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90" w:history="1">
        <w:r w:rsidR="00ED735D" w:rsidRPr="0059401E">
          <w:rPr>
            <w:rStyle w:val="Hyperlink"/>
            <w:noProof/>
            <w:lang w:bidi="hi-IN"/>
          </w:rPr>
          <w:t>Schizophrenic Symptoms and their Meanings</w:t>
        </w:r>
        <w:r w:rsidR="00ED735D">
          <w:rPr>
            <w:noProof/>
            <w:webHidden/>
          </w:rPr>
          <w:tab/>
        </w:r>
        <w:r w:rsidR="00ED735D">
          <w:rPr>
            <w:noProof/>
            <w:webHidden/>
          </w:rPr>
          <w:fldChar w:fldCharType="begin"/>
        </w:r>
        <w:r w:rsidR="00ED735D">
          <w:rPr>
            <w:noProof/>
            <w:webHidden/>
          </w:rPr>
          <w:instrText xml:space="preserve"> PAGEREF _Toc70765690 \h </w:instrText>
        </w:r>
        <w:r w:rsidR="00ED735D">
          <w:rPr>
            <w:noProof/>
            <w:webHidden/>
          </w:rPr>
        </w:r>
        <w:r w:rsidR="00ED735D">
          <w:rPr>
            <w:noProof/>
            <w:webHidden/>
          </w:rPr>
          <w:fldChar w:fldCharType="separate"/>
        </w:r>
        <w:r w:rsidR="000B5B6D">
          <w:rPr>
            <w:noProof/>
            <w:webHidden/>
          </w:rPr>
          <w:t>182</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91" w:history="1">
        <w:r w:rsidR="00ED735D" w:rsidRPr="0059401E">
          <w:rPr>
            <w:rStyle w:val="Hyperlink"/>
            <w:noProof/>
            <w:lang w:bidi="hi-IN"/>
          </w:rPr>
          <w:t>Splitting and fusion phenomena otherwise</w:t>
        </w:r>
        <w:r w:rsidR="00ED735D">
          <w:rPr>
            <w:noProof/>
            <w:webHidden/>
          </w:rPr>
          <w:tab/>
        </w:r>
        <w:r w:rsidR="00ED735D">
          <w:rPr>
            <w:noProof/>
            <w:webHidden/>
          </w:rPr>
          <w:fldChar w:fldCharType="begin"/>
        </w:r>
        <w:r w:rsidR="00ED735D">
          <w:rPr>
            <w:noProof/>
            <w:webHidden/>
          </w:rPr>
          <w:instrText xml:space="preserve"> PAGEREF _Toc70765691 \h </w:instrText>
        </w:r>
        <w:r w:rsidR="00ED735D">
          <w:rPr>
            <w:noProof/>
            <w:webHidden/>
          </w:rPr>
        </w:r>
        <w:r w:rsidR="00ED735D">
          <w:rPr>
            <w:noProof/>
            <w:webHidden/>
          </w:rPr>
          <w:fldChar w:fldCharType="separate"/>
        </w:r>
        <w:r w:rsidR="000B5B6D">
          <w:rPr>
            <w:noProof/>
            <w:webHidden/>
          </w:rPr>
          <w:t>184</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92" w:history="1">
        <w:r w:rsidR="00ED735D" w:rsidRPr="0059401E">
          <w:rPr>
            <w:rStyle w:val="Hyperlink"/>
            <w:noProof/>
          </w:rPr>
          <w:t>Accordance with Other Schizophrenia Theories</w:t>
        </w:r>
        <w:r w:rsidR="00ED735D">
          <w:rPr>
            <w:noProof/>
            <w:webHidden/>
          </w:rPr>
          <w:tab/>
        </w:r>
        <w:r w:rsidR="00ED735D">
          <w:rPr>
            <w:noProof/>
            <w:webHidden/>
          </w:rPr>
          <w:fldChar w:fldCharType="begin"/>
        </w:r>
        <w:r w:rsidR="00ED735D">
          <w:rPr>
            <w:noProof/>
            <w:webHidden/>
          </w:rPr>
          <w:instrText xml:space="preserve"> PAGEREF _Toc70765692 \h </w:instrText>
        </w:r>
        <w:r w:rsidR="00ED735D">
          <w:rPr>
            <w:noProof/>
            <w:webHidden/>
          </w:rPr>
        </w:r>
        <w:r w:rsidR="00ED735D">
          <w:rPr>
            <w:noProof/>
            <w:webHidden/>
          </w:rPr>
          <w:fldChar w:fldCharType="separate"/>
        </w:r>
        <w:r w:rsidR="000B5B6D">
          <w:rPr>
            <w:noProof/>
            <w:webHidden/>
          </w:rPr>
          <w:t>191</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93" w:history="1">
        <w:r w:rsidR="00ED735D" w:rsidRPr="0059401E">
          <w:rPr>
            <w:rStyle w:val="Hyperlink"/>
            <w:noProof/>
            <w:lang w:bidi="hi-IN"/>
          </w:rPr>
          <w:t>Vulnerability-Stress-Theory</w:t>
        </w:r>
        <w:r w:rsidR="00ED735D">
          <w:rPr>
            <w:noProof/>
            <w:webHidden/>
          </w:rPr>
          <w:tab/>
        </w:r>
        <w:r w:rsidR="00ED735D">
          <w:rPr>
            <w:noProof/>
            <w:webHidden/>
          </w:rPr>
          <w:fldChar w:fldCharType="begin"/>
        </w:r>
        <w:r w:rsidR="00ED735D">
          <w:rPr>
            <w:noProof/>
            <w:webHidden/>
          </w:rPr>
          <w:instrText xml:space="preserve"> PAGEREF _Toc70765693 \h </w:instrText>
        </w:r>
        <w:r w:rsidR="00ED735D">
          <w:rPr>
            <w:noProof/>
            <w:webHidden/>
          </w:rPr>
        </w:r>
        <w:r w:rsidR="00ED735D">
          <w:rPr>
            <w:noProof/>
            <w:webHidden/>
          </w:rPr>
          <w:fldChar w:fldCharType="separate"/>
        </w:r>
        <w:r w:rsidR="000B5B6D">
          <w:rPr>
            <w:noProof/>
            <w:webHidden/>
          </w:rPr>
          <w:t>192</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94" w:history="1">
        <w:r w:rsidR="00ED735D" w:rsidRPr="0059401E">
          <w:rPr>
            <w:rStyle w:val="Hyperlink"/>
            <w:noProof/>
            <w:lang w:bidi="hi-IN"/>
          </w:rPr>
          <w:t>Kernberg's Object-Relations Theory</w:t>
        </w:r>
        <w:r w:rsidR="00ED735D">
          <w:rPr>
            <w:noProof/>
            <w:webHidden/>
          </w:rPr>
          <w:tab/>
        </w:r>
        <w:r w:rsidR="00ED735D">
          <w:rPr>
            <w:noProof/>
            <w:webHidden/>
          </w:rPr>
          <w:fldChar w:fldCharType="begin"/>
        </w:r>
        <w:r w:rsidR="00ED735D">
          <w:rPr>
            <w:noProof/>
            <w:webHidden/>
          </w:rPr>
          <w:instrText xml:space="preserve"> PAGEREF _Toc70765694 \h </w:instrText>
        </w:r>
        <w:r w:rsidR="00ED735D">
          <w:rPr>
            <w:noProof/>
            <w:webHidden/>
          </w:rPr>
        </w:r>
        <w:r w:rsidR="00ED735D">
          <w:rPr>
            <w:noProof/>
            <w:webHidden/>
          </w:rPr>
          <w:fldChar w:fldCharType="separate"/>
        </w:r>
        <w:r w:rsidR="000B5B6D">
          <w:rPr>
            <w:noProof/>
            <w:webHidden/>
          </w:rPr>
          <w:t>194</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95" w:history="1">
        <w:r w:rsidR="00ED735D" w:rsidRPr="0059401E">
          <w:rPr>
            <w:rStyle w:val="Hyperlink"/>
            <w:noProof/>
            <w:lang w:bidi="hi-IN"/>
          </w:rPr>
          <w:t>Double-Bind Theory</w:t>
        </w:r>
        <w:r w:rsidR="00ED735D">
          <w:rPr>
            <w:noProof/>
            <w:webHidden/>
          </w:rPr>
          <w:tab/>
        </w:r>
        <w:r w:rsidR="00ED735D">
          <w:rPr>
            <w:noProof/>
            <w:webHidden/>
          </w:rPr>
          <w:fldChar w:fldCharType="begin"/>
        </w:r>
        <w:r w:rsidR="00ED735D">
          <w:rPr>
            <w:noProof/>
            <w:webHidden/>
          </w:rPr>
          <w:instrText xml:space="preserve"> PAGEREF _Toc70765695 \h </w:instrText>
        </w:r>
        <w:r w:rsidR="00ED735D">
          <w:rPr>
            <w:noProof/>
            <w:webHidden/>
          </w:rPr>
        </w:r>
        <w:r w:rsidR="00ED735D">
          <w:rPr>
            <w:noProof/>
            <w:webHidden/>
          </w:rPr>
          <w:fldChar w:fldCharType="separate"/>
        </w:r>
        <w:r w:rsidR="000B5B6D">
          <w:rPr>
            <w:noProof/>
            <w:webHidden/>
          </w:rPr>
          <w:t>194</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696" w:history="1">
        <w:r w:rsidR="00ED735D" w:rsidRPr="0059401E">
          <w:rPr>
            <w:rStyle w:val="Hyperlink"/>
            <w:noProof/>
            <w:lang w:bidi="hi-IN"/>
          </w:rPr>
          <w:t>Expressed-Emotion Concept</w:t>
        </w:r>
        <w:r w:rsidR="00ED735D">
          <w:rPr>
            <w:noProof/>
            <w:webHidden/>
          </w:rPr>
          <w:tab/>
        </w:r>
        <w:r w:rsidR="00ED735D">
          <w:rPr>
            <w:noProof/>
            <w:webHidden/>
          </w:rPr>
          <w:fldChar w:fldCharType="begin"/>
        </w:r>
        <w:r w:rsidR="00ED735D">
          <w:rPr>
            <w:noProof/>
            <w:webHidden/>
          </w:rPr>
          <w:instrText xml:space="preserve"> PAGEREF _Toc70765696 \h </w:instrText>
        </w:r>
        <w:r w:rsidR="00ED735D">
          <w:rPr>
            <w:noProof/>
            <w:webHidden/>
          </w:rPr>
        </w:r>
        <w:r w:rsidR="00ED735D">
          <w:rPr>
            <w:noProof/>
            <w:webHidden/>
          </w:rPr>
          <w:fldChar w:fldCharType="separate"/>
        </w:r>
        <w:r w:rsidR="000B5B6D">
          <w:rPr>
            <w:noProof/>
            <w:webHidden/>
          </w:rPr>
          <w:t>197</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97" w:history="1">
        <w:r w:rsidR="00ED735D" w:rsidRPr="0059401E">
          <w:rPr>
            <w:rStyle w:val="Hyperlink"/>
            <w:noProof/>
          </w:rPr>
          <w:t>Criticism on Certain Schizophrenia-Theories</w:t>
        </w:r>
        <w:r w:rsidR="00ED735D">
          <w:rPr>
            <w:noProof/>
            <w:webHidden/>
          </w:rPr>
          <w:tab/>
        </w:r>
        <w:r w:rsidR="00ED735D">
          <w:rPr>
            <w:noProof/>
            <w:webHidden/>
          </w:rPr>
          <w:fldChar w:fldCharType="begin"/>
        </w:r>
        <w:r w:rsidR="00ED735D">
          <w:rPr>
            <w:noProof/>
            <w:webHidden/>
          </w:rPr>
          <w:instrText xml:space="preserve"> PAGEREF _Toc70765697 \h </w:instrText>
        </w:r>
        <w:r w:rsidR="00ED735D">
          <w:rPr>
            <w:noProof/>
            <w:webHidden/>
          </w:rPr>
        </w:r>
        <w:r w:rsidR="00ED735D">
          <w:rPr>
            <w:noProof/>
            <w:webHidden/>
          </w:rPr>
          <w:fldChar w:fldCharType="separate"/>
        </w:r>
        <w:r w:rsidR="000B5B6D">
          <w:rPr>
            <w:noProof/>
            <w:webHidden/>
          </w:rPr>
          <w:t>197</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98" w:history="1">
        <w:r w:rsidR="00ED735D" w:rsidRPr="0059401E">
          <w:rPr>
            <w:rStyle w:val="Hyperlink"/>
            <w:noProof/>
          </w:rPr>
          <w:t>Delusion</w:t>
        </w:r>
        <w:r w:rsidR="00ED735D">
          <w:rPr>
            <w:noProof/>
            <w:webHidden/>
          </w:rPr>
          <w:tab/>
        </w:r>
        <w:r w:rsidR="00ED735D">
          <w:rPr>
            <w:noProof/>
            <w:webHidden/>
          </w:rPr>
          <w:fldChar w:fldCharType="begin"/>
        </w:r>
        <w:r w:rsidR="00ED735D">
          <w:rPr>
            <w:noProof/>
            <w:webHidden/>
          </w:rPr>
          <w:instrText xml:space="preserve"> PAGEREF _Toc70765698 \h </w:instrText>
        </w:r>
        <w:r w:rsidR="00ED735D">
          <w:rPr>
            <w:noProof/>
            <w:webHidden/>
          </w:rPr>
        </w:r>
        <w:r w:rsidR="00ED735D">
          <w:rPr>
            <w:noProof/>
            <w:webHidden/>
          </w:rPr>
          <w:fldChar w:fldCharType="separate"/>
        </w:r>
        <w:r w:rsidR="000B5B6D">
          <w:rPr>
            <w:noProof/>
            <w:webHidden/>
          </w:rPr>
          <w:t>199</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699" w:history="1">
        <w:r w:rsidR="00ED735D" w:rsidRPr="0059401E">
          <w:rPr>
            <w:rStyle w:val="Hyperlink"/>
            <w:noProof/>
          </w:rPr>
          <w:t>Hallucinations</w:t>
        </w:r>
        <w:r w:rsidR="00ED735D">
          <w:rPr>
            <w:noProof/>
            <w:webHidden/>
          </w:rPr>
          <w:tab/>
        </w:r>
        <w:r w:rsidR="00ED735D">
          <w:rPr>
            <w:noProof/>
            <w:webHidden/>
          </w:rPr>
          <w:fldChar w:fldCharType="begin"/>
        </w:r>
        <w:r w:rsidR="00ED735D">
          <w:rPr>
            <w:noProof/>
            <w:webHidden/>
          </w:rPr>
          <w:instrText xml:space="preserve"> PAGEREF _Toc70765699 \h </w:instrText>
        </w:r>
        <w:r w:rsidR="00ED735D">
          <w:rPr>
            <w:noProof/>
            <w:webHidden/>
          </w:rPr>
        </w:r>
        <w:r w:rsidR="00ED735D">
          <w:rPr>
            <w:noProof/>
            <w:webHidden/>
          </w:rPr>
          <w:fldChar w:fldCharType="separate"/>
        </w:r>
        <w:r w:rsidR="000B5B6D">
          <w:rPr>
            <w:noProof/>
            <w:webHidden/>
          </w:rPr>
          <w:t>203</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700" w:history="1">
        <w:r w:rsidR="00ED735D" w:rsidRPr="0059401E">
          <w:rPr>
            <w:rStyle w:val="Hyperlink"/>
            <w:noProof/>
          </w:rPr>
          <w:t>Depressive and Manic Reactions</w:t>
        </w:r>
        <w:r w:rsidR="00ED735D">
          <w:rPr>
            <w:noProof/>
            <w:webHidden/>
          </w:rPr>
          <w:tab/>
        </w:r>
        <w:r w:rsidR="00ED735D">
          <w:rPr>
            <w:noProof/>
            <w:webHidden/>
          </w:rPr>
          <w:fldChar w:fldCharType="begin"/>
        </w:r>
        <w:r w:rsidR="00ED735D">
          <w:rPr>
            <w:noProof/>
            <w:webHidden/>
          </w:rPr>
          <w:instrText xml:space="preserve"> PAGEREF _Toc70765700 \h </w:instrText>
        </w:r>
        <w:r w:rsidR="00ED735D">
          <w:rPr>
            <w:noProof/>
            <w:webHidden/>
          </w:rPr>
        </w:r>
        <w:r w:rsidR="00ED735D">
          <w:rPr>
            <w:noProof/>
            <w:webHidden/>
          </w:rPr>
          <w:fldChar w:fldCharType="separate"/>
        </w:r>
        <w:r w:rsidR="000B5B6D">
          <w:rPr>
            <w:noProof/>
            <w:webHidden/>
          </w:rPr>
          <w:t>204</w:t>
        </w:r>
        <w:r w:rsidR="00ED735D">
          <w:rPr>
            <w:noProof/>
            <w:webHidden/>
          </w:rPr>
          <w:fldChar w:fldCharType="end"/>
        </w:r>
      </w:hyperlink>
    </w:p>
    <w:p w:rsidR="00ED735D" w:rsidRDefault="00557069">
      <w:pPr>
        <w:pStyle w:val="Verzeichnis2"/>
        <w:tabs>
          <w:tab w:val="right" w:leader="dot" w:pos="9061"/>
        </w:tabs>
        <w:rPr>
          <w:rFonts w:cstheme="minorBidi"/>
          <w:b w:val="0"/>
          <w:bCs w:val="0"/>
          <w:noProof/>
          <w:sz w:val="22"/>
          <w:szCs w:val="22"/>
          <w:shd w:val="clear" w:color="auto" w:fill="auto"/>
          <w:lang w:eastAsia="en-US"/>
        </w:rPr>
      </w:pPr>
      <w:hyperlink w:anchor="_Toc70765701" w:history="1">
        <w:r w:rsidR="00ED735D" w:rsidRPr="0059401E">
          <w:rPr>
            <w:rStyle w:val="Hyperlink"/>
            <w:noProof/>
          </w:rPr>
          <w:t>Remarks about Other Disorders</w:t>
        </w:r>
        <w:r w:rsidR="00ED735D">
          <w:rPr>
            <w:noProof/>
            <w:webHidden/>
          </w:rPr>
          <w:tab/>
        </w:r>
        <w:r w:rsidR="00ED735D">
          <w:rPr>
            <w:noProof/>
            <w:webHidden/>
          </w:rPr>
          <w:fldChar w:fldCharType="begin"/>
        </w:r>
        <w:r w:rsidR="00ED735D">
          <w:rPr>
            <w:noProof/>
            <w:webHidden/>
          </w:rPr>
          <w:instrText xml:space="preserve"> PAGEREF _Toc70765701 \h </w:instrText>
        </w:r>
        <w:r w:rsidR="00ED735D">
          <w:rPr>
            <w:noProof/>
            <w:webHidden/>
          </w:rPr>
        </w:r>
        <w:r w:rsidR="00ED735D">
          <w:rPr>
            <w:noProof/>
            <w:webHidden/>
          </w:rPr>
          <w:fldChar w:fldCharType="separate"/>
        </w:r>
        <w:r w:rsidR="000B5B6D">
          <w:rPr>
            <w:noProof/>
            <w:webHidden/>
          </w:rPr>
          <w:t>206</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702" w:history="1">
        <w:r w:rsidR="00ED735D" w:rsidRPr="0059401E">
          <w:rPr>
            <w:rStyle w:val="Hyperlink"/>
            <w:noProof/>
          </w:rPr>
          <w:t>Obsessive-Compulsive Disorder</w:t>
        </w:r>
        <w:r w:rsidR="00ED735D">
          <w:rPr>
            <w:noProof/>
            <w:webHidden/>
          </w:rPr>
          <w:tab/>
        </w:r>
        <w:r w:rsidR="00ED735D">
          <w:rPr>
            <w:noProof/>
            <w:webHidden/>
          </w:rPr>
          <w:fldChar w:fldCharType="begin"/>
        </w:r>
        <w:r w:rsidR="00ED735D">
          <w:rPr>
            <w:noProof/>
            <w:webHidden/>
          </w:rPr>
          <w:instrText xml:space="preserve"> PAGEREF _Toc70765702 \h </w:instrText>
        </w:r>
        <w:r w:rsidR="00ED735D">
          <w:rPr>
            <w:noProof/>
            <w:webHidden/>
          </w:rPr>
        </w:r>
        <w:r w:rsidR="00ED735D">
          <w:rPr>
            <w:noProof/>
            <w:webHidden/>
          </w:rPr>
          <w:fldChar w:fldCharType="separate"/>
        </w:r>
        <w:r w:rsidR="000B5B6D">
          <w:rPr>
            <w:noProof/>
            <w:webHidden/>
          </w:rPr>
          <w:t>206</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703" w:history="1">
        <w:r w:rsidR="00ED735D" w:rsidRPr="0059401E">
          <w:rPr>
            <w:rStyle w:val="Hyperlink"/>
            <w:noProof/>
          </w:rPr>
          <w:t>Fear</w:t>
        </w:r>
        <w:r w:rsidR="00ED735D">
          <w:rPr>
            <w:noProof/>
            <w:webHidden/>
          </w:rPr>
          <w:tab/>
        </w:r>
        <w:r w:rsidR="00ED735D">
          <w:rPr>
            <w:noProof/>
            <w:webHidden/>
          </w:rPr>
          <w:fldChar w:fldCharType="begin"/>
        </w:r>
        <w:r w:rsidR="00ED735D">
          <w:rPr>
            <w:noProof/>
            <w:webHidden/>
          </w:rPr>
          <w:instrText xml:space="preserve"> PAGEREF _Toc70765703 \h </w:instrText>
        </w:r>
        <w:r w:rsidR="00ED735D">
          <w:rPr>
            <w:noProof/>
            <w:webHidden/>
          </w:rPr>
        </w:r>
        <w:r w:rsidR="00ED735D">
          <w:rPr>
            <w:noProof/>
            <w:webHidden/>
          </w:rPr>
          <w:fldChar w:fldCharType="separate"/>
        </w:r>
        <w:r w:rsidR="000B5B6D">
          <w:rPr>
            <w:noProof/>
            <w:webHidden/>
          </w:rPr>
          <w:t>208</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704" w:history="1">
        <w:r w:rsidR="00ED735D" w:rsidRPr="0059401E">
          <w:rPr>
            <w:rStyle w:val="Hyperlink"/>
            <w:noProof/>
          </w:rPr>
          <w:t>Burn-Out</w:t>
        </w:r>
        <w:r w:rsidR="00ED735D">
          <w:rPr>
            <w:noProof/>
            <w:webHidden/>
          </w:rPr>
          <w:tab/>
        </w:r>
        <w:r w:rsidR="00ED735D">
          <w:rPr>
            <w:noProof/>
            <w:webHidden/>
          </w:rPr>
          <w:fldChar w:fldCharType="begin"/>
        </w:r>
        <w:r w:rsidR="00ED735D">
          <w:rPr>
            <w:noProof/>
            <w:webHidden/>
          </w:rPr>
          <w:instrText xml:space="preserve"> PAGEREF _Toc70765704 \h </w:instrText>
        </w:r>
        <w:r w:rsidR="00ED735D">
          <w:rPr>
            <w:noProof/>
            <w:webHidden/>
          </w:rPr>
        </w:r>
        <w:r w:rsidR="00ED735D">
          <w:rPr>
            <w:noProof/>
            <w:webHidden/>
          </w:rPr>
          <w:fldChar w:fldCharType="separate"/>
        </w:r>
        <w:r w:rsidR="000B5B6D">
          <w:rPr>
            <w:noProof/>
            <w:webHidden/>
          </w:rPr>
          <w:t>209</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705" w:history="1">
        <w:r w:rsidR="00ED735D" w:rsidRPr="0059401E">
          <w:rPr>
            <w:rStyle w:val="Hyperlink"/>
            <w:noProof/>
          </w:rPr>
          <w:t>Pain</w:t>
        </w:r>
        <w:r w:rsidR="00ED735D">
          <w:rPr>
            <w:noProof/>
            <w:webHidden/>
          </w:rPr>
          <w:tab/>
        </w:r>
        <w:r w:rsidR="00ED735D">
          <w:rPr>
            <w:noProof/>
            <w:webHidden/>
          </w:rPr>
          <w:fldChar w:fldCharType="begin"/>
        </w:r>
        <w:r w:rsidR="00ED735D">
          <w:rPr>
            <w:noProof/>
            <w:webHidden/>
          </w:rPr>
          <w:instrText xml:space="preserve"> PAGEREF _Toc70765705 \h </w:instrText>
        </w:r>
        <w:r w:rsidR="00ED735D">
          <w:rPr>
            <w:noProof/>
            <w:webHidden/>
          </w:rPr>
        </w:r>
        <w:r w:rsidR="00ED735D">
          <w:rPr>
            <w:noProof/>
            <w:webHidden/>
          </w:rPr>
          <w:fldChar w:fldCharType="separate"/>
        </w:r>
        <w:r w:rsidR="000B5B6D">
          <w:rPr>
            <w:noProof/>
            <w:webHidden/>
          </w:rPr>
          <w:t>209</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706" w:history="1">
        <w:r w:rsidR="00ED735D" w:rsidRPr="0059401E">
          <w:rPr>
            <w:rStyle w:val="Hyperlink"/>
            <w:noProof/>
          </w:rPr>
          <w:t>Post-Traumatic Stress Disorders</w:t>
        </w:r>
        <w:r w:rsidR="00ED735D">
          <w:rPr>
            <w:noProof/>
            <w:webHidden/>
          </w:rPr>
          <w:tab/>
        </w:r>
        <w:r w:rsidR="00ED735D">
          <w:rPr>
            <w:noProof/>
            <w:webHidden/>
          </w:rPr>
          <w:fldChar w:fldCharType="begin"/>
        </w:r>
        <w:r w:rsidR="00ED735D">
          <w:rPr>
            <w:noProof/>
            <w:webHidden/>
          </w:rPr>
          <w:instrText xml:space="preserve"> PAGEREF _Toc70765706 \h </w:instrText>
        </w:r>
        <w:r w:rsidR="00ED735D">
          <w:rPr>
            <w:noProof/>
            <w:webHidden/>
          </w:rPr>
        </w:r>
        <w:r w:rsidR="00ED735D">
          <w:rPr>
            <w:noProof/>
            <w:webHidden/>
          </w:rPr>
          <w:fldChar w:fldCharType="separate"/>
        </w:r>
        <w:r w:rsidR="000B5B6D">
          <w:rPr>
            <w:noProof/>
            <w:webHidden/>
          </w:rPr>
          <w:t>210</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707" w:history="1">
        <w:r w:rsidR="00ED735D" w:rsidRPr="0059401E">
          <w:rPr>
            <w:rStyle w:val="Hyperlink"/>
            <w:noProof/>
          </w:rPr>
          <w:t>Communication Disturbances</w:t>
        </w:r>
        <w:r w:rsidR="00ED735D">
          <w:rPr>
            <w:noProof/>
            <w:webHidden/>
          </w:rPr>
          <w:tab/>
        </w:r>
        <w:r w:rsidR="00ED735D">
          <w:rPr>
            <w:noProof/>
            <w:webHidden/>
          </w:rPr>
          <w:fldChar w:fldCharType="begin"/>
        </w:r>
        <w:r w:rsidR="00ED735D">
          <w:rPr>
            <w:noProof/>
            <w:webHidden/>
          </w:rPr>
          <w:instrText xml:space="preserve"> PAGEREF _Toc70765707 \h </w:instrText>
        </w:r>
        <w:r w:rsidR="00ED735D">
          <w:rPr>
            <w:noProof/>
            <w:webHidden/>
          </w:rPr>
        </w:r>
        <w:r w:rsidR="00ED735D">
          <w:rPr>
            <w:noProof/>
            <w:webHidden/>
          </w:rPr>
          <w:fldChar w:fldCharType="separate"/>
        </w:r>
        <w:r w:rsidR="000B5B6D">
          <w:rPr>
            <w:noProof/>
            <w:webHidden/>
          </w:rPr>
          <w:t>211</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708" w:history="1">
        <w:r w:rsidR="00ED735D" w:rsidRPr="0059401E">
          <w:rPr>
            <w:rStyle w:val="Hyperlink"/>
            <w:noProof/>
          </w:rPr>
          <w:t>ADHD</w:t>
        </w:r>
        <w:r w:rsidR="00ED735D">
          <w:rPr>
            <w:noProof/>
            <w:webHidden/>
          </w:rPr>
          <w:tab/>
        </w:r>
        <w:r w:rsidR="00ED735D">
          <w:rPr>
            <w:noProof/>
            <w:webHidden/>
          </w:rPr>
          <w:fldChar w:fldCharType="begin"/>
        </w:r>
        <w:r w:rsidR="00ED735D">
          <w:rPr>
            <w:noProof/>
            <w:webHidden/>
          </w:rPr>
          <w:instrText xml:space="preserve"> PAGEREF _Toc70765708 \h </w:instrText>
        </w:r>
        <w:r w:rsidR="00ED735D">
          <w:rPr>
            <w:noProof/>
            <w:webHidden/>
          </w:rPr>
        </w:r>
        <w:r w:rsidR="00ED735D">
          <w:rPr>
            <w:noProof/>
            <w:webHidden/>
          </w:rPr>
          <w:fldChar w:fldCharType="separate"/>
        </w:r>
        <w:r w:rsidR="000B5B6D">
          <w:rPr>
            <w:noProof/>
            <w:webHidden/>
          </w:rPr>
          <w:t>211</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709" w:history="1">
        <w:r w:rsidR="00ED735D" w:rsidRPr="0059401E">
          <w:rPr>
            <w:rStyle w:val="Hyperlink"/>
            <w:noProof/>
          </w:rPr>
          <w:t>Alzheimer's</w:t>
        </w:r>
        <w:r w:rsidR="00ED735D">
          <w:rPr>
            <w:noProof/>
            <w:webHidden/>
          </w:rPr>
          <w:tab/>
        </w:r>
        <w:r w:rsidR="00ED735D">
          <w:rPr>
            <w:noProof/>
            <w:webHidden/>
          </w:rPr>
          <w:fldChar w:fldCharType="begin"/>
        </w:r>
        <w:r w:rsidR="00ED735D">
          <w:rPr>
            <w:noProof/>
            <w:webHidden/>
          </w:rPr>
          <w:instrText xml:space="preserve"> PAGEREF _Toc70765709 \h </w:instrText>
        </w:r>
        <w:r w:rsidR="00ED735D">
          <w:rPr>
            <w:noProof/>
            <w:webHidden/>
          </w:rPr>
        </w:r>
        <w:r w:rsidR="00ED735D">
          <w:rPr>
            <w:noProof/>
            <w:webHidden/>
          </w:rPr>
          <w:fldChar w:fldCharType="separate"/>
        </w:r>
        <w:r w:rsidR="000B5B6D">
          <w:rPr>
            <w:noProof/>
            <w:webHidden/>
          </w:rPr>
          <w:t>211</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710" w:history="1">
        <w:r w:rsidR="00ED735D" w:rsidRPr="0059401E">
          <w:rPr>
            <w:rStyle w:val="Hyperlink"/>
            <w:noProof/>
          </w:rPr>
          <w:t>Addiction</w:t>
        </w:r>
        <w:r w:rsidR="00ED735D">
          <w:rPr>
            <w:noProof/>
            <w:webHidden/>
          </w:rPr>
          <w:tab/>
        </w:r>
        <w:r w:rsidR="00ED735D">
          <w:rPr>
            <w:noProof/>
            <w:webHidden/>
          </w:rPr>
          <w:fldChar w:fldCharType="begin"/>
        </w:r>
        <w:r w:rsidR="00ED735D">
          <w:rPr>
            <w:noProof/>
            <w:webHidden/>
          </w:rPr>
          <w:instrText xml:space="preserve"> PAGEREF _Toc70765710 \h </w:instrText>
        </w:r>
        <w:r w:rsidR="00ED735D">
          <w:rPr>
            <w:noProof/>
            <w:webHidden/>
          </w:rPr>
        </w:r>
        <w:r w:rsidR="00ED735D">
          <w:rPr>
            <w:noProof/>
            <w:webHidden/>
          </w:rPr>
          <w:fldChar w:fldCharType="separate"/>
        </w:r>
        <w:r w:rsidR="000B5B6D">
          <w:rPr>
            <w:noProof/>
            <w:webHidden/>
          </w:rPr>
          <w:t>212</w:t>
        </w:r>
        <w:r w:rsidR="00ED735D">
          <w:rPr>
            <w:noProof/>
            <w:webHidden/>
          </w:rPr>
          <w:fldChar w:fldCharType="end"/>
        </w:r>
      </w:hyperlink>
    </w:p>
    <w:p w:rsidR="00ED735D" w:rsidRDefault="00557069">
      <w:pPr>
        <w:pStyle w:val="Verzeichnis4"/>
        <w:tabs>
          <w:tab w:val="right" w:leader="dot" w:pos="9061"/>
        </w:tabs>
        <w:rPr>
          <w:rFonts w:cstheme="minorBidi"/>
          <w:noProof/>
          <w:sz w:val="22"/>
          <w:szCs w:val="22"/>
          <w:shd w:val="clear" w:color="auto" w:fill="auto"/>
          <w:lang w:eastAsia="en-US"/>
        </w:rPr>
      </w:pPr>
      <w:hyperlink w:anchor="_Toc70765711" w:history="1">
        <w:r w:rsidR="00ED735D" w:rsidRPr="0059401E">
          <w:rPr>
            <w:rStyle w:val="Hyperlink"/>
            <w:noProof/>
          </w:rPr>
          <w:t>Others</w:t>
        </w:r>
        <w:r w:rsidR="00ED735D">
          <w:rPr>
            <w:noProof/>
            <w:webHidden/>
          </w:rPr>
          <w:tab/>
        </w:r>
        <w:r w:rsidR="00ED735D">
          <w:rPr>
            <w:noProof/>
            <w:webHidden/>
          </w:rPr>
          <w:fldChar w:fldCharType="begin"/>
        </w:r>
        <w:r w:rsidR="00ED735D">
          <w:rPr>
            <w:noProof/>
            <w:webHidden/>
          </w:rPr>
          <w:instrText xml:space="preserve"> PAGEREF _Toc70765711 \h </w:instrText>
        </w:r>
        <w:r w:rsidR="00ED735D">
          <w:rPr>
            <w:noProof/>
            <w:webHidden/>
          </w:rPr>
        </w:r>
        <w:r w:rsidR="00ED735D">
          <w:rPr>
            <w:noProof/>
            <w:webHidden/>
          </w:rPr>
          <w:fldChar w:fldCharType="separate"/>
        </w:r>
        <w:r w:rsidR="000B5B6D">
          <w:rPr>
            <w:noProof/>
            <w:webHidden/>
          </w:rPr>
          <w:t>212</w:t>
        </w:r>
        <w:r w:rsidR="00ED735D">
          <w:rPr>
            <w:noProof/>
            <w:webHidden/>
          </w:rPr>
          <w:fldChar w:fldCharType="end"/>
        </w:r>
      </w:hyperlink>
    </w:p>
    <w:p w:rsidR="00ED735D" w:rsidRDefault="00557069">
      <w:pPr>
        <w:pStyle w:val="Verzeichnis3"/>
        <w:tabs>
          <w:tab w:val="right" w:leader="dot" w:pos="9061"/>
        </w:tabs>
        <w:rPr>
          <w:rFonts w:cstheme="minorBidi"/>
          <w:noProof/>
          <w:sz w:val="22"/>
          <w:szCs w:val="22"/>
          <w:shd w:val="clear" w:color="auto" w:fill="auto"/>
          <w:lang w:eastAsia="en-US"/>
        </w:rPr>
      </w:pPr>
      <w:hyperlink w:anchor="_Toc70765712" w:history="1">
        <w:r w:rsidR="00ED735D" w:rsidRPr="0059401E">
          <w:rPr>
            <w:rStyle w:val="Hyperlink"/>
            <w:noProof/>
          </w:rPr>
          <w:t>About Anti-Psychiatry</w:t>
        </w:r>
        <w:r w:rsidR="00ED735D">
          <w:rPr>
            <w:noProof/>
            <w:webHidden/>
          </w:rPr>
          <w:tab/>
        </w:r>
        <w:r w:rsidR="00ED735D">
          <w:rPr>
            <w:noProof/>
            <w:webHidden/>
          </w:rPr>
          <w:fldChar w:fldCharType="begin"/>
        </w:r>
        <w:r w:rsidR="00ED735D">
          <w:rPr>
            <w:noProof/>
            <w:webHidden/>
          </w:rPr>
          <w:instrText xml:space="preserve"> PAGEREF _Toc70765712 \h </w:instrText>
        </w:r>
        <w:r w:rsidR="00ED735D">
          <w:rPr>
            <w:noProof/>
            <w:webHidden/>
          </w:rPr>
        </w:r>
        <w:r w:rsidR="00ED735D">
          <w:rPr>
            <w:noProof/>
            <w:webHidden/>
          </w:rPr>
          <w:fldChar w:fldCharType="separate"/>
        </w:r>
        <w:r w:rsidR="000B5B6D">
          <w:rPr>
            <w:noProof/>
            <w:webHidden/>
          </w:rPr>
          <w:t>213</w:t>
        </w:r>
        <w:r w:rsidR="00ED735D">
          <w:rPr>
            <w:noProof/>
            <w:webHidden/>
          </w:rPr>
          <w:fldChar w:fldCharType="end"/>
        </w:r>
      </w:hyperlink>
    </w:p>
    <w:p w:rsidR="00ED735D" w:rsidRDefault="00557069">
      <w:pPr>
        <w:pStyle w:val="Verzeichnis5"/>
        <w:tabs>
          <w:tab w:val="right" w:leader="dot" w:pos="9061"/>
        </w:tabs>
        <w:rPr>
          <w:rFonts w:cstheme="minorBidi"/>
          <w:noProof/>
          <w:sz w:val="22"/>
          <w:szCs w:val="22"/>
          <w:shd w:val="clear" w:color="auto" w:fill="auto"/>
          <w:lang w:eastAsia="en-US"/>
        </w:rPr>
      </w:pPr>
      <w:hyperlink w:anchor="_Toc70765713" w:history="1">
        <w:r w:rsidR="00ED735D" w:rsidRPr="0059401E">
          <w:rPr>
            <w:rStyle w:val="Hyperlink"/>
            <w:noProof/>
            <w:lang w:bidi="hi-IN"/>
          </w:rPr>
          <w:t>References</w:t>
        </w:r>
        <w:r w:rsidR="00ED735D">
          <w:rPr>
            <w:noProof/>
            <w:webHidden/>
          </w:rPr>
          <w:tab/>
        </w:r>
        <w:r w:rsidR="00ED735D">
          <w:rPr>
            <w:noProof/>
            <w:webHidden/>
          </w:rPr>
          <w:fldChar w:fldCharType="begin"/>
        </w:r>
        <w:r w:rsidR="00ED735D">
          <w:rPr>
            <w:noProof/>
            <w:webHidden/>
          </w:rPr>
          <w:instrText xml:space="preserve"> PAGEREF _Toc70765713 \h </w:instrText>
        </w:r>
        <w:r w:rsidR="00ED735D">
          <w:rPr>
            <w:noProof/>
            <w:webHidden/>
          </w:rPr>
        </w:r>
        <w:r w:rsidR="00ED735D">
          <w:rPr>
            <w:noProof/>
            <w:webHidden/>
          </w:rPr>
          <w:fldChar w:fldCharType="separate"/>
        </w:r>
        <w:r w:rsidR="000B5B6D">
          <w:rPr>
            <w:noProof/>
            <w:webHidden/>
          </w:rPr>
          <w:t>218</w:t>
        </w:r>
        <w:r w:rsidR="00ED735D">
          <w:rPr>
            <w:noProof/>
            <w:webHidden/>
          </w:rPr>
          <w:fldChar w:fldCharType="end"/>
        </w:r>
      </w:hyperlink>
    </w:p>
    <w:p w:rsidR="00ED735D" w:rsidRDefault="00557069">
      <w:pPr>
        <w:pStyle w:val="Verzeichnis1"/>
        <w:tabs>
          <w:tab w:val="right" w:leader="dot" w:pos="9061"/>
        </w:tabs>
        <w:rPr>
          <w:rFonts w:asciiTheme="minorHAnsi" w:hAnsiTheme="minorHAnsi" w:cstheme="minorBidi"/>
          <w:b w:val="0"/>
          <w:bCs w:val="0"/>
          <w:caps w:val="0"/>
          <w:noProof/>
          <w:sz w:val="22"/>
          <w:szCs w:val="22"/>
          <w:shd w:val="clear" w:color="auto" w:fill="auto"/>
          <w:lang w:eastAsia="en-US"/>
        </w:rPr>
      </w:pPr>
      <w:hyperlink w:anchor="_Toc70765714" w:history="1">
        <w:r w:rsidR="00ED735D" w:rsidRPr="0059401E">
          <w:rPr>
            <w:rStyle w:val="Hyperlink"/>
            <w:noProof/>
          </w:rPr>
          <w:t>Often used abbreviations</w:t>
        </w:r>
        <w:r w:rsidR="00ED735D">
          <w:rPr>
            <w:noProof/>
            <w:webHidden/>
          </w:rPr>
          <w:tab/>
        </w:r>
        <w:r w:rsidR="00ED735D">
          <w:rPr>
            <w:noProof/>
            <w:webHidden/>
          </w:rPr>
          <w:fldChar w:fldCharType="begin"/>
        </w:r>
        <w:r w:rsidR="00ED735D">
          <w:rPr>
            <w:noProof/>
            <w:webHidden/>
          </w:rPr>
          <w:instrText xml:space="preserve"> PAGEREF _Toc70765714 \h </w:instrText>
        </w:r>
        <w:r w:rsidR="00ED735D">
          <w:rPr>
            <w:noProof/>
            <w:webHidden/>
          </w:rPr>
        </w:r>
        <w:r w:rsidR="00ED735D">
          <w:rPr>
            <w:noProof/>
            <w:webHidden/>
          </w:rPr>
          <w:fldChar w:fldCharType="separate"/>
        </w:r>
        <w:r w:rsidR="000B5B6D">
          <w:rPr>
            <w:noProof/>
            <w:webHidden/>
          </w:rPr>
          <w:t>219</w:t>
        </w:r>
        <w:r w:rsidR="00ED735D">
          <w:rPr>
            <w:noProof/>
            <w:webHidden/>
          </w:rPr>
          <w:fldChar w:fldCharType="end"/>
        </w:r>
      </w:hyperlink>
    </w:p>
    <w:p w:rsidR="00ED735D" w:rsidRDefault="00557069">
      <w:pPr>
        <w:pStyle w:val="Verzeichnis1"/>
        <w:tabs>
          <w:tab w:val="right" w:leader="dot" w:pos="9061"/>
        </w:tabs>
        <w:rPr>
          <w:rFonts w:asciiTheme="minorHAnsi" w:hAnsiTheme="minorHAnsi" w:cstheme="minorBidi"/>
          <w:b w:val="0"/>
          <w:bCs w:val="0"/>
          <w:caps w:val="0"/>
          <w:noProof/>
          <w:sz w:val="22"/>
          <w:szCs w:val="22"/>
          <w:shd w:val="clear" w:color="auto" w:fill="auto"/>
          <w:lang w:eastAsia="en-US"/>
        </w:rPr>
      </w:pPr>
      <w:hyperlink w:anchor="_Toc70765715" w:history="1">
        <w:r w:rsidR="00ED735D" w:rsidRPr="0059401E">
          <w:rPr>
            <w:rStyle w:val="Hyperlink"/>
            <w:noProof/>
          </w:rPr>
          <w:t>Index</w:t>
        </w:r>
        <w:r w:rsidR="00ED735D">
          <w:rPr>
            <w:noProof/>
            <w:webHidden/>
          </w:rPr>
          <w:tab/>
        </w:r>
        <w:r w:rsidR="00ED735D">
          <w:rPr>
            <w:noProof/>
            <w:webHidden/>
          </w:rPr>
          <w:fldChar w:fldCharType="begin"/>
        </w:r>
        <w:r w:rsidR="00ED735D">
          <w:rPr>
            <w:noProof/>
            <w:webHidden/>
          </w:rPr>
          <w:instrText xml:space="preserve"> PAGEREF _Toc70765715 \h </w:instrText>
        </w:r>
        <w:r w:rsidR="00ED735D">
          <w:rPr>
            <w:noProof/>
            <w:webHidden/>
          </w:rPr>
        </w:r>
        <w:r w:rsidR="00ED735D">
          <w:rPr>
            <w:noProof/>
            <w:webHidden/>
          </w:rPr>
          <w:fldChar w:fldCharType="separate"/>
        </w:r>
        <w:r w:rsidR="000B5B6D">
          <w:rPr>
            <w:noProof/>
            <w:webHidden/>
          </w:rPr>
          <w:t>220</w:t>
        </w:r>
        <w:r w:rsidR="00ED735D">
          <w:rPr>
            <w:noProof/>
            <w:webHidden/>
          </w:rPr>
          <w:fldChar w:fldCharType="end"/>
        </w:r>
      </w:hyperlink>
    </w:p>
    <w:p w:rsidR="00ED47CD" w:rsidRDefault="00557069">
      <w:pPr>
        <w:pStyle w:val="Verzeichnis1"/>
        <w:tabs>
          <w:tab w:val="right" w:leader="dot" w:pos="9061"/>
        </w:tabs>
        <w:rPr>
          <w:noProof/>
        </w:rPr>
      </w:pPr>
      <w:hyperlink w:anchor="_Toc70765716" w:history="1">
        <w:r w:rsidR="00ED735D" w:rsidRPr="0059401E">
          <w:rPr>
            <w:rStyle w:val="Hyperlink"/>
            <w:noProof/>
          </w:rPr>
          <w:t>Author and contact</w:t>
        </w:r>
        <w:r w:rsidR="00ED735D">
          <w:rPr>
            <w:noProof/>
            <w:webHidden/>
          </w:rPr>
          <w:tab/>
        </w:r>
        <w:r w:rsidR="00ED735D">
          <w:rPr>
            <w:noProof/>
            <w:webHidden/>
          </w:rPr>
          <w:fldChar w:fldCharType="begin"/>
        </w:r>
        <w:r w:rsidR="00ED735D">
          <w:rPr>
            <w:noProof/>
            <w:webHidden/>
          </w:rPr>
          <w:instrText xml:space="preserve"> PAGEREF _Toc70765716 \h </w:instrText>
        </w:r>
        <w:r w:rsidR="00ED735D">
          <w:rPr>
            <w:noProof/>
            <w:webHidden/>
          </w:rPr>
        </w:r>
        <w:r w:rsidR="00ED735D">
          <w:rPr>
            <w:noProof/>
            <w:webHidden/>
          </w:rPr>
          <w:fldChar w:fldCharType="separate"/>
        </w:r>
        <w:r w:rsidR="000B5B6D">
          <w:rPr>
            <w:noProof/>
            <w:webHidden/>
          </w:rPr>
          <w:t>222</w:t>
        </w:r>
        <w:r w:rsidR="00ED735D">
          <w:rPr>
            <w:noProof/>
            <w:webHidden/>
          </w:rPr>
          <w:fldChar w:fldCharType="end"/>
        </w:r>
      </w:hyperlink>
    </w:p>
    <w:p w:rsidR="00ED47CD" w:rsidRDefault="00ED47CD">
      <w:pPr>
        <w:tabs>
          <w:tab w:val="clear" w:pos="170"/>
        </w:tabs>
        <w:suppressAutoHyphens w:val="0"/>
        <w:spacing w:line="240" w:lineRule="auto"/>
        <w:ind w:left="170" w:right="0" w:hanging="170"/>
        <w:rPr>
          <w:rFonts w:asciiTheme="majorHAnsi" w:hAnsiTheme="majorHAnsi"/>
          <w:b/>
          <w:bCs/>
          <w:caps/>
          <w:noProof/>
          <w:szCs w:val="24"/>
        </w:rPr>
      </w:pPr>
      <w:r>
        <w:rPr>
          <w:noProof/>
        </w:rPr>
        <w:br w:type="page"/>
      </w:r>
    </w:p>
    <w:p w:rsidR="000C1051" w:rsidRPr="00B32FB5" w:rsidRDefault="000C1051" w:rsidP="005F0644">
      <w:pPr>
        <w:ind w:right="-1"/>
        <w:rPr>
          <w:rStyle w:val="hps"/>
          <w:sz w:val="22"/>
        </w:rPr>
      </w:pPr>
      <w:r>
        <w:rPr>
          <w:rStyle w:val="hps"/>
          <w:sz w:val="22"/>
        </w:rPr>
        <w:lastRenderedPageBreak/>
        <w:fldChar w:fldCharType="end"/>
      </w:r>
    </w:p>
    <w:p w:rsidR="005832EB" w:rsidRDefault="005832EB" w:rsidP="00A95AA3">
      <w:pPr>
        <w:pStyle w:val="berschrift3"/>
      </w:pPr>
      <w:bookmarkStart w:id="4" w:name="_Toc524362865"/>
      <w:bookmarkStart w:id="5" w:name="_Toc532398645"/>
      <w:bookmarkStart w:id="6" w:name="_Toc532634243"/>
      <w:bookmarkStart w:id="7" w:name="_Toc3820500"/>
      <w:bookmarkStart w:id="8" w:name="_Toc29395047"/>
      <w:bookmarkStart w:id="9" w:name="_Toc30415047"/>
      <w:bookmarkStart w:id="10" w:name="_Toc70765582"/>
      <w:r w:rsidRPr="0026238A">
        <w:t>Abstract</w:t>
      </w:r>
      <w:bookmarkEnd w:id="4"/>
      <w:bookmarkEnd w:id="5"/>
      <w:bookmarkEnd w:id="6"/>
      <w:bookmarkEnd w:id="7"/>
      <w:bookmarkEnd w:id="8"/>
      <w:bookmarkEnd w:id="9"/>
      <w:bookmarkEnd w:id="10"/>
    </w:p>
    <w:p w:rsidR="00115A04" w:rsidRPr="003242EA" w:rsidRDefault="005832EB" w:rsidP="00A95AA3">
      <w:pPr>
        <w:ind w:right="-1"/>
      </w:pPr>
      <w:r w:rsidRPr="00DD6B0A">
        <w:t xml:space="preserve">Notes: </w:t>
      </w:r>
      <w:r w:rsidRPr="00DD6B0A">
        <w:rPr>
          <w:rFonts w:eastAsia="Times New Roman"/>
        </w:rPr>
        <w:t xml:space="preserve">All parts of the whole preprint are published in </w:t>
      </w:r>
      <w:hyperlink r:id="rId9" w:history="1">
        <w:r w:rsidR="0003034A" w:rsidRPr="00E65F66">
          <w:rPr>
            <w:rStyle w:val="Hyperlink"/>
            <w:rFonts w:eastAsia="Times New Roman"/>
            <w:sz w:val="20"/>
            <w:szCs w:val="18"/>
          </w:rPr>
          <w:t>https://www.new-psychiatry.com/</w:t>
        </w:r>
      </w:hyperlink>
      <w:r w:rsidRPr="00DD6B0A">
        <w:rPr>
          <w:rFonts w:eastAsia="Times New Roman"/>
          <w:b/>
        </w:rPr>
        <w:t xml:space="preserve"> </w:t>
      </w:r>
      <w:r w:rsidRPr="00DD6B0A">
        <w:rPr>
          <w:rFonts w:eastAsia="Times New Roman"/>
          <w:b/>
        </w:rPr>
        <w:br/>
      </w:r>
      <w:r w:rsidRPr="00DD6B0A">
        <w:t xml:space="preserve">The </w:t>
      </w:r>
      <w:r w:rsidRPr="0003034A">
        <w:rPr>
          <w:sz w:val="28"/>
        </w:rPr>
        <w:t>`</w:t>
      </w:r>
      <w:hyperlink r:id="rId10" w:history="1">
        <w:r w:rsidR="00737B0F">
          <w:rPr>
            <w:rStyle w:val="Hyperlink"/>
            <w:sz w:val="22"/>
          </w:rPr>
          <w:t>Summary table</w:t>
        </w:r>
      </w:hyperlink>
      <w:r w:rsidRPr="00DD6B0A">
        <w:t xml:space="preserve">´ provides a textual and tabular overview. </w:t>
      </w:r>
      <w:r w:rsidRPr="007F1F2C">
        <w:t>This enables the reader to turn to subsequent chapters keeping the larger picture in mind.</w:t>
      </w:r>
      <w:r w:rsidR="002E1D2F">
        <w:t xml:space="preserve"> </w:t>
      </w:r>
      <w:r w:rsidR="009D2302">
        <w:t xml:space="preserve">  </w:t>
      </w:r>
      <w:r>
        <w:br/>
      </w:r>
      <w:r w:rsidRPr="007D3F4E">
        <w:rPr>
          <w:rFonts w:eastAsia="Times New Roman"/>
        </w:rPr>
        <w:br/>
      </w:r>
      <w:r w:rsidRPr="000025D7">
        <w:rPr>
          <w:rFonts w:eastAsia="Times New Roman"/>
          <w:sz w:val="22"/>
        </w:rPr>
        <w:t>In</w:t>
      </w:r>
      <w:r w:rsidR="00C464AE" w:rsidRPr="000025D7">
        <w:rPr>
          <w:rFonts w:asciiTheme="minorHAnsi" w:hAnsiTheme="minorHAnsi" w:cs="Microsoft Tai Le"/>
          <w:sz w:val="22"/>
        </w:rPr>
        <w:t xml:space="preserve"> the</w:t>
      </w:r>
      <w:r w:rsidRPr="000025D7">
        <w:rPr>
          <w:rFonts w:eastAsia="Times New Roman"/>
          <w:sz w:val="22"/>
        </w:rPr>
        <w:t xml:space="preserve"> part </w:t>
      </w:r>
      <w:hyperlink r:id="rId11" w:anchor="mozTocId749310" w:history="1">
        <w:r w:rsidRPr="000025D7">
          <w:rPr>
            <w:rStyle w:val="Hyperlink"/>
            <w:rFonts w:eastAsia="Times New Roman"/>
            <w:sz w:val="20"/>
          </w:rPr>
          <w:t>Metapsychology</w:t>
        </w:r>
      </w:hyperlink>
      <w:r w:rsidRPr="000025D7">
        <w:rPr>
          <w:rFonts w:eastAsia="Times New Roman"/>
        </w:rPr>
        <w:t xml:space="preserve"> </w:t>
      </w:r>
      <w:r w:rsidR="000025D7" w:rsidRPr="000025D7">
        <w:rPr>
          <w:sz w:val="22"/>
        </w:rPr>
        <w:t>I develop a general classification of the psychical relevant (also of the psyche), starting from the hypothesis that everything, which is psychically relevant (pr) can best be expressed by language and classified by analogy to language patterns and meanings.</w:t>
      </w:r>
      <w:r w:rsidR="000025D7" w:rsidRPr="000025D7">
        <w:rPr>
          <w:rStyle w:val="Funotenzeichen"/>
          <w:rFonts w:asciiTheme="minorHAnsi" w:hAnsiTheme="minorHAnsi"/>
          <w:sz w:val="20"/>
        </w:rPr>
        <w:footnoteReference w:id="1"/>
      </w:r>
      <w:r w:rsidR="000025D7" w:rsidRPr="000025D7">
        <w:rPr>
          <w:sz w:val="22"/>
        </w:rPr>
        <w:t xml:space="preserve"> </w:t>
      </w:r>
      <w:r w:rsidR="000025D7" w:rsidRPr="000025D7">
        <w:rPr>
          <w:sz w:val="22"/>
        </w:rPr>
        <w:br/>
      </w:r>
      <w:r w:rsidR="003242EA" w:rsidRPr="000025D7">
        <w:rPr>
          <w:sz w:val="22"/>
        </w:rPr>
        <w:t xml:space="preserve"> </w:t>
      </w:r>
      <w:r w:rsidR="000025D7" w:rsidRPr="000025D7">
        <w:rPr>
          <w:sz w:val="22"/>
        </w:rPr>
        <w:t>• first, basic language patterns to differentiate what is psychically relevant.</w:t>
      </w:r>
      <w:r w:rsidR="000025D7">
        <w:rPr>
          <w:sz w:val="22"/>
        </w:rPr>
        <w:t xml:space="preserve"> </w:t>
      </w:r>
      <w:r w:rsidR="000025D7" w:rsidRPr="000025D7">
        <w:rPr>
          <w:rStyle w:val="Hyperlink"/>
          <w:rFonts w:eastAsia="Times New Roman"/>
          <w:sz w:val="20"/>
        </w:rPr>
        <w:t xml:space="preserve">(→ </w:t>
      </w:r>
      <w:hyperlink r:id="rId12" w:anchor="mozTocId868966" w:history="1">
        <w:r w:rsidR="00992A48" w:rsidRPr="000025D7">
          <w:rPr>
            <w:rStyle w:val="Hyperlink"/>
            <w:rFonts w:eastAsia="Times New Roman"/>
            <w:sz w:val="20"/>
          </w:rPr>
          <w:t>'D</w:t>
        </w:r>
        <w:r w:rsidRPr="000025D7">
          <w:rPr>
            <w:rStyle w:val="Hyperlink"/>
            <w:rFonts w:eastAsia="Times New Roman"/>
            <w:sz w:val="20"/>
          </w:rPr>
          <w:t>ifferentiation'</w:t>
        </w:r>
      </w:hyperlink>
      <w:r w:rsidR="000025D7">
        <w:rPr>
          <w:rStyle w:val="Hyperlink"/>
          <w:rFonts w:eastAsia="Times New Roman"/>
          <w:sz w:val="20"/>
        </w:rPr>
        <w:t>)</w:t>
      </w:r>
      <w:r w:rsidRPr="000025D7">
        <w:rPr>
          <w:rFonts w:eastAsia="Times New Roman"/>
        </w:rPr>
        <w:t xml:space="preserve"> </w:t>
      </w:r>
      <w:r w:rsidRPr="000025D7">
        <w:rPr>
          <w:rFonts w:eastAsia="Times New Roman"/>
          <w:sz w:val="22"/>
        </w:rPr>
        <w:br/>
      </w:r>
      <w:r w:rsidR="000025D7" w:rsidRPr="000025D7">
        <w:rPr>
          <w:sz w:val="22"/>
        </w:rPr>
        <w:t>• secondly, basic language meanings for the representation of fundamental meanings of what is psychologically relevant.</w:t>
      </w:r>
      <w:r w:rsidR="003242EA" w:rsidRPr="000025D7">
        <w:rPr>
          <w:sz w:val="22"/>
        </w:rPr>
        <w:t>. (</w:t>
      </w:r>
      <w:r w:rsidR="003242EA" w:rsidRPr="000025D7">
        <w:rPr>
          <w:rFonts w:hint="eastAsia"/>
          <w:sz w:val="22"/>
        </w:rPr>
        <w:t>→</w:t>
      </w:r>
      <w:r w:rsidR="003242EA" w:rsidRPr="000025D7">
        <w:rPr>
          <w:rFonts w:hint="eastAsia"/>
          <w:sz w:val="22"/>
        </w:rPr>
        <w:t xml:space="preserve"> </w:t>
      </w:r>
      <w:hyperlink r:id="rId13" w:anchor="mozTocId869730" w:history="1">
        <w:r w:rsidR="003242EA" w:rsidRPr="000025D7">
          <w:rPr>
            <w:rStyle w:val="Hyperlink"/>
            <w:rFonts w:eastAsia="Times New Roman"/>
            <w:sz w:val="20"/>
          </w:rPr>
          <w:t>'Dimensions'</w:t>
        </w:r>
      </w:hyperlink>
      <w:r w:rsidR="003242EA" w:rsidRPr="000025D7">
        <w:rPr>
          <w:sz w:val="22"/>
        </w:rPr>
        <w:t>).</w:t>
      </w:r>
      <w:r w:rsidRPr="000025D7">
        <w:rPr>
          <w:rFonts w:eastAsia="Times New Roman"/>
          <w:sz w:val="22"/>
        </w:rPr>
        <w:br/>
        <w:t xml:space="preserve">In </w:t>
      </w:r>
      <w:r w:rsidR="00C464AE" w:rsidRPr="000025D7">
        <w:rPr>
          <w:rFonts w:asciiTheme="minorHAnsi" w:hAnsiTheme="minorHAnsi" w:cs="Microsoft Tai Le"/>
          <w:sz w:val="22"/>
        </w:rPr>
        <w:t xml:space="preserve">the </w:t>
      </w:r>
      <w:r w:rsidRPr="000025D7">
        <w:rPr>
          <w:rFonts w:eastAsia="Times New Roman"/>
          <w:sz w:val="22"/>
        </w:rPr>
        <w:t xml:space="preserve">part </w:t>
      </w:r>
      <w:hyperlink r:id="rId14" w:anchor="mozTocId970643" w:history="1">
        <w:r w:rsidRPr="000025D7">
          <w:rPr>
            <w:rStyle w:val="Hyperlink"/>
            <w:rFonts w:eastAsia="Times New Roman"/>
            <w:sz w:val="20"/>
          </w:rPr>
          <w:t>Psychology</w:t>
        </w:r>
      </w:hyperlink>
      <w:r w:rsidRPr="000025D7">
        <w:rPr>
          <w:sz w:val="22"/>
        </w:rPr>
        <w:t>,</w:t>
      </w:r>
      <w:r w:rsidRPr="000025D7">
        <w:rPr>
          <w:rFonts w:eastAsia="Times New Roman"/>
          <w:sz w:val="22"/>
        </w:rPr>
        <w:t xml:space="preserve"> this general classification is transferred to the person.</w:t>
      </w:r>
      <w:r w:rsidR="004C17CD" w:rsidRPr="000025D7">
        <w:rPr>
          <w:rFonts w:eastAsia="Times New Roman"/>
          <w:sz w:val="22"/>
        </w:rPr>
        <w:t xml:space="preserve"> </w:t>
      </w:r>
      <w:r w:rsidR="009F7497" w:rsidRPr="000025D7">
        <w:rPr>
          <w:sz w:val="22"/>
        </w:rPr>
        <w:t>Again, I start from an analogy between language and psyche. This leads to some new interpretations of person and psyche.</w:t>
      </w:r>
      <w:r w:rsidR="000E6CBC" w:rsidRPr="000025D7">
        <w:rPr>
          <w:sz w:val="22"/>
        </w:rPr>
        <w:t xml:space="preserve"> </w:t>
      </w:r>
      <w:r w:rsidRPr="0003034A">
        <w:rPr>
          <w:rFonts w:eastAsia="Times New Roman"/>
        </w:rPr>
        <w:br/>
      </w:r>
      <w:r w:rsidRPr="0003034A">
        <w:br/>
      </w:r>
      <w:r w:rsidRPr="00DD6B0A">
        <w:rPr>
          <w:b/>
        </w:rPr>
        <w:t>In this part</w:t>
      </w:r>
      <w:r w:rsidRPr="00D250B7">
        <w:t xml:space="preserve"> </w:t>
      </w:r>
      <w:hyperlink w:anchor="_M_E_T" w:history="1">
        <w:r w:rsidRPr="00D250B7">
          <w:rPr>
            <w:rStyle w:val="Hyperlink"/>
            <w:b/>
          </w:rPr>
          <w:t>METAPSYCHIATRY</w:t>
        </w:r>
      </w:hyperlink>
      <w:r>
        <w:t>,</w:t>
      </w:r>
      <w:r w:rsidRPr="00D250B7">
        <w:t xml:space="preserve"> </w:t>
      </w:r>
      <w:r w:rsidR="00E127CF" w:rsidRPr="00BE19AB">
        <w:t xml:space="preserve">I use </w:t>
      </w:r>
      <w:r w:rsidR="00D6652B" w:rsidRPr="00BE19AB">
        <w:t xml:space="preserve">also </w:t>
      </w:r>
      <w:r w:rsidR="00E127CF" w:rsidRPr="00BE19AB">
        <w:t xml:space="preserve">the classification shown in </w:t>
      </w:r>
      <w:r w:rsidR="00E127CF" w:rsidRPr="00BE19AB">
        <w:rPr>
          <w:rFonts w:eastAsia="Times New Roman"/>
        </w:rPr>
        <w:t xml:space="preserve">part `Metapsychology´ </w:t>
      </w:r>
      <w:r w:rsidR="00E127CF" w:rsidRPr="00BE19AB">
        <w:t xml:space="preserve">and start from the hypothesis that mental disorders are mainly caused by </w:t>
      </w:r>
      <w:r w:rsidR="00E127CF">
        <w:t>confusions</w:t>
      </w:r>
      <w:r w:rsidR="00E127CF" w:rsidRPr="00BE19AB">
        <w:t xml:space="preserve"> </w:t>
      </w:r>
      <w:r w:rsidR="00E127CF" w:rsidRPr="00BE19AB">
        <w:rPr>
          <w:rFonts w:eastAsia="Times New Roman"/>
        </w:rPr>
        <w:t xml:space="preserve">of </w:t>
      </w:r>
      <w:r w:rsidR="00E127CF">
        <w:rPr>
          <w:rFonts w:eastAsia="Times New Roman"/>
        </w:rPr>
        <w:t xml:space="preserve">the </w:t>
      </w:r>
      <w:r w:rsidR="00E127CF" w:rsidRPr="00BE19AB">
        <w:rPr>
          <w:rFonts w:eastAsia="Times New Roman"/>
        </w:rPr>
        <w:t>dimensions</w:t>
      </w:r>
      <w:r w:rsidR="00E127CF">
        <w:rPr>
          <w:rFonts w:eastAsia="Times New Roman"/>
        </w:rPr>
        <w:t xml:space="preserve"> of the existence</w:t>
      </w:r>
      <w:r w:rsidR="00E127CF">
        <w:t xml:space="preserve">, </w:t>
      </w:r>
      <w:r w:rsidR="00E127CF" w:rsidRPr="00AE09E8">
        <w:t xml:space="preserve">what I </w:t>
      </w:r>
      <w:r w:rsidR="00E127CF">
        <w:t xml:space="preserve">name </w:t>
      </w:r>
      <w:r w:rsidR="00E127CF" w:rsidRPr="00BE19AB">
        <w:t>`</w:t>
      </w:r>
      <w:hyperlink w:anchor="_2._INVERSION_-" w:history="1">
        <w:r w:rsidR="00E127CF" w:rsidRPr="00BE19AB">
          <w:rPr>
            <w:rStyle w:val="Hyperlink"/>
          </w:rPr>
          <w:t>Inversion</w:t>
        </w:r>
      </w:hyperlink>
      <w:r w:rsidR="00E127CF" w:rsidRPr="00BE19AB">
        <w:rPr>
          <w:u w:val="single"/>
        </w:rPr>
        <w:t>s</w:t>
      </w:r>
      <w:r w:rsidR="00E127CF" w:rsidRPr="00BE19AB">
        <w:t>´</w:t>
      </w:r>
      <w:r w:rsidR="00E127CF">
        <w:rPr>
          <w:rFonts w:eastAsia="Times New Roman"/>
        </w:rPr>
        <w:t>.</w:t>
      </w:r>
      <w:r w:rsidR="00E127CF" w:rsidRPr="00BE19AB">
        <w:rPr>
          <w:rFonts w:eastAsia="Times New Roman"/>
          <w:sz w:val="28"/>
        </w:rPr>
        <w:t xml:space="preserve"> </w:t>
      </w:r>
      <w:r w:rsidR="00E127CF" w:rsidRPr="00BE19AB">
        <w:t xml:space="preserve">I.e., if absolute, relative or 0 meanings (or similar </w:t>
      </w:r>
      <w:r w:rsidR="00E127CF">
        <w:t>fundamental</w:t>
      </w:r>
      <w:r w:rsidR="00E127CF" w:rsidRPr="00BE19AB">
        <w:t xml:space="preserve"> meanings) are confused, I speak of inversion. </w:t>
      </w:r>
      <w:r w:rsidR="00A11452">
        <w:t xml:space="preserve"> </w:t>
      </w:r>
      <w:r w:rsidR="00E127CF">
        <w:br/>
      </w:r>
      <w:r w:rsidR="00E127CF" w:rsidRPr="00BE19AB">
        <w:t xml:space="preserve">The confusion of </w:t>
      </w:r>
      <w:r w:rsidR="00E127CF">
        <w:rPr>
          <w:rFonts w:eastAsia="Times New Roman"/>
        </w:rPr>
        <w:t xml:space="preserve">the </w:t>
      </w:r>
      <w:r w:rsidR="00E127CF" w:rsidRPr="00BE19AB">
        <w:rPr>
          <w:rFonts w:eastAsia="Times New Roman"/>
        </w:rPr>
        <w:t>dimensions</w:t>
      </w:r>
      <w:r w:rsidR="00E127CF">
        <w:rPr>
          <w:rFonts w:eastAsia="Times New Roman"/>
        </w:rPr>
        <w:t xml:space="preserve"> </w:t>
      </w:r>
      <w:r w:rsidR="00E127CF" w:rsidRPr="00BE19AB">
        <w:t>is ubiquitous. Typical examples are ideologies.</w:t>
      </w:r>
      <w:r w:rsidR="0096245D">
        <w:rPr>
          <w:rStyle w:val="Funotenzeichen"/>
        </w:rPr>
        <w:footnoteReference w:id="2"/>
      </w:r>
      <w:r w:rsidR="0096245D" w:rsidRPr="00BE19AB">
        <w:t xml:space="preserve"> </w:t>
      </w:r>
      <w:r w:rsidR="00E127CF" w:rsidRPr="00BE19AB">
        <w:t>These, as well as similar attitudes in families or individual</w:t>
      </w:r>
      <w:r w:rsidR="00E127CF">
        <w:t>s</w:t>
      </w:r>
      <w:r w:rsidR="00E127CF" w:rsidRPr="00BE19AB">
        <w:t xml:space="preserve">, occur with claim </w:t>
      </w:r>
      <w:r w:rsidR="00E127CF">
        <w:t xml:space="preserve">to </w:t>
      </w:r>
      <w:r w:rsidR="00E127CF" w:rsidRPr="00BE19AB">
        <w:t xml:space="preserve">absoluteness that absolutizes something Relative and at the same time negates and excludes others. </w:t>
      </w:r>
      <w:r w:rsidR="00E127CF">
        <w:br/>
      </w:r>
      <w:r w:rsidR="00986736" w:rsidRPr="002E1766">
        <w:t xml:space="preserve">This leads to fundamental reversals of meanings: </w:t>
      </w:r>
      <w:r w:rsidR="00C1265D" w:rsidRPr="00C1265D">
        <w:t>What was a Relative, now becomes a</w:t>
      </w:r>
      <w:r w:rsidR="00C1265D">
        <w:t xml:space="preserve"> </w:t>
      </w:r>
      <w:r w:rsidR="00336BCB" w:rsidRPr="006272E3">
        <w:t>'</w:t>
      </w:r>
      <w:hyperlink w:anchor="_Emergence_of_the_2" w:history="1">
        <w:r w:rsidR="00336BCB" w:rsidRPr="006272E3">
          <w:rPr>
            <w:rStyle w:val="Hyperlink"/>
          </w:rPr>
          <w:t>strange Absolute</w:t>
        </w:r>
      </w:hyperlink>
      <w:r w:rsidR="00336BCB" w:rsidRPr="006272E3">
        <w:t>' (sA) and the negated becomes a `</w:t>
      </w:r>
      <w:hyperlink w:anchor="_Emergence_of_the_1" w:history="1">
        <w:r w:rsidR="00336BCB" w:rsidRPr="006272E3">
          <w:rPr>
            <w:rStyle w:val="Hyperlink"/>
          </w:rPr>
          <w:t>strange Nothing</w:t>
        </w:r>
      </w:hyperlink>
      <w:r w:rsidR="00336BCB" w:rsidRPr="006272E3">
        <w:t>´ (s0).</w:t>
      </w:r>
      <w:r w:rsidR="00336BCB">
        <w:t xml:space="preserve"> </w:t>
      </w:r>
      <w:r w:rsidR="00E601F7" w:rsidRPr="004D58AC">
        <w:t xml:space="preserve">I will describe later how strange Absolutes and Nothing form pairs of opposites, 'all-or-nothing-complexes', which I have generally called </w:t>
      </w:r>
      <w:r w:rsidRPr="00D250B7">
        <w:t>`</w:t>
      </w:r>
      <w:hyperlink w:anchor="_3._IT_-" w:history="1">
        <w:r w:rsidRPr="00D250B7">
          <w:rPr>
            <w:rStyle w:val="Hyperlink"/>
          </w:rPr>
          <w:t>It</w:t>
        </w:r>
      </w:hyperlink>
      <w:r w:rsidRPr="00D250B7">
        <w:t>´</w:t>
      </w:r>
      <w:r w:rsidRPr="00D250B7">
        <w:rPr>
          <w:rStyle w:val="Funotenzeichen"/>
        </w:rPr>
        <w:footnoteReference w:id="3"/>
      </w:r>
      <w:r>
        <w:t xml:space="preserve"> </w:t>
      </w:r>
      <w:r w:rsidRPr="00D250B7">
        <w:t>and in the person `</w:t>
      </w:r>
      <w:hyperlink w:anchor="_The_personal_It" w:history="1">
        <w:r w:rsidRPr="00D250B7">
          <w:rPr>
            <w:rStyle w:val="Hyperlink"/>
          </w:rPr>
          <w:t>strange Self</w:t>
        </w:r>
      </w:hyperlink>
      <w:r w:rsidRPr="00D250B7">
        <w:t xml:space="preserve">´ (sS) </w:t>
      </w:r>
      <w:r w:rsidR="00E601F7" w:rsidRPr="004D58AC">
        <w:t>because these terms characterize well what is meant</w:t>
      </w:r>
      <w:r w:rsidR="00526BD3">
        <w:t>:</w:t>
      </w:r>
      <w:r w:rsidRPr="00D250B7">
        <w:t xml:space="preserve"> `it'= a general, unspecified cause of an occurrence</w:t>
      </w:r>
      <w:r>
        <w:t xml:space="preserve"> (</w:t>
      </w:r>
      <w:r w:rsidRPr="00D250B7">
        <w:t>e.g.</w:t>
      </w:r>
      <w:r w:rsidR="00B24170">
        <w:t>,</w:t>
      </w:r>
      <w:r w:rsidRPr="00D250B7">
        <w:t xml:space="preserve"> It makes me angry / sad / sick ...)</w:t>
      </w:r>
      <w:r>
        <w:t>,`s</w:t>
      </w:r>
      <w:r w:rsidR="00526BD3">
        <w:t xml:space="preserve">trange Self´= the </w:t>
      </w:r>
      <w:r w:rsidRPr="00D250B7">
        <w:t>strange personal center.</w:t>
      </w:r>
      <w:r>
        <w:t xml:space="preserve">  </w:t>
      </w:r>
      <w:r w:rsidR="00AD2D02">
        <w:t xml:space="preserve"> </w:t>
      </w:r>
      <w:r>
        <w:br/>
      </w:r>
      <w:r w:rsidR="00581012">
        <w:t>The</w:t>
      </w:r>
      <w:r w:rsidRPr="0023254F">
        <w:t>se Its, or strange Selves, represent strange</w:t>
      </w:r>
      <w:r>
        <w:t>,</w:t>
      </w:r>
      <w:r w:rsidRPr="0023254F">
        <w:t xml:space="preserve"> independent </w:t>
      </w:r>
      <w:r w:rsidR="00581012">
        <w:t xml:space="preserve">and inverted </w:t>
      </w:r>
      <w:r w:rsidRPr="0023254F">
        <w:t xml:space="preserve">entities which </w:t>
      </w:r>
      <w:r>
        <w:t xml:space="preserve">can </w:t>
      </w:r>
      <w:r w:rsidRPr="0023254F">
        <w:t xml:space="preserve">cause </w:t>
      </w:r>
      <w:r>
        <w:t>`</w:t>
      </w:r>
      <w:hyperlink w:anchor="_4._GENERAL_" w:history="1">
        <w:r w:rsidR="00AD2D02">
          <w:rPr>
            <w:rStyle w:val="Hyperlink"/>
          </w:rPr>
          <w:t>strange, second-rate R</w:t>
        </w:r>
        <w:r w:rsidRPr="008956EB">
          <w:rPr>
            <w:rStyle w:val="Hyperlink"/>
          </w:rPr>
          <w:t>ealities</w:t>
        </w:r>
      </w:hyperlink>
      <w:r w:rsidRPr="007C4210">
        <w:t>´</w:t>
      </w:r>
      <w:r w:rsidRPr="0023254F">
        <w:t xml:space="preserve"> (general and </w:t>
      </w:r>
      <w:hyperlink w:anchor="_5._It-effects_especially" w:history="1">
        <w:r w:rsidRPr="007C4210">
          <w:rPr>
            <w:rStyle w:val="Hyperlink"/>
          </w:rPr>
          <w:t>personal</w:t>
        </w:r>
      </w:hyperlink>
      <w:r w:rsidRPr="0023254F">
        <w:t>) and thus also mental disorders.</w:t>
      </w:r>
      <w:r>
        <w:br/>
        <w:t>If the entire psyche (</w:t>
      </w:r>
      <w:r>
        <w:rPr>
          <w:color w:val="000000"/>
        </w:rPr>
        <w:t>i</w:t>
      </w:r>
      <w:r>
        <w:t xml:space="preserve">.e. all aspects of </w:t>
      </w:r>
      <w:r>
        <w:rPr>
          <w:color w:val="000000"/>
        </w:rPr>
        <w:t>the</w:t>
      </w:r>
      <w:r>
        <w:t xml:space="preserve"> psyche) is involved in this process, psychotic symptoms may ensue. </w:t>
      </w:r>
      <w:r>
        <w:br/>
        <w:t xml:space="preserve">If, however, these events only affect one or a small number of aspects, then, depending on </w:t>
      </w:r>
      <w:r>
        <w:lastRenderedPageBreak/>
        <w:t>the nature of these aspects, symptoms will arise which are 'merely' neurotic, psychosomatic, or of another category. In my opinion, these diseases can only be explained if they are based on disturbances in the absolute sphere of a person. If a person is able to accept problems as a part of life, considering them to be only of relative importance, it is highly unlikely th</w:t>
      </w:r>
      <w:r w:rsidR="00B24170">
        <w:t>at this person will succumb to</w:t>
      </w:r>
      <w:r>
        <w:t xml:space="preserve"> mental illness. </w:t>
      </w:r>
      <w:r w:rsidR="00B24170">
        <w:t>However, when 'something' Relative is absolutized and becomes established as an Absolute, this Absolute will function as an It or strange Self which determines the person.</w:t>
      </w:r>
      <w:r w:rsidR="00FF18B4">
        <w:t xml:space="preserve"> </w:t>
      </w:r>
      <w:r>
        <w:t xml:space="preserve">This </w:t>
      </w:r>
      <w:r w:rsidR="00163E28">
        <w:t>`</w:t>
      </w:r>
      <w:r>
        <w:t>something</w:t>
      </w:r>
      <w:r w:rsidR="00163E28">
        <w:t>´</w:t>
      </w:r>
      <w:r>
        <w:t xml:space="preserve"> will be given too absolute a status, whilst the person will be attributed too relative a status. This </w:t>
      </w:r>
      <w:r w:rsidR="00163E28">
        <w:t>`</w:t>
      </w:r>
      <w:r>
        <w:t>something</w:t>
      </w:r>
      <w:r w:rsidR="00163E28">
        <w:t>´</w:t>
      </w:r>
      <w:r>
        <w:t xml:space="preserve"> will attain too much independence, whilst the person will become too dependent. This </w:t>
      </w:r>
      <w:r w:rsidR="00163E28">
        <w:t>`</w:t>
      </w:r>
      <w:r>
        <w:t>something</w:t>
      </w:r>
      <w:r w:rsidR="00163E28">
        <w:t>´</w:t>
      </w:r>
      <w:r>
        <w:t xml:space="preserve"> will become the subject, whilst the person becomes its object. </w:t>
      </w:r>
      <w:r>
        <w:br/>
        <w:t xml:space="preserve">This </w:t>
      </w:r>
      <w:r w:rsidR="00163E28">
        <w:t>`</w:t>
      </w:r>
      <w:r>
        <w:t>something</w:t>
      </w:r>
      <w:r w:rsidR="00163E28">
        <w:t>´</w:t>
      </w:r>
      <w:r>
        <w:t xml:space="preserve"> will become personified, whilst the person will become 'something'. This </w:t>
      </w:r>
      <w:r w:rsidR="00163E28">
        <w:t>`</w:t>
      </w:r>
      <w:r>
        <w:t>something</w:t>
      </w:r>
      <w:r w:rsidR="00163E28">
        <w:t>´</w:t>
      </w:r>
      <w:r>
        <w:t xml:space="preserve">  will dominate the person and not the person the `something´. This is the </w:t>
      </w:r>
      <w:r w:rsidR="00163E28">
        <w:t>`</w:t>
      </w:r>
      <w:r>
        <w:t>victory</w:t>
      </w:r>
      <w:r w:rsidR="00163E28">
        <w:t>´</w:t>
      </w:r>
      <w:r>
        <w:t xml:space="preserve"> of the Relative over a person.</w:t>
      </w:r>
      <w:r>
        <w:br/>
      </w:r>
      <w:r w:rsidR="00FF18B4">
        <w:t>T</w:t>
      </w:r>
      <w:r>
        <w:t xml:space="preserve">o understand the genesis of such disorders, it is important to look into a process </w:t>
      </w:r>
      <w:r w:rsidR="00FF18B4">
        <w:t>that</w:t>
      </w:r>
      <w:r>
        <w:t xml:space="preserve"> I name '</w:t>
      </w:r>
      <w:hyperlink w:anchor="_Spreading_and_compression" w:history="1">
        <w:r w:rsidR="00992A48">
          <w:rPr>
            <w:rStyle w:val="Hyperlink"/>
          </w:rPr>
          <w:t>S</w:t>
        </w:r>
        <w:r w:rsidRPr="00EB6C45">
          <w:rPr>
            <w:rStyle w:val="Hyperlink"/>
          </w:rPr>
          <w:t>preading and compression</w:t>
        </w:r>
      </w:hyperlink>
      <w:r>
        <w:t xml:space="preserve">'. By spreading, every inversion may cause multiple disorders, just as a disorder may be caused by a variety of different inversions. This process is </w:t>
      </w:r>
      <w:r w:rsidRPr="00932B4A">
        <w:rPr>
          <w:rFonts w:eastAsia="Times New Roman"/>
        </w:rPr>
        <w:t>expl</w:t>
      </w:r>
      <w:r>
        <w:rPr>
          <w:rFonts w:eastAsia="Times New Roman"/>
        </w:rPr>
        <w:t>ained</w:t>
      </w:r>
      <w:r w:rsidRPr="00932B4A">
        <w:rPr>
          <w:rFonts w:eastAsia="Times New Roman"/>
        </w:rPr>
        <w:t xml:space="preserve"> </w:t>
      </w:r>
      <w:r>
        <w:t>in more detail in part 'Metapsychiatry'.</w:t>
      </w:r>
      <w:r>
        <w:br/>
      </w:r>
      <w:r>
        <w:rPr>
          <w:rFonts w:eastAsia="Times New Roman"/>
        </w:rPr>
        <w:br/>
      </w:r>
      <w:r w:rsidRPr="006F51DC">
        <w:rPr>
          <w:rFonts w:eastAsia="Times New Roman"/>
        </w:rPr>
        <w:t xml:space="preserve">As described in </w:t>
      </w:r>
      <w:r w:rsidR="00C464AE">
        <w:rPr>
          <w:rFonts w:asciiTheme="minorHAnsi" w:hAnsiTheme="minorHAnsi" w:cs="Microsoft Tai Le"/>
        </w:rPr>
        <w:t xml:space="preserve">the </w:t>
      </w:r>
      <w:r w:rsidRPr="006F51DC">
        <w:rPr>
          <w:rFonts w:eastAsia="Times New Roman"/>
        </w:rPr>
        <w:t xml:space="preserve">part </w:t>
      </w:r>
      <w:hyperlink w:anchor="_P_S_Y_1" w:history="1">
        <w:r w:rsidRPr="00AD20DE">
          <w:rPr>
            <w:rStyle w:val="Hyperlink"/>
            <w:rFonts w:eastAsia="Times New Roman"/>
            <w:b/>
            <w:bCs/>
          </w:rPr>
          <w:t>PSYCHIATRY</w:t>
        </w:r>
      </w:hyperlink>
      <w:r w:rsidRPr="006F51DC">
        <w:rPr>
          <w:rFonts w:eastAsia="Times New Roman"/>
        </w:rPr>
        <w:t xml:space="preserve"> and summarized in the </w:t>
      </w:r>
      <w:r w:rsidRPr="003021F3">
        <w:rPr>
          <w:rFonts w:eastAsia="Times New Roman"/>
          <w:sz w:val="22"/>
        </w:rPr>
        <w:t>'</w:t>
      </w:r>
      <w:r w:rsidR="00022FAA">
        <w:rPr>
          <w:rFonts w:eastAsia="Times New Roman"/>
          <w:sz w:val="22"/>
        </w:rPr>
        <w:t>Xxx</w:t>
      </w:r>
      <w:r w:rsidRPr="003021F3">
        <w:rPr>
          <w:rFonts w:eastAsia="Times New Roman"/>
          <w:sz w:val="22"/>
        </w:rPr>
        <w:t>'</w:t>
      </w:r>
      <w:r w:rsidRPr="006F51DC">
        <w:rPr>
          <w:rFonts w:eastAsia="Times New Roman"/>
        </w:rPr>
        <w:t>, these 'Its' or strange-Selves can cause various diseases.</w:t>
      </w:r>
      <w:r>
        <w:rPr>
          <w:rFonts w:eastAsia="Times New Roman"/>
        </w:rPr>
        <w:t xml:space="preserve"> </w:t>
      </w:r>
      <w:r w:rsidRPr="004126C7">
        <w:rPr>
          <w:rFonts w:eastAsia="Times New Roman"/>
        </w:rPr>
        <w:t xml:space="preserve">It is in particular at the </w:t>
      </w:r>
      <w:r w:rsidRPr="009C6118">
        <w:rPr>
          <w:rFonts w:eastAsia="Times New Roman"/>
        </w:rPr>
        <w:t xml:space="preserve">example of </w:t>
      </w:r>
      <w:hyperlink w:anchor="_A_New_Psychodynamic" w:history="1">
        <w:r w:rsidR="00992A48">
          <w:rPr>
            <w:rStyle w:val="Hyperlink"/>
            <w:rFonts w:eastAsia="Times New Roman"/>
          </w:rPr>
          <w:t>S</w:t>
        </w:r>
        <w:r w:rsidRPr="009C6118">
          <w:rPr>
            <w:rStyle w:val="Hyperlink"/>
            <w:rFonts w:eastAsia="Times New Roman"/>
          </w:rPr>
          <w:t>chizophrenic psychoses</w:t>
        </w:r>
      </w:hyperlink>
      <w:r w:rsidRPr="004126C7">
        <w:rPr>
          <w:rFonts w:eastAsia="Times New Roman"/>
        </w:rPr>
        <w:t xml:space="preserve"> that this becomes most obvious. From this point of view, I think the problem of the psychodynamic genesis of psychoses is solved theoretically and in principle</w:t>
      </w:r>
      <w:r>
        <w:rPr>
          <w:rFonts w:eastAsia="Times New Roman"/>
        </w:rPr>
        <w:t>.</w:t>
      </w:r>
      <w:r w:rsidR="006D03A8">
        <w:rPr>
          <w:rFonts w:eastAsia="Times New Roman"/>
        </w:rPr>
        <w:t xml:space="preserve"> </w:t>
      </w:r>
      <w:r>
        <w:rPr>
          <w:rFonts w:eastAsia="Times New Roman"/>
        </w:rPr>
        <w:br/>
      </w:r>
      <w:r w:rsidRPr="00F14F48">
        <w:rPr>
          <w:rFonts w:eastAsia="Times New Roman"/>
        </w:rPr>
        <w:br/>
      </w:r>
      <w:r w:rsidRPr="00ED47CD">
        <w:rPr>
          <w:rFonts w:eastAsia="Times New Roman"/>
          <w:sz w:val="22"/>
        </w:rPr>
        <w:t xml:space="preserve">In </w:t>
      </w:r>
      <w:r w:rsidR="00C464AE" w:rsidRPr="00ED47CD">
        <w:rPr>
          <w:rFonts w:asciiTheme="minorHAnsi" w:hAnsiTheme="minorHAnsi" w:cs="Microsoft Tai Le"/>
          <w:sz w:val="22"/>
        </w:rPr>
        <w:t xml:space="preserve">the </w:t>
      </w:r>
      <w:r w:rsidRPr="00ED47CD">
        <w:rPr>
          <w:rFonts w:eastAsia="Times New Roman"/>
          <w:sz w:val="22"/>
        </w:rPr>
        <w:t xml:space="preserve">part </w:t>
      </w:r>
      <w:hyperlink r:id="rId15" w:anchor="mozTocId733323" w:history="1">
        <w:r w:rsidRPr="00ED47CD">
          <w:rPr>
            <w:rStyle w:val="Hyperlink"/>
            <w:rFonts w:eastAsia="Times New Roman"/>
            <w:sz w:val="22"/>
          </w:rPr>
          <w:t>Metapsychotherapy</w:t>
        </w:r>
      </w:hyperlink>
      <w:r w:rsidR="00540469" w:rsidRPr="00ED47CD">
        <w:rPr>
          <w:rStyle w:val="Hyperlink"/>
          <w:rFonts w:eastAsia="Times New Roman"/>
          <w:sz w:val="22"/>
        </w:rPr>
        <w:t xml:space="preserve"> </w:t>
      </w:r>
      <w:r w:rsidRPr="00ED47CD">
        <w:rPr>
          <w:rFonts w:eastAsia="Times New Roman"/>
          <w:sz w:val="22"/>
        </w:rPr>
        <w:t>I analyze the 'psychotherapeutic quality' of the most relevant worldviews and religions.</w:t>
      </w:r>
      <w:r w:rsidRPr="00ED47CD">
        <w:rPr>
          <w:rFonts w:eastAsia="Times New Roman"/>
          <w:sz w:val="22"/>
        </w:rPr>
        <w:br/>
        <w:t xml:space="preserve">In </w:t>
      </w:r>
      <w:r w:rsidR="00C464AE" w:rsidRPr="00ED47CD">
        <w:rPr>
          <w:rFonts w:asciiTheme="minorHAnsi" w:hAnsiTheme="minorHAnsi" w:cs="Microsoft Tai Le"/>
          <w:sz w:val="22"/>
        </w:rPr>
        <w:t xml:space="preserve">the </w:t>
      </w:r>
      <w:r w:rsidRPr="00ED47CD">
        <w:rPr>
          <w:rFonts w:eastAsia="Times New Roman"/>
          <w:sz w:val="22"/>
        </w:rPr>
        <w:t xml:space="preserve">part </w:t>
      </w:r>
      <w:hyperlink r:id="rId16" w:anchor="mozTocId279093" w:history="1">
        <w:r w:rsidRPr="00ED47CD">
          <w:rPr>
            <w:rStyle w:val="Hyperlink"/>
            <w:rFonts w:eastAsia="Times New Roman"/>
            <w:sz w:val="22"/>
          </w:rPr>
          <w:t>Psychotherapy</w:t>
        </w:r>
      </w:hyperlink>
      <w:r w:rsidRPr="00ED47CD">
        <w:rPr>
          <w:rFonts w:eastAsia="Times New Roman"/>
          <w:sz w:val="32"/>
        </w:rPr>
        <w:t xml:space="preserve"> </w:t>
      </w:r>
      <w:r w:rsidRPr="00ED47CD">
        <w:rPr>
          <w:rFonts w:eastAsia="Times New Roman"/>
          <w:sz w:val="22"/>
        </w:rPr>
        <w:t xml:space="preserve">I will examine the most well-known psychotherapeutic schools of thought. </w:t>
      </w:r>
      <w:r w:rsidRPr="00ED47CD">
        <w:rPr>
          <w:rFonts w:eastAsia="Times New Roman"/>
          <w:sz w:val="22"/>
        </w:rPr>
        <w:br/>
        <w:t xml:space="preserve">In </w:t>
      </w:r>
      <w:r w:rsidR="00FF18B4" w:rsidRPr="00ED47CD">
        <w:rPr>
          <w:rFonts w:eastAsia="Times New Roman"/>
          <w:sz w:val="22"/>
        </w:rPr>
        <w:t xml:space="preserve">the </w:t>
      </w:r>
      <w:r w:rsidRPr="00ED47CD">
        <w:rPr>
          <w:rFonts w:eastAsia="Times New Roman"/>
          <w:sz w:val="22"/>
        </w:rPr>
        <w:t>chapter `</w:t>
      </w:r>
      <w:hyperlink r:id="rId17" w:anchor="mozTocId936309" w:history="1">
        <w:r w:rsidRPr="00ED47CD">
          <w:rPr>
            <w:rStyle w:val="Hyperlink"/>
            <w:rFonts w:eastAsia="Times New Roman"/>
            <w:sz w:val="20"/>
          </w:rPr>
          <w:t>Primary Psychotherapy</w:t>
        </w:r>
      </w:hyperlink>
      <w:r w:rsidRPr="00ED47CD">
        <w:rPr>
          <w:rFonts w:eastAsia="Times New Roman"/>
          <w:sz w:val="22"/>
        </w:rPr>
        <w:t xml:space="preserve">´ I introduce a theory </w:t>
      </w:r>
      <w:r w:rsidR="00FF18B4" w:rsidRPr="00ED47CD">
        <w:rPr>
          <w:rFonts w:eastAsia="Times New Roman"/>
          <w:sz w:val="22"/>
        </w:rPr>
        <w:t>that</w:t>
      </w:r>
      <w:r w:rsidRPr="00ED47CD">
        <w:rPr>
          <w:rFonts w:eastAsia="Times New Roman"/>
          <w:sz w:val="22"/>
        </w:rPr>
        <w:t xml:space="preserve"> is free of ideology and which I believe to be the best against mental disorders.</w:t>
      </w:r>
      <w:r w:rsidR="00EF4346" w:rsidRPr="00ED47CD">
        <w:rPr>
          <w:rFonts w:eastAsia="Times New Roman"/>
          <w:sz w:val="22"/>
        </w:rPr>
        <w:t xml:space="preserve"> </w:t>
      </w:r>
      <w:r w:rsidR="00AD2D02" w:rsidRPr="00ED47CD">
        <w:rPr>
          <w:rFonts w:eastAsia="Times New Roman"/>
          <w:sz w:val="22"/>
        </w:rPr>
        <w:t xml:space="preserve"> </w:t>
      </w:r>
      <w:r w:rsidR="000E6CBC" w:rsidRPr="00ED47CD">
        <w:rPr>
          <w:rFonts w:eastAsia="Times New Roman"/>
          <w:sz w:val="22"/>
        </w:rPr>
        <w:t xml:space="preserve"> </w:t>
      </w:r>
      <w:r w:rsidR="00EF4346" w:rsidRPr="00ED47CD">
        <w:rPr>
          <w:rFonts w:eastAsia="Times New Roman"/>
          <w:sz w:val="22"/>
        </w:rPr>
        <w:t xml:space="preserve"> </w:t>
      </w:r>
      <w:r w:rsidR="00115A04">
        <w:rPr>
          <w:rFonts w:eastAsia="Times New Roman"/>
        </w:rPr>
        <w:br w:type="page"/>
      </w:r>
    </w:p>
    <w:p w:rsidR="005832EB" w:rsidRPr="00115A04" w:rsidRDefault="005832EB" w:rsidP="005F0644">
      <w:pPr>
        <w:pStyle w:val="berschrift1"/>
        <w:ind w:right="-1"/>
      </w:pPr>
      <w:bookmarkStart w:id="11" w:name="_M_E_T"/>
      <w:bookmarkStart w:id="12" w:name="_Toc478635123"/>
      <w:bookmarkStart w:id="13" w:name="_Toc478635849"/>
      <w:bookmarkStart w:id="14" w:name="_Toc524362943"/>
      <w:bookmarkStart w:id="15" w:name="_Toc532398663"/>
      <w:bookmarkStart w:id="16" w:name="_Toc12448685"/>
      <w:bookmarkStart w:id="17" w:name="_Toc29395048"/>
      <w:bookmarkStart w:id="18" w:name="_Toc30415048"/>
      <w:bookmarkStart w:id="19" w:name="_Toc60847208"/>
      <w:bookmarkStart w:id="20" w:name="_Toc70765583"/>
      <w:bookmarkStart w:id="21" w:name="_Toc366663231"/>
      <w:bookmarkStart w:id="22" w:name="_Toc338704393"/>
      <w:bookmarkStart w:id="23" w:name="_Toc397356497"/>
      <w:bookmarkStart w:id="24" w:name="_Toc400447432"/>
      <w:bookmarkStart w:id="25" w:name="_Toc400447630"/>
      <w:bookmarkStart w:id="26" w:name="_Toc425967530"/>
      <w:bookmarkStart w:id="27" w:name="_Toc427925842"/>
      <w:bookmarkStart w:id="28" w:name="_Toc438550075"/>
      <w:bookmarkEnd w:id="11"/>
      <w:r w:rsidRPr="00115A04">
        <w:lastRenderedPageBreak/>
        <w:t>M E T A P S Y C H I A T R Y</w:t>
      </w:r>
      <w:bookmarkEnd w:id="12"/>
      <w:bookmarkEnd w:id="13"/>
      <w:bookmarkEnd w:id="14"/>
      <w:bookmarkEnd w:id="15"/>
      <w:bookmarkEnd w:id="16"/>
      <w:bookmarkEnd w:id="17"/>
      <w:bookmarkEnd w:id="18"/>
      <w:bookmarkEnd w:id="19"/>
      <w:bookmarkEnd w:id="20"/>
      <w:r w:rsidRPr="00115A04">
        <w:t xml:space="preserve"> </w:t>
      </w:r>
    </w:p>
    <w:p w:rsidR="0003034A" w:rsidRPr="002F2AB6" w:rsidRDefault="00F37A25" w:rsidP="005F0644">
      <w:pPr>
        <w:ind w:left="1701" w:right="-1"/>
        <w:rPr>
          <w:sz w:val="20"/>
        </w:rPr>
      </w:pPr>
      <w:r w:rsidRPr="002F2AB6">
        <w:fldChar w:fldCharType="begin"/>
      </w:r>
      <w:r w:rsidR="005832EB" w:rsidRPr="002F2AB6">
        <w:instrText xml:space="preserve"> XE "metapsychiatry" \b </w:instrText>
      </w:r>
      <w:r w:rsidRPr="002F2AB6">
        <w:fldChar w:fldCharType="end"/>
      </w:r>
      <w:r w:rsidR="005832EB" w:rsidRPr="002F2AB6">
        <w:rPr>
          <w:sz w:val="20"/>
        </w:rPr>
        <w:t xml:space="preserve"> `Every ideology is (potentially) deadly -  it demands and justifies different victims.´ </w:t>
      </w:r>
    </w:p>
    <w:p w:rsidR="005832EB" w:rsidRPr="002F2AB6" w:rsidRDefault="0003034A" w:rsidP="005F0644">
      <w:pPr>
        <w:ind w:left="1701" w:right="-1"/>
      </w:pPr>
      <w:r w:rsidRPr="002F2AB6">
        <w:t xml:space="preserve">  </w:t>
      </w:r>
      <w:r w:rsidR="005832EB" w:rsidRPr="002F2AB6">
        <w:rPr>
          <w:sz w:val="20"/>
        </w:rPr>
        <w:t>(~ Andrea M. Meneghin</w:t>
      </w:r>
      <w:r w:rsidR="00F37A25" w:rsidRPr="002F2AB6">
        <w:rPr>
          <w:sz w:val="20"/>
        </w:rPr>
        <w:fldChar w:fldCharType="begin"/>
      </w:r>
      <w:r w:rsidR="005832EB" w:rsidRPr="002F2AB6">
        <w:rPr>
          <w:sz w:val="20"/>
        </w:rPr>
        <w:instrText xml:space="preserve"> XE "metapsychiatry" \b </w:instrText>
      </w:r>
      <w:r w:rsidR="00F37A25" w:rsidRPr="002F2AB6">
        <w:rPr>
          <w:sz w:val="20"/>
        </w:rPr>
        <w:fldChar w:fldCharType="end"/>
      </w:r>
      <w:r w:rsidR="007455D0">
        <w:rPr>
          <w:sz w:val="20"/>
        </w:rPr>
        <w:t>)</w:t>
      </w:r>
      <w:r w:rsidR="007455D0">
        <w:rPr>
          <w:sz w:val="20"/>
        </w:rPr>
        <w:br/>
        <w:t xml:space="preserve">  </w:t>
      </w:r>
      <w:r w:rsidR="005832EB" w:rsidRPr="002F2AB6">
        <w:rPr>
          <w:sz w:val="20"/>
        </w:rPr>
        <w:t>“M</w:t>
      </w:r>
      <w:r w:rsidR="005832EB" w:rsidRPr="002F2AB6">
        <w:rPr>
          <w:iCs/>
          <w:sz w:val="20"/>
        </w:rPr>
        <w:t>an is an ideological animal.” (Louis Althusser)</w:t>
      </w:r>
    </w:p>
    <w:p w:rsidR="005832EB" w:rsidRPr="006F51DC" w:rsidRDefault="005832EB" w:rsidP="005F0644">
      <w:pPr>
        <w:pStyle w:val="berschrift4"/>
        <w:ind w:right="-1"/>
      </w:pPr>
      <w:bookmarkStart w:id="29" w:name="_Toc478635124"/>
      <w:bookmarkStart w:id="30" w:name="_Toc478635850"/>
      <w:bookmarkStart w:id="31" w:name="_Toc524362944"/>
      <w:bookmarkStart w:id="32" w:name="_Toc29395049"/>
      <w:bookmarkStart w:id="33" w:name="_Toc70765584"/>
      <w:bookmarkEnd w:id="21"/>
      <w:bookmarkEnd w:id="22"/>
      <w:bookmarkEnd w:id="23"/>
      <w:bookmarkEnd w:id="24"/>
      <w:bookmarkEnd w:id="25"/>
      <w:bookmarkEnd w:id="26"/>
      <w:bookmarkEnd w:id="27"/>
      <w:bookmarkEnd w:id="28"/>
      <w:r w:rsidRPr="006F51DC">
        <w:t>Introduction</w:t>
      </w:r>
      <w:bookmarkEnd w:id="29"/>
      <w:bookmarkEnd w:id="30"/>
      <w:bookmarkEnd w:id="31"/>
      <w:r>
        <w:t xml:space="preserve"> and </w:t>
      </w:r>
      <w:r w:rsidR="00992A48">
        <w:t>O</w:t>
      </w:r>
      <w:r>
        <w:t>verview</w:t>
      </w:r>
      <w:bookmarkEnd w:id="32"/>
      <w:bookmarkEnd w:id="33"/>
    </w:p>
    <w:p w:rsidR="003077CB" w:rsidRPr="003077CB" w:rsidRDefault="005832EB" w:rsidP="003077CB">
      <w:pPr>
        <w:autoSpaceDE w:val="0"/>
        <w:autoSpaceDN w:val="0"/>
        <w:adjustRightInd w:val="0"/>
        <w:rPr>
          <w:sz w:val="20"/>
        </w:rPr>
      </w:pPr>
      <w:r>
        <w:rPr>
          <w:lang w:eastAsia="zh-CN" w:bidi="hi-IN"/>
        </w:rPr>
        <w:t xml:space="preserve">I define metapsychiatry as a theory which reflects on psychiatric topics from higher points of view. </w:t>
      </w:r>
      <w:r w:rsidRPr="00B009D5">
        <w:rPr>
          <w:lang w:eastAsia="zh-CN" w:bidi="hi-IN"/>
        </w:rPr>
        <w:t xml:space="preserve">These are above all </w:t>
      </w:r>
      <w:r>
        <w:rPr>
          <w:lang w:eastAsia="zh-CN" w:bidi="hi-IN"/>
        </w:rPr>
        <w:t>worldview</w:t>
      </w:r>
      <w:r w:rsidRPr="00B009D5">
        <w:rPr>
          <w:lang w:eastAsia="zh-CN" w:bidi="hi-IN"/>
        </w:rPr>
        <w:t xml:space="preserve"> standpoints.</w:t>
      </w:r>
      <w:r>
        <w:rPr>
          <w:lang w:eastAsia="zh-CN" w:bidi="hi-IN"/>
        </w:rPr>
        <w:t xml:space="preserve"> </w:t>
      </w:r>
      <w:r w:rsidRPr="003654FC">
        <w:rPr>
          <w:lang w:eastAsia="zh-CN" w:bidi="hi-IN"/>
        </w:rPr>
        <w:t>Therefore, one could also speak of `philosophy of psychiatry'.</w:t>
      </w:r>
      <w:r>
        <w:rPr>
          <w:lang w:eastAsia="zh-CN" w:bidi="hi-IN"/>
        </w:rPr>
        <w:t xml:space="preserve"> </w:t>
      </w:r>
      <w:r>
        <w:rPr>
          <w:lang w:eastAsia="zh-CN" w:bidi="hi-IN"/>
        </w:rPr>
        <w:br/>
      </w:r>
      <w:r w:rsidR="001745DA" w:rsidRPr="001745DA">
        <w:rPr>
          <w:lang w:eastAsia="zh-CN" w:bidi="hi-IN"/>
        </w:rPr>
        <w:t>However</w:t>
      </w:r>
      <w:r w:rsidR="001745DA">
        <w:rPr>
          <w:lang w:eastAsia="zh-CN" w:bidi="hi-IN"/>
        </w:rPr>
        <w:t xml:space="preserve">, </w:t>
      </w:r>
      <w:r w:rsidR="0047355C" w:rsidRPr="0047355C">
        <w:rPr>
          <w:lang w:eastAsia="zh-CN" w:bidi="hi-IN"/>
        </w:rPr>
        <w:t>metapsychiatry also includes sociological, psychological, neurological, biological</w:t>
      </w:r>
      <w:r w:rsidR="001745DA">
        <w:rPr>
          <w:lang w:eastAsia="zh-CN" w:bidi="hi-IN"/>
        </w:rPr>
        <w:t>,</w:t>
      </w:r>
      <w:r w:rsidR="0047355C" w:rsidRPr="0047355C">
        <w:rPr>
          <w:lang w:eastAsia="zh-CN" w:bidi="hi-IN"/>
        </w:rPr>
        <w:t xml:space="preserve"> and language spheres </w:t>
      </w:r>
      <w:r w:rsidR="001745DA" w:rsidRPr="001745DA">
        <w:rPr>
          <w:lang w:eastAsia="zh-CN" w:bidi="hi-IN"/>
        </w:rPr>
        <w:t>since these also deal with important psychiatric and psychological issues.</w:t>
      </w:r>
      <w:r>
        <w:rPr>
          <w:lang w:eastAsia="zh-CN" w:bidi="hi-IN"/>
        </w:rPr>
        <w:br/>
      </w:r>
      <w:r w:rsidRPr="00115A04">
        <w:rPr>
          <w:rFonts w:asciiTheme="minorHAnsi" w:eastAsia="Times New Roman" w:hAnsiTheme="minorHAnsi"/>
          <w:sz w:val="20"/>
          <w:szCs w:val="18"/>
          <w:lang w:eastAsia="zh-CN" w:bidi="hi-IN"/>
        </w:rPr>
        <w:t xml:space="preserve">Note: The term </w:t>
      </w:r>
      <w:r w:rsidR="00163E28" w:rsidRPr="00115A04">
        <w:rPr>
          <w:rFonts w:asciiTheme="minorHAnsi" w:eastAsia="Times New Roman" w:hAnsiTheme="minorHAnsi"/>
          <w:sz w:val="20"/>
          <w:szCs w:val="18"/>
          <w:lang w:eastAsia="zh-CN" w:bidi="hi-IN"/>
        </w:rPr>
        <w:t>`</w:t>
      </w:r>
      <w:r w:rsidRPr="00115A04">
        <w:rPr>
          <w:rFonts w:asciiTheme="minorHAnsi" w:eastAsia="Times New Roman" w:hAnsiTheme="minorHAnsi"/>
          <w:sz w:val="20"/>
          <w:szCs w:val="18"/>
          <w:lang w:eastAsia="zh-CN" w:bidi="hi-IN"/>
        </w:rPr>
        <w:t>metapsychiatry” is used with slightly different connotations in American English. That meaning is rarely used in German.</w:t>
      </w:r>
      <w:r w:rsidRPr="00115A04">
        <w:rPr>
          <w:rStyle w:val="Funotenzeichen"/>
          <w:rFonts w:asciiTheme="minorHAnsi" w:hAnsiTheme="minorHAnsi"/>
          <w:sz w:val="22"/>
          <w:szCs w:val="18"/>
        </w:rPr>
        <w:footnoteReference w:id="4"/>
      </w:r>
      <w:r w:rsidRPr="00187645">
        <w:rPr>
          <w:rFonts w:asciiTheme="minorHAnsi" w:hAnsiTheme="minorHAnsi"/>
          <w:sz w:val="18"/>
          <w:szCs w:val="18"/>
          <w:lang w:eastAsia="zh-CN" w:bidi="hi-IN"/>
        </w:rPr>
        <w:br/>
      </w:r>
      <w:r w:rsidR="00D4219A">
        <w:rPr>
          <w:lang w:eastAsia="zh-CN" w:bidi="hi-IN"/>
        </w:rPr>
        <w:t>While metapsychology focuses on things that are important to our soul, metapsychiatry focuses on what of those matters can make us mentally ill and how that happens, resp. which of the psychical relevant matters are pathogen</w:t>
      </w:r>
      <w:r w:rsidR="00084F5B">
        <w:rPr>
          <w:lang w:eastAsia="zh-CN" w:bidi="hi-IN"/>
        </w:rPr>
        <w:t>ic</w:t>
      </w:r>
      <w:r w:rsidR="00D4219A">
        <w:rPr>
          <w:lang w:eastAsia="zh-CN" w:bidi="hi-IN"/>
        </w:rPr>
        <w:t xml:space="preserve"> or </w:t>
      </w:r>
      <w:r w:rsidR="00163E28">
        <w:rPr>
          <w:lang w:eastAsia="zh-CN" w:bidi="hi-IN"/>
        </w:rPr>
        <w:t>`</w:t>
      </w:r>
      <w:r w:rsidR="00D4219A">
        <w:rPr>
          <w:lang w:eastAsia="zh-CN" w:bidi="hi-IN"/>
        </w:rPr>
        <w:t xml:space="preserve">sick” themselves. Generally speaking: Metapsychiatry is about everything that has to do with mental illnesses. </w:t>
      </w:r>
      <w:r w:rsidR="00D4219A">
        <w:rPr>
          <w:lang w:eastAsia="zh-CN" w:bidi="hi-IN"/>
        </w:rPr>
        <w:br/>
        <w:t xml:space="preserve">Since the causes of mental disorders may be in person or environment, a metapsychiatric view is indispensable about this topic. We may be affected by positive or negative, healthy or morbid factors in our surroundings, in our fellows and even in nature,  which is often not taken into consideration. Therefore, </w:t>
      </w:r>
      <w:r w:rsidR="00D4219A" w:rsidRPr="00D4219A">
        <w:rPr>
          <w:lang w:eastAsia="zh-CN" w:bidi="hi-IN"/>
        </w:rPr>
        <w:t xml:space="preserve">usual </w:t>
      </w:r>
      <w:r w:rsidR="00D4219A">
        <w:rPr>
          <w:lang w:eastAsia="zh-CN" w:bidi="hi-IN"/>
        </w:rPr>
        <w:t>psychoanalysis and psychotherapy can become one-sided.</w:t>
      </w:r>
      <w:r w:rsidR="007D666A">
        <w:rPr>
          <w:lang w:eastAsia="zh-CN" w:bidi="hi-IN"/>
        </w:rPr>
        <w:t xml:space="preserve"> </w:t>
      </w:r>
      <w:r w:rsidR="00D4219A">
        <w:rPr>
          <w:lang w:eastAsia="zh-CN" w:bidi="hi-IN"/>
        </w:rPr>
        <w:t xml:space="preserve">I reflect on this area from (general) linguistic, existential-philosophical and religious-scientific perspectives. Their common theme at issue here is what I call </w:t>
      </w:r>
      <w:r w:rsidR="00163E28">
        <w:rPr>
          <w:lang w:eastAsia="zh-CN" w:bidi="hi-IN"/>
        </w:rPr>
        <w:t>`</w:t>
      </w:r>
      <w:r w:rsidR="00D4219A">
        <w:rPr>
          <w:lang w:eastAsia="zh-CN" w:bidi="hi-IN"/>
        </w:rPr>
        <w:t>the strange psychological Relevant</w:t>
      </w:r>
      <w:r w:rsidR="00163E28">
        <w:rPr>
          <w:lang w:eastAsia="zh-CN" w:bidi="hi-IN"/>
        </w:rPr>
        <w:t>”</w:t>
      </w:r>
      <w:r w:rsidR="00D4219A">
        <w:rPr>
          <w:lang w:eastAsia="zh-CN" w:bidi="hi-IN"/>
        </w:rPr>
        <w:t xml:space="preserve"> or </w:t>
      </w:r>
      <w:r w:rsidR="00163E28">
        <w:rPr>
          <w:lang w:eastAsia="zh-CN" w:bidi="hi-IN"/>
        </w:rPr>
        <w:t>`</w:t>
      </w:r>
      <w:r w:rsidR="00D4219A">
        <w:rPr>
          <w:lang w:eastAsia="zh-CN" w:bidi="hi-IN"/>
        </w:rPr>
        <w:t>strange, second-rate realities</w:t>
      </w:r>
      <w:r w:rsidR="00163E28">
        <w:rPr>
          <w:lang w:eastAsia="zh-CN" w:bidi="hi-IN"/>
        </w:rPr>
        <w:t>´</w:t>
      </w:r>
      <w:r w:rsidR="00D4219A">
        <w:rPr>
          <w:lang w:eastAsia="zh-CN" w:bidi="hi-IN"/>
        </w:rPr>
        <w:t>, which include mental illnesses, too.</w:t>
      </w:r>
      <w:r w:rsidR="00135CFE">
        <w:rPr>
          <w:rStyle w:val="Funotenzeichen"/>
          <w:lang w:eastAsia="zh-CN" w:bidi="hi-IN"/>
        </w:rPr>
        <w:footnoteReference w:id="5"/>
      </w:r>
      <w:r w:rsidR="002201FC">
        <w:br/>
      </w:r>
      <w:r>
        <w:tab/>
      </w:r>
      <w:r w:rsidRPr="0098581C">
        <w:t xml:space="preserve">I </w:t>
      </w:r>
      <w:r>
        <w:t>hypothesize that `</w:t>
      </w:r>
      <w:r w:rsidRPr="00577A30">
        <w:t>inversions</w:t>
      </w:r>
      <w:r>
        <w:t xml:space="preserve">´ </w:t>
      </w:r>
      <w:r w:rsidR="00115A04">
        <w:t>of basic</w:t>
      </w:r>
      <w:r w:rsidR="003077CB">
        <w:t xml:space="preserve"> or fundamental</w:t>
      </w:r>
      <w:r w:rsidR="00115A04">
        <w:t xml:space="preserve"> meanings </w:t>
      </w:r>
      <w:r w:rsidRPr="00577A30">
        <w:t xml:space="preserve">are the main causes </w:t>
      </w:r>
      <w:r w:rsidR="007D666A">
        <w:t>of</w:t>
      </w:r>
      <w:r w:rsidRPr="00577A30">
        <w:t xml:space="preserve"> the emergence of these strange realities and thus mental disorders</w:t>
      </w:r>
      <w:r>
        <w:t>.</w:t>
      </w:r>
      <w:r w:rsidRPr="002C4211">
        <w:t xml:space="preserve"> </w:t>
      </w:r>
      <w:r w:rsidR="003077CB">
        <w:br/>
      </w:r>
      <w:r w:rsidR="003077CB">
        <w:br/>
      </w:r>
      <w:r w:rsidR="003077CB" w:rsidRPr="003077CB">
        <w:rPr>
          <w:b/>
          <w:sz w:val="20"/>
        </w:rPr>
        <w:t>`Fundamental meanings´</w:t>
      </w:r>
      <w:r w:rsidR="003077CB" w:rsidRPr="003077CB">
        <w:rPr>
          <w:sz w:val="20"/>
        </w:rPr>
        <w:t xml:space="preserve"> (dimensions) means that it is about primordial meanings, about most fundamental, very first meanings of existence, behind which one cannot go back, which are not further questionable, but at most credible, and which grasp every psychically relevant thing in its respective most fundamental meaning.   </w:t>
      </w:r>
    </w:p>
    <w:p w:rsidR="002E499C" w:rsidRDefault="003077CB" w:rsidP="003077CB">
      <w:pPr>
        <w:ind w:right="-1"/>
      </w:pPr>
      <w:r w:rsidRPr="003077CB">
        <w:rPr>
          <w:sz w:val="20"/>
        </w:rPr>
        <w:t>Thereby the Absolute has the meaning of the very first, primary causes, to which all other causes can be traced back in the end. Therefore I try to reflect possible causes of mental illnesses from this last reason.</w:t>
      </w:r>
      <w:r>
        <w:rPr>
          <w:sz w:val="20"/>
        </w:rPr>
        <w:br/>
      </w:r>
      <w:r>
        <w:lastRenderedPageBreak/>
        <w:br/>
      </w:r>
      <w:r w:rsidR="005832EB" w:rsidRPr="006B14AA">
        <w:t xml:space="preserve">Such reversals of </w:t>
      </w:r>
      <w:r w:rsidR="0011762F">
        <w:t xml:space="preserve">basic </w:t>
      </w:r>
      <w:r w:rsidR="005832EB" w:rsidRPr="006B14AA">
        <w:t>meaning</w:t>
      </w:r>
      <w:r w:rsidR="0011762F">
        <w:t>s</w:t>
      </w:r>
      <w:r w:rsidR="005832EB" w:rsidRPr="006B14AA">
        <w:t xml:space="preserve"> arise, above all, </w:t>
      </w:r>
      <w:r w:rsidR="005832EB">
        <w:t>by</w:t>
      </w:r>
      <w:r w:rsidR="005832EB" w:rsidRPr="006B14AA">
        <w:t xml:space="preserve"> attitudes that make a claim to absoluteness </w:t>
      </w:r>
      <w:r w:rsidR="00D4219A">
        <w:t>that excludes other attitudes. `</w:t>
      </w:r>
      <w:r w:rsidR="005832EB" w:rsidRPr="006B14AA">
        <w:t>Isms</w:t>
      </w:r>
      <w:r w:rsidR="00D4219A">
        <w:t xml:space="preserve">´ </w:t>
      </w:r>
      <w:r w:rsidR="005832EB" w:rsidRPr="006B14AA">
        <w:t>or ideologies are typical examples of this.</w:t>
      </w:r>
      <w:r w:rsidR="005832EB">
        <w:rPr>
          <w:rStyle w:val="Funotenzeichen"/>
          <w:lang w:eastAsia="en-US"/>
        </w:rPr>
        <w:footnoteReference w:id="6"/>
      </w:r>
      <w:r w:rsidR="005832EB" w:rsidRPr="006B14AA">
        <w:t xml:space="preserve"> </w:t>
      </w:r>
      <w:r w:rsidR="0011762F">
        <w:t>If</w:t>
      </w:r>
      <w:r w:rsidR="005832EB">
        <w:t xml:space="preserve"> </w:t>
      </w:r>
      <w:r w:rsidR="002576CE">
        <w:t xml:space="preserve">by that </w:t>
      </w:r>
      <w:r w:rsidR="005832EB">
        <w:t>a</w:t>
      </w:r>
      <w:r w:rsidR="005832EB" w:rsidRPr="00860983">
        <w:rPr>
          <w:lang w:eastAsia="zh-CN" w:bidi="hi-IN"/>
        </w:rPr>
        <w:t xml:space="preserve"> Relative </w:t>
      </w:r>
      <w:r w:rsidR="0011762F">
        <w:rPr>
          <w:lang w:eastAsia="zh-CN" w:bidi="hi-IN"/>
        </w:rPr>
        <w:t xml:space="preserve">is absolutized then it </w:t>
      </w:r>
      <w:r w:rsidR="005832EB" w:rsidRPr="00860983">
        <w:rPr>
          <w:lang w:eastAsia="zh-CN" w:bidi="hi-IN"/>
        </w:rPr>
        <w:t>becomes a strange Absolute</w:t>
      </w:r>
      <w:r w:rsidR="005832EB">
        <w:rPr>
          <w:lang w:eastAsia="zh-CN" w:bidi="hi-IN"/>
        </w:rPr>
        <w:t xml:space="preserve"> </w:t>
      </w:r>
      <w:r w:rsidR="005832EB" w:rsidRPr="00860983">
        <w:rPr>
          <w:lang w:eastAsia="zh-CN" w:bidi="hi-IN"/>
        </w:rPr>
        <w:t>(sA)</w:t>
      </w:r>
      <w:r w:rsidR="00D4219A">
        <w:rPr>
          <w:lang w:eastAsia="zh-CN" w:bidi="hi-IN"/>
        </w:rPr>
        <w:t>,</w:t>
      </w:r>
      <w:r w:rsidR="005832EB" w:rsidRPr="00860983">
        <w:rPr>
          <w:lang w:eastAsia="zh-CN" w:bidi="hi-IN"/>
        </w:rPr>
        <w:t xml:space="preserve"> an</w:t>
      </w:r>
      <w:r w:rsidR="005832EB">
        <w:rPr>
          <w:lang w:eastAsia="zh-CN" w:bidi="hi-IN"/>
        </w:rPr>
        <w:t xml:space="preserve">d </w:t>
      </w:r>
      <w:r w:rsidR="002576CE">
        <w:rPr>
          <w:lang w:eastAsia="zh-CN" w:bidi="hi-IN"/>
        </w:rPr>
        <w:t>an</w:t>
      </w:r>
      <w:r w:rsidR="005832EB">
        <w:rPr>
          <w:lang w:eastAsia="zh-CN" w:bidi="hi-IN"/>
        </w:rPr>
        <w:t xml:space="preserve"> </w:t>
      </w:r>
      <w:r w:rsidR="0011762F">
        <w:rPr>
          <w:lang w:eastAsia="zh-CN" w:bidi="hi-IN"/>
        </w:rPr>
        <w:t xml:space="preserve">actual </w:t>
      </w:r>
      <w:r w:rsidR="005832EB">
        <w:rPr>
          <w:lang w:eastAsia="zh-CN" w:bidi="hi-IN"/>
        </w:rPr>
        <w:t>Absolute becomes strange N</w:t>
      </w:r>
      <w:r w:rsidR="005832EB" w:rsidRPr="00860983">
        <w:rPr>
          <w:lang w:eastAsia="zh-CN" w:bidi="hi-IN"/>
        </w:rPr>
        <w:t>othingness (s0).</w:t>
      </w:r>
      <w:r w:rsidR="005832EB">
        <w:rPr>
          <w:lang w:eastAsia="zh-CN" w:bidi="hi-IN"/>
        </w:rPr>
        <w:t xml:space="preserve"> </w:t>
      </w:r>
      <w:r w:rsidR="005832EB" w:rsidRPr="00053505">
        <w:rPr>
          <w:lang w:eastAsia="zh-CN" w:bidi="hi-IN"/>
        </w:rPr>
        <w:t xml:space="preserve">The strange Absolute and the strange Nothingness are connected and constitute a </w:t>
      </w:r>
      <w:r w:rsidR="005832EB">
        <w:rPr>
          <w:lang w:eastAsia="zh-CN" w:bidi="hi-IN"/>
        </w:rPr>
        <w:t>new, dominant entity that I call 'It'.</w:t>
      </w:r>
      <w:r w:rsidR="005832EB" w:rsidRPr="003517D8">
        <w:rPr>
          <w:rStyle w:val="Funotenzeichen"/>
          <w:lang w:eastAsia="zh-CN" w:bidi="hi-IN"/>
        </w:rPr>
        <w:t xml:space="preserve"> </w:t>
      </w:r>
      <w:r w:rsidR="005832EB">
        <w:rPr>
          <w:rStyle w:val="Funotenzeichen"/>
          <w:lang w:eastAsia="zh-CN" w:bidi="hi-IN"/>
        </w:rPr>
        <w:footnoteReference w:id="7"/>
      </w:r>
      <w:r w:rsidR="005832EB" w:rsidRPr="007F318C">
        <w:rPr>
          <w:lang w:bidi="hi-IN"/>
        </w:rPr>
        <w:t xml:space="preserve"> </w:t>
      </w:r>
      <w:bookmarkStart w:id="34" w:name="_1._STRANGE_REALITIES"/>
      <w:bookmarkEnd w:id="34"/>
      <w:r w:rsidR="005832EB">
        <w:rPr>
          <w:lang w:eastAsia="zh-CN" w:bidi="hi-IN"/>
        </w:rPr>
        <w:br/>
        <w:t xml:space="preserve">These </w:t>
      </w:r>
      <w:r w:rsidR="00D4219A">
        <w:rPr>
          <w:lang w:eastAsia="zh-CN" w:bidi="hi-IN"/>
        </w:rPr>
        <w:t>`</w:t>
      </w:r>
      <w:r w:rsidR="005832EB">
        <w:rPr>
          <w:lang w:eastAsia="zh-CN" w:bidi="hi-IN"/>
        </w:rPr>
        <w:t>Its</w:t>
      </w:r>
      <w:r w:rsidR="00D4219A">
        <w:rPr>
          <w:lang w:eastAsia="zh-CN" w:bidi="hi-IN"/>
        </w:rPr>
        <w:t>´</w:t>
      </w:r>
      <w:r w:rsidR="005832EB">
        <w:rPr>
          <w:lang w:eastAsia="zh-CN" w:bidi="hi-IN"/>
        </w:rPr>
        <w:t xml:space="preserve"> produce strange (second-rate) realities - which form the basis of mental disorders.</w:t>
      </w:r>
      <w:r w:rsidR="005832EB" w:rsidRPr="005654FA">
        <w:rPr>
          <w:lang w:eastAsia="zh-CN" w:bidi="hi-IN"/>
        </w:rPr>
        <w:t xml:space="preserve"> </w:t>
      </w:r>
      <w:r w:rsidR="00D4219A">
        <w:rPr>
          <w:lang w:eastAsia="zh-CN" w:bidi="hi-IN"/>
        </w:rPr>
        <w:t>(e.g.,</w:t>
      </w:r>
      <w:r w:rsidR="005832EB">
        <w:rPr>
          <w:lang w:eastAsia="zh-CN" w:bidi="hi-IN"/>
        </w:rPr>
        <w:t xml:space="preserve"> </w:t>
      </w:r>
      <w:r w:rsidR="00163E28">
        <w:rPr>
          <w:lang w:eastAsia="zh-CN" w:bidi="hi-IN"/>
        </w:rPr>
        <w:t>`</w:t>
      </w:r>
      <w:r w:rsidR="005832EB">
        <w:rPr>
          <w:lang w:eastAsia="zh-CN" w:bidi="hi-IN"/>
        </w:rPr>
        <w:t>It makes me sick!</w:t>
      </w:r>
      <w:r w:rsidR="00163E28">
        <w:rPr>
          <w:lang w:eastAsia="zh-CN" w:bidi="hi-IN"/>
        </w:rPr>
        <w:t>`</w:t>
      </w:r>
      <w:r w:rsidR="005832EB">
        <w:rPr>
          <w:lang w:eastAsia="zh-CN" w:bidi="hi-IN"/>
        </w:rPr>
        <w:t>).</w:t>
      </w:r>
      <w:r w:rsidR="005832EB" w:rsidRPr="006F51DC">
        <w:rPr>
          <w:rStyle w:val="Funotenzeichen"/>
          <w:bCs/>
        </w:rPr>
        <w:footnoteReference w:id="8"/>
      </w:r>
      <w:r w:rsidR="005832EB" w:rsidRPr="006F51DC">
        <w:rPr>
          <w:lang w:eastAsia="zh-CN" w:bidi="hi-IN"/>
        </w:rPr>
        <w:t xml:space="preserve"> </w:t>
      </w:r>
      <w:r w:rsidR="005832EB" w:rsidRPr="00860983">
        <w:rPr>
          <w:lang w:eastAsia="zh-CN" w:bidi="hi-IN"/>
        </w:rPr>
        <w:t xml:space="preserve">Inversions and their effects may appear in an individual as well as in </w:t>
      </w:r>
      <w:r w:rsidR="00E67B9A">
        <w:rPr>
          <w:lang w:eastAsia="zh-CN" w:bidi="hi-IN"/>
        </w:rPr>
        <w:t>societies</w:t>
      </w:r>
      <w:r w:rsidR="005832EB" w:rsidRPr="00860983">
        <w:rPr>
          <w:lang w:eastAsia="zh-CN" w:bidi="hi-IN"/>
        </w:rPr>
        <w:t>. While it is obvious that both spheres are interconnected, showing similar characteristics and dynamics, this study will primarily investigate the personal area, since this publication, our focus is on mental disorders.</w:t>
      </w:r>
      <w:r w:rsidR="005832EB" w:rsidRPr="001A56C9">
        <w:rPr>
          <w:lang w:eastAsia="zh-CN" w:bidi="hi-IN"/>
        </w:rPr>
        <w:br/>
      </w:r>
      <w:r w:rsidR="00E86498">
        <w:rPr>
          <w:lang w:eastAsia="zh-CN" w:bidi="hi-IN"/>
        </w:rPr>
        <w:t xml:space="preserve">  Mental disorders emerge whenever a complex in a person (a combination of personal Its) has reached particular characteristics and extents. Of course, complexes found in society or individuals environment may cause mental illness as well - however, to do so, they need first to be internalized and personalized.</w:t>
      </w:r>
      <w:r w:rsidR="00E86498">
        <w:rPr>
          <w:lang w:eastAsia="zh-CN" w:bidi="hi-IN"/>
        </w:rPr>
        <w:br/>
        <w:t>Following the logic of this argumentation, primary causes of pr changes/ disorders and thus also mental disorders will ultimately (!) need to be sought in an Absolute. All other causes are necessarily second-rank - these are causes that are results of other causes. Therefore, the pathogenesis of mental disorders originally begins mostly with the patient's attitude to an Absolute and finally leads to disorders, of which some are mental disorders.</w:t>
      </w:r>
      <w:r w:rsidR="00135CFE">
        <w:rPr>
          <w:lang w:eastAsia="zh-CN" w:bidi="hi-IN"/>
        </w:rPr>
        <w:t xml:space="preserve"> </w:t>
      </w:r>
      <w:r w:rsidR="005832EB">
        <w:rPr>
          <w:lang w:eastAsia="zh-CN" w:bidi="hi-IN"/>
        </w:rPr>
        <w:br/>
        <w:t>This is a very interesting and complicated process that will be discussed only briefly now.</w:t>
      </w:r>
      <w:r w:rsidR="005832EB" w:rsidRPr="006F51DC">
        <w:rPr>
          <w:lang w:eastAsia="zh-CN" w:bidi="hi-IN"/>
        </w:rPr>
        <w:br/>
      </w:r>
      <w:r w:rsidR="005832EB" w:rsidRPr="006F51DC">
        <w:t>The usual inversion has two parts, which are inextricably linked:</w:t>
      </w:r>
      <w:r w:rsidR="005832EB" w:rsidRPr="006F51DC">
        <w:br/>
      </w:r>
      <w:r w:rsidR="005832EB">
        <w:tab/>
      </w:r>
      <w:r w:rsidR="005832EB" w:rsidRPr="006F51DC">
        <w:t xml:space="preserve">1) The absolutization of </w:t>
      </w:r>
      <w:r w:rsidR="005832EB">
        <w:t>a</w:t>
      </w:r>
      <w:r w:rsidR="005832EB" w:rsidRPr="006F51DC">
        <w:t xml:space="preserve"> Relative (</w:t>
      </w:r>
      <w:r w:rsidR="005832EB" w:rsidRPr="006F51DC">
        <w:rPr>
          <w:i/>
        </w:rPr>
        <w:t>R</w:t>
      </w:r>
      <w:r w:rsidR="005832EB" w:rsidRPr="006F51DC">
        <w:t>)</w:t>
      </w:r>
      <w:r w:rsidR="005832EB" w:rsidRPr="006F51DC">
        <w:br/>
      </w:r>
      <w:r w:rsidR="005832EB">
        <w:tab/>
      </w:r>
      <w:r w:rsidR="005832EB" w:rsidRPr="006F51DC">
        <w:t>2) The negation of an actual Absolute (A¹).</w:t>
      </w:r>
      <w:r w:rsidR="005832EB" w:rsidRPr="006F51DC">
        <w:br/>
      </w:r>
      <w:r w:rsidR="00DC38A2" w:rsidRPr="008F3937">
        <w:rPr>
          <w:b/>
          <w:sz w:val="18"/>
          <w:lang w:eastAsia="zh-CN" w:bidi="hi-IN"/>
        </w:rPr>
        <w:t xml:space="preserve">Note: </w:t>
      </w:r>
      <w:r w:rsidR="00DC38A2">
        <w:rPr>
          <w:b/>
          <w:sz w:val="18"/>
          <w:lang w:eastAsia="zh-CN" w:bidi="hi-IN"/>
        </w:rPr>
        <w:t>For</w:t>
      </w:r>
      <w:r w:rsidR="00DC38A2" w:rsidRPr="008F3937">
        <w:rPr>
          <w:b/>
          <w:sz w:val="18"/>
          <w:lang w:eastAsia="zh-CN" w:bidi="hi-IN"/>
        </w:rPr>
        <w:t xml:space="preserve"> </w:t>
      </w:r>
      <w:r w:rsidR="00DC38A2">
        <w:rPr>
          <w:b/>
          <w:sz w:val="18"/>
          <w:lang w:eastAsia="zh-CN" w:bidi="hi-IN"/>
        </w:rPr>
        <w:t xml:space="preserve">the </w:t>
      </w:r>
      <w:r w:rsidR="00DC38A2" w:rsidRPr="008F3937">
        <w:rPr>
          <w:b/>
          <w:sz w:val="18"/>
          <w:lang w:eastAsia="zh-CN" w:bidi="hi-IN"/>
        </w:rPr>
        <w:t>sake of simplicity</w:t>
      </w:r>
      <w:r w:rsidR="00DC38A2">
        <w:rPr>
          <w:b/>
          <w:sz w:val="18"/>
          <w:lang w:eastAsia="zh-CN" w:bidi="hi-IN"/>
        </w:rPr>
        <w:t>,</w:t>
      </w:r>
      <w:r w:rsidR="00DC38A2" w:rsidRPr="008F3937">
        <w:rPr>
          <w:b/>
          <w:sz w:val="18"/>
          <w:lang w:eastAsia="zh-CN" w:bidi="hi-IN"/>
        </w:rPr>
        <w:t xml:space="preserve"> the `Relative´ stands in this publication for everythin</w:t>
      </w:r>
      <w:r w:rsidR="00DC38A2">
        <w:rPr>
          <w:b/>
          <w:sz w:val="18"/>
          <w:lang w:eastAsia="zh-CN" w:bidi="hi-IN"/>
        </w:rPr>
        <w:t>g, which is not an Absolute.</w:t>
      </w:r>
      <w:r w:rsidR="00DC38A2" w:rsidRPr="008F3937">
        <w:rPr>
          <w:b/>
          <w:sz w:val="18"/>
          <w:lang w:eastAsia="zh-CN" w:bidi="hi-IN"/>
        </w:rPr>
        <w:br/>
      </w:r>
      <w:r w:rsidR="005832EB" w:rsidRPr="006F51DC">
        <w:rPr>
          <w:lang w:eastAsia="zh-CN" w:bidi="hi-IN"/>
        </w:rPr>
        <w:br/>
      </w:r>
      <w:r w:rsidR="005832EB">
        <w:rPr>
          <w:lang w:eastAsia="zh-CN" w:bidi="hi-IN"/>
        </w:rPr>
        <w:tab/>
        <w:t>To</w:t>
      </w:r>
      <w:r w:rsidR="005832EB" w:rsidRPr="00E8196C">
        <w:rPr>
          <w:lang w:eastAsia="zh-CN" w:bidi="hi-IN"/>
        </w:rPr>
        <w:t xml:space="preserve"> 1)</w:t>
      </w:r>
      <w:r w:rsidR="005832EB">
        <w:rPr>
          <w:lang w:eastAsia="zh-CN" w:bidi="hi-IN"/>
        </w:rPr>
        <w:t xml:space="preserve"> </w:t>
      </w:r>
      <w:r w:rsidR="005832EB" w:rsidRPr="00860983">
        <w:rPr>
          <w:lang w:eastAsia="zh-CN" w:bidi="hi-IN"/>
        </w:rPr>
        <w:t>By an inversion</w:t>
      </w:r>
      <w:r w:rsidR="005832EB">
        <w:rPr>
          <w:lang w:eastAsia="zh-CN" w:bidi="hi-IN"/>
        </w:rPr>
        <w:t>,</w:t>
      </w:r>
      <w:r w:rsidR="005832EB" w:rsidRPr="00860983">
        <w:rPr>
          <w:lang w:eastAsia="zh-CN" w:bidi="hi-IN"/>
        </w:rPr>
        <w:t xml:space="preserve"> something Relative is made absolute and can establish</w:t>
      </w:r>
      <w:r w:rsidR="005832EB">
        <w:rPr>
          <w:lang w:eastAsia="zh-CN" w:bidi="hi-IN"/>
        </w:rPr>
        <w:t xml:space="preserve"> </w:t>
      </w:r>
      <w:r w:rsidR="005832EB" w:rsidRPr="00860983">
        <w:rPr>
          <w:lang w:eastAsia="zh-CN" w:bidi="hi-IN"/>
        </w:rPr>
        <w:t>a strange Absolute (sA). Instead of the primacy of the Absolute and the subordination of the Relative (R), the</w:t>
      </w:r>
      <w:r w:rsidR="005832EB">
        <w:rPr>
          <w:lang w:eastAsia="zh-CN" w:bidi="hi-IN"/>
        </w:rPr>
        <w:t xml:space="preserve"> Relative wins by the inversion</w:t>
      </w:r>
      <w:r w:rsidR="005832EB" w:rsidRPr="00860983">
        <w:rPr>
          <w:lang w:eastAsia="zh-CN" w:bidi="hi-IN"/>
        </w:rPr>
        <w:t xml:space="preserve"> the upper hand about the Absolute. As sA, the newly absolutized Relative displays very different characteristics than that which was originally </w:t>
      </w:r>
      <w:r w:rsidR="005832EB" w:rsidRPr="00860983">
        <w:rPr>
          <w:lang w:eastAsia="zh-CN" w:bidi="hi-IN"/>
        </w:rPr>
        <w:lastRenderedPageBreak/>
        <w:t>purely Relative: on the one hand, it is inherently relative, on the other hand, it has some absolute traits since it is absolutized. Thereby, a strange new entity is created within reality or a person which is autonomous and dominant.</w:t>
      </w:r>
      <w:r w:rsidR="005832EB" w:rsidRPr="006F51DC">
        <w:rPr>
          <w:lang w:eastAsia="zh-CN" w:bidi="hi-IN"/>
        </w:rPr>
        <w:br/>
      </w:r>
      <w:r w:rsidR="005832EB">
        <w:rPr>
          <w:lang w:eastAsia="zh-CN" w:bidi="hi-IN"/>
        </w:rPr>
        <w:t>In the next step, this new sA constitutes a system of domination. As a new Absolute, it has the power to subdue other Relatives. It cut them off the influence of the actual A. Thus</w:t>
      </w:r>
      <w:r w:rsidR="009A4CDA">
        <w:rPr>
          <w:lang w:eastAsia="zh-CN" w:bidi="hi-IN"/>
        </w:rPr>
        <w:t>,</w:t>
      </w:r>
      <w:r w:rsidR="005832EB">
        <w:rPr>
          <w:lang w:eastAsia="zh-CN" w:bidi="hi-IN"/>
        </w:rPr>
        <w:t xml:space="preserve"> it forms a system as a new strange Absolute (</w:t>
      </w:r>
      <w:r w:rsidR="005832EB" w:rsidRPr="009A4CDA">
        <w:rPr>
          <w:b/>
          <w:lang w:eastAsia="zh-CN" w:bidi="hi-IN"/>
        </w:rPr>
        <w:t>sA</w:t>
      </w:r>
      <w:r w:rsidR="005832EB">
        <w:rPr>
          <w:lang w:eastAsia="zh-CN" w:bidi="hi-IN"/>
        </w:rPr>
        <w:t xml:space="preserve">) with subordinated Relatives. </w:t>
      </w:r>
      <w:r w:rsidR="005832EB" w:rsidRPr="00E065FE">
        <w:rPr>
          <w:lang w:eastAsia="zh-CN" w:bidi="hi-IN"/>
        </w:rPr>
        <w:t xml:space="preserve">Regarding </w:t>
      </w:r>
      <w:r w:rsidR="005832EB">
        <w:rPr>
          <w:lang w:eastAsia="zh-CN" w:bidi="hi-IN"/>
        </w:rPr>
        <w:t xml:space="preserve">the person: The new sA subordinates and changed the person in the area in which it prevails. We shall see later that this dominance of the sA about the person is not purely negative but also positive. </w:t>
      </w:r>
      <w:r w:rsidR="005832EB" w:rsidRPr="00E065FE">
        <w:rPr>
          <w:lang w:eastAsia="zh-CN" w:bidi="hi-IN"/>
        </w:rPr>
        <w:t>This fact plays an important role in understanding mental disorders.</w:t>
      </w:r>
      <w:r w:rsidR="005832EB">
        <w:rPr>
          <w:lang w:eastAsia="zh-CN" w:bidi="hi-IN"/>
        </w:rPr>
        <w:br/>
      </w:r>
      <w:r w:rsidR="005832EB" w:rsidRPr="006F51DC">
        <w:rPr>
          <w:lang w:eastAsia="zh-CN" w:bidi="hi-IN"/>
        </w:rPr>
        <w:br/>
      </w:r>
      <w:r w:rsidR="005832EB">
        <w:rPr>
          <w:lang w:eastAsia="zh-CN" w:bidi="hi-IN"/>
        </w:rPr>
        <w:tab/>
        <w:t>To</w:t>
      </w:r>
      <w:r w:rsidR="005832EB" w:rsidRPr="006F51DC">
        <w:rPr>
          <w:lang w:eastAsia="zh-CN" w:bidi="hi-IN"/>
        </w:rPr>
        <w:t xml:space="preserve"> 2) </w:t>
      </w:r>
      <w:r w:rsidR="005832EB">
        <w:rPr>
          <w:lang w:eastAsia="zh-CN" w:bidi="hi-IN"/>
        </w:rPr>
        <w:t>The establishment of this sA-system is accompanied by a negation of these three actual Absolutes:</w:t>
      </w:r>
      <w:r w:rsidR="007455D0">
        <w:rPr>
          <w:lang w:eastAsia="zh-CN" w:bidi="hi-IN"/>
        </w:rPr>
        <w:t xml:space="preserve"> </w:t>
      </w:r>
      <w:r w:rsidR="005832EB">
        <w:rPr>
          <w:lang w:eastAsia="zh-CN" w:bidi="hi-IN"/>
        </w:rPr>
        <w:t xml:space="preserve">1. The + A, 2. the ‒A, 3. the personal `absolute attitude'. </w:t>
      </w:r>
      <w:r w:rsidR="007455D0">
        <w:rPr>
          <w:lang w:eastAsia="zh-CN" w:bidi="hi-IN"/>
        </w:rPr>
        <w:br/>
      </w:r>
      <w:r w:rsidR="005832EB">
        <w:rPr>
          <w:lang w:eastAsia="zh-CN" w:bidi="hi-IN"/>
        </w:rPr>
        <w:t>(</w:t>
      </w:r>
      <w:r w:rsidR="005832EB" w:rsidRPr="00B120C6">
        <w:rPr>
          <w:lang w:eastAsia="zh-CN" w:bidi="hi-IN"/>
        </w:rPr>
        <w:t>More on that later.</w:t>
      </w:r>
      <w:r w:rsidR="005832EB">
        <w:rPr>
          <w:lang w:eastAsia="zh-CN" w:bidi="hi-IN"/>
        </w:rPr>
        <w:t xml:space="preserve">) </w:t>
      </w:r>
      <w:r w:rsidR="005832EB">
        <w:rPr>
          <w:lang w:eastAsia="zh-CN" w:bidi="hi-IN"/>
        </w:rPr>
        <w:br/>
        <w:t>Thus, the corresponding actual world/reality/personality is lost.</w:t>
      </w:r>
      <w:r w:rsidR="005832EB" w:rsidRPr="006F51DC">
        <w:br/>
      </w:r>
      <w:r w:rsidR="005832EB" w:rsidRPr="00DC38A2">
        <w:rPr>
          <w:sz w:val="10"/>
          <w:lang w:eastAsia="zh-CN" w:bidi="hi-IN"/>
        </w:rPr>
        <w:br/>
      </w:r>
      <w:r w:rsidR="002D0095" w:rsidRPr="002D0095">
        <w:rPr>
          <w:lang w:eastAsia="zh-CN" w:bidi="hi-IN"/>
        </w:rPr>
        <w:t>Thereby, however, the process is not completed. Since every new sA also becomes an opposite to an actual A (or to another sA), the Absolutes enter into a struggle for supremacy in the respective spheres of reality or person. This means that we are often exposed to very diverse contradictions and tensions, which are based on various Absolutes. Sometimes a sA may be fighting another sA but, sometimes it is making pacts with others sA, too - however, every sA will fall into opposition and contradiction to the actual Absolutes.</w:t>
      </w:r>
      <w:r w:rsidR="000D4C19">
        <w:rPr>
          <w:lang w:eastAsia="zh-CN" w:bidi="hi-IN"/>
        </w:rPr>
        <w:br/>
        <w:t>At the same time, every sA or It is divided within itself into opposite parts. So long as the inversions persist, these will persist. It is for this reason that the world/ the person is unable to find peace and is prone to develop mental disorders.</w:t>
      </w:r>
      <w:r w:rsidR="00F552EF">
        <w:rPr>
          <w:lang w:eastAsia="zh-CN" w:bidi="hi-IN"/>
        </w:rPr>
        <w:br/>
      </w:r>
      <w:r w:rsidR="005832EB" w:rsidRPr="006F51DC">
        <w:br/>
      </w:r>
      <w:r w:rsidR="002D0095">
        <w:tab/>
      </w:r>
      <w:r w:rsidR="005832EB">
        <w:t xml:space="preserve">We return to the hypothesis that a great number of different inner and outer worlds/realities exist: an actual world and many, strange, second-rate worlds </w:t>
      </w:r>
      <w:r w:rsidR="005832EB" w:rsidRPr="006F51DC">
        <w:rPr>
          <w:rStyle w:val="Funotenzeichen"/>
        </w:rPr>
        <w:footnoteReference w:id="9"/>
      </w:r>
      <w:r w:rsidR="005832EB" w:rsidRPr="006F51DC">
        <w:rPr>
          <w:szCs w:val="24"/>
        </w:rPr>
        <w:t xml:space="preserve"> </w:t>
      </w:r>
      <w:r w:rsidR="005832EB">
        <w:t xml:space="preserve">and we find that all these worlds have absolute and relative (AR-) dimensions and consist of the 4 main aspects (BLQC) resp. of 23 individual aspects regarding </w:t>
      </w:r>
      <w:r w:rsidR="00F552EF">
        <w:t xml:space="preserve">the </w:t>
      </w:r>
      <w:r w:rsidR="005832EB">
        <w:t>`</w:t>
      </w:r>
      <w:hyperlink r:id="rId18" w:anchor="mozTocId868966" w:history="1">
        <w:r w:rsidR="00F552EF" w:rsidRPr="00925223">
          <w:rPr>
            <w:rStyle w:val="Hyperlink"/>
            <w:sz w:val="22"/>
          </w:rPr>
          <w:t>General D</w:t>
        </w:r>
        <w:r w:rsidR="005832EB" w:rsidRPr="00925223">
          <w:rPr>
            <w:rStyle w:val="Hyperlink"/>
            <w:sz w:val="22"/>
          </w:rPr>
          <w:t>ifferentiatio</w:t>
        </w:r>
        <w:r w:rsidR="00F552EF" w:rsidRPr="00925223">
          <w:rPr>
            <w:rStyle w:val="Hyperlink"/>
            <w:sz w:val="22"/>
          </w:rPr>
          <w:t>ns</w:t>
        </w:r>
      </w:hyperlink>
      <w:r w:rsidR="005832EB">
        <w:t>´.</w:t>
      </w:r>
      <w:r w:rsidR="005832EB">
        <w:rPr>
          <w:lang w:eastAsia="zh-CN" w:bidi="hi-IN"/>
        </w:rPr>
        <w:t xml:space="preserve"> </w:t>
      </w:r>
      <w:r w:rsidR="000E6CBC">
        <w:rPr>
          <w:lang w:eastAsia="zh-CN" w:bidi="hi-IN"/>
        </w:rPr>
        <w:t xml:space="preserve"> </w:t>
      </w:r>
      <w:r w:rsidR="00EF4346">
        <w:rPr>
          <w:lang w:eastAsia="zh-CN" w:bidi="hi-IN"/>
        </w:rPr>
        <w:t xml:space="preserve"> </w:t>
      </w:r>
      <w:r w:rsidR="00752CE7">
        <w:rPr>
          <w:lang w:eastAsia="zh-CN" w:bidi="hi-IN"/>
        </w:rPr>
        <w:t xml:space="preserve">  </w:t>
      </w:r>
      <w:r w:rsidR="005832EB">
        <w:rPr>
          <w:lang w:eastAsia="zh-CN" w:bidi="hi-IN"/>
        </w:rPr>
        <w:br/>
      </w:r>
      <w:r w:rsidR="00084F5B" w:rsidRPr="00084F5B">
        <w:rPr>
          <w:lang w:eastAsia="zh-CN" w:bidi="hi-IN"/>
        </w:rPr>
        <w:t>These different worlds are determined by their respective Absolutes, which form center and basis for the relative areas dependent on them. How we live, whether we are healthy or sick, will depend on such external and internal worlds/realities. But since an A always governs these worlds/realities, one might say that, first and foremost, our lives depend on these A. For an individual, the Absolutes in his/ her inner world have a direct, definitive influence</w:t>
      </w:r>
      <w:r w:rsidR="00845C61">
        <w:rPr>
          <w:lang w:eastAsia="zh-CN" w:bidi="hi-IN"/>
        </w:rPr>
        <w:t xml:space="preserve">, </w:t>
      </w:r>
      <w:r w:rsidR="00845C61">
        <w:rPr>
          <w:lang w:eastAsia="zh-CN" w:bidi="hi-IN"/>
        </w:rPr>
        <w:lastRenderedPageBreak/>
        <w:t xml:space="preserve">whereas </w:t>
      </w:r>
      <w:r w:rsidR="00084F5B" w:rsidRPr="00084F5B">
        <w:rPr>
          <w:lang w:eastAsia="zh-CN" w:bidi="hi-IN"/>
        </w:rPr>
        <w:t>the external world (environment) has a more indirect influence on the  person. In this respect, the question is important how the person can shield their internal world against a pathogenic environment. Fortunately, the first-rate world is stronger than the strange worlds/ realities in the long term. As said: While the first-rate world is guided by A, the strange worlds are dominated by strange Absolutes. We will see below that the restoration (`religio´) of the dominant position of the actual A is an essential objective of therapy.</w:t>
      </w:r>
      <w:r w:rsidR="005832EB" w:rsidRPr="006F51DC">
        <w:br/>
      </w:r>
      <w:r w:rsidR="005832EB" w:rsidRPr="006F51DC">
        <w:rPr>
          <w:lang w:eastAsia="zh-CN" w:bidi="hi-IN"/>
        </w:rPr>
        <w:br/>
      </w:r>
      <w:r w:rsidR="005832EB" w:rsidRPr="009D18BA">
        <w:t xml:space="preserve">Acquiring an </w:t>
      </w:r>
      <w:r w:rsidR="005832EB" w:rsidRPr="009D18BA">
        <w:rPr>
          <w:u w:val="single"/>
        </w:rPr>
        <w:t xml:space="preserve">understanding of the causes </w:t>
      </w:r>
      <w:r w:rsidR="005832EB" w:rsidRPr="009D18BA">
        <w:t xml:space="preserve">and nature of mental disorders </w:t>
      </w:r>
      <w:r w:rsidR="005832EB" w:rsidRPr="009D18BA">
        <w:rPr>
          <w:u w:val="single"/>
        </w:rPr>
        <w:t>may be difficult for the following reasons</w:t>
      </w:r>
      <w:r w:rsidR="005832EB" w:rsidRPr="009D18BA">
        <w:t xml:space="preserve">: </w:t>
      </w:r>
      <w:r w:rsidR="005832EB">
        <w:br/>
      </w:r>
      <w:r w:rsidR="00F93CAE">
        <w:t>• The person is embedded in relationships and contexts and that´s why illness may have causes that are exterior to the individual.</w:t>
      </w:r>
      <w:r w:rsidR="00F93CAE">
        <w:br/>
        <w:t>• Causes of illness can have impacts for other people and not for the polluter himself.</w:t>
      </w:r>
      <w:r w:rsidR="005832EB">
        <w:br/>
        <w:t>• Inversions can cause many, not just mental disorders.</w:t>
      </w:r>
      <w:r w:rsidR="005832EB">
        <w:br/>
        <w:t>• The causes of mental disorders are often hidden, indirect and very complex.</w:t>
      </w:r>
      <w:r w:rsidR="005832EB">
        <w:br/>
        <w:t>• The affected is often not aware of the actual causes of mental disorders.</w:t>
      </w:r>
      <w:r w:rsidR="005832EB">
        <w:br/>
        <w:t>• Every inversion diversifies resp. spreads in such a way that it can cause many different disorders, and on the other hand one disorder can be generated by many different inversions.</w:t>
      </w:r>
      <w:r w:rsidR="005832EB">
        <w:br/>
        <w:t>• The negative may not have only negative impacts, and the positive may have negative impacts. That´s why the positive can also be a cause of mental disorders.</w:t>
      </w:r>
      <w:r w:rsidR="005832EB">
        <w:br/>
        <w:t>• Often, subjective experience and objective facts are not identical: This means that disorders might be experienced positive and health negative. But in an objective view, too, illnesses are also not absolutely negative and health not absolutely positive.</w:t>
      </w:r>
      <w:r w:rsidR="005832EB">
        <w:br/>
        <w:t>• Disorders or their causes may also be considered to be positive by society and therefore encouraged (e.g. workaholism).</w:t>
      </w:r>
    </w:p>
    <w:p w:rsidR="007455D0" w:rsidRPr="00BE19AB" w:rsidRDefault="007455D0" w:rsidP="007455D0">
      <w:pPr>
        <w:pStyle w:val="berschrift8"/>
      </w:pPr>
      <w:r w:rsidRPr="00BE19AB">
        <w:t>The most commonly used terms and abbreviations here</w:t>
      </w:r>
    </w:p>
    <w:p w:rsidR="007455D0" w:rsidRPr="00BE19AB" w:rsidRDefault="007455D0" w:rsidP="007455D0">
      <w:pPr>
        <w:pStyle w:val="Textkrper"/>
        <w:ind w:left="426"/>
      </w:pPr>
      <w:r w:rsidRPr="00BE19AB">
        <w:rPr>
          <w:rFonts w:eastAsiaTheme="minorEastAsia" w:cs="Calibri"/>
          <w:b/>
          <w:szCs w:val="20"/>
          <w:lang w:eastAsia="zh-CN" w:bidi="hi-IN"/>
        </w:rPr>
        <w:t xml:space="preserve">A = The Absolute </w:t>
      </w:r>
      <w:r w:rsidRPr="00BE19AB">
        <w:rPr>
          <w:rFonts w:eastAsiaTheme="minorEastAsia" w:cs="Calibri"/>
          <w:b/>
          <w:szCs w:val="20"/>
          <w:lang w:eastAsia="zh-CN" w:bidi="hi-IN"/>
        </w:rPr>
        <w:br/>
      </w:r>
      <w:r w:rsidRPr="00BE19AB">
        <w:rPr>
          <w:rFonts w:eastAsiaTheme="minorEastAsia" w:cs="Calibri"/>
          <w:b/>
          <w:i/>
          <w:szCs w:val="20"/>
          <w:lang w:eastAsia="zh-CN" w:bidi="hi-IN"/>
        </w:rPr>
        <w:t>R</w:t>
      </w:r>
      <w:r w:rsidRPr="00BE19AB">
        <w:rPr>
          <w:rFonts w:eastAsiaTheme="minorEastAsia" w:cs="Calibri"/>
          <w:b/>
          <w:szCs w:val="20"/>
          <w:lang w:eastAsia="zh-CN" w:bidi="hi-IN"/>
        </w:rPr>
        <w:t xml:space="preserve"> = The Relative</w:t>
      </w:r>
      <w:r w:rsidRPr="00BE19AB">
        <w:rPr>
          <w:rFonts w:eastAsiaTheme="minorEastAsia" w:cs="Calibri"/>
          <w:b/>
          <w:szCs w:val="20"/>
        </w:rPr>
        <w:t xml:space="preserve"> </w:t>
      </w:r>
      <w:r w:rsidRPr="00BE19AB">
        <w:rPr>
          <w:rFonts w:eastAsiaTheme="minorEastAsia" w:cs="Calibri"/>
          <w:b/>
          <w:szCs w:val="20"/>
          <w:lang w:eastAsia="zh-CN" w:bidi="hi-IN"/>
        </w:rPr>
        <w:br/>
        <w:t xml:space="preserve">WPI = World </w:t>
      </w:r>
      <w:r w:rsidRPr="00BE19AB">
        <w:rPr>
          <w:rFonts w:eastAsiaTheme="minorEastAsia" w:cs="Calibri"/>
          <w:szCs w:val="20"/>
          <w:lang w:eastAsia="zh-CN" w:bidi="hi-IN"/>
        </w:rPr>
        <w:t>resp. reality;</w:t>
      </w:r>
      <w:r w:rsidRPr="00BE19AB">
        <w:rPr>
          <w:rFonts w:eastAsiaTheme="minorEastAsia" w:cs="Calibri"/>
          <w:b/>
          <w:szCs w:val="20"/>
          <w:lang w:eastAsia="zh-CN" w:bidi="hi-IN"/>
        </w:rPr>
        <w:t xml:space="preserve"> Person </w:t>
      </w:r>
      <w:r w:rsidRPr="00BE19AB">
        <w:rPr>
          <w:rFonts w:eastAsiaTheme="minorEastAsia" w:cs="Calibri"/>
          <w:szCs w:val="20"/>
          <w:lang w:eastAsia="zh-CN" w:bidi="hi-IN"/>
        </w:rPr>
        <w:t>and</w:t>
      </w:r>
      <w:r w:rsidRPr="00BE19AB">
        <w:rPr>
          <w:rFonts w:eastAsiaTheme="minorEastAsia" w:cs="Calibri"/>
          <w:b/>
          <w:szCs w:val="20"/>
          <w:lang w:eastAsia="zh-CN" w:bidi="hi-IN"/>
        </w:rPr>
        <w:t xml:space="preserve"> I</w:t>
      </w:r>
      <w:r w:rsidRPr="00BE19AB">
        <w:rPr>
          <w:rFonts w:eastAsiaTheme="minorEastAsia" w:cs="Calibri"/>
          <w:b/>
          <w:szCs w:val="20"/>
        </w:rPr>
        <w:t xml:space="preserve"> </w:t>
      </w:r>
      <w:r w:rsidRPr="00BE19AB">
        <w:rPr>
          <w:rFonts w:eastAsiaTheme="minorEastAsia" w:cs="Calibri"/>
          <w:b/>
          <w:szCs w:val="20"/>
        </w:rPr>
        <w:br/>
        <w:t xml:space="preserve">sA = strange Absolute </w:t>
      </w:r>
      <w:r w:rsidRPr="00BE19AB">
        <w:rPr>
          <w:rFonts w:eastAsiaTheme="minorEastAsia" w:cs="Calibri"/>
          <w:b/>
          <w:szCs w:val="20"/>
        </w:rPr>
        <w:br/>
        <w:t xml:space="preserve">sS = strange Self </w:t>
      </w:r>
      <w:r w:rsidRPr="00BE19AB">
        <w:rPr>
          <w:rFonts w:eastAsiaTheme="minorEastAsia" w:cs="Calibri"/>
          <w:b/>
          <w:szCs w:val="20"/>
        </w:rPr>
        <w:br/>
      </w:r>
      <w:r w:rsidRPr="00BE19AB">
        <w:rPr>
          <w:rFonts w:eastAsiaTheme="minorEastAsia" w:cs="Calibri"/>
          <w:b/>
          <w:szCs w:val="20"/>
        </w:rPr>
        <w:sym w:font="Symbol" w:char="F022"/>
      </w:r>
      <w:r w:rsidRPr="00BE19AB">
        <w:rPr>
          <w:rFonts w:eastAsiaTheme="minorEastAsia" w:cs="Calibri"/>
          <w:b/>
          <w:szCs w:val="20"/>
        </w:rPr>
        <w:t xml:space="preserve"> = strange All </w:t>
      </w:r>
      <w:r w:rsidRPr="00BE19AB">
        <w:rPr>
          <w:rFonts w:eastAsiaTheme="minorEastAsia" w:cs="Calibri"/>
          <w:b/>
          <w:szCs w:val="20"/>
        </w:rPr>
        <w:br/>
        <w:t>0 = Nothingness</w:t>
      </w:r>
      <w:r w:rsidRPr="00BE19AB">
        <w:rPr>
          <w:rFonts w:eastAsiaTheme="minorEastAsia" w:cs="Calibri"/>
          <w:b/>
          <w:szCs w:val="20"/>
        </w:rPr>
        <w:br/>
        <w:t xml:space="preserve">It = complex of strange All and 0 (`dyad') or of pro and contra and 0 part (`triad') </w:t>
      </w:r>
      <w:r>
        <w:rPr>
          <w:rFonts w:eastAsiaTheme="minorEastAsia" w:cs="Calibri"/>
          <w:b/>
          <w:szCs w:val="20"/>
        </w:rPr>
        <w:br/>
      </w:r>
      <w:r>
        <w:rPr>
          <w:rFonts w:eastAsiaTheme="minorEastAsia" w:cs="Calibri"/>
          <w:b/>
          <w:szCs w:val="20"/>
        </w:rPr>
        <w:tab/>
      </w:r>
      <w:r>
        <w:rPr>
          <w:rFonts w:eastAsiaTheme="minorEastAsia" w:cs="Calibri"/>
          <w:b/>
          <w:szCs w:val="20"/>
        </w:rPr>
        <w:tab/>
      </w:r>
      <w:r>
        <w:rPr>
          <w:rFonts w:eastAsiaTheme="minorEastAsia" w:cs="Calibri"/>
          <w:b/>
          <w:szCs w:val="20"/>
        </w:rPr>
        <w:tab/>
      </w:r>
      <w:r w:rsidRPr="00BE19AB">
        <w:rPr>
          <w:rFonts w:eastAsiaTheme="minorEastAsia" w:cs="Calibri"/>
          <w:b/>
          <w:szCs w:val="20"/>
        </w:rPr>
        <w:t>in the core.</w:t>
      </w:r>
    </w:p>
    <w:p w:rsidR="007455D0" w:rsidRPr="0083492B" w:rsidRDefault="007455D0" w:rsidP="007455D0">
      <w:pPr>
        <w:pStyle w:val="Textkrper"/>
        <w:rPr>
          <w:rFonts w:asciiTheme="minorHAnsi" w:hAnsiTheme="minorHAnsi" w:cstheme="minorHAnsi"/>
          <w:szCs w:val="20"/>
        </w:rPr>
      </w:pPr>
      <w:r w:rsidRPr="000B38C7">
        <w:rPr>
          <w:rFonts w:asciiTheme="minorHAnsi" w:hAnsiTheme="minorHAnsi" w:cstheme="minorHAnsi"/>
          <w:sz w:val="20"/>
          <w:szCs w:val="20"/>
          <w:shd w:val="clear" w:color="auto" w:fill="F5F5F5"/>
        </w:rPr>
        <w:lastRenderedPageBreak/>
        <w:t>These abbreviations are also made clear in</w:t>
      </w:r>
      <w:r w:rsidR="000B38C7">
        <w:rPr>
          <w:rFonts w:asciiTheme="minorHAnsi" w:hAnsiTheme="minorHAnsi" w:cstheme="minorHAnsi"/>
          <w:sz w:val="20"/>
          <w:szCs w:val="20"/>
          <w:shd w:val="clear" w:color="auto" w:fill="F5F5F5"/>
        </w:rPr>
        <w:t xml:space="preserve"> section</w:t>
      </w:r>
      <w:r w:rsidRPr="000B38C7">
        <w:rPr>
          <w:rFonts w:asciiTheme="minorHAnsi" w:hAnsiTheme="minorHAnsi" w:cstheme="minorHAnsi"/>
          <w:sz w:val="20"/>
          <w:szCs w:val="20"/>
          <w:shd w:val="clear" w:color="auto" w:fill="F5F5F5"/>
        </w:rPr>
        <w:t xml:space="preserve"> </w:t>
      </w:r>
      <w:r w:rsidR="000B38C7" w:rsidRPr="000B38C7">
        <w:rPr>
          <w:rFonts w:asciiTheme="minorHAnsi" w:hAnsiTheme="minorHAnsi" w:cstheme="minorHAnsi"/>
          <w:sz w:val="20"/>
          <w:szCs w:val="20"/>
          <w:shd w:val="clear" w:color="auto" w:fill="F5F5F5"/>
        </w:rPr>
        <w:t xml:space="preserve">`Overview and Preview of Important Terms and Abbreviations´ </w:t>
      </w:r>
      <w:r w:rsidR="0064446F">
        <w:rPr>
          <w:rFonts w:asciiTheme="minorHAnsi" w:hAnsiTheme="minorHAnsi" w:cstheme="minorHAnsi"/>
          <w:sz w:val="20"/>
          <w:szCs w:val="20"/>
          <w:shd w:val="clear" w:color="auto" w:fill="F5F5F5"/>
        </w:rPr>
        <w:t>from</w:t>
      </w:r>
      <w:r w:rsidR="000B38C7" w:rsidRPr="000B38C7">
        <w:rPr>
          <w:rFonts w:asciiTheme="minorHAnsi" w:hAnsiTheme="minorHAnsi" w:cstheme="minorHAnsi"/>
          <w:sz w:val="20"/>
          <w:szCs w:val="20"/>
          <w:shd w:val="clear" w:color="auto" w:fill="F5F5F5"/>
        </w:rPr>
        <w:t xml:space="preserve"> part </w:t>
      </w:r>
      <w:r w:rsidR="0064446F">
        <w:rPr>
          <w:rFonts w:asciiTheme="minorHAnsi" w:hAnsiTheme="minorHAnsi" w:cstheme="minorHAnsi"/>
          <w:sz w:val="20"/>
          <w:szCs w:val="20"/>
          <w:shd w:val="clear" w:color="auto" w:fill="F5F5F5"/>
        </w:rPr>
        <w:t>I.</w:t>
      </w:r>
      <w:r w:rsidR="0064446F">
        <w:rPr>
          <w:rFonts w:asciiTheme="minorHAnsi" w:hAnsiTheme="minorHAnsi" w:cstheme="minorHAnsi"/>
          <w:szCs w:val="20"/>
          <w:shd w:val="clear" w:color="auto" w:fill="F5F5F5"/>
        </w:rPr>
        <w:t xml:space="preserve"> </w:t>
      </w:r>
      <w:r>
        <w:rPr>
          <w:rFonts w:asciiTheme="minorHAnsi" w:hAnsiTheme="minorHAnsi" w:cstheme="minorHAnsi"/>
          <w:szCs w:val="20"/>
          <w:shd w:val="clear" w:color="auto" w:fill="F5F5F5"/>
        </w:rPr>
        <w:br/>
      </w:r>
      <w:r w:rsidR="0064446F">
        <w:rPr>
          <w:noProof/>
          <w:lang w:val="de-DE" w:eastAsia="de-DE"/>
        </w:rPr>
        <mc:AlternateContent>
          <mc:Choice Requires="wpg">
            <w:drawing>
              <wp:inline distT="0" distB="0" distL="0" distR="0" wp14:anchorId="337E2ED2" wp14:editId="0AD6FEFE">
                <wp:extent cx="5276850" cy="2757542"/>
                <wp:effectExtent l="0" t="0" r="19050" b="5080"/>
                <wp:docPr id="5153" name="Group 13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2757542"/>
                          <a:chOff x="1418" y="3408"/>
                          <a:chExt cx="8310" cy="4329"/>
                        </a:xfrm>
                      </wpg:grpSpPr>
                      <wpg:grpSp>
                        <wpg:cNvPr id="5154" name="Group 12885"/>
                        <wpg:cNvGrpSpPr>
                          <a:grpSpLocks/>
                        </wpg:cNvGrpSpPr>
                        <wpg:grpSpPr bwMode="auto">
                          <a:xfrm rot="-198980">
                            <a:off x="1581" y="4346"/>
                            <a:ext cx="699" cy="2088"/>
                            <a:chOff x="2301" y="3544"/>
                            <a:chExt cx="720" cy="1800"/>
                          </a:xfrm>
                        </wpg:grpSpPr>
                        <wps:wsp>
                          <wps:cNvPr id="5155" name="Line 2521"/>
                          <wps:cNvCnPr>
                            <a:cxnSpLocks noChangeShapeType="1"/>
                          </wps:cNvCnPr>
                          <wps:spPr bwMode="auto">
                            <a:xfrm flipH="1">
                              <a:off x="2301" y="3544"/>
                              <a:ext cx="72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 name="Line 2522"/>
                          <wps:cNvCnPr>
                            <a:cxnSpLocks noChangeShapeType="1"/>
                          </wps:cNvCnPr>
                          <wps:spPr bwMode="auto">
                            <a:xfrm>
                              <a:off x="2301" y="4384"/>
                              <a:ext cx="60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57" name="Text Box 2524"/>
                        <wps:cNvSpPr txBox="1">
                          <a:spLocks noChangeArrowheads="1"/>
                        </wps:cNvSpPr>
                        <wps:spPr bwMode="auto">
                          <a:xfrm>
                            <a:off x="2087" y="3943"/>
                            <a:ext cx="79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445B04" w:rsidRDefault="00600B37" w:rsidP="0064446F">
                              <w:pPr>
                                <w:rPr>
                                  <w:sz w:val="18"/>
                                </w:rPr>
                              </w:pPr>
                              <w:r w:rsidRPr="00445B04">
                                <w:rPr>
                                  <w:sz w:val="18"/>
                                </w:rPr>
                                <w:t>A</w:t>
                              </w:r>
                              <w:r w:rsidRPr="00445B04">
                                <w:rPr>
                                  <w:rFonts w:ascii="MS Reference Sans Serif" w:hAnsi="MS Reference Sans Serif"/>
                                  <w:sz w:val="18"/>
                                </w:rPr>
                                <w:t>¹</w:t>
                              </w:r>
                            </w:p>
                          </w:txbxContent>
                        </wps:txbx>
                        <wps:bodyPr rot="0" vert="horz" wrap="square" lIns="91440" tIns="45720" rIns="91440" bIns="45720" anchor="t" anchorCtr="0" upright="1">
                          <a:noAutofit/>
                        </wps:bodyPr>
                      </wps:wsp>
                      <wps:wsp>
                        <wps:cNvPr id="5158" name="Text Box 2527"/>
                        <wps:cNvSpPr txBox="1">
                          <a:spLocks noChangeArrowheads="1"/>
                        </wps:cNvSpPr>
                        <wps:spPr bwMode="auto">
                          <a:xfrm>
                            <a:off x="2930" y="4507"/>
                            <a:ext cx="949"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445B04" w:rsidRDefault="00600B37" w:rsidP="0064446F">
                              <w:pPr>
                                <w:rPr>
                                  <w:sz w:val="18"/>
                                </w:rPr>
                              </w:pPr>
                              <w:r w:rsidRPr="00445B04">
                                <w:rPr>
                                  <w:sz w:val="18"/>
                                </w:rPr>
                                <w:t>–A¹</w:t>
                              </w:r>
                            </w:p>
                          </w:txbxContent>
                        </wps:txbx>
                        <wps:bodyPr rot="0" vert="horz" wrap="square" lIns="91440" tIns="45720" rIns="91440" bIns="45720" anchor="t" anchorCtr="0" upright="1">
                          <a:noAutofit/>
                        </wps:bodyPr>
                      </wps:wsp>
                      <wps:wsp>
                        <wps:cNvPr id="5159" name="Text Box 2541"/>
                        <wps:cNvSpPr txBox="1">
                          <a:spLocks noChangeArrowheads="1"/>
                        </wps:cNvSpPr>
                        <wps:spPr bwMode="auto">
                          <a:xfrm>
                            <a:off x="2730" y="3953"/>
                            <a:ext cx="1551"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445B04" w:rsidRDefault="00600B37" w:rsidP="0064446F">
                              <w:pPr>
                                <w:rPr>
                                  <w:sz w:val="16"/>
                                </w:rPr>
                              </w:pPr>
                              <w:r w:rsidRPr="00445B04">
                                <w:rPr>
                                  <w:sz w:val="16"/>
                                </w:rPr>
                                <w:t>`absolut</w:t>
                              </w:r>
                              <w:r>
                                <w:rPr>
                                  <w:sz w:val="16"/>
                                </w:rPr>
                                <w:t>e</w:t>
                              </w:r>
                              <w:r w:rsidRPr="00445B04">
                                <w:rPr>
                                  <w:sz w:val="16"/>
                                </w:rPr>
                                <w:t xml:space="preserve"> </w:t>
                              </w:r>
                              <w:r>
                                <w:rPr>
                                  <w:sz w:val="16"/>
                                </w:rPr>
                                <w:t>attitude</w:t>
                              </w:r>
                              <w:r w:rsidRPr="00445B04">
                                <w:rPr>
                                  <w:sz w:val="16"/>
                                </w:rPr>
                                <w:t xml:space="preserve">´ </w:t>
                              </w:r>
                            </w:p>
                          </w:txbxContent>
                        </wps:txbx>
                        <wps:bodyPr rot="0" vert="horz" wrap="square" lIns="91440" tIns="45720" rIns="91440" bIns="45720" anchor="t" anchorCtr="0" upright="1">
                          <a:noAutofit/>
                        </wps:bodyPr>
                      </wps:wsp>
                      <wps:wsp>
                        <wps:cNvPr id="5160" name="Text Box 2527"/>
                        <wps:cNvSpPr txBox="1">
                          <a:spLocks noChangeArrowheads="1"/>
                        </wps:cNvSpPr>
                        <wps:spPr bwMode="auto">
                          <a:xfrm>
                            <a:off x="2970" y="3408"/>
                            <a:ext cx="948"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445B04" w:rsidRDefault="00600B37" w:rsidP="0064446F">
                              <w:pPr>
                                <w:rPr>
                                  <w:sz w:val="18"/>
                                </w:rPr>
                              </w:pPr>
                              <w:r w:rsidRPr="00445B04">
                                <w:rPr>
                                  <w:sz w:val="18"/>
                                </w:rPr>
                                <w:t>+A¹</w:t>
                              </w:r>
                            </w:p>
                          </w:txbxContent>
                        </wps:txbx>
                        <wps:bodyPr rot="0" vert="horz" wrap="square" lIns="91440" tIns="45720" rIns="91440" bIns="45720" anchor="t" anchorCtr="0" upright="1">
                          <a:noAutofit/>
                        </wps:bodyPr>
                      </wps:wsp>
                      <wps:wsp>
                        <wps:cNvPr id="5161" name="Text Box 2523"/>
                        <wps:cNvSpPr txBox="1">
                          <a:spLocks noChangeArrowheads="1"/>
                        </wps:cNvSpPr>
                        <wps:spPr bwMode="auto">
                          <a:xfrm>
                            <a:off x="4281" y="6467"/>
                            <a:ext cx="140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445B04" w:rsidRDefault="00600B37" w:rsidP="0064446F">
                              <w:pPr>
                                <w:rPr>
                                  <w:sz w:val="18"/>
                                </w:rPr>
                              </w:pPr>
                              <w:r w:rsidRPr="00445B04">
                                <w:rPr>
                                  <w:sz w:val="18"/>
                                </w:rPr>
                                <w:t>C*= Complexes</w:t>
                              </w:r>
                            </w:p>
                          </w:txbxContent>
                        </wps:txbx>
                        <wps:bodyPr rot="0" vert="horz" wrap="square" lIns="91440" tIns="45720" rIns="91440" bIns="45720" anchor="t" anchorCtr="0" upright="1">
                          <a:noAutofit/>
                        </wps:bodyPr>
                      </wps:wsp>
                      <wps:wsp>
                        <wps:cNvPr id="5162" name="Text Box 2526"/>
                        <wps:cNvSpPr txBox="1">
                          <a:spLocks noChangeArrowheads="1"/>
                        </wps:cNvSpPr>
                        <wps:spPr bwMode="auto">
                          <a:xfrm>
                            <a:off x="1609" y="6379"/>
                            <a:ext cx="2798"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445B04" w:rsidRDefault="00600B37" w:rsidP="0064446F">
                              <w:pPr>
                                <w:rPr>
                                  <w:sz w:val="18"/>
                                </w:rPr>
                              </w:pPr>
                              <w:r w:rsidRPr="00445B04">
                                <w:rPr>
                                  <w:b/>
                                  <w:sz w:val="18"/>
                                </w:rPr>
                                <w:t>sA</w:t>
                              </w:r>
                              <w:r w:rsidRPr="00445B04">
                                <w:rPr>
                                  <w:sz w:val="18"/>
                                </w:rPr>
                                <w:t xml:space="preserve"> = strange </w:t>
                              </w:r>
                              <w:r>
                                <w:rPr>
                                  <w:sz w:val="18"/>
                                </w:rPr>
                                <w:t>A</w:t>
                              </w:r>
                              <w:r w:rsidRPr="00445B04">
                                <w:rPr>
                                  <w:sz w:val="18"/>
                                </w:rPr>
                                <w:t>bsolute</w:t>
                              </w:r>
                              <w:r>
                                <w:rPr>
                                  <w:sz w:val="18"/>
                                </w:rPr>
                                <w:t xml:space="preserve">, A² </w:t>
                              </w:r>
                              <w:r>
                                <w:rPr>
                                  <w:sz w:val="18"/>
                                </w:rPr>
                                <w:br/>
                              </w:r>
                              <w:r w:rsidRPr="00340290">
                                <w:rPr>
                                  <w:sz w:val="16"/>
                                </w:rPr>
                                <w:t xml:space="preserve">personal </w:t>
                              </w:r>
                              <w:r>
                                <w:rPr>
                                  <w:sz w:val="16"/>
                                </w:rPr>
                                <w:t xml:space="preserve">sA </w:t>
                              </w:r>
                              <w:r w:rsidRPr="00340290">
                                <w:rPr>
                                  <w:sz w:val="16"/>
                                </w:rPr>
                                <w:t xml:space="preserve">as sS = strange-Self </w:t>
                              </w:r>
                              <w:r>
                                <w:rPr>
                                  <w:sz w:val="16"/>
                                </w:rPr>
                                <w:br/>
                                <w:t>and 0</w:t>
                              </w:r>
                            </w:p>
                          </w:txbxContent>
                        </wps:txbx>
                        <wps:bodyPr rot="0" vert="horz" wrap="square" lIns="91440" tIns="45720" rIns="91440" bIns="45720" anchor="t" anchorCtr="0" upright="1">
                          <a:noAutofit/>
                        </wps:bodyPr>
                      </wps:wsp>
                      <wps:wsp>
                        <wps:cNvPr id="5163" name="Text Box 2538"/>
                        <wps:cNvSpPr txBox="1">
                          <a:spLocks noChangeArrowheads="1"/>
                        </wps:cNvSpPr>
                        <wps:spPr bwMode="auto">
                          <a:xfrm>
                            <a:off x="7658" y="6813"/>
                            <a:ext cx="1736"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445B04" w:rsidRDefault="00600B37" w:rsidP="0064446F">
                              <w:pPr>
                                <w:rPr>
                                  <w:sz w:val="18"/>
                                  <w:lang w:val="it-IT"/>
                                </w:rPr>
                              </w:pPr>
                              <w:r>
                                <w:rPr>
                                  <w:sz w:val="18"/>
                                  <w:lang w:val="it-IT"/>
                                </w:rPr>
                                <w:t xml:space="preserve">• pro-sA / sS </w:t>
                              </w:r>
                              <w:r>
                                <w:rPr>
                                  <w:sz w:val="18"/>
                                  <w:lang w:val="it-IT"/>
                                </w:rPr>
                                <w:br/>
                                <w:t xml:space="preserve">• </w:t>
                              </w:r>
                              <w:r w:rsidRPr="00445B04">
                                <w:rPr>
                                  <w:sz w:val="18"/>
                                  <w:lang w:val="it-IT"/>
                                </w:rPr>
                                <w:t xml:space="preserve">contra-sA /sS </w:t>
                              </w:r>
                            </w:p>
                            <w:p w:rsidR="00600B37" w:rsidRPr="00445B04" w:rsidRDefault="00600B37" w:rsidP="0064446F">
                              <w:pPr>
                                <w:rPr>
                                  <w:sz w:val="16"/>
                                </w:rPr>
                              </w:pPr>
                              <w:r w:rsidRPr="00340290">
                                <w:t>▪</w:t>
                              </w:r>
                              <w:r>
                                <w:rPr>
                                  <w:b/>
                                </w:rPr>
                                <w:t xml:space="preserve"> </w:t>
                              </w:r>
                              <w:r w:rsidRPr="0064446F">
                                <w:rPr>
                                  <w:sz w:val="20"/>
                                </w:rPr>
                                <w:t>0</w:t>
                              </w:r>
                              <w:r w:rsidRPr="00445B04">
                                <w:rPr>
                                  <w:sz w:val="16"/>
                                </w:rPr>
                                <w:t xml:space="preserve"> = </w:t>
                              </w:r>
                              <w:r w:rsidRPr="00445B04">
                                <w:rPr>
                                  <w:sz w:val="18"/>
                                </w:rPr>
                                <w:t xml:space="preserve">Nothingness </w:t>
                              </w:r>
                            </w:p>
                            <w:p w:rsidR="00600B37" w:rsidRPr="00445B04" w:rsidRDefault="00600B37" w:rsidP="0064446F">
                              <w:pPr>
                                <w:rPr>
                                  <w:sz w:val="18"/>
                                  <w:lang w:val="it-IT"/>
                                </w:rPr>
                              </w:pPr>
                            </w:p>
                          </w:txbxContent>
                        </wps:txbx>
                        <wps:bodyPr rot="0" vert="horz" wrap="square" lIns="91440" tIns="45720" rIns="91440" bIns="45720" anchor="t" anchorCtr="0" upright="1">
                          <a:noAutofit/>
                        </wps:bodyPr>
                      </wps:wsp>
                      <wps:wsp>
                        <wps:cNvPr id="5164" name="Text Box 12899"/>
                        <wps:cNvSpPr txBox="1">
                          <a:spLocks noChangeArrowheads="1"/>
                        </wps:cNvSpPr>
                        <wps:spPr bwMode="auto">
                          <a:xfrm>
                            <a:off x="7630" y="5413"/>
                            <a:ext cx="186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59556D" w:rsidRDefault="00600B37" w:rsidP="0064446F">
                              <w:pPr>
                                <w:rPr>
                                  <w:i/>
                                  <w:sz w:val="18"/>
                                </w:rPr>
                              </w:pPr>
                              <w:r w:rsidRPr="000619E5">
                                <w:rPr>
                                  <w:i/>
                                  <w:sz w:val="18"/>
                                  <w:u w:val="single"/>
                                </w:rPr>
                                <w:t>It</w:t>
                              </w:r>
                              <w:r>
                                <w:rPr>
                                  <w:i/>
                                  <w:sz w:val="18"/>
                                  <w:u w:val="single"/>
                                </w:rPr>
                                <w:t>-core</w:t>
                              </w:r>
                              <w:r w:rsidRPr="000619E5">
                                <w:rPr>
                                  <w:i/>
                                  <w:sz w:val="18"/>
                                  <w:u w:val="single"/>
                                </w:rPr>
                                <w:t xml:space="preserve"> </w:t>
                              </w:r>
                              <w:r>
                                <w:rPr>
                                  <w:i/>
                                  <w:sz w:val="18"/>
                                  <w:u w:val="single"/>
                                </w:rPr>
                                <w:t xml:space="preserve">of </w:t>
                              </w:r>
                              <w:r w:rsidRPr="000619E5">
                                <w:rPr>
                                  <w:i/>
                                  <w:sz w:val="18"/>
                                  <w:u w:val="single"/>
                                </w:rPr>
                                <w:t>a `dyad´</w:t>
                              </w:r>
                              <w:r w:rsidRPr="0059556D">
                                <w:rPr>
                                  <w:i/>
                                  <w:sz w:val="18"/>
                                </w:rPr>
                                <w:t>:</w:t>
                              </w:r>
                            </w:p>
                          </w:txbxContent>
                        </wps:txbx>
                        <wps:bodyPr rot="0" vert="horz" wrap="square" lIns="91440" tIns="45720" rIns="91440" bIns="45720" anchor="t" anchorCtr="0" upright="1">
                          <a:noAutofit/>
                        </wps:bodyPr>
                      </wps:wsp>
                      <wps:wsp>
                        <wps:cNvPr id="5165" name="Text Box 12900"/>
                        <wps:cNvSpPr txBox="1">
                          <a:spLocks noChangeArrowheads="1"/>
                        </wps:cNvSpPr>
                        <wps:spPr bwMode="auto">
                          <a:xfrm>
                            <a:off x="1440" y="4585"/>
                            <a:ext cx="1112"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445B04" w:rsidRDefault="00600B37" w:rsidP="0064446F">
                              <w:pPr>
                                <w:rPr>
                                  <w:sz w:val="14"/>
                                </w:rPr>
                              </w:pPr>
                              <w:r>
                                <w:rPr>
                                  <w:sz w:val="14"/>
                                </w:rPr>
                                <w:t>first-rate ¹</w:t>
                              </w:r>
                              <w:r w:rsidRPr="00445B04">
                                <w:rPr>
                                  <w:sz w:val="14"/>
                                </w:rPr>
                                <w:br/>
                              </w:r>
                              <w:r>
                                <w:rPr>
                                  <w:sz w:val="14"/>
                                </w:rPr>
                                <w:t>= actual</w:t>
                              </w:r>
                            </w:p>
                          </w:txbxContent>
                        </wps:txbx>
                        <wps:bodyPr rot="0" vert="horz" wrap="square" lIns="91440" tIns="45720" rIns="91440" bIns="45720" anchor="t" anchorCtr="0" upright="1">
                          <a:noAutofit/>
                        </wps:bodyPr>
                      </wps:wsp>
                      <wps:wsp>
                        <wps:cNvPr id="5166" name="Text Box 12901"/>
                        <wps:cNvSpPr txBox="1">
                          <a:spLocks noChangeArrowheads="1"/>
                        </wps:cNvSpPr>
                        <wps:spPr bwMode="auto">
                          <a:xfrm>
                            <a:off x="1418" y="5618"/>
                            <a:ext cx="1285"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445B04" w:rsidRDefault="00600B37" w:rsidP="0064446F">
                              <w:pPr>
                                <w:rPr>
                                  <w:sz w:val="14"/>
                                </w:rPr>
                              </w:pPr>
                              <w:r>
                                <w:rPr>
                                  <w:sz w:val="14"/>
                                </w:rPr>
                                <w:t>second-rate ²</w:t>
                              </w:r>
                              <w:r w:rsidRPr="00445B04">
                                <w:rPr>
                                  <w:sz w:val="14"/>
                                </w:rPr>
                                <w:br/>
                              </w:r>
                              <w:r>
                                <w:rPr>
                                  <w:sz w:val="14"/>
                                </w:rPr>
                                <w:t xml:space="preserve">= </w:t>
                              </w:r>
                              <w:r w:rsidRPr="00445B04">
                                <w:rPr>
                                  <w:sz w:val="14"/>
                                </w:rPr>
                                <w:t>strange</w:t>
                              </w:r>
                            </w:p>
                          </w:txbxContent>
                        </wps:txbx>
                        <wps:bodyPr rot="0" vert="horz" wrap="square" lIns="91440" tIns="45720" rIns="91440" bIns="45720" anchor="t" anchorCtr="0" upright="1">
                          <a:noAutofit/>
                        </wps:bodyPr>
                      </wps:wsp>
                      <wpg:grpSp>
                        <wpg:cNvPr id="5167" name="Group 2529"/>
                        <wpg:cNvGrpSpPr>
                          <a:grpSpLocks/>
                        </wpg:cNvGrpSpPr>
                        <wpg:grpSpPr bwMode="auto">
                          <a:xfrm>
                            <a:off x="2534" y="3683"/>
                            <a:ext cx="507" cy="958"/>
                            <a:chOff x="2301" y="3544"/>
                            <a:chExt cx="720" cy="1800"/>
                          </a:xfrm>
                        </wpg:grpSpPr>
                        <wps:wsp>
                          <wps:cNvPr id="5168" name="Line 2530"/>
                          <wps:cNvCnPr>
                            <a:cxnSpLocks noChangeShapeType="1"/>
                          </wps:cNvCnPr>
                          <wps:spPr bwMode="auto">
                            <a:xfrm flipH="1">
                              <a:off x="2301" y="3544"/>
                              <a:ext cx="72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9" name="Line 2531"/>
                          <wps:cNvCnPr>
                            <a:cxnSpLocks noChangeShapeType="1"/>
                          </wps:cNvCnPr>
                          <wps:spPr bwMode="auto">
                            <a:xfrm>
                              <a:off x="2301" y="4384"/>
                              <a:ext cx="60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70" name="Line 2532"/>
                        <wps:cNvCnPr>
                          <a:cxnSpLocks noChangeShapeType="1"/>
                        </wps:cNvCnPr>
                        <wps:spPr bwMode="auto">
                          <a:xfrm>
                            <a:off x="2534" y="4129"/>
                            <a:ext cx="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1" name="Rectangle 12910"/>
                        <wps:cNvSpPr>
                          <a:spLocks noChangeArrowheads="1"/>
                        </wps:cNvSpPr>
                        <wps:spPr bwMode="auto">
                          <a:xfrm>
                            <a:off x="7658" y="5413"/>
                            <a:ext cx="2070" cy="1054"/>
                          </a:xfrm>
                          <a:prstGeom prst="rect">
                            <a:avLst/>
                          </a:prstGeom>
                          <a:noFill/>
                          <a:ln w="9525">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2" name="Text Box 12911"/>
                        <wps:cNvSpPr txBox="1">
                          <a:spLocks noChangeArrowheads="1"/>
                        </wps:cNvSpPr>
                        <wps:spPr bwMode="auto">
                          <a:xfrm>
                            <a:off x="7658" y="6498"/>
                            <a:ext cx="207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59556D" w:rsidRDefault="00600B37" w:rsidP="0064446F">
                              <w:pPr>
                                <w:rPr>
                                  <w:i/>
                                  <w:sz w:val="18"/>
                                </w:rPr>
                              </w:pPr>
                              <w:r w:rsidRPr="000619E5">
                                <w:rPr>
                                  <w:i/>
                                  <w:sz w:val="18"/>
                                  <w:u w:val="single"/>
                                </w:rPr>
                                <w:t>It</w:t>
                              </w:r>
                              <w:r>
                                <w:rPr>
                                  <w:i/>
                                  <w:sz w:val="18"/>
                                  <w:u w:val="single"/>
                                </w:rPr>
                                <w:t>-core of</w:t>
                              </w:r>
                              <w:r w:rsidRPr="000619E5">
                                <w:rPr>
                                  <w:i/>
                                  <w:sz w:val="18"/>
                                  <w:u w:val="single"/>
                                </w:rPr>
                                <w:t xml:space="preserve"> a`triad´</w:t>
                              </w:r>
                              <w:r w:rsidRPr="0059556D">
                                <w:rPr>
                                  <w:i/>
                                  <w:sz w:val="18"/>
                                </w:rPr>
                                <w:t>:</w:t>
                              </w:r>
                            </w:p>
                          </w:txbxContent>
                        </wps:txbx>
                        <wps:bodyPr rot="0" vert="horz" wrap="square" lIns="91440" tIns="45720" rIns="91440" bIns="45720" anchor="t" anchorCtr="0" upright="1">
                          <a:noAutofit/>
                        </wps:bodyPr>
                      </wps:wsp>
                      <wps:wsp>
                        <wps:cNvPr id="5173" name="AutoShape 12915"/>
                        <wps:cNvSpPr>
                          <a:spLocks/>
                        </wps:cNvSpPr>
                        <wps:spPr bwMode="auto">
                          <a:xfrm rot="10800000">
                            <a:off x="7389" y="5347"/>
                            <a:ext cx="253" cy="2379"/>
                          </a:xfrm>
                          <a:prstGeom prst="rightBrace">
                            <a:avLst>
                              <a:gd name="adj1" fmla="val 7836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4" name="Text Box 2525"/>
                        <wps:cNvSpPr txBox="1">
                          <a:spLocks noChangeArrowheads="1"/>
                        </wps:cNvSpPr>
                        <wps:spPr bwMode="auto">
                          <a:xfrm>
                            <a:off x="6473" y="6373"/>
                            <a:ext cx="1015"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FC5BE8" w:rsidRDefault="00600B37" w:rsidP="0064446F">
                              <w:pPr>
                                <w:jc w:val="center"/>
                              </w:pPr>
                              <w:r>
                                <w:t>It</w:t>
                              </w:r>
                            </w:p>
                          </w:txbxContent>
                        </wps:txbx>
                        <wps:bodyPr rot="0" vert="horz" wrap="square" lIns="91440" tIns="45720" rIns="91440" bIns="45720" anchor="t" anchorCtr="0" upright="1">
                          <a:noAutofit/>
                        </wps:bodyPr>
                      </wps:wsp>
                      <wps:wsp>
                        <wps:cNvPr id="5175" name="Text Box 2540"/>
                        <wps:cNvSpPr txBox="1">
                          <a:spLocks noChangeArrowheads="1"/>
                        </wps:cNvSpPr>
                        <wps:spPr bwMode="auto">
                          <a:xfrm>
                            <a:off x="7623" y="5746"/>
                            <a:ext cx="201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340290" w:rsidRDefault="00600B37" w:rsidP="0064446F">
                              <w:pPr>
                                <w:rPr>
                                  <w:sz w:val="16"/>
                                </w:rPr>
                              </w:pPr>
                              <w:r w:rsidRPr="00340290">
                                <w:rPr>
                                  <w:sz w:val="18"/>
                                </w:rPr>
                                <w:t>•</w:t>
                              </w:r>
                              <w:r w:rsidRPr="00EB7A20">
                                <w:rPr>
                                  <w:sz w:val="18"/>
                                </w:rPr>
                                <w:t xml:space="preserve"> </w:t>
                              </w:r>
                              <w:r w:rsidRPr="000B7F82">
                                <w:rPr>
                                  <w:sz w:val="18"/>
                                </w:rPr>
                                <w:sym w:font="Symbol" w:char="F022"/>
                              </w:r>
                              <w:r w:rsidRPr="00445B04">
                                <w:rPr>
                                  <w:sz w:val="18"/>
                                </w:rPr>
                                <w:t xml:space="preserve"> =</w:t>
                              </w:r>
                              <w:r>
                                <w:rPr>
                                  <w:sz w:val="18"/>
                                </w:rPr>
                                <w:t xml:space="preserve"> </w:t>
                              </w:r>
                              <w:r w:rsidRPr="00445B04">
                                <w:rPr>
                                  <w:sz w:val="18"/>
                                </w:rPr>
                                <w:t xml:space="preserve">strange All </w:t>
                              </w:r>
                              <w:r>
                                <w:rPr>
                                  <w:sz w:val="18"/>
                                </w:rPr>
                                <w:br/>
                              </w:r>
                              <w:r>
                                <w:rPr>
                                  <w:sz w:val="16"/>
                                </w:rPr>
                                <w:t xml:space="preserve"> </w:t>
                              </w:r>
                              <w:r w:rsidRPr="00340290">
                                <w:rPr>
                                  <w:sz w:val="16"/>
                                </w:rPr>
                                <w:t xml:space="preserve">• </w:t>
                              </w:r>
                              <w:r w:rsidRPr="0064446F">
                                <w:rPr>
                                  <w:sz w:val="20"/>
                                </w:rPr>
                                <w:t>0</w:t>
                              </w:r>
                              <w:r>
                                <w:t xml:space="preserve"> </w:t>
                              </w:r>
                              <w:r w:rsidRPr="00445B04">
                                <w:rPr>
                                  <w:sz w:val="16"/>
                                </w:rPr>
                                <w:t xml:space="preserve">= </w:t>
                              </w:r>
                              <w:r w:rsidRPr="00445B04">
                                <w:rPr>
                                  <w:sz w:val="18"/>
                                </w:rPr>
                                <w:t>Nothingness</w:t>
                              </w:r>
                            </w:p>
                          </w:txbxContent>
                        </wps:txbx>
                        <wps:bodyPr rot="0" vert="horz" wrap="square" lIns="91440" tIns="45720" rIns="91440" bIns="45720" anchor="t" anchorCtr="0" upright="1">
                          <a:noAutofit/>
                        </wps:bodyPr>
                      </wps:wsp>
                      <wps:wsp>
                        <wps:cNvPr id="5176" name="Rectangle 13360"/>
                        <wps:cNvSpPr>
                          <a:spLocks noChangeArrowheads="1"/>
                        </wps:cNvSpPr>
                        <wps:spPr bwMode="auto">
                          <a:xfrm>
                            <a:off x="7658" y="6467"/>
                            <a:ext cx="2070" cy="1189"/>
                          </a:xfrm>
                          <a:prstGeom prst="rect">
                            <a:avLst/>
                          </a:prstGeom>
                          <a:noFill/>
                          <a:ln w="9525">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7" name="AutoShape 13361"/>
                        <wps:cNvCnPr>
                          <a:cxnSpLocks noChangeShapeType="1"/>
                        </wps:cNvCnPr>
                        <wps:spPr bwMode="auto">
                          <a:xfrm>
                            <a:off x="3896" y="6648"/>
                            <a:ext cx="3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78" name="Line 2521"/>
                        <wps:cNvCnPr>
                          <a:cxnSpLocks noChangeShapeType="1"/>
                        </wps:cNvCnPr>
                        <wps:spPr bwMode="auto">
                          <a:xfrm rot="-56180" flipH="1" flipV="1">
                            <a:off x="5725" y="6751"/>
                            <a:ext cx="551" cy="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0" name="Text Box 2523"/>
                        <wps:cNvSpPr txBox="1">
                          <a:spLocks noChangeArrowheads="1"/>
                        </wps:cNvSpPr>
                        <wps:spPr bwMode="auto">
                          <a:xfrm>
                            <a:off x="6221" y="7256"/>
                            <a:ext cx="1102"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445B04" w:rsidRDefault="00600B37" w:rsidP="0064446F">
                              <w:pPr>
                                <w:rPr>
                                  <w:sz w:val="18"/>
                                </w:rPr>
                              </w:pPr>
                              <w:r>
                                <w:rPr>
                                  <w:sz w:val="18"/>
                                </w:rPr>
                                <w:t>Many Its</w:t>
                              </w:r>
                            </w:p>
                          </w:txbxContent>
                        </wps:txbx>
                        <wps:bodyPr rot="0" vert="horz" wrap="square" lIns="91440" tIns="45720" rIns="91440" bIns="45720" anchor="t" anchorCtr="0" upright="1">
                          <a:noAutofit/>
                        </wps:bodyPr>
                      </wps:wsp>
                      <wps:wsp>
                        <wps:cNvPr id="5181" name="Line 2521"/>
                        <wps:cNvCnPr>
                          <a:cxnSpLocks noChangeShapeType="1"/>
                        </wps:cNvCnPr>
                        <wps:spPr bwMode="auto">
                          <a:xfrm rot="-56180" flipH="1" flipV="1">
                            <a:off x="5725" y="6615"/>
                            <a:ext cx="10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7E2ED2" id="Group 13365" o:spid="_x0000_s1026" style="width:415.5pt;height:217.15pt;mso-position-horizontal-relative:char;mso-position-vertical-relative:line" coordorigin="1418,3408" coordsize="8310,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">
                <v:group id="Group 12885" o:spid="_x0000_s1027" style="position:absolute;left:1581;top:4346;width:699;height:2088;rotation:-217339fd" coordorigin="2301,3544" coordsize="7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0ZP5MQAAADdAAAA&#10;DwAAAAAAAAAAAAAAAACqAgAAZHJzL2Rvd25yZXYueG1sUEsFBgAAAAAEAAQA+gAAAJsDAAAAAA==&#10;">
                  <v:line id="Line 2521" o:spid="_x0000_s1028" style="position:absolute;flip:x;visibility:visible;mso-wrap-style:square" from="2301,3544" to="302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G9sgAAADdAAAADwAAAGRycy9kb3ducmV2LnhtbESPQWsCMRSE74L/ITyhl1KzSrfYrVGk&#10;IPTgpVpWenvdvG6W3bxsk1TXf28KBY/DzHzDLNeD7cSJfGgcK5hNMxDEldMN1wo+DtuHBYgQkTV2&#10;jknBhQKsV+PREgvtzvxOp32sRYJwKFCBibEvpAyVIYth6nri5H07bzEm6WupPZ4T3HZynmVP0mLD&#10;acFgT6+Gqnb/axXIxe7+x2++HtuyPR6fTVmV/edOqbvJsHkBEWmIt/B/+00ryGd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UG9sgAAADdAAAADwAAAAAA&#10;AAAAAAAAAAChAgAAZHJzL2Rvd25yZXYueG1sUEsFBgAAAAAEAAQA+QAAAJYDAAAAAA==&#10;"/>
                  <v:line id="Line 2522" o:spid="_x0000_s1029" style="position:absolute;visibility:visible;mso-wrap-style:square" from="2301,4384" to="29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ofsgAAADdAAAADwAAAGRycy9kb3ducmV2LnhtbESPT2vCQBTE74V+h+UVeqsbLQaJriJK&#10;QXso9Q/o8Zl9TVKzb8PuNkm/fbcgeBxm5jfMbNGbWrTkfGVZwXCQgCDOra64UHA8vL1MQPiArLG2&#10;TAp+ycNi/vgww0zbjnfU7kMhIoR9hgrKEJpMSp+XZNAPbEMcvS/rDIYoXSG1wy7CTS1HSZJKgxXH&#10;hRIbWpWUX/c/RsHH62faLrfvm/60TS/5enc5f3dOqeenfjkFEagP9/CtvdEKxsNx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ofsgAAADdAAAADwAAAAAA&#10;AAAAAAAAAAChAgAAZHJzL2Rvd25yZXYueG1sUEsFBgAAAAAEAAQA+QAAAJYDAAAAAA==&#10;"/>
                </v:group>
                <v:shapetype id="_x0000_t202" coordsize="21600,21600" o:spt="202" path="m,l,21600r21600,l21600,xe">
                  <v:stroke joinstyle="miter"/>
                  <v:path gradientshapeok="t" o:connecttype="rect"/>
                </v:shapetype>
                <v:shape id="Text Box 2524" o:spid="_x0000_s1030" type="#_x0000_t202" style="position:absolute;left:2087;top:3943;width:79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jVcUA&#10;AADdAAAADwAAAGRycy9kb3ducmV2LnhtbESPS2vDMBCE74X8B7GF3BIppW5Sx0oILYGcWvIq5LZY&#10;6we1VsZSYvffV4VAj8PMfMNk68E24kadrx1rmE0VCOLcmZpLDafjdrIA4QOywcYxafghD+vV6CHD&#10;1Lie93Q7hFJECPsUNVQhtKmUPq/Iop+6ljh6hesshii7UpoO+wi3jXxS6kVarDkuVNjSW0X59+Fq&#10;NZw/isvXs/os323S9m5Qku2r1Hr8OGyWIAIN4T98b++MhmSWzO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6NVxQAAAN0AAAAPAAAAAAAAAAAAAAAAAJgCAABkcnMv&#10;ZG93bnJldi54bWxQSwUGAAAAAAQABAD1AAAAigMAAAAA&#10;" filled="f" stroked="f">
                  <v:textbox>
                    <w:txbxContent>
                      <w:p w:rsidR="00600B37" w:rsidRPr="00445B04" w:rsidRDefault="00600B37" w:rsidP="0064446F">
                        <w:pPr>
                          <w:rPr>
                            <w:sz w:val="18"/>
                          </w:rPr>
                        </w:pPr>
                        <w:r w:rsidRPr="00445B04">
                          <w:rPr>
                            <w:sz w:val="18"/>
                          </w:rPr>
                          <w:t>A</w:t>
                        </w:r>
                        <w:r w:rsidRPr="00445B04">
                          <w:rPr>
                            <w:rFonts w:ascii="MS Reference Sans Serif" w:hAnsi="MS Reference Sans Serif"/>
                            <w:sz w:val="18"/>
                          </w:rPr>
                          <w:t>¹</w:t>
                        </w:r>
                      </w:p>
                    </w:txbxContent>
                  </v:textbox>
                </v:shape>
                <v:shape id="Text Box 2527" o:spid="_x0000_s1031" type="#_x0000_t202" style="position:absolute;left:2930;top:4507;width:949;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ZaMIA&#10;AADdAAAADwAAAGRycy9kb3ducmV2LnhtbERPzWqDQBC+F/oOyxR6KXFNqaa1WSUtpOSqyQOM7kSl&#10;7qy4m2jePnso9Pjx/W+LxQziSpPrLStYRzEI4sbqnlsFp+N+9Q7CeWSNg2VScCMHRf74sMVM25lL&#10;ula+FSGEXYYKOu/HTErXdGTQRXYkDtzZTgZ9gFMr9YRzCDeDfI3jVBrsOTR0ONJ3R81vdTEKzof5&#10;JfmY6x9/2pRv6Rf2m9relHp+WnafIDwt/l/85z5oBck6CXPDm/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hlowgAAAN0AAAAPAAAAAAAAAAAAAAAAAJgCAABkcnMvZG93&#10;bnJldi54bWxQSwUGAAAAAAQABAD1AAAAhwMAAAAA&#10;" stroked="f">
                  <v:textbox>
                    <w:txbxContent>
                      <w:p w:rsidR="00600B37" w:rsidRPr="00445B04" w:rsidRDefault="00600B37" w:rsidP="0064446F">
                        <w:pPr>
                          <w:rPr>
                            <w:sz w:val="18"/>
                          </w:rPr>
                        </w:pPr>
                        <w:r w:rsidRPr="00445B04">
                          <w:rPr>
                            <w:sz w:val="18"/>
                          </w:rPr>
                          <w:t>–A¹</w:t>
                        </w:r>
                      </w:p>
                    </w:txbxContent>
                  </v:textbox>
                </v:shape>
                <v:shape id="Text Box 2541" o:spid="_x0000_s1032" type="#_x0000_t202" style="position:absolute;left:2730;top:3953;width:155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SvMQA&#10;AADdAAAADwAAAGRycy9kb3ducmV2LnhtbESPQWvCQBSE7wX/w/IEb3VXMUVTVxFF8KTU2kJvj+wz&#10;CWbfhuxq4r93BaHHYWa+YebLzlbiRo0vHWsYDRUI4syZknMNp+/t+xSED8gGK8ek4U4elove2xxT&#10;41r+otsx5CJC2KeooQihTqX0WUEW/dDVxNE7u8ZiiLLJpWmwjXBbybFSH9JiyXGhwJrWBWWX49Vq&#10;+Nmf/34n6pBvbFK3rlOS7UxqPeh3q08QgbrwH361d0ZDMkp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krzEAAAA3QAAAA8AAAAAAAAAAAAAAAAAmAIAAGRycy9k&#10;b3ducmV2LnhtbFBLBQYAAAAABAAEAPUAAACJAwAAAAA=&#10;" filled="f" stroked="f">
                  <v:textbox>
                    <w:txbxContent>
                      <w:p w:rsidR="00600B37" w:rsidRPr="00445B04" w:rsidRDefault="00600B37" w:rsidP="0064446F">
                        <w:pPr>
                          <w:rPr>
                            <w:sz w:val="16"/>
                          </w:rPr>
                        </w:pPr>
                        <w:r w:rsidRPr="00445B04">
                          <w:rPr>
                            <w:sz w:val="16"/>
                          </w:rPr>
                          <w:t>`absolut</w:t>
                        </w:r>
                        <w:r>
                          <w:rPr>
                            <w:sz w:val="16"/>
                          </w:rPr>
                          <w:t>e</w:t>
                        </w:r>
                        <w:r w:rsidRPr="00445B04">
                          <w:rPr>
                            <w:sz w:val="16"/>
                          </w:rPr>
                          <w:t xml:space="preserve"> </w:t>
                        </w:r>
                        <w:r>
                          <w:rPr>
                            <w:sz w:val="16"/>
                          </w:rPr>
                          <w:t>attitude</w:t>
                        </w:r>
                        <w:r w:rsidRPr="00445B04">
                          <w:rPr>
                            <w:sz w:val="16"/>
                          </w:rPr>
                          <w:t xml:space="preserve">´ </w:t>
                        </w:r>
                      </w:p>
                    </w:txbxContent>
                  </v:textbox>
                </v:shape>
                <v:shape id="Text Box 2527" o:spid="_x0000_s1033" type="#_x0000_t202" style="position:absolute;left:2970;top:3408;width:94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f08AA&#10;AADdAAAADwAAAGRycy9kb3ducmV2LnhtbERPzYrCMBC+C/sOYRb2IpoqWrUaRRcUr1UfYGzGtthM&#10;ShNtfXtzEDx+fP+rTWcq8aTGlZYVjIYRCOLM6pJzBZfzfjAH4TyyxsoyKXiRg836p7fCRNuWU3qe&#10;fC5CCLsEFRTe14mULivIoBvamjhwN9sY9AE2udQNtiHcVHIcRbE0WHJoKLCm/4Ky++lhFNyObX+6&#10;aK8Hf5mlk3iH5exqX0r9/XbbJQhPnf+KP+6jVjAdxWF/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Df08AAAADdAAAADwAAAAAAAAAAAAAAAACYAgAAZHJzL2Rvd25y&#10;ZXYueG1sUEsFBgAAAAAEAAQA9QAAAIUDAAAAAA==&#10;" stroked="f">
                  <v:textbox>
                    <w:txbxContent>
                      <w:p w:rsidR="00600B37" w:rsidRPr="00445B04" w:rsidRDefault="00600B37" w:rsidP="0064446F">
                        <w:pPr>
                          <w:rPr>
                            <w:sz w:val="18"/>
                          </w:rPr>
                        </w:pPr>
                        <w:r w:rsidRPr="00445B04">
                          <w:rPr>
                            <w:sz w:val="18"/>
                          </w:rPr>
                          <w:t>+A¹</w:t>
                        </w:r>
                      </w:p>
                    </w:txbxContent>
                  </v:textbox>
                </v:shape>
                <v:shape id="Text Box 2523" o:spid="_x0000_s1034" type="#_x0000_t202" style="position:absolute;left:4281;top:6467;width:1407;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UB8UA&#10;AADdAAAADwAAAGRycy9kb3ducmV2LnhtbESPQWvCQBSE74L/YXlCb7qb0ohGVxGL0FNLrQreHtln&#10;Esy+Ddk1Sf99t1DocZiZb5j1drC16Kj1lWMNyUyBIM6dqbjQcPo6TBcgfEA2WDsmDd/kYbsZj9aY&#10;GdfzJ3XHUIgIYZ+hhjKEJpPS5yVZ9DPXEEfv5lqLIcq2kKbFPsJtLZ+VmkuLFceFEhval5Tfjw+r&#10;4fx+u15e1EfxatOmd4OSbJdS66fJsFuBCDSE//Bf+81oSJN5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lQHxQAAAN0AAAAPAAAAAAAAAAAAAAAAAJgCAABkcnMv&#10;ZG93bnJldi54bWxQSwUGAAAAAAQABAD1AAAAigMAAAAA&#10;" filled="f" stroked="f">
                  <v:textbox>
                    <w:txbxContent>
                      <w:p w:rsidR="00600B37" w:rsidRPr="00445B04" w:rsidRDefault="00600B37" w:rsidP="0064446F">
                        <w:pPr>
                          <w:rPr>
                            <w:sz w:val="18"/>
                          </w:rPr>
                        </w:pPr>
                        <w:r w:rsidRPr="00445B04">
                          <w:rPr>
                            <w:sz w:val="18"/>
                          </w:rPr>
                          <w:t>C*= Complexes</w:t>
                        </w:r>
                      </w:p>
                    </w:txbxContent>
                  </v:textbox>
                </v:shape>
                <v:shape id="Text Box 2526" o:spid="_x0000_s1035" type="#_x0000_t202" style="position:absolute;left:1609;top:6379;width:2798;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cMUA&#10;AADdAAAADwAAAGRycy9kb3ducmV2LnhtbESPQWvCQBSE74X+h+UJvdVdQxM0ukpRCj21qK3g7ZF9&#10;JsHs25DdJum/7xYEj8PMfMOsNqNtRE+drx1rmE0VCOLCmZpLDV/Ht+c5CB+QDTaOScMvedisHx9W&#10;mBs38J76QyhFhLDPUUMVQptL6YuKLPqpa4mjd3GdxRBlV0rT4RDhtpGJUpm0WHNcqLClbUXF9fBj&#10;NXx/XM6nF/VZ7mzaDm5Uku1Cav00GV+XIAKN4R6+td+NhnSW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MpwxQAAAN0AAAAPAAAAAAAAAAAAAAAAAJgCAABkcnMv&#10;ZG93bnJldi54bWxQSwUGAAAAAAQABAD1AAAAigMAAAAA&#10;" filled="f" stroked="f">
                  <v:textbox>
                    <w:txbxContent>
                      <w:p w:rsidR="00600B37" w:rsidRPr="00445B04" w:rsidRDefault="00600B37" w:rsidP="0064446F">
                        <w:pPr>
                          <w:rPr>
                            <w:sz w:val="18"/>
                          </w:rPr>
                        </w:pPr>
                        <w:r w:rsidRPr="00445B04">
                          <w:rPr>
                            <w:b/>
                            <w:sz w:val="18"/>
                          </w:rPr>
                          <w:t>sA</w:t>
                        </w:r>
                        <w:r w:rsidRPr="00445B04">
                          <w:rPr>
                            <w:sz w:val="18"/>
                          </w:rPr>
                          <w:t xml:space="preserve"> = strange </w:t>
                        </w:r>
                        <w:r>
                          <w:rPr>
                            <w:sz w:val="18"/>
                          </w:rPr>
                          <w:t>A</w:t>
                        </w:r>
                        <w:r w:rsidRPr="00445B04">
                          <w:rPr>
                            <w:sz w:val="18"/>
                          </w:rPr>
                          <w:t>bsolute</w:t>
                        </w:r>
                        <w:r>
                          <w:rPr>
                            <w:sz w:val="18"/>
                          </w:rPr>
                          <w:t xml:space="preserve">, A² </w:t>
                        </w:r>
                        <w:r>
                          <w:rPr>
                            <w:sz w:val="18"/>
                          </w:rPr>
                          <w:br/>
                        </w:r>
                        <w:r w:rsidRPr="00340290">
                          <w:rPr>
                            <w:sz w:val="16"/>
                          </w:rPr>
                          <w:t xml:space="preserve">personal </w:t>
                        </w:r>
                        <w:r>
                          <w:rPr>
                            <w:sz w:val="16"/>
                          </w:rPr>
                          <w:t xml:space="preserve">sA </w:t>
                        </w:r>
                        <w:r w:rsidRPr="00340290">
                          <w:rPr>
                            <w:sz w:val="16"/>
                          </w:rPr>
                          <w:t xml:space="preserve">as sS = strange-Self </w:t>
                        </w:r>
                        <w:r>
                          <w:rPr>
                            <w:sz w:val="16"/>
                          </w:rPr>
                          <w:br/>
                          <w:t>and 0</w:t>
                        </w:r>
                      </w:p>
                    </w:txbxContent>
                  </v:textbox>
                </v:shape>
                <v:shape id="Text Box 2538" o:spid="_x0000_s1036" type="#_x0000_t202" style="position:absolute;left:7658;top:6813;width:1736;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v68UA&#10;AADdAAAADwAAAGRycy9kb3ducmV2LnhtbESPQWvCQBSE7wX/w/IEb3VXrWKjq4gi9NRitIXeHtln&#10;Esy+DdnVxH/vFgoeh5n5hlmuO1uJGzW+dKxhNFQgiDNnSs41nI771zkIH5ANVo5Jw508rFe9lyUm&#10;xrV8oFsachEh7BPUUIRQJ1L6rCCLfuhq4uidXWMxRNnk0jTYRrit5FipmbRYclwosKZtQdklvVoN&#10;35/n35839ZXv7LRuXack23ep9aDfbRYgAnXhGf5vfxgN09Fs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xQAAAN0AAAAPAAAAAAAAAAAAAAAAAJgCAABkcnMv&#10;ZG93bnJldi54bWxQSwUGAAAAAAQABAD1AAAAigMAAAAA&#10;" filled="f" stroked="f">
                  <v:textbox>
                    <w:txbxContent>
                      <w:p w:rsidR="00600B37" w:rsidRPr="00445B04" w:rsidRDefault="00600B37" w:rsidP="0064446F">
                        <w:pPr>
                          <w:rPr>
                            <w:sz w:val="18"/>
                            <w:lang w:val="it-IT"/>
                          </w:rPr>
                        </w:pPr>
                        <w:r>
                          <w:rPr>
                            <w:sz w:val="18"/>
                            <w:lang w:val="it-IT"/>
                          </w:rPr>
                          <w:t xml:space="preserve">• pro-sA / sS </w:t>
                        </w:r>
                        <w:r>
                          <w:rPr>
                            <w:sz w:val="18"/>
                            <w:lang w:val="it-IT"/>
                          </w:rPr>
                          <w:br/>
                          <w:t xml:space="preserve">• </w:t>
                        </w:r>
                        <w:r w:rsidRPr="00445B04">
                          <w:rPr>
                            <w:sz w:val="18"/>
                            <w:lang w:val="it-IT"/>
                          </w:rPr>
                          <w:t xml:space="preserve">contra-sA /sS </w:t>
                        </w:r>
                      </w:p>
                      <w:p w:rsidR="00600B37" w:rsidRPr="00445B04" w:rsidRDefault="00600B37" w:rsidP="0064446F">
                        <w:pPr>
                          <w:rPr>
                            <w:sz w:val="16"/>
                          </w:rPr>
                        </w:pPr>
                        <w:r w:rsidRPr="00340290">
                          <w:t>▪</w:t>
                        </w:r>
                        <w:r>
                          <w:rPr>
                            <w:b/>
                          </w:rPr>
                          <w:t xml:space="preserve"> </w:t>
                        </w:r>
                        <w:r w:rsidRPr="0064446F">
                          <w:rPr>
                            <w:sz w:val="20"/>
                          </w:rPr>
                          <w:t>0</w:t>
                        </w:r>
                        <w:r w:rsidRPr="00445B04">
                          <w:rPr>
                            <w:sz w:val="16"/>
                          </w:rPr>
                          <w:t xml:space="preserve"> = </w:t>
                        </w:r>
                        <w:r w:rsidRPr="00445B04">
                          <w:rPr>
                            <w:sz w:val="18"/>
                          </w:rPr>
                          <w:t xml:space="preserve">Nothingness </w:t>
                        </w:r>
                      </w:p>
                      <w:p w:rsidR="00600B37" w:rsidRPr="00445B04" w:rsidRDefault="00600B37" w:rsidP="0064446F">
                        <w:pPr>
                          <w:rPr>
                            <w:sz w:val="18"/>
                            <w:lang w:val="it-IT"/>
                          </w:rPr>
                        </w:pPr>
                      </w:p>
                    </w:txbxContent>
                  </v:textbox>
                </v:shape>
                <v:shape id="Text Box 12899" o:spid="_x0000_s1037" type="#_x0000_t202" style="position:absolute;left:7630;top:5413;width:18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3n8UA&#10;AADdAAAADwAAAGRycy9kb3ducmV2LnhtbESPS2vDMBCE74X8B7GB3BrJJQmpG9mElkBPDc2j0Nti&#10;rR/EWhlLjd1/XwUKOQ4z8w2zyUfbiiv1vnGsIZkrEMSFMw1XGk7H3eMahA/IBlvHpOGXPOTZ5GGD&#10;qXEDf9L1ECoRIexT1FCH0KVS+qImi37uOuLola63GKLsK2l6HCLctvJJqZW02HBcqLGj15qKy+HH&#10;ajh/lN9fC7Wv3uyyG9yoJNtnqfVsOm5fQAQawz383343GpbJagG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fefxQAAAN0AAAAPAAAAAAAAAAAAAAAAAJgCAABkcnMv&#10;ZG93bnJldi54bWxQSwUGAAAAAAQABAD1AAAAigMAAAAA&#10;" filled="f" stroked="f">
                  <v:textbox>
                    <w:txbxContent>
                      <w:p w:rsidR="00600B37" w:rsidRPr="0059556D" w:rsidRDefault="00600B37" w:rsidP="0064446F">
                        <w:pPr>
                          <w:rPr>
                            <w:i/>
                            <w:sz w:val="18"/>
                          </w:rPr>
                        </w:pPr>
                        <w:r w:rsidRPr="000619E5">
                          <w:rPr>
                            <w:i/>
                            <w:sz w:val="18"/>
                            <w:u w:val="single"/>
                          </w:rPr>
                          <w:t>It</w:t>
                        </w:r>
                        <w:r>
                          <w:rPr>
                            <w:i/>
                            <w:sz w:val="18"/>
                            <w:u w:val="single"/>
                          </w:rPr>
                          <w:t>-core</w:t>
                        </w:r>
                        <w:r w:rsidRPr="000619E5">
                          <w:rPr>
                            <w:i/>
                            <w:sz w:val="18"/>
                            <w:u w:val="single"/>
                          </w:rPr>
                          <w:t xml:space="preserve"> </w:t>
                        </w:r>
                        <w:r>
                          <w:rPr>
                            <w:i/>
                            <w:sz w:val="18"/>
                            <w:u w:val="single"/>
                          </w:rPr>
                          <w:t xml:space="preserve">of </w:t>
                        </w:r>
                        <w:r w:rsidRPr="000619E5">
                          <w:rPr>
                            <w:i/>
                            <w:sz w:val="18"/>
                            <w:u w:val="single"/>
                          </w:rPr>
                          <w:t>a `dyad´</w:t>
                        </w:r>
                        <w:r w:rsidRPr="0059556D">
                          <w:rPr>
                            <w:i/>
                            <w:sz w:val="18"/>
                          </w:rPr>
                          <w:t>:</w:t>
                        </w:r>
                      </w:p>
                    </w:txbxContent>
                  </v:textbox>
                </v:shape>
                <v:shape id="Text Box 12900" o:spid="_x0000_s1038" type="#_x0000_t202" style="position:absolute;left:1440;top:4585;width:111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8S8QA&#10;AADdAAAADwAAAGRycy9kb3ducmV2LnhtbESP3YrCMBSE7xd8h3AEbxZNlW3VahRXWPHWnwc4Nse2&#10;2JyUJmvr2xtB8HKYmW+Y5bozlbhT40rLCsajCARxZnXJuYLz6W84A+E8ssbKMil4kIP1qve1xFTb&#10;lg90P/pcBAi7FBUU3teplC4ryKAb2Zo4eFfbGPRBNrnUDbYBbio5iaJEGiw5LBRY07ag7Hb8Nwqu&#10;+/Y7nreXnT9PDz/JL5bTi30oNeh3mwUIT53/hN/tvVYQj5MYXm/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fEvEAAAA3QAAAA8AAAAAAAAAAAAAAAAAmAIAAGRycy9k&#10;b3ducmV2LnhtbFBLBQYAAAAABAAEAPUAAACJAwAAAAA=&#10;" stroked="f">
                  <v:textbox>
                    <w:txbxContent>
                      <w:p w:rsidR="00600B37" w:rsidRPr="00445B04" w:rsidRDefault="00600B37" w:rsidP="0064446F">
                        <w:pPr>
                          <w:rPr>
                            <w:sz w:val="14"/>
                          </w:rPr>
                        </w:pPr>
                        <w:r>
                          <w:rPr>
                            <w:sz w:val="14"/>
                          </w:rPr>
                          <w:t>first-rate ¹</w:t>
                        </w:r>
                        <w:r w:rsidRPr="00445B04">
                          <w:rPr>
                            <w:sz w:val="14"/>
                          </w:rPr>
                          <w:br/>
                        </w:r>
                        <w:r>
                          <w:rPr>
                            <w:sz w:val="14"/>
                          </w:rPr>
                          <w:t>= actual</w:t>
                        </w:r>
                      </w:p>
                    </w:txbxContent>
                  </v:textbox>
                </v:shape>
                <v:shape id="Text Box 12901" o:spid="_x0000_s1039" type="#_x0000_t202" style="position:absolute;left:1418;top:5618;width:128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iPMQA&#10;AADdAAAADwAAAGRycy9kb3ducmV2LnhtbESP3YrCMBSE74V9h3AWvJFtqmhdq1HWBcVbfx7gtDm2&#10;ZZuT0kRb334jCF4OM/MNs9r0phZ3al1lWcE4ikEQ51ZXXCi4nHdf3yCcR9ZYWyYFD3KwWX8MVphq&#10;2/GR7idfiABhl6KC0vsmldLlJRl0kW2Ig3e1rUEfZFtI3WIX4KaWkzhOpMGKw0KJDf2WlP+dbkbB&#10;9dCNZosu2/vL/DhNtljNM/tQavjZ/yxBeOr9O/xqH7SC2ThJ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14jzEAAAA3QAAAA8AAAAAAAAAAAAAAAAAmAIAAGRycy9k&#10;b3ducmV2LnhtbFBLBQYAAAAABAAEAPUAAACJAwAAAAA=&#10;" stroked="f">
                  <v:textbox>
                    <w:txbxContent>
                      <w:p w:rsidR="00600B37" w:rsidRPr="00445B04" w:rsidRDefault="00600B37" w:rsidP="0064446F">
                        <w:pPr>
                          <w:rPr>
                            <w:sz w:val="14"/>
                          </w:rPr>
                        </w:pPr>
                        <w:r>
                          <w:rPr>
                            <w:sz w:val="14"/>
                          </w:rPr>
                          <w:t>second-rate ²</w:t>
                        </w:r>
                        <w:r w:rsidRPr="00445B04">
                          <w:rPr>
                            <w:sz w:val="14"/>
                          </w:rPr>
                          <w:br/>
                        </w:r>
                        <w:r>
                          <w:rPr>
                            <w:sz w:val="14"/>
                          </w:rPr>
                          <w:t xml:space="preserve">= </w:t>
                        </w:r>
                        <w:r w:rsidRPr="00445B04">
                          <w:rPr>
                            <w:sz w:val="14"/>
                          </w:rPr>
                          <w:t>strange</w:t>
                        </w:r>
                      </w:p>
                    </w:txbxContent>
                  </v:textbox>
                </v:shape>
                <v:group id="Group 2529" o:spid="_x0000_s1040" style="position:absolute;left:2534;top:3683;width:507;height:958" coordorigin="2301,3544" coordsize="7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noMUAAADdAAAADwAAAGRycy9kb3ducmV2LnhtbESPQYvCMBSE78L+h/CE&#10;vWnaXdSlGkXEXTyIoC6It0fzbIvNS2liW/+9EQSPw8x8w8wWnSlFQ7UrLCuIhxEI4tTqgjMF/8ff&#10;wQ8I55E1lpZJwZ0cLOYfvRkm2ra8p+bgMxEg7BJUkHtfJVK6NCeDbmgr4uBdbG3QB1lnUtfYBrgp&#10;5VcUjaXBgsNCjhWtckqvh5tR8Ndiu/yO1832elndz8fR7rSNSanPfrecgvDU+Xf41d5oBaN4P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oZ6DFAAAA3QAA&#10;AA8AAAAAAAAAAAAAAAAAqgIAAGRycy9kb3ducmV2LnhtbFBLBQYAAAAABAAEAPoAAACcAwAAAAA=&#10;">
                  <v:line id="Line 2530" o:spid="_x0000_s1041" style="position:absolute;flip:x;visibility:visible;mso-wrap-style:square" from="2301,3544" to="302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j1cQAAADdAAAADwAAAGRycy9kb3ducmV2LnhtbERPz2vCMBS+D/wfwhO8DE2VTVxnFBGE&#10;HbzoRsXbW/PWlDYvNYna/ffLQdjx4/u9XPe2FTfyoXasYDrJQBCXTtdcKfj63I0XIEJE1tg6JgW/&#10;FGC9GjwtMdfuzge6HWMlUgiHHBWYGLtcylAashgmriNO3I/zFmOCvpLa4z2F21bOsmwuLdacGgx2&#10;tDVUNserVSAX++eL33y/NEVzOr2Zoiy6816p0bDfvIOI1Md/8cP9oRW8Tudpbn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GPVxAAAAN0AAAAPAAAAAAAAAAAA&#10;AAAAAKECAABkcnMvZG93bnJldi54bWxQSwUGAAAAAAQABAD5AAAAkgMAAAAA&#10;"/>
                  <v:line id="Line 2531" o:spid="_x0000_s1042" style="position:absolute;visibility:visible;mso-wrap-style:square" from="2301,4384" to="29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2scgAAADdAAAADwAAAGRycy9kb3ducmV2LnhtbESPQWvCQBSE74X+h+UVeqsbLYY2uopY&#10;CtpDUVtoj8/sM4lm34bdNUn/vSsUPA4z8w0znfemFi05X1lWMBwkIIhzqysuFHx/vT+9gPABWWNt&#10;mRT8kYf57P5uipm2HW+p3YVCRAj7DBWUITSZlD4vyaAf2IY4egfrDIYoXSG1wy7CTS1HSZJKgxXH&#10;hRIbWpaUn3Zno+DzeZO2i/XHqv9Zp/v8bbv/PXZOqceHfjEBEagPt/B/e6UVjIf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2scgAAADdAAAADwAAAAAA&#10;AAAAAAAAAAChAgAAZHJzL2Rvd25yZXYueG1sUEsFBgAAAAAEAAQA+QAAAJYDAAAAAA==&#10;"/>
                </v:group>
                <v:line id="Line 2532" o:spid="_x0000_s1043" style="position:absolute;visibility:visible;mso-wrap-style:square" from="2534,4129" to="2820,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J8cUAAADdAAAADwAAAGRycy9kb3ducmV2LnhtbERPz2vCMBS+D/wfwht4m6kb1tEZRRwD&#10;9TDUDbbjs3lrq81LSWJb/3tzGHj8+H7PFr2pRUvOV5YVjEcJCOLc6ooLBd9fH0+vIHxA1lhbJgVX&#10;8rCYDx5mmGnb8Z7aQyhEDGGfoYIyhCaT0uclGfQj2xBH7s86gyFCV0jtsIvhppbPSZJKgxXHhhIb&#10;WpWUnw8Xo+DzZZe2y8123f9s0mP+vj/+njqn1PCxX76BCNSHu/jfvdYKJuN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yJ8cUAAADdAAAADwAAAAAAAAAA&#10;AAAAAAChAgAAZHJzL2Rvd25yZXYueG1sUEsFBgAAAAAEAAQA+QAAAJMDAAAAAA==&#10;"/>
                <v:rect id="Rectangle 12910" o:spid="_x0000_s1044" style="position:absolute;left:7658;top:5413;width:207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esYA&#10;AADdAAAADwAAAGRycy9kb3ducmV2LnhtbESPQWvCQBSE70L/w/IKvekmhdYQXcW0BDwVmqbi8ZF9&#10;JsHs2zS7jfHfdwuCx2FmvmHW28l0YqTBtZYVxIsIBHFldcu1gvIrnycgnEfW2FkmBVdysN08zNaY&#10;anvhTxoLX4sAYZeigsb7PpXSVQ0ZdAvbEwfvZAeDPsihlnrAS4CbTj5H0as02HJYaLCnt4aqc/Fr&#10;FLQyv74ff+z4XWbWHMv94SNLDko9PU67FQhPk7+Hb+29VvASL2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BesYAAADdAAAADwAAAAAAAAAAAAAAAACYAgAAZHJz&#10;L2Rvd25yZXYueG1sUEsFBgAAAAAEAAQA9QAAAIsDAAAAAA==&#10;" filled="f" strokecolor="#7f7f7f [1612]">
                  <v:stroke dashstyle="dash"/>
                </v:rect>
                <v:shape id="Text Box 12911" o:spid="_x0000_s1045" type="#_x0000_t202" style="position:absolute;left:7658;top:6498;width:207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crcQA&#10;AADdAAAADwAAAGRycy9kb3ducmV2LnhtbESPW4vCMBSE3xf8D+EI+7YmynqrRhGXhX1SvIJvh+bY&#10;FpuT0mRt/fdGWNjHYWa+YebL1pbiTrUvHGvo9xQI4tSZgjMNx8P3xwSED8gGS8ek4UEelovO2xwT&#10;4xre0X0fMhEh7BPUkIdQJVL6NCeLvucq4uhdXW0xRFln0tTYRLgt5UCpkbRYcFzIsaJ1Tult/2s1&#10;nDbXy/lTbbMvO6wa1yrJdiq1fu+2qxmIQG34D/+1f4yGYX88g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XK3EAAAA3QAAAA8AAAAAAAAAAAAAAAAAmAIAAGRycy9k&#10;b3ducmV2LnhtbFBLBQYAAAAABAAEAPUAAACJAwAAAAA=&#10;" filled="f" stroked="f">
                  <v:textbox>
                    <w:txbxContent>
                      <w:p w:rsidR="00600B37" w:rsidRPr="0059556D" w:rsidRDefault="00600B37" w:rsidP="0064446F">
                        <w:pPr>
                          <w:rPr>
                            <w:i/>
                            <w:sz w:val="18"/>
                          </w:rPr>
                        </w:pPr>
                        <w:r w:rsidRPr="000619E5">
                          <w:rPr>
                            <w:i/>
                            <w:sz w:val="18"/>
                            <w:u w:val="single"/>
                          </w:rPr>
                          <w:t>It</w:t>
                        </w:r>
                        <w:r>
                          <w:rPr>
                            <w:i/>
                            <w:sz w:val="18"/>
                            <w:u w:val="single"/>
                          </w:rPr>
                          <w:t>-core of</w:t>
                        </w:r>
                        <w:r w:rsidRPr="000619E5">
                          <w:rPr>
                            <w:i/>
                            <w:sz w:val="18"/>
                            <w:u w:val="single"/>
                          </w:rPr>
                          <w:t xml:space="preserve"> a`triad´</w:t>
                        </w:r>
                        <w:r w:rsidRPr="0059556D">
                          <w:rPr>
                            <w:i/>
                            <w:sz w:val="18"/>
                          </w:rPr>
                          <w: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915" o:spid="_x0000_s1046" type="#_x0000_t88" style="position:absolute;left:7389;top:5347;width:253;height:237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WEsUA&#10;AADdAAAADwAAAGRycy9kb3ducmV2LnhtbESPQWsCMRSE7wX/Q3iCNzerotWtUWyhYD20VO39sXnd&#10;LN28LEnUtb++EYQeh5n5hlmuO9uIM/lQO1YwynIQxKXTNVcKjofX4RxEiMgaG8ek4EoB1qvewxIL&#10;7S78Sed9rESCcChQgYmxLaQMpSGLIXMtcfK+nbcYk/SV1B4vCW4bOc7zmbRYc1ow2NKLofJnf7IK&#10;Ju5L7qZG+utuYcvt73P7Yd7flBr0u80TiEhd/A/f21utYDp6nMDt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VYSxQAAAN0AAAAPAAAAAAAAAAAAAAAAAJgCAABkcnMv&#10;ZG93bnJldi54bWxQSwUGAAAAAAQABAD1AAAAigMAAAAA&#10;" strokeweight=".25pt"/>
                <v:shape id="Text Box 2525" o:spid="_x0000_s1047" type="#_x0000_t202" style="position:absolute;left:6473;top:6373;width:101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hQsUA&#10;AADdAAAADwAAAGRycy9kb3ducmV2LnhtbESPQWvCQBSE74L/YXlCb3VX0WpjNiIthZ4sRlvo7ZF9&#10;JsHs25DdmvTfd4WCx2FmvmHS7WAbcaXO1441zKYKBHHhTM2lhtPx7XENwgdkg41j0vBLHrbZeJRi&#10;YlzPB7rmoRQRwj5BDVUIbSKlLyqy6KeuJY7e2XUWQ5RdKU2HfYTbRs6VepIWa44LFbb0UlFxyX+s&#10;hs/9+ftroT7KV7tsezcoyfZZav0wGXYbEIGGcA//t9+NhuVst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GFCxQAAAN0AAAAPAAAAAAAAAAAAAAAAAJgCAABkcnMv&#10;ZG93bnJldi54bWxQSwUGAAAAAAQABAD1AAAAigMAAAAA&#10;" filled="f" stroked="f">
                  <v:textbox>
                    <w:txbxContent>
                      <w:p w:rsidR="00600B37" w:rsidRPr="00FC5BE8" w:rsidRDefault="00600B37" w:rsidP="0064446F">
                        <w:pPr>
                          <w:jc w:val="center"/>
                        </w:pPr>
                        <w:r>
                          <w:t>It</w:t>
                        </w:r>
                      </w:p>
                    </w:txbxContent>
                  </v:textbox>
                </v:shape>
                <v:shape id="Text Box 2540" o:spid="_x0000_s1048" type="#_x0000_t202" style="position:absolute;left:7623;top:5746;width:201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E2cUA&#10;AADdAAAADwAAAGRycy9kb3ducmV2LnhtbESPS2vDMBCE74X8B7GF3BIppW5Sx0oILYGcWvIq5LZY&#10;6we1VsZSYvffV4VAj8PMfMNk68E24kadrx1rmE0VCOLcmZpLDafjdrIA4QOywcYxafghD+vV6CHD&#10;1Lie93Q7hFJECPsUNVQhtKmUPq/Iop+6ljh6hesshii7UpoO+wi3jXxS6kVarDkuVNjSW0X59+Fq&#10;NZw/isvXs/os323S9m5Qku2r1Hr8OGyWIAIN4T98b++MhmQ2T+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MTZxQAAAN0AAAAPAAAAAAAAAAAAAAAAAJgCAABkcnMv&#10;ZG93bnJldi54bWxQSwUGAAAAAAQABAD1AAAAigMAAAAA&#10;" filled="f" stroked="f">
                  <v:textbox>
                    <w:txbxContent>
                      <w:p w:rsidR="00600B37" w:rsidRPr="00340290" w:rsidRDefault="00600B37" w:rsidP="0064446F">
                        <w:pPr>
                          <w:rPr>
                            <w:sz w:val="16"/>
                          </w:rPr>
                        </w:pPr>
                        <w:r w:rsidRPr="00340290">
                          <w:rPr>
                            <w:sz w:val="18"/>
                          </w:rPr>
                          <w:t>•</w:t>
                        </w:r>
                        <w:r w:rsidRPr="00EB7A20">
                          <w:rPr>
                            <w:sz w:val="18"/>
                          </w:rPr>
                          <w:t xml:space="preserve"> </w:t>
                        </w:r>
                        <w:r w:rsidRPr="000B7F82">
                          <w:rPr>
                            <w:sz w:val="18"/>
                          </w:rPr>
                          <w:sym w:font="Symbol" w:char="F022"/>
                        </w:r>
                        <w:r w:rsidRPr="00445B04">
                          <w:rPr>
                            <w:sz w:val="18"/>
                          </w:rPr>
                          <w:t xml:space="preserve"> =</w:t>
                        </w:r>
                        <w:r>
                          <w:rPr>
                            <w:sz w:val="18"/>
                          </w:rPr>
                          <w:t xml:space="preserve"> </w:t>
                        </w:r>
                        <w:r w:rsidRPr="00445B04">
                          <w:rPr>
                            <w:sz w:val="18"/>
                          </w:rPr>
                          <w:t xml:space="preserve">strange All </w:t>
                        </w:r>
                        <w:r>
                          <w:rPr>
                            <w:sz w:val="18"/>
                          </w:rPr>
                          <w:br/>
                        </w:r>
                        <w:r>
                          <w:rPr>
                            <w:sz w:val="16"/>
                          </w:rPr>
                          <w:t xml:space="preserve"> </w:t>
                        </w:r>
                        <w:r w:rsidRPr="00340290">
                          <w:rPr>
                            <w:sz w:val="16"/>
                          </w:rPr>
                          <w:t xml:space="preserve">• </w:t>
                        </w:r>
                        <w:r w:rsidRPr="0064446F">
                          <w:rPr>
                            <w:sz w:val="20"/>
                          </w:rPr>
                          <w:t>0</w:t>
                        </w:r>
                        <w:r>
                          <w:t xml:space="preserve"> </w:t>
                        </w:r>
                        <w:r w:rsidRPr="00445B04">
                          <w:rPr>
                            <w:sz w:val="16"/>
                          </w:rPr>
                          <w:t xml:space="preserve">= </w:t>
                        </w:r>
                        <w:r w:rsidRPr="00445B04">
                          <w:rPr>
                            <w:sz w:val="18"/>
                          </w:rPr>
                          <w:t>Nothingness</w:t>
                        </w:r>
                      </w:p>
                    </w:txbxContent>
                  </v:textbox>
                </v:shape>
                <v:rect id="Rectangle 13360" o:spid="_x0000_s1049" style="position:absolute;left:7658;top:6467;width:2070;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ZDsYA&#10;AADdAAAADwAAAGRycy9kb3ducmV2LnhtbESPQWvCQBSE7wX/w/KE3pqNhaYSXUUrgqdCbZQcH9ln&#10;Esy+jdk1Jv++Wyj0OMzMN8xyPZhG9NS52rKCWRSDIC6srrlUkH3vX+YgnEfW2FgmBSM5WK8mT0tM&#10;tX3wF/VHX4oAYZeigsr7NpXSFRUZdJFtiYN3sZ1BH2RXSt3hI8BNI1/jOJEGaw4LFbb0UVFxPd6N&#10;glrux11+s/0p21qTZ4fz53Z+Vup5OmwWIDwN/j/81z5oBW+z9wR+34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XZDsYAAADdAAAADwAAAAAAAAAAAAAAAACYAgAAZHJz&#10;L2Rvd25yZXYueG1sUEsFBgAAAAAEAAQA9QAAAIsDAAAAAA==&#10;" filled="f" strokecolor="#7f7f7f [1612]">
                  <v:stroke dashstyle="dash"/>
                </v:rect>
                <v:shapetype id="_x0000_t32" coordsize="21600,21600" o:spt="32" o:oned="t" path="m,l21600,21600e" filled="f">
                  <v:path arrowok="t" fillok="f" o:connecttype="none"/>
                  <o:lock v:ext="edit" shapetype="t"/>
                </v:shapetype>
                <v:shape id="AutoShape 13361" o:spid="_x0000_s1050" type="#_x0000_t32" style="position:absolute;left:3896;top:6648;width: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BUsUAAADdAAAADwAAAGRycy9kb3ducmV2LnhtbESPQWvCQBSE74X+h+UVeil1kxRNSV1F&#10;hGrBk2mh10f2JRvMvg3ZNcZ/7xYKHoeZ+YZZrifbiZEG3zpWkM4SEMSV0y03Cn6+P1/fQfiArLFz&#10;TAqu5GG9enxYYqHdhY80lqEREcK+QAUmhL6Q0leGLPqZ64mjV7vBYohyaKQe8BLhtpNZkiykxZbj&#10;gsGetoaqU3m2CupMU/py+jX7fI719vCWjWO3U+r5adp8gAg0hXv4v/2lFczTPIe/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SBUsUAAADdAAAADwAAAAAAAAAA&#10;AAAAAAChAgAAZHJzL2Rvd25yZXYueG1sUEsFBgAAAAAEAAQA+QAAAJMDAAAAAA==&#10;">
                  <v:stroke endarrow="open"/>
                </v:shape>
                <v:line id="Line 2521" o:spid="_x0000_s1051" style="position:absolute;rotation:-61364fd;flip:x y;visibility:visible;mso-wrap-style:square" from="5725,6751" to="6276,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fZLcIAAADdAAAADwAAAGRycy9kb3ducmV2LnhtbERPTUsDMRC9C/0PYQrebLYVq6xNSykK&#10;1YNi1fuwGTdrk8mSxO3qr3cOgsfH+15txuDVQCl3kQ3MZxUo4ibajlsDb6/3FzegckG26COTgW/K&#10;sFlPzlZY23jiFxoOpVUSwrlGA66UvtY6N44C5lnsiYX7iClgEZhabROeJDx4vaiqpQ7YsTQ47Gnn&#10;qDkevoKU+Mtu+aDf/fOjS3efPwPt9scnY86n4/YWVKGx/Iv/3Htr4Gp+LXPljTw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fZLcIAAADdAAAADwAAAAAAAAAAAAAA&#10;AAChAgAAZHJzL2Rvd25yZXYueG1sUEsFBgAAAAAEAAQA+QAAAJADAAAAAA==&#10;"/>
                <v:shape id="Text Box 2523" o:spid="_x0000_s1052" type="#_x0000_t202" style="position:absolute;left:6221;top:7256;width:110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XZsAA&#10;AADdAAAADwAAAGRycy9kb3ducmV2LnhtbERPy4rCMBTdD/gP4QruxsRBB61GkRHBlTK+wN2lubbF&#10;5qY00da/NwvB5eG8Z4vWluJBtS8caxj0FQji1JmCMw3Hw/p7DMIHZIOlY9LwJA+LeedrholxDf/T&#10;Yx8yEUPYJ6ghD6FKpPRpThZ931XEkbu62mKIsM6kqbGJ4baUP0r9SosFx4YcK/rLKb3t71bDaXu9&#10;nIdql63sqGpcqyTbidS6122XUxCB2vARv90bo2E0GMf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4XZsAAAADdAAAADwAAAAAAAAAAAAAAAACYAgAAZHJzL2Rvd25y&#10;ZXYueG1sUEsFBgAAAAAEAAQA9QAAAIUDAAAAAA==&#10;" filled="f" stroked="f">
                  <v:textbox>
                    <w:txbxContent>
                      <w:p w:rsidR="00600B37" w:rsidRPr="00445B04" w:rsidRDefault="00600B37" w:rsidP="0064446F">
                        <w:pPr>
                          <w:rPr>
                            <w:sz w:val="18"/>
                          </w:rPr>
                        </w:pPr>
                        <w:r>
                          <w:rPr>
                            <w:sz w:val="18"/>
                          </w:rPr>
                          <w:t>Many Its</w:t>
                        </w:r>
                      </w:p>
                    </w:txbxContent>
                  </v:textbox>
                </v:shape>
                <v:line id="Line 2521" o:spid="_x0000_s1053" style="position:absolute;rotation:-61364fd;flip:x y;visibility:visible;mso-wrap-style:square" from="5725,6615" to="6762,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Al8UAAADdAAAADwAAAGRycy9kb3ducmV2LnhtbESPzUoDMRSF9wXfIVyhuzYzFksZmxYp&#10;FloXilX3l8l1Mja5GZJ0OvXpjSB0eTg/H2e5HpwVPYXYelZQTgsQxLXXLTcKPt63kwWImJA1Ws+k&#10;4EIR1qub0RIr7c/8Rv0hNSKPcKxQgUmpq6SMtSGHceo74ux9+eAwZRkaqQOe87iz8q4o5tJhy5lg&#10;sKONofp4OLkMsbN2vpef9vXZhKfvn542u+OLUuPb4fEBRKIhXcP/7Z1WcF8uSvh7k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gAl8UAAADdAAAADwAAAAAAAAAA&#10;AAAAAAChAgAAZHJzL2Rvd25yZXYueG1sUEsFBgAAAAAEAAQA+QAAAJMDAAAAAA==&#10;"/>
                <w10:anchorlock/>
              </v:group>
            </w:pict>
          </mc:Fallback>
        </mc:AlternateContent>
      </w:r>
    </w:p>
    <w:p w:rsidR="0064446F" w:rsidRDefault="0064446F" w:rsidP="000B38C7">
      <w:pPr>
        <w:pStyle w:val="Textkrper"/>
        <w:ind w:right="-1"/>
      </w:pPr>
    </w:p>
    <w:p w:rsidR="00EC45FA" w:rsidRDefault="005832EB" w:rsidP="000B38C7">
      <w:pPr>
        <w:pStyle w:val="Textkrper"/>
        <w:ind w:right="-1"/>
        <w:rPr>
          <w:lang w:bidi="hi-IN"/>
        </w:rPr>
      </w:pPr>
      <w:r>
        <w:t xml:space="preserve">Now I will </w:t>
      </w:r>
      <w:r>
        <w:rPr>
          <w:rStyle w:val="tlid-translation"/>
        </w:rPr>
        <w:t>exactly</w:t>
      </w:r>
      <w:r>
        <w:t xml:space="preserve"> explain in the following paragraphs:</w:t>
      </w:r>
      <w:r>
        <w:rPr>
          <w:lang w:bidi="hi-IN"/>
        </w:rPr>
        <w:br/>
        <w:t>1. The `inversion´.</w:t>
      </w:r>
      <w:r w:rsidR="00F93CAE">
        <w:rPr>
          <w:lang w:bidi="hi-IN"/>
        </w:rPr>
        <w:br/>
      </w:r>
      <w:r>
        <w:rPr>
          <w:lang w:bidi="hi-IN"/>
        </w:rPr>
        <w:t xml:space="preserve">2. I describe how the inversion creates the strange, dominant entity that I call `It´ and how this `It´ changes reality and people. </w:t>
      </w:r>
      <w:r w:rsidR="00F93CAE">
        <w:rPr>
          <w:lang w:bidi="hi-IN"/>
        </w:rPr>
        <w:br/>
      </w:r>
      <w:r>
        <w:rPr>
          <w:lang w:bidi="hi-IN"/>
        </w:rPr>
        <w:t>3. I show how these `Its´ unite to form bigger complexes and which role they have with regard to the pathogenesis of mental disorders.</w:t>
      </w:r>
    </w:p>
    <w:p w:rsidR="00EC45FA" w:rsidRDefault="00EC45FA">
      <w:pPr>
        <w:tabs>
          <w:tab w:val="clear" w:pos="170"/>
        </w:tabs>
        <w:suppressAutoHyphens w:val="0"/>
        <w:spacing w:line="240" w:lineRule="auto"/>
        <w:ind w:left="170" w:right="0" w:hanging="170"/>
        <w:rPr>
          <w:rFonts w:eastAsia="MS Mincho" w:cs="Times New Roman"/>
          <w:szCs w:val="12"/>
          <w:lang w:eastAsia="ar-SA" w:bidi="hi-IN"/>
        </w:rPr>
      </w:pPr>
      <w:r>
        <w:rPr>
          <w:lang w:bidi="hi-IN"/>
        </w:rPr>
        <w:br w:type="page"/>
      </w:r>
    </w:p>
    <w:p w:rsidR="00952F2F" w:rsidRPr="0056041D" w:rsidRDefault="00952F2F" w:rsidP="005F0644">
      <w:pPr>
        <w:pStyle w:val="berschrift2"/>
        <w:ind w:right="-1"/>
      </w:pPr>
      <w:bookmarkStart w:id="35" w:name="_2._INVERSION_-"/>
      <w:bookmarkStart w:id="36" w:name="_INVERSION_-_confusion"/>
      <w:bookmarkStart w:id="37" w:name="_Toc478635127"/>
      <w:bookmarkStart w:id="38" w:name="_Toc478635853"/>
      <w:bookmarkStart w:id="39" w:name="_Toc524362947"/>
      <w:bookmarkStart w:id="40" w:name="_Toc532398665"/>
      <w:bookmarkStart w:id="41" w:name="_Toc24534138"/>
      <w:bookmarkStart w:id="42" w:name="_Toc29395050"/>
      <w:bookmarkStart w:id="43" w:name="_Toc30415049"/>
      <w:bookmarkStart w:id="44" w:name="_Toc70765585"/>
      <w:bookmarkStart w:id="45" w:name="_Toc478635128"/>
      <w:bookmarkStart w:id="46" w:name="_Toc478635854"/>
      <w:bookmarkEnd w:id="35"/>
      <w:bookmarkEnd w:id="36"/>
      <w:r w:rsidRPr="0056041D">
        <w:lastRenderedPageBreak/>
        <w:t xml:space="preserve">INVERSION - </w:t>
      </w:r>
      <w:bookmarkEnd w:id="37"/>
      <w:bookmarkEnd w:id="38"/>
      <w:bookmarkEnd w:id="39"/>
      <w:bookmarkEnd w:id="40"/>
      <w:bookmarkEnd w:id="41"/>
      <w:bookmarkEnd w:id="42"/>
      <w:bookmarkEnd w:id="43"/>
      <w:bookmarkEnd w:id="44"/>
      <w:r w:rsidR="009062C5" w:rsidRPr="009062C5">
        <w:t>CONFUSION OF THE DIMENSIONS OF EXISTENCE</w:t>
      </w:r>
    </w:p>
    <w:p w:rsidR="00952F2F" w:rsidRPr="002F2AB6" w:rsidRDefault="00952F2F" w:rsidP="0080456C">
      <w:pPr>
        <w:ind w:left="1276" w:right="424"/>
        <w:rPr>
          <w:lang w:eastAsia="ar-SA"/>
        </w:rPr>
      </w:pPr>
      <w:r w:rsidRPr="002F2AB6">
        <w:rPr>
          <w:sz w:val="20"/>
          <w:lang w:eastAsia="ar-SA"/>
        </w:rPr>
        <w:t xml:space="preserve">"There are things of the first order and things of the lowest order. ... By exceeding the permissible space, things feel abused ... the things of the first order that have been pushed into the last place are dying of exhaustion. Conversely, however, ... it happens that things that have been pushed into the first place do not thrive but dry up and shatter." </w:t>
      </w:r>
      <w:r w:rsidRPr="002F2AB6">
        <w:rPr>
          <w:color w:val="000000"/>
          <w:sz w:val="20"/>
          <w:szCs w:val="22"/>
          <w:lang w:eastAsia="en-US"/>
        </w:rPr>
        <w:t>José Ortega y Gasset.</w:t>
      </w:r>
      <w:r w:rsidRPr="002F2AB6">
        <w:rPr>
          <w:rStyle w:val="Funotenzeichen"/>
          <w:lang w:val="de-DE" w:eastAsia="ar-SA"/>
        </w:rPr>
        <w:footnoteReference w:id="10"/>
      </w:r>
    </w:p>
    <w:p w:rsidR="007455D0" w:rsidRDefault="007455D0" w:rsidP="007455D0">
      <w:pPr>
        <w:pStyle w:val="berschrift5"/>
      </w:pPr>
      <w:bookmarkStart w:id="47" w:name="_Toc60826428"/>
      <w:bookmarkStart w:id="48" w:name="_Toc70765586"/>
      <w:r w:rsidRPr="000F5249">
        <w:t>Definition</w:t>
      </w:r>
      <w:bookmarkEnd w:id="47"/>
      <w:r>
        <w:t>s</w:t>
      </w:r>
      <w:bookmarkEnd w:id="48"/>
      <w:r w:rsidRPr="000F5249">
        <w:fldChar w:fldCharType="begin"/>
      </w:r>
      <w:r w:rsidRPr="000F5249">
        <w:instrText xml:space="preserve"> XE "inversion" \b </w:instrText>
      </w:r>
      <w:r w:rsidRPr="000F5249">
        <w:fldChar w:fldCharType="end"/>
      </w:r>
    </w:p>
    <w:p w:rsidR="009062C5" w:rsidRDefault="009062C5" w:rsidP="009062C5">
      <w:r>
        <w:t>By 'inversion' I mean the confusion of the dimensions of existence.</w:t>
      </w:r>
      <w:r w:rsidR="004D6E76">
        <w:rPr>
          <w:rStyle w:val="Funotenzeichen"/>
        </w:rPr>
        <w:footnoteReference w:id="11"/>
      </w:r>
    </w:p>
    <w:p w:rsidR="00F149B0" w:rsidRPr="00F149B0" w:rsidRDefault="009062C5" w:rsidP="00E127CF">
      <w:pPr>
        <w:ind w:right="-1"/>
        <w:rPr>
          <w:sz w:val="22"/>
          <w:lang w:bidi="hi-IN"/>
        </w:rPr>
      </w:pPr>
      <w:r>
        <w:t xml:space="preserve">The dimensions represent the vertical of existence, </w:t>
      </w:r>
      <w:r w:rsidR="00300B57">
        <w:t xml:space="preserve">also </w:t>
      </w:r>
      <w:r>
        <w:t>of the psychical relevant.</w:t>
      </w:r>
      <w:r>
        <w:br/>
      </w:r>
      <w:r w:rsidRPr="009062C5">
        <w:t>To denote the dimensions</w:t>
      </w:r>
      <w:r w:rsidR="00300B57">
        <w:t>,</w:t>
      </w:r>
      <w:r w:rsidRPr="009062C5">
        <w:t xml:space="preserve"> I use the terms 'absolute', 'relative' and 'nothing'. </w:t>
      </w:r>
      <w:r w:rsidR="00F149B0" w:rsidRPr="000D25FD">
        <w:rPr>
          <w:rStyle w:val="Funotenzeichen"/>
          <w:rFonts w:asciiTheme="minorHAnsi" w:hAnsiTheme="minorHAnsi" w:cstheme="minorHAnsi"/>
          <w:bCs/>
          <w:sz w:val="22"/>
        </w:rPr>
        <w:footnoteReference w:id="12"/>
      </w:r>
      <w:r>
        <w:br/>
      </w:r>
      <w:r w:rsidRPr="009062C5">
        <w:t>These indicate rank (hierarchy) and fundamental meaning of the different forms of existence.</w:t>
      </w:r>
      <w:r w:rsidR="004D6E76">
        <w:rPr>
          <w:rStyle w:val="Funotenzeichen"/>
        </w:rPr>
        <w:footnoteReference w:id="13"/>
      </w:r>
      <w:r w:rsidRPr="009062C5">
        <w:rPr>
          <w:rStyle w:val="berschrift2Zchn"/>
          <w:rFonts w:asciiTheme="minorHAnsi" w:hAnsiTheme="minorHAnsi" w:cstheme="minorHAnsi"/>
          <w:bCs w:val="0"/>
          <w:sz w:val="22"/>
        </w:rPr>
        <w:t xml:space="preserve"> </w:t>
      </w:r>
      <w:r>
        <w:br/>
      </w:r>
      <w:r w:rsidR="007868B4" w:rsidRPr="007868B4">
        <w:t xml:space="preserve">Inversions lead to the formation of strange entities (`Its´), which in turn generate </w:t>
      </w:r>
      <w:r w:rsidR="00300B57">
        <w:t xml:space="preserve">strange, "wrong" realities (W²) </w:t>
      </w:r>
      <w:r w:rsidR="00300B57" w:rsidRPr="00300B57">
        <w:t xml:space="preserve">including </w:t>
      </w:r>
      <w:r w:rsidR="007868B4" w:rsidRPr="007868B4">
        <w:t xml:space="preserve"> psychical illnesses.</w:t>
      </w:r>
      <w:r w:rsidR="00952F2F" w:rsidRPr="000D25FD">
        <w:rPr>
          <w:b/>
          <w:sz w:val="32"/>
        </w:rPr>
        <w:br/>
      </w:r>
      <w:r w:rsidR="005832EB" w:rsidRPr="0064463D">
        <w:rPr>
          <w:sz w:val="10"/>
        </w:rPr>
        <w:br/>
      </w:r>
      <w:r w:rsidR="005832EB" w:rsidRPr="00AE5CBD">
        <w:rPr>
          <w:sz w:val="22"/>
          <w:u w:val="single"/>
        </w:rPr>
        <w:t>Similar defini</w:t>
      </w:r>
      <w:r w:rsidR="00AE5CBD">
        <w:rPr>
          <w:sz w:val="22"/>
          <w:u w:val="single"/>
        </w:rPr>
        <w:t>tions</w:t>
      </w:r>
      <w:r w:rsidR="005832EB" w:rsidRPr="007455D0">
        <w:rPr>
          <w:sz w:val="22"/>
        </w:rPr>
        <w:br/>
      </w:r>
      <w:r w:rsidR="00F149B0" w:rsidRPr="00F149B0">
        <w:rPr>
          <w:sz w:val="22"/>
          <w:lang w:bidi="hi-IN"/>
        </w:rPr>
        <w:t xml:space="preserve">- Inversions: Confusions of fundamental meanings, </w:t>
      </w:r>
      <w:r w:rsidR="00E127CF">
        <w:rPr>
          <w:sz w:val="22"/>
          <w:lang w:bidi="hi-IN"/>
        </w:rPr>
        <w:t>-</w:t>
      </w:r>
      <w:r w:rsidR="00F149B0" w:rsidRPr="00F149B0">
        <w:rPr>
          <w:sz w:val="22"/>
          <w:lang w:bidi="hi-IN"/>
        </w:rPr>
        <w:t xml:space="preserve">rankings, </w:t>
      </w:r>
      <w:r w:rsidR="00E127CF">
        <w:rPr>
          <w:sz w:val="22"/>
          <w:lang w:bidi="hi-IN"/>
        </w:rPr>
        <w:t>-</w:t>
      </w:r>
      <w:r w:rsidR="00F149B0" w:rsidRPr="00F149B0">
        <w:rPr>
          <w:sz w:val="22"/>
          <w:lang w:bidi="hi-IN"/>
        </w:rPr>
        <w:t xml:space="preserve">orders, </w:t>
      </w:r>
      <w:r w:rsidR="00E127CF">
        <w:rPr>
          <w:sz w:val="22"/>
          <w:lang w:bidi="hi-IN"/>
        </w:rPr>
        <w:t>-</w:t>
      </w:r>
      <w:r w:rsidR="00F149B0" w:rsidRPr="00F149B0">
        <w:rPr>
          <w:sz w:val="22"/>
          <w:lang w:bidi="hi-IN"/>
        </w:rPr>
        <w:t>hierarchies</w:t>
      </w:r>
      <w:r w:rsidR="00E127CF">
        <w:rPr>
          <w:sz w:val="22"/>
          <w:lang w:bidi="hi-IN"/>
        </w:rPr>
        <w:t>, -c</w:t>
      </w:r>
      <w:r w:rsidR="00E127CF" w:rsidRPr="00E127CF">
        <w:rPr>
          <w:sz w:val="22"/>
          <w:lang w:bidi="hi-IN"/>
        </w:rPr>
        <w:t>oordinate system</w:t>
      </w:r>
      <w:r w:rsidR="00F149B0" w:rsidRPr="00F149B0">
        <w:rPr>
          <w:sz w:val="22"/>
          <w:lang w:bidi="hi-IN"/>
        </w:rPr>
        <w:t>.</w:t>
      </w:r>
    </w:p>
    <w:p w:rsidR="00F149B0" w:rsidRPr="00F149B0" w:rsidRDefault="00F149B0" w:rsidP="00F149B0">
      <w:pPr>
        <w:rPr>
          <w:sz w:val="22"/>
          <w:lang w:bidi="hi-IN"/>
        </w:rPr>
      </w:pPr>
      <w:r w:rsidRPr="00F149B0">
        <w:rPr>
          <w:sz w:val="22"/>
          <w:lang w:bidi="hi-IN"/>
        </w:rPr>
        <w:t>- Inversions = Ideologizations that dominate people and connected with a negation of actual Absolutes.</w:t>
      </w:r>
    </w:p>
    <w:p w:rsidR="005832EB" w:rsidRPr="008A0ACB" w:rsidRDefault="00F149B0" w:rsidP="00F149B0">
      <w:pPr>
        <w:rPr>
          <w:sz w:val="20"/>
          <w:shd w:val="clear" w:color="auto" w:fill="auto"/>
          <w:lang w:bidi="hi-IN"/>
        </w:rPr>
      </w:pPr>
      <w:r w:rsidRPr="00F149B0">
        <w:rPr>
          <w:sz w:val="22"/>
          <w:lang w:bidi="hi-IN"/>
        </w:rPr>
        <w:t>- To put it religiously: Inversions arise because God and the self through something strange be replaced.</w:t>
      </w:r>
      <w:r w:rsidR="008E798E">
        <w:rPr>
          <w:sz w:val="22"/>
          <w:lang w:bidi="hi-IN"/>
        </w:rPr>
        <w:br/>
        <w:t xml:space="preserve">   </w:t>
      </w:r>
      <w:r w:rsidR="008E798E" w:rsidRPr="00685F5E">
        <w:rPr>
          <w:sz w:val="22"/>
          <w:lang w:bidi="hi-IN"/>
        </w:rPr>
        <w:t>In other words:</w:t>
      </w:r>
      <w:r w:rsidR="008E798E">
        <w:rPr>
          <w:sz w:val="22"/>
          <w:lang w:bidi="hi-IN"/>
        </w:rPr>
        <w:t xml:space="preserve"> I</w:t>
      </w:r>
      <w:r w:rsidR="008E798E" w:rsidRPr="00685F5E">
        <w:rPr>
          <w:sz w:val="22"/>
          <w:lang w:bidi="hi-IN"/>
        </w:rPr>
        <w:t>nversions al</w:t>
      </w:r>
      <w:r w:rsidR="008E798E">
        <w:rPr>
          <w:sz w:val="22"/>
          <w:lang w:bidi="hi-IN"/>
        </w:rPr>
        <w:t>ways lead to a loss of God and the S</w:t>
      </w:r>
      <w:r w:rsidR="008E798E" w:rsidRPr="00685F5E">
        <w:rPr>
          <w:sz w:val="22"/>
          <w:lang w:bidi="hi-IN"/>
        </w:rPr>
        <w:t>elf.</w:t>
      </w:r>
      <w:r w:rsidR="007868B4">
        <w:rPr>
          <w:sz w:val="22"/>
          <w:lang w:bidi="hi-IN"/>
        </w:rPr>
        <w:br/>
      </w:r>
    </w:p>
    <w:p w:rsidR="0064463D" w:rsidRDefault="00AE5CBD" w:rsidP="0064463D">
      <w:pPr>
        <w:rPr>
          <w:u w:val="single"/>
          <w:lang w:bidi="hi-IN"/>
        </w:rPr>
      </w:pPr>
      <w:r>
        <w:rPr>
          <w:u w:val="single"/>
          <w:lang w:bidi="hi-IN"/>
        </w:rPr>
        <w:t>To some terms</w:t>
      </w:r>
    </w:p>
    <w:p w:rsidR="0064463D" w:rsidRPr="00426DBA" w:rsidRDefault="0064463D" w:rsidP="0064463D">
      <w:pPr>
        <w:rPr>
          <w:sz w:val="6"/>
          <w:u w:val="single"/>
          <w:lang w:bidi="hi-IN"/>
        </w:rPr>
      </w:pPr>
    </w:p>
    <w:p w:rsidR="0064463D" w:rsidRPr="007455D0" w:rsidRDefault="0064463D" w:rsidP="0064463D">
      <w:pPr>
        <w:rPr>
          <w:sz w:val="22"/>
          <w:lang w:bidi="hi-IN"/>
        </w:rPr>
      </w:pPr>
      <w:r w:rsidRPr="007455D0">
        <w:rPr>
          <w:sz w:val="22"/>
          <w:lang w:bidi="hi-IN"/>
        </w:rPr>
        <w:t>Reversals = Results of inversions.</w:t>
      </w:r>
    </w:p>
    <w:p w:rsidR="0064463D" w:rsidRPr="007455D0" w:rsidRDefault="0064463D" w:rsidP="0064463D">
      <w:pPr>
        <w:rPr>
          <w:sz w:val="22"/>
          <w:lang w:bidi="hi-IN"/>
        </w:rPr>
      </w:pPr>
      <w:r w:rsidRPr="007455D0">
        <w:rPr>
          <w:sz w:val="22"/>
          <w:lang w:bidi="hi-IN"/>
        </w:rPr>
        <w:tab/>
      </w:r>
      <w:r w:rsidRPr="007455D0">
        <w:rPr>
          <w:sz w:val="22"/>
          <w:lang w:bidi="hi-IN"/>
        </w:rPr>
        <w:tab/>
        <w:t xml:space="preserve">Examples: subject-object-reversal, person-thing-reversal, etc. </w:t>
      </w:r>
    </w:p>
    <w:p w:rsidR="0064463D" w:rsidRPr="007455D0" w:rsidRDefault="0064463D" w:rsidP="0064463D">
      <w:pPr>
        <w:rPr>
          <w:sz w:val="22"/>
          <w:lang w:bidi="hi-IN"/>
        </w:rPr>
      </w:pPr>
      <w:r w:rsidRPr="007455D0">
        <w:rPr>
          <w:sz w:val="22"/>
          <w:lang w:bidi="hi-IN"/>
        </w:rPr>
        <w:tab/>
      </w:r>
      <w:r w:rsidRPr="007455D0">
        <w:rPr>
          <w:sz w:val="22"/>
          <w:lang w:bidi="hi-IN"/>
        </w:rPr>
        <w:tab/>
        <w:t xml:space="preserve">See all reversals in </w:t>
      </w:r>
      <w:hyperlink r:id="rId19" w:history="1">
        <w:hyperlink r:id="rId20" w:history="1">
          <w:r w:rsidR="00737B0F">
            <w:rPr>
              <w:rStyle w:val="Hyperlink"/>
              <w:sz w:val="22"/>
            </w:rPr>
            <w:t>Summary table</w:t>
          </w:r>
        </w:hyperlink>
      </w:hyperlink>
      <w:r w:rsidR="00022FAA">
        <w:rPr>
          <w:rStyle w:val="Hyperlink"/>
        </w:rPr>
        <w:t xml:space="preserve"> </w:t>
      </w:r>
      <w:r w:rsidRPr="007455D0">
        <w:rPr>
          <w:sz w:val="22"/>
          <w:lang w:bidi="hi-IN"/>
        </w:rPr>
        <w:t>column U.</w:t>
      </w:r>
      <w:r w:rsidR="00752CE7" w:rsidRPr="007455D0">
        <w:rPr>
          <w:sz w:val="22"/>
          <w:lang w:bidi="hi-IN"/>
        </w:rPr>
        <w:t xml:space="preserve"> </w:t>
      </w:r>
    </w:p>
    <w:p w:rsidR="0064463D" w:rsidRPr="007455D0" w:rsidRDefault="0064463D" w:rsidP="0064463D">
      <w:pPr>
        <w:rPr>
          <w:sz w:val="22"/>
          <w:lang w:bidi="hi-IN"/>
        </w:rPr>
      </w:pPr>
      <w:r w:rsidRPr="007455D0">
        <w:rPr>
          <w:sz w:val="22"/>
          <w:lang w:bidi="hi-IN"/>
        </w:rPr>
        <w:tab/>
        <w:t>Special reversals:</w:t>
      </w:r>
      <w:r w:rsidRPr="007455D0">
        <w:rPr>
          <w:sz w:val="22"/>
          <w:lang w:bidi="hi-IN"/>
        </w:rPr>
        <w:br/>
      </w:r>
      <w:r w:rsidRPr="007455D0">
        <w:rPr>
          <w:sz w:val="22"/>
          <w:lang w:bidi="hi-IN"/>
        </w:rPr>
        <w:tab/>
      </w:r>
      <w:r w:rsidRPr="007455D0">
        <w:rPr>
          <w:sz w:val="22"/>
          <w:lang w:bidi="hi-IN"/>
        </w:rPr>
        <w:tab/>
        <w:t>Reversal into the opposite</w:t>
      </w:r>
      <w:r w:rsidRPr="007455D0">
        <w:rPr>
          <w:sz w:val="22"/>
          <w:lang w:bidi="hi-IN"/>
        </w:rPr>
        <w:br/>
      </w:r>
      <w:r w:rsidRPr="007455D0">
        <w:rPr>
          <w:sz w:val="22"/>
          <w:lang w:bidi="hi-IN"/>
        </w:rPr>
        <w:tab/>
      </w:r>
      <w:r w:rsidRPr="007455D0">
        <w:rPr>
          <w:sz w:val="22"/>
          <w:lang w:bidi="hi-IN"/>
        </w:rPr>
        <w:tab/>
        <w:t>Reaction formation = Reversal into the opposite as a defense.</w:t>
      </w:r>
      <w:r w:rsidR="00F149B0">
        <w:rPr>
          <w:sz w:val="22"/>
          <w:lang w:bidi="hi-IN"/>
        </w:rPr>
        <w:br/>
      </w:r>
    </w:p>
    <w:p w:rsidR="00F149B0" w:rsidRDefault="0064463D" w:rsidP="0064463D">
      <w:pPr>
        <w:rPr>
          <w:sz w:val="20"/>
          <w:lang w:bidi="hi-IN"/>
        </w:rPr>
      </w:pPr>
      <w:r w:rsidRPr="00F149B0">
        <w:rPr>
          <w:sz w:val="20"/>
          <w:lang w:bidi="hi-IN"/>
        </w:rPr>
        <w:t>Note: I´m sorry, in some places I do not exactly differentiate between inversions and reversals.</w:t>
      </w:r>
    </w:p>
    <w:p w:rsidR="00F149B0" w:rsidRDefault="00F149B0">
      <w:pPr>
        <w:tabs>
          <w:tab w:val="clear" w:pos="170"/>
        </w:tabs>
        <w:suppressAutoHyphens w:val="0"/>
        <w:spacing w:line="240" w:lineRule="auto"/>
        <w:ind w:left="170" w:right="0" w:hanging="170"/>
        <w:rPr>
          <w:sz w:val="20"/>
          <w:lang w:bidi="hi-IN"/>
        </w:rPr>
      </w:pPr>
      <w:r>
        <w:rPr>
          <w:sz w:val="20"/>
          <w:lang w:bidi="hi-IN"/>
        </w:rPr>
        <w:br w:type="page"/>
      </w:r>
    </w:p>
    <w:p w:rsidR="005832EB" w:rsidRPr="006F51DC" w:rsidRDefault="00841E64" w:rsidP="005F0644">
      <w:pPr>
        <w:pStyle w:val="berschrift5"/>
        <w:ind w:right="-1"/>
      </w:pPr>
      <w:bookmarkStart w:id="49" w:name="_Toc524362948"/>
      <w:bookmarkStart w:id="50" w:name="_Toc70765587"/>
      <w:bookmarkEnd w:id="45"/>
      <w:bookmarkEnd w:id="46"/>
      <w:r>
        <w:rPr>
          <w:rStyle w:val="jlqj4b"/>
          <w:lang w:val="en"/>
        </w:rPr>
        <w:lastRenderedPageBreak/>
        <w:t>Causes of Inversions</w:t>
      </w:r>
      <w:bookmarkEnd w:id="49"/>
      <w:bookmarkEnd w:id="50"/>
    </w:p>
    <w:p w:rsidR="000224E5" w:rsidRPr="00276F4A" w:rsidRDefault="000224E5" w:rsidP="000224E5">
      <w:pPr>
        <w:rPr>
          <w:u w:val="single"/>
          <w:lang w:bidi="hi-IN"/>
        </w:rPr>
      </w:pPr>
      <w:r w:rsidRPr="00276F4A">
        <w:rPr>
          <w:u w:val="single"/>
          <w:lang w:bidi="hi-IN"/>
        </w:rPr>
        <w:t>Prototypes: Adam and Eve</w:t>
      </w:r>
    </w:p>
    <w:p w:rsidR="001A07DE" w:rsidRDefault="000224E5" w:rsidP="000224E5">
      <w:pPr>
        <w:ind w:right="-1"/>
        <w:rPr>
          <w:lang w:eastAsia="zh-CN" w:bidi="hi-IN"/>
        </w:rPr>
      </w:pPr>
      <w:r w:rsidRPr="00BE19AB">
        <w:rPr>
          <w:lang w:bidi="hi-IN"/>
        </w:rPr>
        <w:t>The story of creation in the Bible is a</w:t>
      </w:r>
      <w:r>
        <w:rPr>
          <w:lang w:bidi="hi-IN"/>
        </w:rPr>
        <w:t xml:space="preserve"> </w:t>
      </w:r>
      <w:r w:rsidRPr="00117749">
        <w:rPr>
          <w:lang w:bidi="hi-IN"/>
        </w:rPr>
        <w:t xml:space="preserve">typical </w:t>
      </w:r>
      <w:r w:rsidRPr="00BE19AB">
        <w:rPr>
          <w:lang w:bidi="hi-IN"/>
        </w:rPr>
        <w:t xml:space="preserve">example of the emergence of the </w:t>
      </w:r>
      <w:r w:rsidRPr="00BE19AB">
        <w:t xml:space="preserve">aforementioned </w:t>
      </w:r>
      <w:r w:rsidRPr="00BE19AB">
        <w:rPr>
          <w:lang w:bidi="hi-IN"/>
        </w:rPr>
        <w:t xml:space="preserve">strange realities, the `world´. The snake claims: “You will be like God.” </w:t>
      </w:r>
      <w:r>
        <w:rPr>
          <w:rStyle w:val="Funotenzeichen"/>
          <w:lang w:bidi="hi-IN"/>
        </w:rPr>
        <w:footnoteReference w:id="14"/>
      </w:r>
      <w:r>
        <w:rPr>
          <w:lang w:bidi="hi-IN"/>
        </w:rPr>
        <w:br/>
      </w:r>
      <w:r w:rsidRPr="00BE19AB">
        <w:rPr>
          <w:lang w:bidi="hi-IN"/>
        </w:rPr>
        <w:t xml:space="preserve">This idea tempts us to doubt God. </w:t>
      </w:r>
      <w:r w:rsidRPr="00685B5F">
        <w:rPr>
          <w:lang w:bidi="hi-IN"/>
        </w:rPr>
        <w:t>It twists / inverts his message.</w:t>
      </w:r>
      <w:r>
        <w:rPr>
          <w:lang w:bidi="hi-IN"/>
        </w:rPr>
        <w:br/>
      </w:r>
      <w:r w:rsidRPr="00BE19AB">
        <w:rPr>
          <w:lang w:bidi="hi-IN"/>
        </w:rPr>
        <w:t>To me, this is the basic structure of all inversions</w:t>
      </w:r>
      <w:r>
        <w:rPr>
          <w:lang w:bidi="hi-IN"/>
        </w:rPr>
        <w:t>.</w:t>
      </w:r>
      <w:r>
        <w:rPr>
          <w:lang w:bidi="hi-IN"/>
        </w:rPr>
        <w:br/>
      </w:r>
      <w:r w:rsidRPr="00BE19AB">
        <w:rPr>
          <w:lang w:bidi="hi-IN"/>
        </w:rPr>
        <w:t>This basic pattern can generally be found in the most diverse ideologies, specifically in temptations by populist leaders, drug use, prostitution, and, quite unremarkable, in many everyday situations.</w:t>
      </w:r>
      <w:r w:rsidRPr="00BE19AB">
        <w:rPr>
          <w:rStyle w:val="Funotenzeichen"/>
          <w:rFonts w:asciiTheme="minorHAnsi" w:hAnsiTheme="minorHAnsi"/>
          <w:sz w:val="22"/>
          <w:lang w:eastAsia="zh-CN" w:bidi="hi-IN"/>
        </w:rPr>
        <w:footnoteReference w:id="15"/>
      </w:r>
      <w:r w:rsidRPr="00BE19AB">
        <w:rPr>
          <w:lang w:eastAsia="zh-CN" w:bidi="hi-IN"/>
        </w:rPr>
        <w:t xml:space="preserve"> </w:t>
      </w:r>
      <w:r w:rsidRPr="00BE19AB">
        <w:rPr>
          <w:lang w:eastAsia="zh-CN" w:bidi="hi-IN"/>
        </w:rPr>
        <w:br/>
      </w:r>
      <w:r w:rsidRPr="000C0FD3">
        <w:rPr>
          <w:lang w:eastAsia="zh-CN" w:bidi="hi-IN"/>
        </w:rPr>
        <w:t>The seducers ingratiate themselves, lift us up, give us some bait for free, and we then enthrone something (or ourselves) that appears to us to be the Absolute, but which sooner or later dominates and disturbes us. And we listen to the seducers, for we have a deep longing for something absolute: for absolute love, eternity, eternal happiness, eternal life, etc. - and God shines or is distant and incomprehensible.</w:t>
      </w:r>
      <w:r w:rsidRPr="00BE19AB">
        <w:rPr>
          <w:lang w:eastAsia="zh-CN" w:bidi="hi-IN"/>
        </w:rPr>
        <w:br/>
        <w:t>Thus, in the very beginning, before the inversion occurs, there is almost always a seductive idea of a strange positive Absolute - or a threat through a strange negative Absolute, too.</w:t>
      </w:r>
      <w:r w:rsidRPr="00BE19AB">
        <w:rPr>
          <w:lang w:eastAsia="zh-CN" w:bidi="hi-IN"/>
        </w:rPr>
        <w:br/>
        <w:t>Can we not all of us relate to this story? Is not every one of us similar to Adam and Eve? Do we not all eat the fruit of the tree of knowledge</w:t>
      </w:r>
      <w:r>
        <w:rPr>
          <w:lang w:eastAsia="zh-CN" w:bidi="hi-IN"/>
        </w:rPr>
        <w:t xml:space="preserve"> of good and evil, of right and wrong</w:t>
      </w:r>
      <w:r w:rsidRPr="00BE19AB">
        <w:rPr>
          <w:lang w:eastAsia="zh-CN" w:bidi="hi-IN"/>
        </w:rPr>
        <w:t xml:space="preserve"> every day, constructing ideologies which, for a short while, seem reasonable or beneficial to us but will, in the long term, prove harmful? </w:t>
      </w:r>
      <w:r w:rsidR="005832EB" w:rsidRPr="00413ED9">
        <w:rPr>
          <w:sz w:val="20"/>
          <w:szCs w:val="16"/>
          <w:lang w:eastAsia="zh-CN" w:bidi="hi-IN"/>
        </w:rPr>
        <w:t xml:space="preserve">(See also </w:t>
      </w:r>
      <w:hyperlink w:anchor="_God_and_Evil_1" w:history="1">
        <w:r w:rsidR="005832EB" w:rsidRPr="00413ED9">
          <w:rPr>
            <w:rStyle w:val="Hyperlink"/>
            <w:sz w:val="20"/>
            <w:szCs w:val="16"/>
            <w:lang w:eastAsia="zh-CN" w:bidi="hi-IN"/>
          </w:rPr>
          <w:t>Theodicy</w:t>
        </w:r>
      </w:hyperlink>
      <w:r w:rsidR="005832EB" w:rsidRPr="00413ED9">
        <w:rPr>
          <w:sz w:val="20"/>
          <w:szCs w:val="16"/>
          <w:lang w:eastAsia="zh-CN" w:bidi="hi-IN"/>
        </w:rPr>
        <w:t>).</w:t>
      </w:r>
      <w:r w:rsidR="005832EB" w:rsidRPr="00413ED9">
        <w:rPr>
          <w:sz w:val="22"/>
          <w:lang w:eastAsia="zh-CN" w:bidi="hi-IN"/>
        </w:rPr>
        <w:t xml:space="preserve"> </w:t>
      </w:r>
      <w:r w:rsidR="005832EB" w:rsidRPr="00413ED9">
        <w:rPr>
          <w:sz w:val="28"/>
          <w:lang w:eastAsia="zh-CN" w:bidi="hi-IN"/>
        </w:rPr>
        <w:br/>
      </w:r>
      <w:r w:rsidR="005832EB" w:rsidRPr="00034DD3">
        <w:rPr>
          <w:lang w:eastAsia="zh-CN" w:bidi="hi-IN"/>
        </w:rPr>
        <w:t xml:space="preserve">Even after psychoanalysis, situations of temptation and failure are very </w:t>
      </w:r>
      <w:r w:rsidR="00D26D04" w:rsidRPr="00034DD3">
        <w:rPr>
          <w:lang w:eastAsia="zh-CN" w:bidi="hi-IN"/>
        </w:rPr>
        <w:t>important</w:t>
      </w:r>
      <w:r w:rsidR="005832EB" w:rsidRPr="00034DD3">
        <w:rPr>
          <w:lang w:eastAsia="zh-CN" w:bidi="hi-IN"/>
        </w:rPr>
        <w:t>.</w:t>
      </w:r>
    </w:p>
    <w:p w:rsidR="005D1FC0" w:rsidRDefault="005D1FC0" w:rsidP="005D1FC0">
      <w:pPr>
        <w:rPr>
          <w:rStyle w:val="jlqj4b"/>
          <w:lang w:val="en"/>
        </w:rPr>
      </w:pPr>
      <w:r w:rsidRPr="001C7F2C">
        <w:rPr>
          <w:rStyle w:val="jlqj4b"/>
          <w:lang w:val="en"/>
        </w:rPr>
        <w:t>Inversions can affect individuals as well as groups or entire societies.</w:t>
      </w:r>
      <w:r w:rsidRPr="001C7F2C">
        <w:rPr>
          <w:rStyle w:val="viiyi"/>
          <w:lang w:val="en"/>
        </w:rPr>
        <w:t xml:space="preserve"> </w:t>
      </w:r>
      <w:r w:rsidRPr="001C7F2C">
        <w:rPr>
          <w:rStyle w:val="jlqj4b"/>
          <w:lang w:val="en"/>
        </w:rPr>
        <w:t>More on that later.</w:t>
      </w:r>
    </w:p>
    <w:p w:rsidR="008E4631" w:rsidRDefault="008E4631" w:rsidP="008E4631">
      <w:pPr>
        <w:pStyle w:val="berschrift5"/>
      </w:pPr>
      <w:bookmarkStart w:id="51" w:name="_Toc478635129"/>
      <w:bookmarkStart w:id="52" w:name="_Toc478635855"/>
      <w:bookmarkStart w:id="53" w:name="_Toc524362949"/>
      <w:bookmarkStart w:id="54" w:name="_Toc70765588"/>
      <w:r w:rsidRPr="002C0793">
        <w:t>Distinctions</w:t>
      </w:r>
      <w:bookmarkEnd w:id="51"/>
      <w:bookmarkEnd w:id="52"/>
      <w:bookmarkEnd w:id="53"/>
      <w:bookmarkEnd w:id="54"/>
      <w:r w:rsidRPr="00BE19AB">
        <w:t xml:space="preserve"> </w:t>
      </w:r>
    </w:p>
    <w:p w:rsidR="005832EB" w:rsidRPr="006F51DC" w:rsidRDefault="008E4631" w:rsidP="00960B15">
      <w:pPr>
        <w:pStyle w:val="berschrift6"/>
      </w:pPr>
      <w:r w:rsidRPr="00BE19AB">
        <w:t xml:space="preserve">Major and Daily Inversions </w:t>
      </w:r>
    </w:p>
    <w:p w:rsidR="005F6318" w:rsidRDefault="005F6318" w:rsidP="005F6318">
      <w:pPr>
        <w:ind w:right="-1"/>
        <w:rPr>
          <w:lang w:eastAsia="zh-CN" w:bidi="hi-IN"/>
        </w:rPr>
      </w:pPr>
      <w:r>
        <w:rPr>
          <w:lang w:eastAsia="zh-CN" w:bidi="hi-IN"/>
        </w:rPr>
        <w:t xml:space="preserve">It is not only about universal topics of humanity but also daily topics -   worries such as illnesses, problems with our partners or children, success and failure, money or no money - all these subjects may invade the absolute-sphere and therefore acquire existential relevance. The range of possible inversion is nearly unlimited. I shall systematize them in a later section. </w:t>
      </w:r>
    </w:p>
    <w:p w:rsidR="005F6318" w:rsidRDefault="005F6318" w:rsidP="005F6318">
      <w:pPr>
        <w:ind w:right="-1"/>
        <w:rPr>
          <w:lang w:eastAsia="zh-CN" w:bidi="hi-IN"/>
        </w:rPr>
      </w:pPr>
      <w:r>
        <w:rPr>
          <w:lang w:eastAsia="zh-CN" w:bidi="hi-IN"/>
        </w:rPr>
        <w:t>Inversions may be quickly changed, or they may last for a lifetime like a mindset that may be found in societies or families for several generations.</w:t>
      </w:r>
    </w:p>
    <w:p w:rsidR="005832EB" w:rsidRPr="006F51DC" w:rsidRDefault="005F6318" w:rsidP="005F6318">
      <w:pPr>
        <w:ind w:right="-1"/>
        <w:rPr>
          <w:lang w:eastAsia="zh-CN" w:bidi="hi-IN"/>
        </w:rPr>
      </w:pPr>
      <w:r>
        <w:rPr>
          <w:lang w:eastAsia="zh-CN" w:bidi="hi-IN"/>
        </w:rPr>
        <w:t>The common denominator of all these behavior patterns (or rather, of their underlying attitudes) is the affected person's subordination to a strange Absolute and their negation of that which is the actual Absolute.</w:t>
      </w:r>
    </w:p>
    <w:p w:rsidR="005832EB" w:rsidRPr="006F51DC" w:rsidRDefault="005832EB" w:rsidP="00960B15">
      <w:pPr>
        <w:pStyle w:val="berschrift6"/>
      </w:pPr>
      <w:r w:rsidRPr="006F51DC">
        <w:lastRenderedPageBreak/>
        <w:t xml:space="preserve">Inversion and </w:t>
      </w:r>
      <w:r>
        <w:t>B</w:t>
      </w:r>
      <w:r w:rsidRPr="006F51DC">
        <w:t>ehavior</w:t>
      </w:r>
    </w:p>
    <w:p w:rsidR="00E1746C" w:rsidRDefault="00E1746C" w:rsidP="000359B3">
      <w:r w:rsidRPr="00E1746C">
        <w:t>Existential attitudes, opinions, and beliefs are generally “located” in the absolute sphere of the person. Concrete behaviors depend upon them and are therefore relative in comparison to them. Thus, it is not possible to draw completely safe conclusions of concrete behaviors about primary attitudes.</w:t>
      </w:r>
      <w:r>
        <w:br/>
      </w:r>
      <w:r w:rsidRPr="00E1746C">
        <w:t>In association with that topic, I also want to show the difference of a relative trait and an absolutized trait: A relative one is relativized by a higher positive Absolute (+A, God) Example: I can be scrupled, without it determining me - an absolutized relative trait not.</w:t>
      </w:r>
    </w:p>
    <w:p w:rsidR="005832EB" w:rsidRPr="006F51DC" w:rsidRDefault="005832EB" w:rsidP="00960B15">
      <w:pPr>
        <w:pStyle w:val="berschrift6"/>
      </w:pPr>
      <w:r w:rsidRPr="006F51DC">
        <w:t xml:space="preserve">Inversion and </w:t>
      </w:r>
      <w:r>
        <w:t>S</w:t>
      </w:r>
      <w:r w:rsidRPr="006F51DC">
        <w:t>in</w:t>
      </w:r>
    </w:p>
    <w:p w:rsidR="00D8700A" w:rsidRPr="006F51DC" w:rsidRDefault="002E499C" w:rsidP="005F0644">
      <w:pPr>
        <w:ind w:right="-1"/>
      </w:pPr>
      <w:r w:rsidRPr="002E499C">
        <w:rPr>
          <w:rFonts w:eastAsia="Times New Roman"/>
          <w:lang w:eastAsia="zh-CN" w:bidi="hi-IN"/>
        </w:rPr>
        <w:t>On the distinction between inversion and sin, I would briefly like to say that inversion is more comprehensive than sin and the affected is often unaware of its presence. Sin is commonly understood with an act of conscious, fr</w:t>
      </w:r>
      <w:r w:rsidR="002C3380">
        <w:rPr>
          <w:rFonts w:eastAsia="Times New Roman"/>
          <w:lang w:eastAsia="zh-CN" w:bidi="hi-IN"/>
        </w:rPr>
        <w:t>ee will, as a violation of the Ten C</w:t>
      </w:r>
      <w:r w:rsidRPr="002E499C">
        <w:rPr>
          <w:rFonts w:eastAsia="Times New Roman"/>
          <w:lang w:eastAsia="zh-CN" w:bidi="hi-IN"/>
        </w:rPr>
        <w:t xml:space="preserve">ommandments. </w:t>
      </w:r>
      <w:r>
        <w:rPr>
          <w:rFonts w:eastAsia="Times New Roman"/>
          <w:lang w:eastAsia="zh-CN" w:bidi="hi-IN"/>
        </w:rPr>
        <w:br/>
      </w:r>
      <w:r w:rsidRPr="002E499C">
        <w:rPr>
          <w:rFonts w:eastAsia="Times New Roman"/>
          <w:lang w:eastAsia="zh-CN" w:bidi="hi-IN"/>
        </w:rPr>
        <w:t xml:space="preserve">It is possible to have inversions without sinning. </w:t>
      </w:r>
      <w:r>
        <w:rPr>
          <w:rFonts w:eastAsia="Times New Roman"/>
          <w:lang w:eastAsia="zh-CN" w:bidi="hi-IN"/>
        </w:rPr>
        <w:br/>
      </w:r>
      <w:r w:rsidRPr="002E499C">
        <w:rPr>
          <w:rFonts w:eastAsia="Times New Roman"/>
          <w:lang w:eastAsia="zh-CN" w:bidi="hi-IN"/>
        </w:rPr>
        <w:t xml:space="preserve">Objectively, sin, as well as inversion, are of relative importance; subjectively, however, they are frequently of absolute importance. </w:t>
      </w:r>
      <w:r w:rsidR="005738C6" w:rsidRPr="005738C6">
        <w:rPr>
          <w:rFonts w:eastAsia="Times New Roman"/>
          <w:lang w:eastAsia="zh-CN" w:bidi="hi-IN"/>
        </w:rPr>
        <w:t>Inversion is by no means the negative or even evil, rather something strange and second-rate which often acts as an emergency solution despite all the disadvantages.</w:t>
      </w:r>
    </w:p>
    <w:p w:rsidR="005832EB" w:rsidRPr="006F51DC" w:rsidRDefault="005832EB" w:rsidP="00960B15">
      <w:pPr>
        <w:pStyle w:val="berschrift6"/>
      </w:pPr>
      <w:r>
        <w:t>Inversion and R</w:t>
      </w:r>
      <w:r w:rsidRPr="006F51DC">
        <w:t>epression (Freud)</w:t>
      </w:r>
      <w:r w:rsidR="00F37A25">
        <w:fldChar w:fldCharType="begin"/>
      </w:r>
      <w:r>
        <w:instrText xml:space="preserve"> XE "</w:instrText>
      </w:r>
      <w:r w:rsidRPr="007347F5">
        <w:instrText>Freud, S.</w:instrText>
      </w:r>
      <w:r>
        <w:instrText xml:space="preserve">" </w:instrText>
      </w:r>
      <w:r w:rsidR="00F37A25">
        <w:fldChar w:fldCharType="end"/>
      </w:r>
    </w:p>
    <w:p w:rsidR="005832EB" w:rsidRDefault="00EC08B6" w:rsidP="005F0644">
      <w:pPr>
        <w:ind w:right="-1"/>
      </w:pPr>
      <w:r w:rsidRPr="00EC08B6">
        <w:t>Freud’s concept of repression corresponds, in part, to the concept of inversion, provided `repression´ means a repression of the Absolute (resp. its synonyms) by a Relative (resp. its synonyms). According to the psychoanalytic conception, the repressed Absolute would then recede to the subconscious.</w:t>
      </w:r>
    </w:p>
    <w:p w:rsidR="005832EB" w:rsidRPr="00EC08B6" w:rsidRDefault="005832EB" w:rsidP="005F0644">
      <w:pPr>
        <w:ind w:right="-1"/>
        <w:rPr>
          <w:sz w:val="20"/>
        </w:rPr>
      </w:pPr>
      <w:r w:rsidRPr="00EC08B6">
        <w:rPr>
          <w:sz w:val="20"/>
        </w:rPr>
        <w:t>A more extensive discussion of differences between Freud´s theory of repression and my analysis can be found in the unabridged German version.</w:t>
      </w:r>
    </w:p>
    <w:p w:rsidR="005832EB" w:rsidRPr="006F51DC" w:rsidRDefault="005832EB" w:rsidP="00960B15">
      <w:pPr>
        <w:pStyle w:val="berschrift6"/>
      </w:pPr>
      <w:bookmarkStart w:id="55" w:name="_Inversion_and_'Contra-inversion'"/>
      <w:bookmarkEnd w:id="55"/>
      <w:r>
        <w:t>Inversion and 'C</w:t>
      </w:r>
      <w:r w:rsidRPr="006F51DC">
        <w:t>ontra-inversion'</w:t>
      </w:r>
    </w:p>
    <w:p w:rsidR="005832EB" w:rsidRDefault="008E4631" w:rsidP="005F0644">
      <w:pPr>
        <w:ind w:right="-1"/>
        <w:rPr>
          <w:lang w:eastAsia="zh-CN" w:bidi="hi-IN"/>
        </w:rPr>
      </w:pPr>
      <w:r w:rsidRPr="00BE19AB">
        <w:rPr>
          <w:lang w:eastAsia="zh-CN" w:bidi="hi-IN"/>
        </w:rPr>
        <w:t xml:space="preserve">The absolutization of something/someone is always automatically accompanied by an absolutization of the </w:t>
      </w:r>
      <w:r>
        <w:rPr>
          <w:lang w:eastAsia="zh-CN" w:bidi="hi-IN"/>
        </w:rPr>
        <w:t xml:space="preserve">opposite and a negation </w:t>
      </w:r>
      <w:r w:rsidRPr="00BE19AB">
        <w:rPr>
          <w:lang w:eastAsia="zh-CN" w:bidi="hi-IN"/>
        </w:rPr>
        <w:t>- often only existing latently. I call the complexes thus formed 'It', which will be discussed later</w:t>
      </w:r>
      <w:r w:rsidR="005832EB" w:rsidRPr="007D2EDA">
        <w:rPr>
          <w:lang w:eastAsia="zh-CN" w:bidi="hi-IN"/>
        </w:rPr>
        <w:t xml:space="preserve"> </w:t>
      </w:r>
      <w:r w:rsidR="005832EB" w:rsidRPr="005361AC">
        <w:rPr>
          <w:sz w:val="20"/>
          <w:lang w:eastAsia="zh-CN" w:bidi="hi-IN"/>
        </w:rPr>
        <w:t>(→</w:t>
      </w:r>
      <w:r w:rsidR="005832EB" w:rsidRPr="005361AC">
        <w:rPr>
          <w:sz w:val="22"/>
          <w:lang w:eastAsia="zh-CN" w:bidi="hi-IN"/>
        </w:rPr>
        <w:t xml:space="preserve"> </w:t>
      </w:r>
      <w:hyperlink w:anchor="_IT_-_the" w:history="1">
        <w:r w:rsidR="005832EB" w:rsidRPr="005361AC">
          <w:rPr>
            <w:rStyle w:val="Hyperlink"/>
            <w:sz w:val="22"/>
            <w:lang w:eastAsia="zh-CN" w:bidi="hi-IN"/>
          </w:rPr>
          <w:t>It</w:t>
        </w:r>
      </w:hyperlink>
      <w:r w:rsidR="005832EB" w:rsidRPr="007D2EDA">
        <w:rPr>
          <w:lang w:eastAsia="zh-CN" w:bidi="hi-IN"/>
        </w:rPr>
        <w:t xml:space="preserve">). </w:t>
      </w:r>
      <w:r w:rsidR="005832EB">
        <w:rPr>
          <w:lang w:eastAsia="zh-CN" w:bidi="hi-IN"/>
        </w:rPr>
        <w:br/>
      </w:r>
      <w:r w:rsidR="00241872" w:rsidRPr="00BE19AB">
        <w:rPr>
          <w:lang w:eastAsia="zh-CN" w:bidi="hi-IN"/>
        </w:rPr>
        <w:t xml:space="preserve">Every inversion may lead </w:t>
      </w:r>
      <w:r w:rsidR="00241872">
        <w:rPr>
          <w:lang w:eastAsia="zh-CN" w:bidi="hi-IN"/>
        </w:rPr>
        <w:t xml:space="preserve">not only to </w:t>
      </w:r>
      <w:r w:rsidR="00241872" w:rsidRPr="00BE19AB">
        <w:rPr>
          <w:lang w:eastAsia="zh-CN" w:bidi="hi-IN"/>
        </w:rPr>
        <w:t>the genesis of opposites</w:t>
      </w:r>
      <w:r w:rsidR="00241872">
        <w:rPr>
          <w:lang w:eastAsia="zh-CN" w:bidi="hi-IN"/>
        </w:rPr>
        <w:t xml:space="preserve"> but also to</w:t>
      </w:r>
      <w:r w:rsidR="00241872" w:rsidRPr="00BE19AB">
        <w:rPr>
          <w:lang w:eastAsia="zh-CN" w:bidi="hi-IN"/>
        </w:rPr>
        <w:t xml:space="preserve"> dilemmas</w:t>
      </w:r>
      <w:r w:rsidR="00241872">
        <w:rPr>
          <w:lang w:eastAsia="zh-CN" w:bidi="hi-IN"/>
        </w:rPr>
        <w:t xml:space="preserve"> and</w:t>
      </w:r>
      <w:r w:rsidR="00241872" w:rsidRPr="00BE19AB">
        <w:rPr>
          <w:lang w:eastAsia="zh-CN" w:bidi="hi-IN"/>
        </w:rPr>
        <w:t xml:space="preserve"> paradoxes.</w:t>
      </w:r>
      <w:r w:rsidR="005361AC">
        <w:rPr>
          <w:lang w:eastAsia="zh-CN" w:bidi="hi-IN"/>
        </w:rPr>
        <w:t xml:space="preserve"> </w:t>
      </w:r>
      <w:r w:rsidR="005832EB" w:rsidRPr="00413ED9">
        <w:rPr>
          <w:sz w:val="20"/>
          <w:lang w:eastAsia="zh-CN" w:bidi="hi-IN"/>
        </w:rPr>
        <w:t xml:space="preserve">(See e.g.,  </w:t>
      </w:r>
      <w:hyperlink w:anchor="_Ambivalent_and_paradoxical" w:history="1">
        <w:r w:rsidR="005832EB" w:rsidRPr="00413ED9">
          <w:rPr>
            <w:rStyle w:val="Hyperlink"/>
            <w:sz w:val="20"/>
            <w:lang w:eastAsia="zh-CN" w:bidi="hi-IN"/>
          </w:rPr>
          <w:t>Ambivalent and paradoxical reactions</w:t>
        </w:r>
      </w:hyperlink>
      <w:r w:rsidR="005832EB" w:rsidRPr="00413ED9">
        <w:rPr>
          <w:sz w:val="20"/>
          <w:lang w:eastAsia="zh-CN" w:bidi="hi-IN"/>
        </w:rPr>
        <w:t>.)</w:t>
      </w:r>
      <w:r w:rsidR="00EF4346">
        <w:rPr>
          <w:sz w:val="20"/>
          <w:lang w:eastAsia="zh-CN" w:bidi="hi-IN"/>
        </w:rPr>
        <w:t xml:space="preserve"> </w:t>
      </w:r>
      <w:r w:rsidR="005832EB" w:rsidRPr="00413ED9">
        <w:rPr>
          <w:sz w:val="22"/>
          <w:lang w:eastAsia="zh-CN" w:bidi="hi-IN"/>
        </w:rPr>
        <w:br/>
      </w:r>
      <w:r w:rsidR="005832EB">
        <w:rPr>
          <w:lang w:eastAsia="zh-CN" w:bidi="hi-IN"/>
        </w:rPr>
        <w:tab/>
      </w:r>
      <w:r w:rsidR="005832EB" w:rsidRPr="007D2EDA">
        <w:rPr>
          <w:lang w:eastAsia="zh-CN" w:bidi="hi-IN"/>
        </w:rPr>
        <w:t xml:space="preserve">The emergence of opposites </w:t>
      </w:r>
      <w:r w:rsidR="005832EB">
        <w:rPr>
          <w:lang w:eastAsia="zh-CN" w:bidi="hi-IN"/>
        </w:rPr>
        <w:t>also</w:t>
      </w:r>
      <w:r w:rsidR="005832EB" w:rsidRPr="007D2EDA">
        <w:rPr>
          <w:lang w:eastAsia="zh-CN" w:bidi="hi-IN"/>
        </w:rPr>
        <w:t xml:space="preserve"> goes hand in hand with </w:t>
      </w:r>
      <w:r w:rsidR="005832EB">
        <w:rPr>
          <w:lang w:eastAsia="zh-CN" w:bidi="hi-IN"/>
        </w:rPr>
        <w:t xml:space="preserve">the </w:t>
      </w:r>
      <w:r w:rsidR="005832EB" w:rsidRPr="007D2EDA">
        <w:rPr>
          <w:lang w:eastAsia="zh-CN" w:bidi="hi-IN"/>
        </w:rPr>
        <w:t>emergence of fusions (mergers) and negation. Likewise</w:t>
      </w:r>
      <w:r w:rsidR="005832EB">
        <w:rPr>
          <w:lang w:eastAsia="zh-CN" w:bidi="hi-IN"/>
        </w:rPr>
        <w:t>,</w:t>
      </w:r>
      <w:r w:rsidR="005832EB" w:rsidRPr="007D2EDA">
        <w:rPr>
          <w:lang w:eastAsia="zh-CN" w:bidi="hi-IN"/>
        </w:rPr>
        <w:t xml:space="preserve"> fusions generate opposites and negations as well as negations promoting opposites and fusions. </w:t>
      </w:r>
      <w:r w:rsidR="005832EB" w:rsidRPr="00413ED9">
        <w:rPr>
          <w:sz w:val="20"/>
          <w:lang w:eastAsia="zh-CN" w:bidi="hi-IN"/>
        </w:rPr>
        <w:t xml:space="preserve">(See e.g.,  </w:t>
      </w:r>
      <w:hyperlink w:anchor="_Overview_of_possible" w:history="1">
        <w:r w:rsidR="005832EB" w:rsidRPr="00413ED9">
          <w:rPr>
            <w:rStyle w:val="Hyperlink"/>
            <w:sz w:val="20"/>
            <w:lang w:eastAsia="zh-CN" w:bidi="hi-IN"/>
          </w:rPr>
          <w:t>Overview of possible interactions in W².</w:t>
        </w:r>
      </w:hyperlink>
      <w:r w:rsidR="005832EB" w:rsidRPr="00413ED9">
        <w:rPr>
          <w:sz w:val="20"/>
          <w:lang w:eastAsia="zh-CN" w:bidi="hi-IN"/>
        </w:rPr>
        <w:t>)</w:t>
      </w:r>
      <w:r w:rsidR="00AE5CBD">
        <w:rPr>
          <w:sz w:val="20"/>
          <w:lang w:eastAsia="zh-CN" w:bidi="hi-IN"/>
        </w:rPr>
        <w:t xml:space="preserve"> </w:t>
      </w:r>
      <w:r w:rsidR="005832EB" w:rsidRPr="00413ED9">
        <w:rPr>
          <w:sz w:val="20"/>
          <w:lang w:eastAsia="zh-CN" w:bidi="hi-IN"/>
        </w:rPr>
        <w:br/>
      </w:r>
      <w:r w:rsidR="005832EB" w:rsidRPr="007D2EDA">
        <w:rPr>
          <w:lang w:eastAsia="zh-CN" w:bidi="hi-IN"/>
        </w:rPr>
        <w:t>In my opinion</w:t>
      </w:r>
      <w:r w:rsidR="005832EB">
        <w:rPr>
          <w:lang w:eastAsia="zh-CN" w:bidi="hi-IN"/>
        </w:rPr>
        <w:t>,</w:t>
      </w:r>
      <w:r w:rsidR="005832EB" w:rsidRPr="007D2EDA">
        <w:rPr>
          <w:lang w:eastAsia="zh-CN" w:bidi="hi-IN"/>
        </w:rPr>
        <w:t xml:space="preserve"> the literature of this theme </w:t>
      </w:r>
      <w:r w:rsidR="00F37A25" w:rsidRPr="007D2EDA">
        <w:rPr>
          <w:lang w:eastAsia="zh-CN" w:bidi="hi-IN"/>
        </w:rPr>
        <w:fldChar w:fldCharType="begin"/>
      </w:r>
      <w:r w:rsidR="005832EB" w:rsidRPr="007D2EDA">
        <w:instrText xml:space="preserve"> XE "</w:instrText>
      </w:r>
      <w:r w:rsidR="005832EB" w:rsidRPr="007D2EDA">
        <w:rPr>
          <w:lang w:eastAsia="zh-CN" w:bidi="hi-IN"/>
        </w:rPr>
        <w:instrText>dialectic</w:instrText>
      </w:r>
      <w:r w:rsidR="005832EB" w:rsidRPr="007D2EDA">
        <w:instrText xml:space="preserve">" </w:instrText>
      </w:r>
      <w:r w:rsidR="00F37A25" w:rsidRPr="007D2EDA">
        <w:rPr>
          <w:lang w:eastAsia="zh-CN" w:bidi="hi-IN"/>
        </w:rPr>
        <w:fldChar w:fldCharType="end"/>
      </w:r>
      <w:r w:rsidR="005832EB" w:rsidRPr="007D2EDA">
        <w:rPr>
          <w:lang w:eastAsia="zh-CN" w:bidi="hi-IN"/>
        </w:rPr>
        <w:t>looks only at the dynamics of opposites and not at the simultaneous emergence of fusions and negations.</w:t>
      </w:r>
    </w:p>
    <w:p w:rsidR="002E1D2F" w:rsidRDefault="002E1D2F" w:rsidP="005F0644">
      <w:pPr>
        <w:ind w:right="-1"/>
        <w:rPr>
          <w:lang w:eastAsia="zh-CN" w:bidi="hi-IN"/>
        </w:rPr>
      </w:pPr>
    </w:p>
    <w:p w:rsidR="002E1D2F" w:rsidRPr="006F51DC" w:rsidRDefault="002E1D2F" w:rsidP="005F0644">
      <w:pPr>
        <w:ind w:right="-1"/>
        <w:rPr>
          <w:lang w:eastAsia="zh-CN" w:bidi="hi-IN"/>
        </w:rPr>
      </w:pPr>
    </w:p>
    <w:p w:rsidR="005832EB" w:rsidRPr="00E609C7" w:rsidRDefault="005832EB" w:rsidP="005F0644">
      <w:pPr>
        <w:pStyle w:val="berschrift5"/>
        <w:ind w:right="-1"/>
      </w:pPr>
      <w:bookmarkStart w:id="56" w:name="_Toc524362950"/>
      <w:bookmarkStart w:id="57" w:name="_Toc70765589"/>
      <w:r w:rsidRPr="00E609C7">
        <w:lastRenderedPageBreak/>
        <w:t>Individual and Soci</w:t>
      </w:r>
      <w:r>
        <w:t>et</w:t>
      </w:r>
      <w:r w:rsidRPr="00E609C7">
        <w:t>al Inversions</w:t>
      </w:r>
      <w:bookmarkEnd w:id="56"/>
      <w:bookmarkEnd w:id="57"/>
    </w:p>
    <w:p w:rsidR="006F76A1" w:rsidRDefault="006F76A1" w:rsidP="005F0644">
      <w:pPr>
        <w:ind w:right="-1"/>
      </w:pPr>
      <w:r>
        <w:t xml:space="preserve">a) </w:t>
      </w:r>
      <w:r w:rsidRPr="006F76A1">
        <w:rPr>
          <w:b/>
        </w:rPr>
        <w:t>Individual</w:t>
      </w:r>
      <w:r>
        <w:t xml:space="preserve"> inversions: the inversions or ideologizations first arise in the absolute spiritual sphere of a person but their effects can be found everywhere: in the spiritual and psychological sphere as well as in material and somatic spheres. The material and somatic changes can be secondary causes for further changes. However, the primacy of spiritual causation cannot better be proved than the primacy of material causation.</w:t>
      </w:r>
    </w:p>
    <w:p w:rsidR="003F4D9A" w:rsidRDefault="006F76A1" w:rsidP="005F0644">
      <w:pPr>
        <w:ind w:right="-1"/>
      </w:pPr>
      <w:r>
        <w:t xml:space="preserve">b) </w:t>
      </w:r>
      <w:r w:rsidRPr="006F76A1">
        <w:rPr>
          <w:b/>
        </w:rPr>
        <w:t>Societal</w:t>
      </w:r>
      <w:r>
        <w:t xml:space="preserve"> inversions: the inversions affect not only individuals but also groups or whole societies. </w:t>
      </w:r>
      <w:r w:rsidR="003F4D9A">
        <w:t xml:space="preserve">Here, they can be found, above all, as different ideologies or `isms´, as well as in countless attitudes and convictions which exist in small groups such as families. Globally, they are in social strata and societies, in successive generations, in the mainstream as much as in more marginal worldviews and ideologies. </w:t>
      </w:r>
    </w:p>
    <w:p w:rsidR="001A07DE" w:rsidRPr="006F51DC" w:rsidRDefault="00EC08B6" w:rsidP="005F0644">
      <w:pPr>
        <w:ind w:right="-1"/>
        <w:rPr>
          <w:lang w:eastAsia="zh-CN" w:bidi="hi-IN"/>
        </w:rPr>
      </w:pPr>
      <w:r>
        <w:tab/>
      </w:r>
      <w:r w:rsidR="003F4D9A">
        <w:t>In the following chapters, the character of ideologies, their `Its´ and effects will be described. These ideologies are not only negative and have positive sides however, in the long term, they always prove more or less oppressive, require sacrifices, exclude others and are potentially pathogenic.</w:t>
      </w:r>
    </w:p>
    <w:p w:rsidR="005832EB" w:rsidRPr="00E609C7" w:rsidRDefault="005832EB" w:rsidP="00960B15">
      <w:pPr>
        <w:pStyle w:val="berschrift6"/>
        <w:rPr>
          <w:sz w:val="14"/>
        </w:rPr>
      </w:pPr>
      <w:r w:rsidRPr="00E609C7">
        <w:t>Symbolic Images of Inversions</w:t>
      </w:r>
      <w:r>
        <w:br/>
      </w:r>
    </w:p>
    <w:p w:rsidR="005832EB" w:rsidRDefault="00E00FD7" w:rsidP="00E00FD7">
      <w:pPr>
        <w:ind w:right="-1"/>
        <w:rPr>
          <w:sz w:val="20"/>
          <w:lang w:eastAsia="zh-CN" w:bidi="hi-IN"/>
        </w:rPr>
      </w:pPr>
      <w:r>
        <w:rPr>
          <w:noProof/>
          <w:lang w:val="de-DE"/>
        </w:rPr>
        <w:drawing>
          <wp:inline distT="0" distB="0" distL="0" distR="0" wp14:anchorId="461DF29D" wp14:editId="56082427">
            <wp:extent cx="5610225" cy="120015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0225" cy="1200150"/>
                    </a:xfrm>
                    <a:prstGeom prst="rect">
                      <a:avLst/>
                    </a:prstGeom>
                  </pic:spPr>
                </pic:pic>
              </a:graphicData>
            </a:graphic>
          </wp:inline>
        </w:drawing>
      </w:r>
      <w:r w:rsidR="005832EB" w:rsidRPr="006F51DC">
        <w:br/>
      </w:r>
      <w:r w:rsidR="005832EB" w:rsidRPr="002F2AB6">
        <w:rPr>
          <w:sz w:val="20"/>
          <w:lang w:eastAsia="zh-CN" w:bidi="hi-IN"/>
        </w:rPr>
        <w:t xml:space="preserve">The graphics illustrate inversions </w:t>
      </w:r>
      <w:r w:rsidR="005832EB" w:rsidRPr="002F2AB6">
        <w:rPr>
          <w:bCs/>
          <w:sz w:val="20"/>
        </w:rPr>
        <w:t>concerning</w:t>
      </w:r>
      <w:r w:rsidR="005832EB" w:rsidRPr="002F2AB6">
        <w:rPr>
          <w:b/>
          <w:bCs/>
          <w:sz w:val="20"/>
        </w:rPr>
        <w:t xml:space="preserve"> </w:t>
      </w:r>
      <w:r w:rsidR="005832EB" w:rsidRPr="002F2AB6">
        <w:rPr>
          <w:sz w:val="20"/>
          <w:lang w:eastAsia="zh-CN" w:bidi="hi-IN"/>
        </w:rPr>
        <w:t>different aspects of the dimensions involved. In essence, it is the same process that is portrayed in diverse ways.</w:t>
      </w:r>
      <w:r w:rsidR="00B954CA">
        <w:rPr>
          <w:rStyle w:val="Funotenzeichen"/>
          <w:lang w:eastAsia="zh-CN" w:bidi="hi-IN"/>
        </w:rPr>
        <w:footnoteReference w:id="16"/>
      </w:r>
      <w:r w:rsidR="005832EB" w:rsidRPr="002F2AB6">
        <w:rPr>
          <w:sz w:val="20"/>
          <w:lang w:eastAsia="zh-CN" w:bidi="hi-IN"/>
        </w:rPr>
        <w:t xml:space="preserve"> </w:t>
      </w:r>
      <w:r w:rsidR="00B954CA">
        <w:rPr>
          <w:sz w:val="20"/>
          <w:lang w:eastAsia="zh-CN" w:bidi="hi-IN"/>
        </w:rPr>
        <w:br/>
      </w:r>
      <w:r w:rsidR="005832EB" w:rsidRPr="002F2AB6">
        <w:rPr>
          <w:sz w:val="20"/>
          <w:lang w:eastAsia="zh-CN" w:bidi="hi-IN"/>
        </w:rPr>
        <w:t>From left to right:</w:t>
      </w:r>
      <w:r w:rsidR="005832EB" w:rsidRPr="002F2AB6">
        <w:rPr>
          <w:sz w:val="20"/>
          <w:lang w:eastAsia="zh-CN" w:bidi="hi-IN"/>
        </w:rPr>
        <w:br/>
        <w:t xml:space="preserve">a) </w:t>
      </w:r>
      <w:r>
        <w:rPr>
          <w:sz w:val="20"/>
          <w:lang w:eastAsia="zh-CN" w:bidi="hi-IN"/>
        </w:rPr>
        <w:t>L</w:t>
      </w:r>
      <w:r w:rsidR="005832EB" w:rsidRPr="002F2AB6">
        <w:rPr>
          <w:sz w:val="20"/>
          <w:lang w:eastAsia="zh-CN" w:bidi="hi-IN"/>
        </w:rPr>
        <w:t>eft, we can see how A loses its position in the center</w:t>
      </w:r>
      <w:r w:rsidR="00845C61">
        <w:rPr>
          <w:sz w:val="20"/>
          <w:lang w:eastAsia="zh-CN" w:bidi="hi-IN"/>
        </w:rPr>
        <w:t xml:space="preserve">, whereas </w:t>
      </w:r>
      <w:r w:rsidR="005832EB" w:rsidRPr="002F2AB6">
        <w:rPr>
          <w:sz w:val="20"/>
          <w:lang w:eastAsia="zh-CN" w:bidi="hi-IN"/>
        </w:rPr>
        <w:t xml:space="preserve">the Relative takes this place in the center. </w:t>
      </w:r>
      <w:r w:rsidR="005832EB" w:rsidRPr="002F2AB6">
        <w:rPr>
          <w:sz w:val="20"/>
          <w:lang w:eastAsia="zh-CN" w:bidi="hi-IN"/>
        </w:rPr>
        <w:br/>
        <w:t xml:space="preserve">b) A Relative becomes dominant over the Absolute. In the sphere of a person: </w:t>
      </w:r>
      <w:r w:rsidR="005832EB" w:rsidRPr="002F2AB6">
        <w:rPr>
          <w:i/>
          <w:sz w:val="20"/>
          <w:lang w:eastAsia="zh-CN" w:bidi="hi-IN"/>
        </w:rPr>
        <w:t>R</w:t>
      </w:r>
      <w:r w:rsidR="005832EB" w:rsidRPr="002F2AB6">
        <w:rPr>
          <w:sz w:val="20"/>
          <w:lang w:eastAsia="zh-CN" w:bidi="hi-IN"/>
        </w:rPr>
        <w:t xml:space="preserve"> becomes superior to P.</w:t>
      </w:r>
      <w:r w:rsidR="005832EB" w:rsidRPr="002F2AB6">
        <w:rPr>
          <w:sz w:val="20"/>
          <w:lang w:eastAsia="zh-CN" w:bidi="hi-IN"/>
        </w:rPr>
        <w:br/>
        <w:t>c) The Absolute is no longer regarded to be fundamental</w:t>
      </w:r>
      <w:r w:rsidR="00845C61">
        <w:rPr>
          <w:sz w:val="20"/>
          <w:lang w:eastAsia="zh-CN" w:bidi="hi-IN"/>
        </w:rPr>
        <w:t xml:space="preserve">, whereas </w:t>
      </w:r>
      <w:r w:rsidR="005832EB" w:rsidRPr="002F2AB6">
        <w:rPr>
          <w:sz w:val="20"/>
          <w:lang w:eastAsia="zh-CN" w:bidi="hi-IN"/>
        </w:rPr>
        <w:t>the Relative is regarded to be fundamental.</w:t>
      </w:r>
      <w:r w:rsidR="005832EB" w:rsidRPr="002F2AB6">
        <w:rPr>
          <w:sz w:val="20"/>
          <w:lang w:eastAsia="zh-CN" w:bidi="hi-IN"/>
        </w:rPr>
        <w:br/>
        <w:t>d) The Absolute is no longer thought to be first-rate but second-rate</w:t>
      </w:r>
      <w:r w:rsidR="00845C61">
        <w:rPr>
          <w:sz w:val="20"/>
          <w:lang w:eastAsia="zh-CN" w:bidi="hi-IN"/>
        </w:rPr>
        <w:t xml:space="preserve">, whereas </w:t>
      </w:r>
      <w:r w:rsidR="005832EB" w:rsidRPr="002F2AB6">
        <w:rPr>
          <w:sz w:val="20"/>
          <w:lang w:eastAsia="zh-CN" w:bidi="hi-IN"/>
        </w:rPr>
        <w:t>the Relative becomes first-rate.</w:t>
      </w:r>
      <w:r w:rsidR="005832EB" w:rsidRPr="002F2AB6">
        <w:rPr>
          <w:sz w:val="20"/>
          <w:lang w:eastAsia="zh-CN" w:bidi="hi-IN"/>
        </w:rPr>
        <w:br/>
        <w:t>e) The Absolute is no longer believed to be comprehensive</w:t>
      </w:r>
      <w:r w:rsidR="00845C61">
        <w:rPr>
          <w:sz w:val="20"/>
          <w:lang w:eastAsia="zh-CN" w:bidi="hi-IN"/>
        </w:rPr>
        <w:t xml:space="preserve">, whereas </w:t>
      </w:r>
      <w:r w:rsidR="005832EB" w:rsidRPr="002F2AB6">
        <w:rPr>
          <w:sz w:val="20"/>
          <w:lang w:eastAsia="zh-CN" w:bidi="hi-IN"/>
        </w:rPr>
        <w:t>the Relative is deemed to be comprehensive.</w:t>
      </w:r>
      <w:r w:rsidR="005832EB" w:rsidRPr="002F2AB6">
        <w:rPr>
          <w:sz w:val="20"/>
          <w:lang w:eastAsia="zh-CN" w:bidi="hi-IN"/>
        </w:rPr>
        <w:br/>
        <w:t xml:space="preserve">Everywhere there are </w:t>
      </w:r>
      <w:r w:rsidR="00163E28" w:rsidRPr="002F2AB6">
        <w:rPr>
          <w:sz w:val="20"/>
          <w:lang w:eastAsia="zh-CN" w:bidi="hi-IN"/>
        </w:rPr>
        <w:t>`</w:t>
      </w:r>
      <w:r w:rsidR="005832EB" w:rsidRPr="002F2AB6">
        <w:rPr>
          <w:sz w:val="20"/>
          <w:lang w:eastAsia="zh-CN" w:bidi="hi-IN"/>
        </w:rPr>
        <w:t>displacements</w:t>
      </w:r>
      <w:r w:rsidR="00163E28" w:rsidRPr="002F2AB6">
        <w:rPr>
          <w:sz w:val="20"/>
          <w:lang w:eastAsia="zh-CN" w:bidi="hi-IN"/>
        </w:rPr>
        <w:t>´</w:t>
      </w:r>
      <w:r w:rsidR="005832EB" w:rsidRPr="002F2AB6">
        <w:rPr>
          <w:sz w:val="20"/>
          <w:lang w:eastAsia="zh-CN" w:bidi="hi-IN"/>
        </w:rPr>
        <w:t xml:space="preserve"> of the center and </w:t>
      </w:r>
      <w:r w:rsidR="00163E28" w:rsidRPr="002F2AB6">
        <w:rPr>
          <w:sz w:val="20"/>
          <w:lang w:eastAsia="zh-CN" w:bidi="hi-IN"/>
        </w:rPr>
        <w:t>`</w:t>
      </w:r>
      <w:r w:rsidR="005832EB" w:rsidRPr="002F2AB6">
        <w:rPr>
          <w:sz w:val="20"/>
          <w:lang w:eastAsia="zh-CN" w:bidi="hi-IN"/>
        </w:rPr>
        <w:t>breakages</w:t>
      </w:r>
      <w:r w:rsidR="00163E28" w:rsidRPr="002F2AB6">
        <w:rPr>
          <w:sz w:val="20"/>
          <w:lang w:eastAsia="zh-CN" w:bidi="hi-IN"/>
        </w:rPr>
        <w:t>´</w:t>
      </w:r>
      <w:r w:rsidR="005832EB" w:rsidRPr="002F2AB6">
        <w:rPr>
          <w:sz w:val="20"/>
          <w:lang w:eastAsia="zh-CN" w:bidi="hi-IN"/>
        </w:rPr>
        <w:t xml:space="preserve"> between the first-rate starting point and the new strange situation.</w:t>
      </w:r>
    </w:p>
    <w:p w:rsidR="002E1D2F" w:rsidRDefault="002E1D2F" w:rsidP="00E00FD7">
      <w:pPr>
        <w:ind w:right="-1"/>
        <w:rPr>
          <w:sz w:val="20"/>
          <w:lang w:eastAsia="zh-CN" w:bidi="hi-IN"/>
        </w:rPr>
      </w:pPr>
    </w:p>
    <w:p w:rsidR="002E1D2F" w:rsidRDefault="002E1D2F" w:rsidP="00E00FD7">
      <w:pPr>
        <w:ind w:right="-1"/>
        <w:rPr>
          <w:sz w:val="20"/>
          <w:lang w:eastAsia="zh-CN" w:bidi="hi-IN"/>
        </w:rPr>
      </w:pPr>
    </w:p>
    <w:p w:rsidR="002E1D2F" w:rsidRDefault="002E1D2F" w:rsidP="00E00FD7">
      <w:pPr>
        <w:ind w:right="-1"/>
        <w:rPr>
          <w:sz w:val="20"/>
          <w:lang w:eastAsia="zh-CN" w:bidi="hi-IN"/>
        </w:rPr>
      </w:pPr>
    </w:p>
    <w:p w:rsidR="002E1D2F" w:rsidRPr="004277CE" w:rsidRDefault="002E1D2F" w:rsidP="00E00FD7">
      <w:pPr>
        <w:ind w:right="-1"/>
      </w:pPr>
    </w:p>
    <w:p w:rsidR="005832EB" w:rsidRPr="00E609C7" w:rsidRDefault="005832EB" w:rsidP="005F0644">
      <w:pPr>
        <w:pStyle w:val="berschrift5"/>
        <w:ind w:right="-1"/>
      </w:pPr>
      <w:bookmarkStart w:id="58" w:name="_Toc524362952"/>
      <w:bookmarkStart w:id="59" w:name="_Toc70765590"/>
      <w:r w:rsidRPr="00E609C7">
        <w:lastRenderedPageBreak/>
        <w:t>Inversions and their Effects from the Perspective of Linguistic Analogies</w:t>
      </w:r>
      <w:bookmarkEnd w:id="58"/>
      <w:bookmarkEnd w:id="59"/>
    </w:p>
    <w:p w:rsidR="005832EB" w:rsidRPr="00413ED9" w:rsidRDefault="005832EB" w:rsidP="00022FAA">
      <w:pPr>
        <w:rPr>
          <w:sz w:val="20"/>
        </w:rPr>
      </w:pPr>
      <w:r w:rsidRPr="004277CE">
        <w:rPr>
          <w:lang w:eastAsia="zh-CN" w:bidi="hi-IN"/>
        </w:rPr>
        <w:t>Grammatical and syntactical analogies remind us of the hypothesis that aspects of an individual's psyche are revealed by that which is represented in nouns, verbs</w:t>
      </w:r>
      <w:r w:rsidR="00AC23A5">
        <w:rPr>
          <w:lang w:eastAsia="zh-CN" w:bidi="hi-IN"/>
        </w:rPr>
        <w:t>,</w:t>
      </w:r>
      <w:r w:rsidRPr="004277CE">
        <w:rPr>
          <w:lang w:eastAsia="zh-CN" w:bidi="hi-IN"/>
        </w:rPr>
        <w:t xml:space="preserve"> and adjectives</w:t>
      </w:r>
      <w:r w:rsidRPr="004277CE">
        <w:rPr>
          <w:rStyle w:val="Funotenzeichen"/>
          <w:sz w:val="20"/>
          <w:vertAlign w:val="baseline"/>
          <w:lang w:eastAsia="zh-CN" w:bidi="hi-IN"/>
        </w:rPr>
        <w:t xml:space="preserve"> </w:t>
      </w:r>
      <w:r w:rsidRPr="006F51DC">
        <w:rPr>
          <w:rStyle w:val="Funotenzeichen"/>
        </w:rPr>
        <w:footnoteReference w:id="17"/>
      </w:r>
      <w:r w:rsidRPr="006F51DC">
        <w:rPr>
          <w:lang w:eastAsia="zh-CN" w:bidi="hi-IN"/>
        </w:rPr>
        <w:t xml:space="preserve"> </w:t>
      </w:r>
      <w:r>
        <w:rPr>
          <w:lang w:eastAsia="zh-CN" w:bidi="hi-IN"/>
        </w:rPr>
        <w:t xml:space="preserve">- i.e. </w:t>
      </w:r>
      <w:r w:rsidR="00163E28">
        <w:rPr>
          <w:lang w:eastAsia="zh-CN" w:bidi="hi-IN"/>
        </w:rPr>
        <w:t>`</w:t>
      </w:r>
      <w:r>
        <w:rPr>
          <w:lang w:eastAsia="zh-CN" w:bidi="hi-IN"/>
        </w:rPr>
        <w:t>structures</w:t>
      </w:r>
      <w:r w:rsidR="00163E28">
        <w:rPr>
          <w:lang w:eastAsia="zh-CN" w:bidi="hi-IN"/>
        </w:rPr>
        <w:t>´</w:t>
      </w:r>
      <w:r>
        <w:rPr>
          <w:lang w:eastAsia="zh-CN" w:bidi="hi-IN"/>
        </w:rPr>
        <w:t xml:space="preserve"> (forms), </w:t>
      </w:r>
      <w:r w:rsidR="00163E28">
        <w:rPr>
          <w:lang w:eastAsia="zh-CN" w:bidi="hi-IN"/>
        </w:rPr>
        <w:t>`</w:t>
      </w:r>
      <w:r>
        <w:rPr>
          <w:lang w:eastAsia="zh-CN" w:bidi="hi-IN"/>
        </w:rPr>
        <w:t>movement</w:t>
      </w:r>
      <w:r w:rsidR="00163E28">
        <w:rPr>
          <w:lang w:eastAsia="zh-CN" w:bidi="hi-IN"/>
        </w:rPr>
        <w:t>´</w:t>
      </w:r>
      <w:r>
        <w:rPr>
          <w:lang w:eastAsia="zh-CN" w:bidi="hi-IN"/>
        </w:rPr>
        <w:t xml:space="preserve"> and </w:t>
      </w:r>
      <w:r w:rsidR="00163E28">
        <w:rPr>
          <w:lang w:eastAsia="zh-CN" w:bidi="hi-IN"/>
        </w:rPr>
        <w:t>`</w:t>
      </w:r>
      <w:r>
        <w:rPr>
          <w:lang w:eastAsia="zh-CN" w:bidi="hi-IN"/>
        </w:rPr>
        <w:t xml:space="preserve">qualities </w:t>
      </w:r>
      <w:r w:rsidR="00163E28">
        <w:rPr>
          <w:lang w:eastAsia="zh-CN" w:bidi="hi-IN"/>
        </w:rPr>
        <w:t>´</w:t>
      </w:r>
      <w:r>
        <w:rPr>
          <w:lang w:eastAsia="zh-CN" w:bidi="hi-IN"/>
        </w:rPr>
        <w:t>; while psychical interconnections are expressed by syntax, by that which subjects and predicates represent.</w:t>
      </w:r>
      <w:r>
        <w:rPr>
          <w:lang w:eastAsia="zh-CN" w:bidi="hi-IN"/>
        </w:rPr>
        <w:br/>
        <w:t xml:space="preserve">One can examine the changes in the </w:t>
      </w:r>
      <w:r w:rsidR="00163E28">
        <w:rPr>
          <w:lang w:eastAsia="zh-CN" w:bidi="hi-IN"/>
        </w:rPr>
        <w:t>`</w:t>
      </w:r>
      <w:r>
        <w:rPr>
          <w:lang w:eastAsia="zh-CN" w:bidi="hi-IN"/>
        </w:rPr>
        <w:t>structures</w:t>
      </w:r>
      <w:r w:rsidR="00163E28">
        <w:rPr>
          <w:lang w:eastAsia="zh-CN" w:bidi="hi-IN"/>
        </w:rPr>
        <w:t>´</w:t>
      </w:r>
      <w:r>
        <w:rPr>
          <w:lang w:eastAsia="zh-CN" w:bidi="hi-IN"/>
        </w:rPr>
        <w:t xml:space="preserve"> (forms), </w:t>
      </w:r>
      <w:r w:rsidR="00163E28">
        <w:rPr>
          <w:lang w:eastAsia="zh-CN" w:bidi="hi-IN"/>
        </w:rPr>
        <w:t>`</w:t>
      </w:r>
      <w:r>
        <w:rPr>
          <w:lang w:eastAsia="zh-CN" w:bidi="hi-IN"/>
        </w:rPr>
        <w:t>movement</w:t>
      </w:r>
      <w:r w:rsidR="00163E28">
        <w:rPr>
          <w:lang w:eastAsia="zh-CN" w:bidi="hi-IN"/>
        </w:rPr>
        <w:t>´</w:t>
      </w:r>
      <w:r>
        <w:rPr>
          <w:lang w:eastAsia="zh-CN" w:bidi="hi-IN"/>
        </w:rPr>
        <w:t xml:space="preserve">, </w:t>
      </w:r>
      <w:r w:rsidR="00163E28">
        <w:rPr>
          <w:lang w:eastAsia="zh-CN" w:bidi="hi-IN"/>
        </w:rPr>
        <w:t>`</w:t>
      </w:r>
      <w:r>
        <w:rPr>
          <w:lang w:eastAsia="zh-CN" w:bidi="hi-IN"/>
        </w:rPr>
        <w:t>qualities</w:t>
      </w:r>
      <w:r w:rsidR="00163E28">
        <w:rPr>
          <w:lang w:eastAsia="zh-CN" w:bidi="hi-IN"/>
        </w:rPr>
        <w:t>´</w:t>
      </w:r>
      <w:r>
        <w:rPr>
          <w:lang w:eastAsia="zh-CN" w:bidi="hi-IN"/>
        </w:rPr>
        <w:t xml:space="preserve"> and interconnections are caused by the inversions.</w:t>
      </w:r>
      <w:r>
        <w:rPr>
          <w:lang w:eastAsia="zh-CN" w:bidi="hi-IN"/>
        </w:rPr>
        <w:br/>
        <w:t>Translating the steps previously mentioned into these linguistic analogies, one might say:</w:t>
      </w:r>
      <w:r>
        <w:rPr>
          <w:lang w:eastAsia="zh-CN" w:bidi="hi-IN"/>
        </w:rPr>
        <w:br/>
        <w:t xml:space="preserve">In a first step, a person who is a primary subject makes </w:t>
      </w:r>
      <w:r w:rsidR="00921C32" w:rsidRPr="00921C32">
        <w:rPr>
          <w:lang w:eastAsia="zh-CN" w:bidi="hi-IN"/>
        </w:rPr>
        <w:t>with inversion</w:t>
      </w:r>
      <w:r w:rsidR="00921C32">
        <w:rPr>
          <w:lang w:eastAsia="zh-CN" w:bidi="hi-IN"/>
        </w:rPr>
        <w:t xml:space="preserve"> </w:t>
      </w:r>
      <w:r>
        <w:rPr>
          <w:lang w:eastAsia="zh-CN" w:bidi="hi-IN"/>
        </w:rPr>
        <w:t xml:space="preserve">an object (the Relative) to a primary subject; thereby becoming himself an object. </w:t>
      </w:r>
      <w:r>
        <w:rPr>
          <w:lang w:eastAsia="zh-CN" w:bidi="hi-IN"/>
        </w:rPr>
        <w:br/>
        <w:t xml:space="preserve">As an object, the </w:t>
      </w:r>
      <w:r w:rsidRPr="000E34E8">
        <w:rPr>
          <w:lang w:eastAsia="zh-CN" w:bidi="hi-IN"/>
        </w:rPr>
        <w:t>affected person</w:t>
      </w:r>
      <w:r>
        <w:rPr>
          <w:lang w:eastAsia="zh-CN" w:bidi="hi-IN"/>
        </w:rPr>
        <w:t xml:space="preserve"> can merely act as a secondary or second-rate subject (syntactic analysis). </w:t>
      </w:r>
      <w:r>
        <w:rPr>
          <w:lang w:eastAsia="zh-CN" w:bidi="hi-IN"/>
        </w:rPr>
        <w:br/>
        <w:t>Another analogy to grammar lies in the fact that the subject forces the object into a certain form by the aid of a verb as predicate. “The verb dominates the object.“ (W. Jung).</w:t>
      </w:r>
      <w:r w:rsidRPr="006F51DC">
        <w:rPr>
          <w:rStyle w:val="Nummerierungszeichen"/>
        </w:rPr>
        <w:t xml:space="preserve"> </w:t>
      </w:r>
      <w:r w:rsidRPr="006F51DC">
        <w:rPr>
          <w:rStyle w:val="Funotenzeichen"/>
        </w:rPr>
        <w:footnoteReference w:id="18"/>
      </w:r>
      <w:r>
        <w:rPr>
          <w:rStyle w:val="Nummerierungszeichen"/>
        </w:rPr>
        <w:t xml:space="preserve"> </w:t>
      </w:r>
      <w:r w:rsidRPr="006F51DC">
        <w:rPr>
          <w:lang w:eastAsia="zh-CN" w:bidi="hi-IN"/>
        </w:rPr>
        <w:t xml:space="preserve"> </w:t>
      </w:r>
      <w:r>
        <w:rPr>
          <w:lang w:eastAsia="zh-CN" w:bidi="hi-IN"/>
        </w:rPr>
        <w:br/>
      </w:r>
      <w:r w:rsidRPr="00413ED9">
        <w:rPr>
          <w:sz w:val="20"/>
        </w:rPr>
        <w:t xml:space="preserve">The </w:t>
      </w:r>
      <w:r w:rsidRPr="00DC2CF6">
        <w:rPr>
          <w:sz w:val="16"/>
        </w:rPr>
        <w:t>`</w:t>
      </w:r>
      <w:hyperlink r:id="rId22" w:history="1">
        <w:hyperlink r:id="rId23" w:history="1">
          <w:r w:rsidR="00737B0F" w:rsidRPr="00DC2CF6">
            <w:rPr>
              <w:rStyle w:val="Hyperlink"/>
              <w:sz w:val="18"/>
            </w:rPr>
            <w:t>Summary table</w:t>
          </w:r>
        </w:hyperlink>
      </w:hyperlink>
      <w:r w:rsidRPr="00DC2CF6">
        <w:rPr>
          <w:sz w:val="14"/>
        </w:rPr>
        <w:t>´</w:t>
      </w:r>
      <w:r w:rsidRPr="00DC2CF6">
        <w:rPr>
          <w:sz w:val="16"/>
        </w:rPr>
        <w:t xml:space="preserve"> </w:t>
      </w:r>
      <w:r w:rsidRPr="00413ED9">
        <w:rPr>
          <w:sz w:val="20"/>
        </w:rPr>
        <w:t xml:space="preserve">essentially follows this classification. </w:t>
      </w:r>
      <w:r w:rsidRPr="00413ED9">
        <w:rPr>
          <w:rFonts w:cs="Helvetica"/>
          <w:sz w:val="20"/>
        </w:rPr>
        <w:t>For a more detailed analysis, please see the unabridged German version.</w:t>
      </w:r>
      <w:r w:rsidR="006D03A8" w:rsidRPr="00413ED9">
        <w:rPr>
          <w:rFonts w:cs="Helvetica"/>
          <w:sz w:val="20"/>
        </w:rPr>
        <w:t xml:space="preserve"> </w:t>
      </w:r>
      <w:r w:rsidR="002E1D2F">
        <w:rPr>
          <w:rFonts w:cs="Helvetica"/>
          <w:sz w:val="20"/>
        </w:rPr>
        <w:t xml:space="preserve"> </w:t>
      </w:r>
    </w:p>
    <w:p w:rsidR="005832EB" w:rsidRPr="00E609C7" w:rsidRDefault="005832EB" w:rsidP="00960B15">
      <w:pPr>
        <w:pStyle w:val="berschrift6"/>
        <w:rPr>
          <w:sz w:val="14"/>
        </w:rPr>
      </w:pPr>
      <w:bookmarkStart w:id="60" w:name="_Expressing_Inversions_(Linguistic"/>
      <w:bookmarkStart w:id="61" w:name="_How_are_inversions"/>
      <w:bookmarkEnd w:id="60"/>
      <w:bookmarkEnd w:id="61"/>
      <w:r w:rsidRPr="00593C12">
        <w:t xml:space="preserve">How are </w:t>
      </w:r>
      <w:r w:rsidR="00992A48">
        <w:t>I</w:t>
      </w:r>
      <w:r w:rsidRPr="00593C12">
        <w:t xml:space="preserve">nversions </w:t>
      </w:r>
      <w:r w:rsidR="00992A48">
        <w:t>E</w:t>
      </w:r>
      <w:r w:rsidRPr="00593C12">
        <w:t xml:space="preserve">xpressed? </w:t>
      </w:r>
      <w:r w:rsidRPr="00E609C7">
        <w:t>(Linguistic Analysis)</w:t>
      </w:r>
    </w:p>
    <w:p w:rsidR="005832EB" w:rsidRDefault="005832EB" w:rsidP="005F0644">
      <w:pPr>
        <w:ind w:right="-1"/>
        <w:rPr>
          <w:lang w:eastAsia="zh-CN" w:bidi="hi-IN"/>
        </w:rPr>
      </w:pPr>
      <w:r w:rsidRPr="00196E69">
        <w:rPr>
          <w:lang w:eastAsia="zh-CN" w:bidi="hi-IN"/>
        </w:rPr>
        <w:t>Often, inversions are not immediately recognized in every-day life, particularly since they might appear in different forms and modes of expression. Inversions emerge from certain attitudes and are expressed in very diverse ways: in specific patterns of behavior, ways of thinking and speaking</w:t>
      </w:r>
      <w:r>
        <w:rPr>
          <w:lang w:eastAsia="zh-CN" w:bidi="hi-IN"/>
        </w:rPr>
        <w:t>,</w:t>
      </w:r>
      <w:r w:rsidRPr="00196E69">
        <w:rPr>
          <w:lang w:eastAsia="zh-CN" w:bidi="hi-IN"/>
        </w:rPr>
        <w:t xml:space="preserve"> etc. Most clearly, inversions express themselves in the language which is employed in communication. Since in</w:t>
      </w:r>
      <w:r>
        <w:rPr>
          <w:lang w:eastAsia="zh-CN" w:bidi="hi-IN"/>
        </w:rPr>
        <w:t>versions invariably affect the a</w:t>
      </w:r>
      <w:r w:rsidRPr="00196E69">
        <w:rPr>
          <w:lang w:eastAsia="zh-CN" w:bidi="hi-IN"/>
        </w:rPr>
        <w:t xml:space="preserve">bsolute sphere, they can be revealed in the </w:t>
      </w:r>
      <w:r w:rsidRPr="0043363F">
        <w:rPr>
          <w:u w:val="single"/>
          <w:lang w:eastAsia="zh-CN" w:bidi="hi-IN"/>
        </w:rPr>
        <w:t>inadequate use of following absolute words or absolute statements</w:t>
      </w:r>
      <w:r w:rsidRPr="00196E69">
        <w:rPr>
          <w:lang w:eastAsia="zh-CN" w:bidi="hi-IN"/>
        </w:rPr>
        <w:t>, like:</w:t>
      </w:r>
      <w:r>
        <w:rPr>
          <w:lang w:eastAsia="zh-CN" w:bidi="hi-IN"/>
        </w:rPr>
        <w:br/>
        <w:t>• Absolute nouns: God, devil, idol, saints and the sacred, or nominalized absolute adjectives.</w:t>
      </w:r>
      <w:r>
        <w:rPr>
          <w:lang w:eastAsia="zh-CN" w:bidi="hi-IN"/>
        </w:rPr>
        <w:br/>
        <w:t xml:space="preserve">• Absolute verbs of action like: to swear, </w:t>
      </w:r>
      <w:r w:rsidRPr="001F3F4D">
        <w:rPr>
          <w:lang w:eastAsia="zh-CN" w:bidi="hi-IN"/>
        </w:rPr>
        <w:t>adore</w:t>
      </w:r>
      <w:r>
        <w:rPr>
          <w:lang w:eastAsia="zh-CN" w:bidi="hi-IN"/>
        </w:rPr>
        <w:t>, idolize, hate, curse, dogmatize, ideologize, etc.</w:t>
      </w:r>
      <w:r>
        <w:rPr>
          <w:lang w:eastAsia="zh-CN" w:bidi="hi-IN"/>
        </w:rPr>
        <w:br/>
        <w:t xml:space="preserve">• </w:t>
      </w:r>
      <w:r w:rsidR="00DC6E3A">
        <w:rPr>
          <w:lang w:eastAsia="zh-CN" w:bidi="hi-IN"/>
        </w:rPr>
        <w:t xml:space="preserve">Absolute auxiliary verbs e.g., </w:t>
      </w:r>
      <w:r>
        <w:rPr>
          <w:lang w:eastAsia="zh-CN" w:bidi="hi-IN"/>
        </w:rPr>
        <w:t xml:space="preserve">(absolute) must, will (want to do), must not.  </w:t>
      </w:r>
      <w:r>
        <w:rPr>
          <w:lang w:eastAsia="zh-CN" w:bidi="hi-IN"/>
        </w:rPr>
        <w:br/>
      </w:r>
      <w:r w:rsidR="00B954CA" w:rsidRPr="00BE19AB">
        <w:rPr>
          <w:lang w:eastAsia="zh-CN" w:bidi="hi-IN"/>
        </w:rPr>
        <w:t>• Absolute Adjectives: e.g., absolute</w:t>
      </w:r>
      <w:r w:rsidR="00B954CA">
        <w:rPr>
          <w:lang w:eastAsia="zh-CN" w:bidi="hi-IN"/>
        </w:rPr>
        <w:t xml:space="preserve"> and its synonyms</w:t>
      </w:r>
      <w:r w:rsidR="00B954CA" w:rsidRPr="00BE19AB">
        <w:rPr>
          <w:lang w:eastAsia="zh-CN" w:bidi="hi-IN"/>
        </w:rPr>
        <w:t>, by oneself, actual, categorical, definite, primary, independent, total, surreal, irrelevant.</w:t>
      </w:r>
      <w:r>
        <w:rPr>
          <w:lang w:eastAsia="zh-CN" w:bidi="hi-IN"/>
        </w:rPr>
        <w:br/>
        <w:t>• Superlatives.</w:t>
      </w:r>
      <w:r>
        <w:rPr>
          <w:lang w:eastAsia="zh-CN" w:bidi="hi-IN"/>
        </w:rPr>
        <w:br/>
        <w:t xml:space="preserve">• Absolute adverbs (= circumstances) e.g.,  always, forever, never, impossible, unbelievable, definitely not, in no way, obvious, entirely clear, first-rank, certainly, etc. </w:t>
      </w:r>
      <w:r>
        <w:rPr>
          <w:lang w:eastAsia="zh-CN" w:bidi="hi-IN"/>
        </w:rPr>
        <w:br/>
        <w:t>• Absolu</w:t>
      </w:r>
      <w:r w:rsidR="00DC6E3A">
        <w:rPr>
          <w:lang w:eastAsia="zh-CN" w:bidi="hi-IN"/>
        </w:rPr>
        <w:t xml:space="preserve">te prefixes and suffixes e.g., </w:t>
      </w:r>
      <w:r>
        <w:rPr>
          <w:lang w:eastAsia="zh-CN" w:bidi="hi-IN"/>
        </w:rPr>
        <w:t>un-, -less, etc.</w:t>
      </w:r>
      <w:r>
        <w:rPr>
          <w:lang w:eastAsia="zh-CN" w:bidi="hi-IN"/>
        </w:rPr>
        <w:br/>
      </w:r>
      <w:r>
        <w:rPr>
          <w:lang w:eastAsia="zh-CN" w:bidi="hi-IN"/>
        </w:rPr>
        <w:lastRenderedPageBreak/>
        <w:t>• Universal-statements = sentences that include absolute words, proverbs or universal statements.</w:t>
      </w:r>
    </w:p>
    <w:p w:rsidR="005832EB" w:rsidRPr="00676477" w:rsidRDefault="005832EB" w:rsidP="00B954CA">
      <w:pPr>
        <w:pStyle w:val="berschrift3"/>
        <w:rPr>
          <w:rFonts w:ascii="Times New Roman" w:eastAsia="Times New Roman" w:hAnsi="Times New Roman" w:cs="Times New Roman"/>
          <w:sz w:val="27"/>
          <w:shd w:val="clear" w:color="auto" w:fill="auto"/>
        </w:rPr>
      </w:pPr>
      <w:bookmarkStart w:id="62" w:name="_Toc478635133"/>
      <w:bookmarkStart w:id="63" w:name="_Toc478635859"/>
      <w:bookmarkStart w:id="64" w:name="_Toc524362953"/>
      <w:bookmarkStart w:id="65" w:name="_Toc29395051"/>
      <w:bookmarkStart w:id="66" w:name="_Toc70765591"/>
      <w:r w:rsidRPr="000B51D3">
        <w:t xml:space="preserve">Systematization: </w:t>
      </w:r>
      <w:r w:rsidR="00362D7B" w:rsidRPr="00362D7B">
        <w:t>Possibilities of Inversions</w:t>
      </w:r>
      <w:r w:rsidRPr="000B51D3">
        <w:t xml:space="preserve"> (</w:t>
      </w:r>
      <w:r w:rsidR="00B954CA">
        <w:rPr>
          <w:rStyle w:val="s6gkk"/>
        </w:rPr>
        <w:t>optional</w:t>
      </w:r>
      <w:r w:rsidRPr="000B51D3">
        <w:t>)</w:t>
      </w:r>
      <w:bookmarkEnd w:id="62"/>
      <w:bookmarkEnd w:id="63"/>
      <w:bookmarkEnd w:id="64"/>
      <w:bookmarkEnd w:id="65"/>
      <w:bookmarkEnd w:id="66"/>
      <w:r w:rsidRPr="000B51D3">
        <w:t xml:space="preserve"> </w:t>
      </w:r>
      <w:r w:rsidR="00F37A25" w:rsidRPr="000B51D3">
        <w:fldChar w:fldCharType="begin"/>
      </w:r>
      <w:r w:rsidRPr="000B51D3">
        <w:instrText xml:space="preserve"> XE "inversion:classification" </w:instrText>
      </w:r>
      <w:r w:rsidR="00F37A25" w:rsidRPr="000B51D3">
        <w:fldChar w:fldCharType="end"/>
      </w:r>
    </w:p>
    <w:p w:rsidR="005832EB" w:rsidRPr="000B51D3" w:rsidRDefault="005832EB" w:rsidP="005F0644">
      <w:pPr>
        <w:ind w:right="-1"/>
      </w:pPr>
      <w:r w:rsidRPr="000B51D3">
        <w:t>I limit myself here in regard to the multiplicity of possible inversions to known ideologies. Besides, there are, as mentioned, countless other "private", nameless, dogmatized attitudes. [Notes: ↔ means inversion.]</w:t>
      </w:r>
      <w:r w:rsidRPr="000B51D3">
        <w:br/>
        <w:t>I will discuss aspects one by one: Inversions of the dimensions, inversions of the differentiations and the units.</w:t>
      </w:r>
    </w:p>
    <w:p w:rsidR="00362D7B" w:rsidRDefault="00362D7B" w:rsidP="00960B15">
      <w:pPr>
        <w:pStyle w:val="berschrift6"/>
      </w:pPr>
      <w:bookmarkStart w:id="67" w:name="_Toc478635134"/>
      <w:bookmarkStart w:id="68" w:name="_Toc478635860"/>
      <w:r w:rsidRPr="00BE19AB">
        <w:t>Inversions of the 7 Aspects of Dimensions</w:t>
      </w:r>
      <w:bookmarkEnd w:id="67"/>
      <w:bookmarkEnd w:id="68"/>
      <w:r w:rsidRPr="00BE19AB">
        <w:t xml:space="preserve"> </w:t>
      </w:r>
    </w:p>
    <w:tbl>
      <w:tblPr>
        <w:tblStyle w:val="Tabellenraster"/>
        <w:tblW w:w="0" w:type="auto"/>
        <w:tblInd w:w="1809" w:type="dxa"/>
        <w:tblLook w:val="04A0" w:firstRow="1" w:lastRow="0" w:firstColumn="1" w:lastColumn="0" w:noHBand="0" w:noVBand="1"/>
      </w:tblPr>
      <w:tblGrid>
        <w:gridCol w:w="629"/>
        <w:gridCol w:w="1450"/>
        <w:gridCol w:w="1219"/>
      </w:tblGrid>
      <w:tr w:rsidR="00362D7B" w:rsidRPr="009542BF" w:rsidTr="00231B10">
        <w:tc>
          <w:tcPr>
            <w:tcW w:w="629" w:type="dxa"/>
            <w:tcBorders>
              <w:right w:val="dashed" w:sz="4" w:space="0" w:color="auto"/>
            </w:tcBorders>
          </w:tcPr>
          <w:p w:rsidR="00362D7B" w:rsidRPr="004F7C28" w:rsidRDefault="00362D7B" w:rsidP="00231B10">
            <w:pPr>
              <w:rPr>
                <w:b/>
                <w:sz w:val="22"/>
              </w:rPr>
            </w:pPr>
            <w:r>
              <w:rPr>
                <w:noProof/>
                <w:lang w:val="de-DE"/>
              </w:rPr>
              <mc:AlternateContent>
                <mc:Choice Requires="wps">
                  <w:drawing>
                    <wp:anchor distT="0" distB="0" distL="114300" distR="114300" simplePos="0" relativeHeight="251691520" behindDoc="0" locked="0" layoutInCell="1" allowOverlap="1">
                      <wp:simplePos x="0" y="0"/>
                      <wp:positionH relativeFrom="column">
                        <wp:posOffset>189865</wp:posOffset>
                      </wp:positionH>
                      <wp:positionV relativeFrom="paragraph">
                        <wp:posOffset>76200</wp:posOffset>
                      </wp:positionV>
                      <wp:extent cx="234950" cy="0"/>
                      <wp:effectExtent l="18415" t="57150" r="22860" b="57150"/>
                      <wp:wrapNone/>
                      <wp:docPr id="5678" name="Gerade Verbindung mit Pfeil 5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2FB63E" id="_x0000_t32" coordsize="21600,21600" o:spt="32" o:oned="t" path="m,l21600,21600e" filled="f">
                      <v:path arrowok="t" fillok="f" o:connecttype="none"/>
                      <o:lock v:ext="edit" shapetype="t"/>
                    </v:shapetype>
                    <v:shape id="Gerade Verbindung mit Pfeil 5678" o:spid="_x0000_s1026" type="#_x0000_t32" style="position:absolute;margin-left:14.95pt;margin-top:6pt;width:18.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">
                      <v:stroke startarrow="block" endarrow="block"/>
                    </v:shape>
                  </w:pict>
                </mc:Fallback>
              </mc:AlternateContent>
            </w:r>
            <w:r>
              <w:rPr>
                <w:b/>
                <w:sz w:val="22"/>
              </w:rPr>
              <w:t xml:space="preserve">   0</w:t>
            </w:r>
          </w:p>
        </w:tc>
        <w:tc>
          <w:tcPr>
            <w:tcW w:w="1450" w:type="dxa"/>
            <w:tcBorders>
              <w:left w:val="dashed" w:sz="4" w:space="0" w:color="auto"/>
              <w:right w:val="dashed" w:sz="4" w:space="0" w:color="auto"/>
            </w:tcBorders>
          </w:tcPr>
          <w:p w:rsidR="00362D7B" w:rsidRPr="004F7C28" w:rsidRDefault="00362D7B" w:rsidP="00231B10">
            <w:pPr>
              <w:rPr>
                <w:sz w:val="22"/>
              </w:rPr>
            </w:pPr>
            <w:r>
              <w:rPr>
                <w:noProof/>
                <w:lang w:val="de-DE"/>
              </w:rPr>
              <mc:AlternateContent>
                <mc:Choice Requires="wps">
                  <w:drawing>
                    <wp:anchor distT="0" distB="0" distL="114300" distR="114300" simplePos="0" relativeHeight="251692544" behindDoc="0" locked="0" layoutInCell="1" allowOverlap="1">
                      <wp:simplePos x="0" y="0"/>
                      <wp:positionH relativeFrom="column">
                        <wp:posOffset>688975</wp:posOffset>
                      </wp:positionH>
                      <wp:positionV relativeFrom="paragraph">
                        <wp:posOffset>76200</wp:posOffset>
                      </wp:positionV>
                      <wp:extent cx="234950" cy="0"/>
                      <wp:effectExtent l="22225" t="57150" r="19050" b="57150"/>
                      <wp:wrapNone/>
                      <wp:docPr id="5677" name="Gerade Verbindung mit Pfeil 5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312B1" id="Gerade Verbindung mit Pfeil 5677" o:spid="_x0000_s1026" type="#_x0000_t32" style="position:absolute;margin-left:54.25pt;margin-top:6pt;width:18.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">
                      <v:stroke startarrow="block" endarrow="block"/>
                    </v:shape>
                  </w:pict>
                </mc:Fallback>
              </mc:AlternateContent>
            </w:r>
            <w:r w:rsidRPr="004F7C28">
              <w:rPr>
                <w:b/>
                <w:sz w:val="22"/>
              </w:rPr>
              <w:t xml:space="preserve">  absolute</w:t>
            </w:r>
            <w:r w:rsidRPr="004F7C28">
              <w:rPr>
                <w:sz w:val="22"/>
              </w:rPr>
              <w:t xml:space="preserve"> </w:t>
            </w:r>
            <w:r w:rsidRPr="004F7C28">
              <w:rPr>
                <w:sz w:val="22"/>
              </w:rPr>
              <w:br/>
              <w:t xml:space="preserve">self </w:t>
            </w:r>
            <w:r w:rsidRPr="004F7C28">
              <w:rPr>
                <w:sz w:val="22"/>
              </w:rPr>
              <w:br/>
              <w:t>actual</w:t>
            </w:r>
            <w:r w:rsidRPr="004F7C28">
              <w:rPr>
                <w:sz w:val="22"/>
              </w:rPr>
              <w:br/>
              <w:t>whole</w:t>
            </w:r>
            <w:r w:rsidRPr="004F7C28">
              <w:rPr>
                <w:sz w:val="22"/>
              </w:rPr>
              <w:br/>
            </w:r>
            <w:r w:rsidRPr="004F7C28">
              <w:rPr>
                <w:rFonts w:asciiTheme="minorHAnsi" w:hAnsiTheme="minorHAnsi" w:cs="Microsoft Tai Le"/>
                <w:sz w:val="22"/>
              </w:rPr>
              <w:t>unconditional</w:t>
            </w:r>
            <w:r w:rsidRPr="004F7C28">
              <w:rPr>
                <w:sz w:val="22"/>
              </w:rPr>
              <w:br/>
              <w:t>primary</w:t>
            </w:r>
            <w:r w:rsidRPr="004F7C28">
              <w:rPr>
                <w:sz w:val="22"/>
              </w:rPr>
              <w:br/>
              <w:t>independent</w:t>
            </w:r>
          </w:p>
        </w:tc>
        <w:tc>
          <w:tcPr>
            <w:tcW w:w="1219" w:type="dxa"/>
            <w:tcBorders>
              <w:left w:val="dashed" w:sz="4" w:space="0" w:color="auto"/>
            </w:tcBorders>
          </w:tcPr>
          <w:p w:rsidR="00362D7B" w:rsidRPr="004F7C28" w:rsidRDefault="00362D7B" w:rsidP="00231B10">
            <w:pPr>
              <w:rPr>
                <w:sz w:val="22"/>
              </w:rPr>
            </w:pPr>
            <w:r w:rsidRPr="004F7C28">
              <w:rPr>
                <w:b/>
                <w:sz w:val="22"/>
              </w:rPr>
              <w:t xml:space="preserve">  relative</w:t>
            </w:r>
            <w:r w:rsidRPr="004F7C28">
              <w:rPr>
                <w:sz w:val="22"/>
              </w:rPr>
              <w:br/>
              <w:t>different</w:t>
            </w:r>
            <w:r w:rsidRPr="004F7C28">
              <w:rPr>
                <w:sz w:val="22"/>
              </w:rPr>
              <w:br/>
              <w:t>possible</w:t>
            </w:r>
            <w:r w:rsidRPr="004F7C28">
              <w:rPr>
                <w:sz w:val="22"/>
              </w:rPr>
              <w:br/>
              <w:t>partial</w:t>
            </w:r>
            <w:r w:rsidRPr="004F7C28">
              <w:rPr>
                <w:sz w:val="22"/>
              </w:rPr>
              <w:br/>
              <w:t>conditional</w:t>
            </w:r>
            <w:r w:rsidRPr="004F7C28">
              <w:rPr>
                <w:sz w:val="22"/>
              </w:rPr>
              <w:br/>
              <w:t>secondary</w:t>
            </w:r>
            <w:r w:rsidRPr="004F7C28">
              <w:rPr>
                <w:sz w:val="22"/>
              </w:rPr>
              <w:br/>
              <w:t>dependent</w:t>
            </w:r>
          </w:p>
        </w:tc>
      </w:tr>
    </w:tbl>
    <w:p w:rsidR="00362D7B" w:rsidRPr="00232489" w:rsidRDefault="00362D7B" w:rsidP="00362D7B">
      <w:pPr>
        <w:rPr>
          <w:lang w:eastAsia="ar-SA"/>
        </w:rPr>
      </w:pPr>
    </w:p>
    <w:p w:rsidR="005832EB" w:rsidRPr="00A06591" w:rsidRDefault="00362D7B" w:rsidP="00362D7B">
      <w:pPr>
        <w:ind w:right="-1"/>
        <w:rPr>
          <w:sz w:val="22"/>
        </w:rPr>
      </w:pPr>
      <w:r w:rsidRPr="00A06591">
        <w:rPr>
          <w:sz w:val="22"/>
        </w:rPr>
        <w:t>• a1) (</w:t>
      </w:r>
      <w:r w:rsidRPr="004F7C28">
        <w:rPr>
          <w:b/>
          <w:sz w:val="22"/>
        </w:rPr>
        <w:t>Key aspect</w:t>
      </w:r>
      <w:r w:rsidRPr="00A06591">
        <w:rPr>
          <w:sz w:val="22"/>
        </w:rPr>
        <w:t xml:space="preserve">) </w:t>
      </w:r>
      <w:r w:rsidRPr="004F7C28">
        <w:rPr>
          <w:b/>
          <w:sz w:val="22"/>
        </w:rPr>
        <w:t>Absolute and Relative are mixed up /</w:t>
      </w:r>
      <w:r>
        <w:rPr>
          <w:b/>
          <w:sz w:val="22"/>
        </w:rPr>
        <w:t>confused</w:t>
      </w:r>
      <w:r w:rsidRPr="00A06591">
        <w:rPr>
          <w:sz w:val="22"/>
        </w:rPr>
        <w:t xml:space="preserve"> (↔)</w:t>
      </w:r>
      <w:r w:rsidRPr="00A06591">
        <w:rPr>
          <w:sz w:val="22"/>
        </w:rPr>
        <w:br/>
        <w:t xml:space="preserve">Relative (R) becomes strange Absolute (sA) and the actual Absolute (+A, ‒A and </w:t>
      </w:r>
      <w:r>
        <w:rPr>
          <w:sz w:val="22"/>
        </w:rPr>
        <w:t>`</w:t>
      </w:r>
      <w:r w:rsidRPr="00A06591">
        <w:rPr>
          <w:sz w:val="22"/>
        </w:rPr>
        <w:t>absolute attitude´) becomes nothing (0).</w:t>
      </w:r>
      <w:r>
        <w:rPr>
          <w:sz w:val="22"/>
        </w:rPr>
        <w:t xml:space="preserve"> (KW `</w:t>
      </w:r>
      <w:r w:rsidRPr="00E031AE">
        <w:rPr>
          <w:sz w:val="22"/>
        </w:rPr>
        <w:t>Rule of the Relative over the Absolute</w:t>
      </w:r>
      <w:r>
        <w:rPr>
          <w:sz w:val="22"/>
        </w:rPr>
        <w:t>´).</w:t>
      </w:r>
      <w:r w:rsidRPr="00A06591">
        <w:rPr>
          <w:sz w:val="22"/>
        </w:rPr>
        <w:br/>
        <w:t>Source: all ideologies, some worldviews.</w:t>
      </w:r>
      <w:r w:rsidR="005832EB" w:rsidRPr="00A06591">
        <w:rPr>
          <w:sz w:val="22"/>
        </w:rPr>
        <w:br/>
        <w:t>• a2) The Self ↔ the other.</w:t>
      </w:r>
      <w:r w:rsidR="005832EB" w:rsidRPr="00A06591">
        <w:rPr>
          <w:sz w:val="22"/>
        </w:rPr>
        <w:br/>
        <w:t xml:space="preserve">A strange other is seen as an actual Self, as actual identity, as identical to itself - </w:t>
      </w:r>
      <w:r w:rsidR="005832EB" w:rsidRPr="00A06591">
        <w:rPr>
          <w:sz w:val="22"/>
        </w:rPr>
        <w:br/>
        <w:t>and the actual Self is seen as strange or irrelevant.</w:t>
      </w:r>
      <w:r w:rsidR="005832EB" w:rsidRPr="00A06591">
        <w:rPr>
          <w:sz w:val="22"/>
        </w:rPr>
        <w:br/>
        <w:t>e.g., Determinism, operationalism, some philosophies of identity.</w:t>
      </w:r>
      <w:r w:rsidR="005832EB" w:rsidRPr="00A06591">
        <w:rPr>
          <w:sz w:val="22"/>
        </w:rPr>
        <w:br/>
        <w:t>• a3) The actual ↔ the possible.</w:t>
      </w:r>
      <w:r w:rsidR="005832EB" w:rsidRPr="00A06591">
        <w:rPr>
          <w:sz w:val="22"/>
        </w:rPr>
        <w:br/>
        <w:t xml:space="preserve">The possible, artificial, fake, surreal will be denoted as actual, real, etc. - </w:t>
      </w:r>
      <w:r w:rsidR="005832EB" w:rsidRPr="00A06591">
        <w:rPr>
          <w:sz w:val="22"/>
        </w:rPr>
        <w:br/>
        <w:t>and the first-rate realities/ truths will be seen as irrelevant.</w:t>
      </w:r>
      <w:r w:rsidR="005832EB" w:rsidRPr="00A06591">
        <w:rPr>
          <w:sz w:val="22"/>
        </w:rPr>
        <w:br/>
        <w:t>e.g., Realism, objectivism, positivism, antirealism, idealism, relativism, formalism.</w:t>
      </w:r>
      <w:r w:rsidR="005832EB" w:rsidRPr="00A06591">
        <w:rPr>
          <w:sz w:val="22"/>
        </w:rPr>
        <w:br/>
        <w:t>• a4) Uniform ↔ partial.</w:t>
      </w:r>
      <w:r w:rsidR="005832EB" w:rsidRPr="00A06591">
        <w:rPr>
          <w:sz w:val="22"/>
        </w:rPr>
        <w:br/>
        <w:t xml:space="preserve">Parts are treated as a whole - and the whole as a part. </w:t>
      </w:r>
      <w:r w:rsidR="005832EB" w:rsidRPr="00A06591">
        <w:rPr>
          <w:sz w:val="22"/>
        </w:rPr>
        <w:br/>
        <w:t>e.g., Monism, holism, universalism, integralism, totalitarianism, expansionism.</w:t>
      </w:r>
      <w:r w:rsidR="005832EB" w:rsidRPr="00A06591">
        <w:rPr>
          <w:sz w:val="22"/>
        </w:rPr>
        <w:br/>
        <w:t xml:space="preserve">• a5) Unconditional ↔ conditional. </w:t>
      </w:r>
      <w:r w:rsidR="005832EB" w:rsidRPr="00A06591">
        <w:rPr>
          <w:sz w:val="22"/>
        </w:rPr>
        <w:br/>
        <w:t xml:space="preserve">Conditional becomes unconditional and vice versa. </w:t>
      </w:r>
      <w:r w:rsidR="005832EB" w:rsidRPr="00A06591">
        <w:rPr>
          <w:sz w:val="22"/>
        </w:rPr>
        <w:br/>
        <w:t>e.g., Dogmatism, determinism, fatalism, partly skepticism.</w:t>
      </w:r>
      <w:r w:rsidR="005832EB" w:rsidRPr="00A06591">
        <w:rPr>
          <w:sz w:val="22"/>
        </w:rPr>
        <w:br/>
        <w:t>• a6) First-rate ↔ second-rate.</w:t>
      </w:r>
      <w:r w:rsidR="005832EB" w:rsidRPr="00A06591">
        <w:rPr>
          <w:sz w:val="22"/>
        </w:rPr>
        <w:br/>
        <w:t xml:space="preserve">Second-rate becomes first-rate and vice versa, </w:t>
      </w:r>
      <w:r w:rsidR="005832EB" w:rsidRPr="00A06591">
        <w:rPr>
          <w:sz w:val="22"/>
        </w:rPr>
        <w:br/>
        <w:t xml:space="preserve">e.g., If one makes a main thing to a minor matter and a minor matter to the main thing. </w:t>
      </w:r>
      <w:r w:rsidR="005832EB" w:rsidRPr="00A06591">
        <w:rPr>
          <w:sz w:val="22"/>
        </w:rPr>
        <w:br/>
        <w:t>Further: radicalism, extremism.</w:t>
      </w:r>
      <w:r w:rsidR="005832EB" w:rsidRPr="00A06591">
        <w:rPr>
          <w:sz w:val="22"/>
        </w:rPr>
        <w:br/>
        <w:t>•a7) Independent ↔ dependent.</w:t>
      </w:r>
      <w:r w:rsidR="005832EB" w:rsidRPr="00A06591">
        <w:rPr>
          <w:sz w:val="22"/>
        </w:rPr>
        <w:br/>
        <w:t xml:space="preserve">Dependent things become autonomous - and the independent things are seen as dependent or </w:t>
      </w:r>
      <w:r w:rsidR="005832EB" w:rsidRPr="00A06591">
        <w:rPr>
          <w:sz w:val="22"/>
        </w:rPr>
        <w:lastRenderedPageBreak/>
        <w:t xml:space="preserve">irrelevant. </w:t>
      </w:r>
      <w:r w:rsidR="005832EB" w:rsidRPr="00A06591">
        <w:rPr>
          <w:sz w:val="22"/>
        </w:rPr>
        <w:br/>
        <w:t>e.g., Autopoiesis, evolutionism, philosophy of immanence.</w:t>
      </w:r>
    </w:p>
    <w:p w:rsidR="005832EB" w:rsidRPr="006F51DC" w:rsidRDefault="005832EB" w:rsidP="00960B15">
      <w:pPr>
        <w:pStyle w:val="berschrift6"/>
      </w:pPr>
      <w:bookmarkStart w:id="69" w:name="_Toc478635135"/>
      <w:bookmarkStart w:id="70" w:name="_Toc478635861"/>
      <w:r w:rsidRPr="006F51DC">
        <w:t xml:space="preserve">Inversion of the </w:t>
      </w:r>
      <w:r w:rsidR="00992A48">
        <w:t>M</w:t>
      </w:r>
      <w:r w:rsidRPr="006F51DC">
        <w:t xml:space="preserve">ain </w:t>
      </w:r>
      <w:r w:rsidR="00992A48">
        <w:t>D</w:t>
      </w:r>
      <w:r w:rsidRPr="006F51DC">
        <w:t>ifferentiations</w:t>
      </w:r>
      <w:bookmarkEnd w:id="69"/>
      <w:bookmarkEnd w:id="70"/>
      <w:r w:rsidRPr="006F51DC">
        <w:t xml:space="preserve"> </w:t>
      </w:r>
    </w:p>
    <w:p w:rsidR="005832EB" w:rsidRPr="00A06591" w:rsidRDefault="005832EB" w:rsidP="005F0644">
      <w:pPr>
        <w:ind w:right="-1"/>
        <w:rPr>
          <w:sz w:val="22"/>
        </w:rPr>
      </w:pPr>
      <w:r w:rsidRPr="00A06591">
        <w:rPr>
          <w:sz w:val="22"/>
        </w:rPr>
        <w:t>• I. Being (spirit ↔ matter).</w:t>
      </w:r>
      <w:r w:rsidRPr="00A06591">
        <w:rPr>
          <w:sz w:val="22"/>
        </w:rPr>
        <w:br/>
        <w:t>F.e: idealism, immaterialism, ontologism, spiritualism / materialism, naturalism, formalism, structuralism.</w:t>
      </w:r>
      <w:r w:rsidRPr="00A06591">
        <w:rPr>
          <w:sz w:val="22"/>
        </w:rPr>
        <w:br/>
        <w:t>• II. Live ↔ function.</w:t>
      </w:r>
      <w:r w:rsidRPr="00A06591">
        <w:rPr>
          <w:sz w:val="22"/>
        </w:rPr>
        <w:br/>
        <w:t>e.g., Hylozoism, dynamism, energetics, functionalism, partly philosophies of life, vitalism.</w:t>
      </w:r>
      <w:r w:rsidRPr="00A06591">
        <w:rPr>
          <w:sz w:val="22"/>
        </w:rPr>
        <w:br/>
        <w:t>• III. Absolute ↔ relative qualities.</w:t>
      </w:r>
      <w:r w:rsidRPr="00A06591">
        <w:rPr>
          <w:sz w:val="22"/>
        </w:rPr>
        <w:br/>
        <w:t>e.g., Perfectionism, positivism, idealism / negativism.</w:t>
      </w:r>
      <w:r w:rsidRPr="00A06591">
        <w:rPr>
          <w:sz w:val="22"/>
        </w:rPr>
        <w:br/>
        <w:t>• IV. Subject ↔ object- connections.</w:t>
      </w:r>
      <w:r w:rsidRPr="00A06591">
        <w:rPr>
          <w:sz w:val="22"/>
        </w:rPr>
        <w:br/>
        <w:t xml:space="preserve">Relative connections are treated like absolute connections and vice versa. </w:t>
      </w:r>
      <w:r w:rsidRPr="00A06591">
        <w:rPr>
          <w:sz w:val="22"/>
        </w:rPr>
        <w:br/>
        <w:t xml:space="preserve">Objects are treated like subjects and vice versa. </w:t>
      </w:r>
      <w:r w:rsidRPr="00A06591">
        <w:rPr>
          <w:sz w:val="22"/>
        </w:rPr>
        <w:br/>
        <w:t>e.g., subjectivism, objectivism, relationism, epiphenomenalism.</w:t>
      </w:r>
    </w:p>
    <w:p w:rsidR="005832EB" w:rsidRPr="006F51DC" w:rsidRDefault="00992A48" w:rsidP="00960B15">
      <w:pPr>
        <w:pStyle w:val="berschrift6"/>
      </w:pPr>
      <w:bookmarkStart w:id="71" w:name="_Toc478635136"/>
      <w:bookmarkStart w:id="72" w:name="_Toc478635862"/>
      <w:r>
        <w:t>Inversion of the U</w:t>
      </w:r>
      <w:r w:rsidR="005832EB" w:rsidRPr="006F51DC">
        <w:t>nits</w:t>
      </w:r>
      <w:bookmarkEnd w:id="71"/>
      <w:bookmarkEnd w:id="72"/>
    </w:p>
    <w:p w:rsidR="00752CE7" w:rsidRPr="000B51D3" w:rsidRDefault="005832EB" w:rsidP="005F0644">
      <w:pPr>
        <w:ind w:right="-1"/>
      </w:pPr>
      <w:r w:rsidRPr="00A06591">
        <w:rPr>
          <w:sz w:val="22"/>
        </w:rPr>
        <w:t xml:space="preserve">• On 1. Everything ↔ something. </w:t>
      </w:r>
      <w:r w:rsidRPr="00A06591">
        <w:rPr>
          <w:sz w:val="22"/>
        </w:rPr>
        <w:br/>
        <w:t xml:space="preserve">Something is seen as everything - and everything is seen as nothing. </w:t>
      </w:r>
      <w:r w:rsidRPr="00A06591">
        <w:rPr>
          <w:sz w:val="22"/>
        </w:rPr>
        <w:br/>
        <w:t>• On 2. Transcendence (God, heaven, spirit) ↔ immanence (world, mat</w:t>
      </w:r>
      <w:r w:rsidR="00FD18FB" w:rsidRPr="00A06591">
        <w:rPr>
          <w:sz w:val="22"/>
        </w:rPr>
        <w:t>ter, partly humanity).</w:t>
      </w:r>
      <w:r w:rsidR="00FD18FB" w:rsidRPr="00A06591">
        <w:rPr>
          <w:sz w:val="22"/>
        </w:rPr>
        <w:br/>
        <w:t>• On 3. P</w:t>
      </w:r>
      <w:r w:rsidRPr="00A06591">
        <w:rPr>
          <w:sz w:val="22"/>
        </w:rPr>
        <w:t>eople ↔ things.</w:t>
      </w:r>
      <w:r w:rsidRPr="00A06591">
        <w:rPr>
          <w:sz w:val="22"/>
        </w:rPr>
        <w:br/>
        <w:t xml:space="preserve">Things are seen as people and vice versa. </w:t>
      </w:r>
      <w:r w:rsidRPr="00A06591">
        <w:rPr>
          <w:sz w:val="22"/>
        </w:rPr>
        <w:br/>
        <w:t>• On 4. I</w:t>
      </w:r>
      <w:r w:rsidRPr="00BA2118">
        <w:rPr>
          <w:sz w:val="22"/>
          <w:vertAlign w:val="superscript"/>
        </w:rPr>
        <w:t>A</w:t>
      </w:r>
      <w:r w:rsidRPr="00A06591">
        <w:rPr>
          <w:sz w:val="22"/>
        </w:rPr>
        <w:t xml:space="preserve"> ↔ I</w:t>
      </w:r>
      <w:r w:rsidRPr="00BA2118">
        <w:rPr>
          <w:sz w:val="22"/>
          <w:vertAlign w:val="superscript"/>
        </w:rPr>
        <w:t>R</w:t>
      </w:r>
      <w:r w:rsidRPr="00A06591">
        <w:rPr>
          <w:sz w:val="22"/>
        </w:rPr>
        <w:t xml:space="preserve">  and I ↔ others.</w:t>
      </w:r>
      <w:r w:rsidRPr="00A06591">
        <w:rPr>
          <w:sz w:val="22"/>
        </w:rPr>
        <w:br/>
        <w:t xml:space="preserve">Others/people or the own I are absolutized - and the own or strange Absolute is being negated. </w:t>
      </w:r>
      <w:r w:rsidRPr="00A06591">
        <w:rPr>
          <w:sz w:val="22"/>
        </w:rPr>
        <w:br/>
        <w:t xml:space="preserve">'Ego' as a common term </w:t>
      </w:r>
      <w:r w:rsidR="00FD18FB" w:rsidRPr="00A06591">
        <w:rPr>
          <w:sz w:val="22"/>
        </w:rPr>
        <w:t xml:space="preserve">for an absolutized I. </w:t>
      </w:r>
      <w:r w:rsidR="00855830" w:rsidRPr="00855830">
        <w:rPr>
          <w:sz w:val="20"/>
        </w:rPr>
        <w:t>(→ The special case: `</w:t>
      </w:r>
      <w:hyperlink w:anchor="_The_Ego_as" w:history="1">
        <w:r w:rsidR="00573EB5">
          <w:rPr>
            <w:rStyle w:val="Hyperlink"/>
            <w:sz w:val="20"/>
          </w:rPr>
          <w:t>The Ego as</w:t>
        </w:r>
        <w:r w:rsidR="00855830" w:rsidRPr="00855830">
          <w:rPr>
            <w:rStyle w:val="Hyperlink"/>
            <w:sz w:val="20"/>
          </w:rPr>
          <w:t xml:space="preserve"> strange </w:t>
        </w:r>
        <w:r w:rsidR="000B38C7">
          <w:rPr>
            <w:rStyle w:val="Hyperlink"/>
            <w:sz w:val="20"/>
          </w:rPr>
          <w:t>Self</w:t>
        </w:r>
      </w:hyperlink>
      <w:r w:rsidR="000B38C7">
        <w:rPr>
          <w:sz w:val="20"/>
        </w:rPr>
        <w:t xml:space="preserve">´ </w:t>
      </w:r>
      <w:r w:rsidR="00855830" w:rsidRPr="00855830">
        <w:rPr>
          <w:sz w:val="20"/>
        </w:rPr>
        <w:t>)</w:t>
      </w:r>
      <w:r w:rsidR="00855830">
        <w:rPr>
          <w:sz w:val="20"/>
        </w:rPr>
        <w:t>.</w:t>
      </w:r>
      <w:r w:rsidR="00FD18FB" w:rsidRPr="00A06591">
        <w:rPr>
          <w:sz w:val="22"/>
        </w:rPr>
        <w:br/>
        <w:t>• On 5. S</w:t>
      </w:r>
      <w:r w:rsidRPr="00A06591">
        <w:rPr>
          <w:sz w:val="22"/>
        </w:rPr>
        <w:t xml:space="preserve">pirit ↔ soul, body of a person. </w:t>
      </w:r>
      <w:r w:rsidRPr="00A06591">
        <w:rPr>
          <w:sz w:val="22"/>
        </w:rPr>
        <w:br/>
        <w:t xml:space="preserve">The human body (or parts of the body) or functions such as look, physical capability, or well-being are absolutized - and the actual Absolute spirit, such as the unconditional dignity of the person is relativized or negated. </w:t>
      </w:r>
      <w:r w:rsidRPr="00A06591">
        <w:rPr>
          <w:sz w:val="22"/>
        </w:rPr>
        <w:br/>
        <w:t>Additional aspects such as ownership, morality, ability, etc: see unabridged German version.</w:t>
      </w:r>
    </w:p>
    <w:p w:rsidR="005832EB" w:rsidRPr="006F51DC" w:rsidRDefault="005832EB" w:rsidP="005F0644">
      <w:pPr>
        <w:pStyle w:val="berschrift5"/>
        <w:ind w:right="-1"/>
      </w:pPr>
      <w:bookmarkStart w:id="73" w:name="_Toc70765592"/>
      <w:r>
        <w:t xml:space="preserve">Importance of </w:t>
      </w:r>
      <w:r w:rsidR="00992A48">
        <w:t>I</w:t>
      </w:r>
      <w:r>
        <w:t xml:space="preserve">nversions for the </w:t>
      </w:r>
      <w:r w:rsidR="00992A48">
        <w:t>D</w:t>
      </w:r>
      <w:r>
        <w:t xml:space="preserve">evelopment of </w:t>
      </w:r>
      <w:r w:rsidR="00992A48">
        <w:t xml:space="preserve">Mental </w:t>
      </w:r>
      <w:r w:rsidR="00362D7B">
        <w:t>D</w:t>
      </w:r>
      <w:r w:rsidR="00362D7B" w:rsidRPr="00362D7B">
        <w:t xml:space="preserve">isorders </w:t>
      </w:r>
      <w:r w:rsidR="00362D7B">
        <w:br/>
      </w:r>
      <w:r>
        <w:t>(interim result)</w:t>
      </w:r>
      <w:bookmarkEnd w:id="73"/>
    </w:p>
    <w:p w:rsidR="00752CE7" w:rsidRDefault="005832EB" w:rsidP="00A06591">
      <w:pPr>
        <w:ind w:right="-1"/>
        <w:rPr>
          <w:lang w:eastAsia="zh-CN" w:bidi="hi-IN"/>
        </w:rPr>
      </w:pPr>
      <w:r>
        <w:rPr>
          <w:lang w:eastAsia="zh-CN" w:bidi="hi-IN"/>
        </w:rPr>
        <w:t xml:space="preserve">I am convinced that inversions, besides the ‒A, are the most common and primary (!) cause for mental disorders. </w:t>
      </w:r>
      <w:r w:rsidR="000F6A62">
        <w:rPr>
          <w:lang w:eastAsia="zh-CN" w:bidi="hi-IN"/>
        </w:rPr>
        <w:br/>
      </w:r>
      <w:r>
        <w:rPr>
          <w:lang w:eastAsia="zh-CN" w:bidi="hi-IN"/>
        </w:rPr>
        <w:t>On the other hand, the connection between inversions and mental disorders is never definite, because:</w:t>
      </w:r>
      <w:r>
        <w:rPr>
          <w:lang w:eastAsia="zh-CN" w:bidi="hi-IN"/>
        </w:rPr>
        <w:br/>
        <w:t xml:space="preserve">- Every inversion also has positive effects! Therefore, </w:t>
      </w:r>
      <w:r w:rsidR="00FD18FB">
        <w:rPr>
          <w:lang w:eastAsia="zh-CN" w:bidi="hi-IN"/>
        </w:rPr>
        <w:t>inversion</w:t>
      </w:r>
      <w:r>
        <w:rPr>
          <w:lang w:eastAsia="zh-CN" w:bidi="hi-IN"/>
        </w:rPr>
        <w:t xml:space="preserve"> is definitely not the bad or evil but more like an emergency solution.</w:t>
      </w:r>
      <w:r>
        <w:rPr>
          <w:lang w:eastAsia="zh-CN" w:bidi="hi-IN"/>
        </w:rPr>
        <w:br/>
        <w:t>- Also, the +A can have negative results/ consequences, comparable to the pain we have to bear at the dentist.</w:t>
      </w:r>
      <w:r>
        <w:rPr>
          <w:lang w:eastAsia="zh-CN" w:bidi="hi-IN"/>
        </w:rPr>
        <w:br/>
        <w:t xml:space="preserve">- The decisive factor for the pathogenesis of mental disorders is not some kind of mistake or confusion </w:t>
      </w:r>
      <w:r w:rsidR="00FD18FB">
        <w:rPr>
          <w:lang w:eastAsia="zh-CN" w:bidi="hi-IN"/>
        </w:rPr>
        <w:t xml:space="preserve">per se </w:t>
      </w:r>
      <w:r>
        <w:rPr>
          <w:lang w:eastAsia="zh-CN" w:bidi="hi-IN"/>
        </w:rPr>
        <w:t xml:space="preserve">but that those are connected to the Absolute. Confusions of the Relative </w:t>
      </w:r>
      <w:r>
        <w:rPr>
          <w:lang w:eastAsia="zh-CN" w:bidi="hi-IN"/>
        </w:rPr>
        <w:lastRenderedPageBreak/>
        <w:t>are ubiquitous. Everything 'earthly', our every-day-life, our communication, our way of thinking and our perception is more or less alienated, paradoxical, senseless, traumatizing, etc without us getting ill automatically. Only if something becomes of absolute relevance, it dominates over us and if it is not compensated by something other, mental disorders may occur</w:t>
      </w:r>
      <w:r w:rsidRPr="006F51DC">
        <w:rPr>
          <w:lang w:eastAsia="zh-CN" w:bidi="hi-IN"/>
        </w:rPr>
        <w:t>.</w:t>
      </w:r>
      <w:r w:rsidR="00432A76">
        <w:rPr>
          <w:lang w:eastAsia="zh-CN" w:bidi="hi-IN"/>
        </w:rPr>
        <w:t xml:space="preserve"> </w:t>
      </w:r>
    </w:p>
    <w:p w:rsidR="00752CE7" w:rsidRDefault="00752CE7">
      <w:pPr>
        <w:tabs>
          <w:tab w:val="clear" w:pos="170"/>
        </w:tabs>
        <w:suppressAutoHyphens w:val="0"/>
        <w:spacing w:line="240" w:lineRule="auto"/>
        <w:ind w:left="170" w:right="0" w:hanging="170"/>
        <w:rPr>
          <w:lang w:eastAsia="zh-CN" w:bidi="hi-IN"/>
        </w:rPr>
      </w:pPr>
      <w:r>
        <w:rPr>
          <w:lang w:eastAsia="zh-CN" w:bidi="hi-IN"/>
        </w:rPr>
        <w:br w:type="page"/>
      </w:r>
    </w:p>
    <w:p w:rsidR="005832EB" w:rsidRPr="006F51DC" w:rsidRDefault="005832EB" w:rsidP="005F0644">
      <w:pPr>
        <w:pStyle w:val="berschrift2"/>
        <w:ind w:right="-1"/>
      </w:pPr>
      <w:bookmarkStart w:id="74" w:name="_3._IT_-"/>
      <w:bookmarkStart w:id="75" w:name="_IT_-_the"/>
      <w:bookmarkStart w:id="76" w:name="_Toc478635138"/>
      <w:bookmarkStart w:id="77" w:name="_Toc478635864"/>
      <w:bookmarkStart w:id="78" w:name="_Toc524362955"/>
      <w:bookmarkStart w:id="79" w:name="_Toc532398666"/>
      <w:bookmarkStart w:id="80" w:name="_Toc12448687"/>
      <w:bookmarkStart w:id="81" w:name="_Toc29395052"/>
      <w:bookmarkStart w:id="82" w:name="_Toc30415050"/>
      <w:bookmarkStart w:id="83" w:name="_Toc70765593"/>
      <w:bookmarkEnd w:id="74"/>
      <w:bookmarkEnd w:id="75"/>
      <w:r w:rsidRPr="006F51DC">
        <w:lastRenderedPageBreak/>
        <w:t xml:space="preserve">IT - </w:t>
      </w:r>
      <w:r w:rsidR="00362D7B">
        <w:t>A</w:t>
      </w:r>
      <w:r w:rsidRPr="006F51DC">
        <w:t xml:space="preserve"> strange </w:t>
      </w:r>
      <w:r w:rsidR="0071757C">
        <w:t>D</w:t>
      </w:r>
      <w:r w:rsidR="00231B10">
        <w:t>ominant</w:t>
      </w:r>
      <w:r w:rsidR="0071757C" w:rsidRPr="00BE19AB">
        <w:t xml:space="preserve"> </w:t>
      </w:r>
      <w:r w:rsidRPr="006F51DC">
        <w:t>entity</w:t>
      </w:r>
      <w:bookmarkEnd w:id="76"/>
      <w:bookmarkEnd w:id="77"/>
      <w:bookmarkEnd w:id="78"/>
      <w:bookmarkEnd w:id="79"/>
      <w:bookmarkEnd w:id="80"/>
      <w:bookmarkEnd w:id="81"/>
      <w:bookmarkEnd w:id="82"/>
      <w:bookmarkEnd w:id="83"/>
      <w:r>
        <w:t xml:space="preserve"> </w:t>
      </w:r>
      <w:r w:rsidR="00F37A25">
        <w:fldChar w:fldCharType="begin"/>
      </w:r>
      <w:r>
        <w:instrText xml:space="preserve"> XE "</w:instrText>
      </w:r>
      <w:r w:rsidRPr="00873169">
        <w:instrText>It</w:instrText>
      </w:r>
      <w:r>
        <w:instrText xml:space="preserve">" \b </w:instrText>
      </w:r>
      <w:r w:rsidR="00F37A25">
        <w:fldChar w:fldCharType="end"/>
      </w:r>
    </w:p>
    <w:p w:rsidR="005832EB" w:rsidRPr="0080456C" w:rsidRDefault="0071757C" w:rsidP="005F0644">
      <w:pPr>
        <w:ind w:right="-1"/>
      </w:pPr>
      <w:r w:rsidRPr="0071757C">
        <w:rPr>
          <w:lang w:eastAsia="zh-CN" w:bidi="hi-IN"/>
        </w:rPr>
        <w:t>Note: Readers who do not want to delve into this general topic in detail can skip this chapter and continue reading with the more specific chapter</w:t>
      </w:r>
      <w:r>
        <w:rPr>
          <w:lang w:eastAsia="zh-CN" w:bidi="hi-IN"/>
        </w:rPr>
        <w:t xml:space="preserve"> </w:t>
      </w:r>
      <w:hyperlink w:anchor="_The_personal_It" w:history="1">
        <w:r w:rsidR="005832EB" w:rsidRPr="00413ED9">
          <w:rPr>
            <w:rStyle w:val="Hyperlink"/>
            <w:sz w:val="22"/>
            <w:lang w:eastAsia="zh-CN" w:bidi="hi-IN"/>
          </w:rPr>
          <w:t>'</w:t>
        </w:r>
        <w:r w:rsidR="005832EB" w:rsidRPr="00573EB5">
          <w:rPr>
            <w:rStyle w:val="Hyperlink"/>
            <w:b/>
            <w:sz w:val="22"/>
            <w:lang w:eastAsia="zh-CN" w:bidi="hi-IN"/>
          </w:rPr>
          <w:t>The personal It and the strange Self</w:t>
        </w:r>
        <w:r w:rsidR="005832EB" w:rsidRPr="00413ED9">
          <w:rPr>
            <w:rStyle w:val="Hyperlink"/>
            <w:sz w:val="22"/>
            <w:lang w:eastAsia="zh-CN" w:bidi="hi-IN"/>
          </w:rPr>
          <w:t>´</w:t>
        </w:r>
      </w:hyperlink>
      <w:r w:rsidR="005832EB" w:rsidRPr="00413ED9">
        <w:rPr>
          <w:sz w:val="20"/>
          <w:lang w:eastAsia="zh-CN" w:bidi="hi-IN"/>
        </w:rPr>
        <w:t xml:space="preserve">. </w:t>
      </w:r>
      <w:r w:rsidR="0080456C">
        <w:t xml:space="preserve"> </w:t>
      </w:r>
    </w:p>
    <w:p w:rsidR="005832EB" w:rsidRPr="006F51DC" w:rsidRDefault="005832EB" w:rsidP="005F0644">
      <w:pPr>
        <w:pStyle w:val="berschrift5"/>
        <w:ind w:right="-1"/>
      </w:pPr>
      <w:bookmarkStart w:id="84" w:name="_Toc478635139"/>
      <w:bookmarkStart w:id="85" w:name="_Toc478635865"/>
      <w:bookmarkStart w:id="86" w:name="_Toc524362956"/>
      <w:bookmarkStart w:id="87" w:name="_Toc70765594"/>
      <w:r w:rsidRPr="006F51DC">
        <w:t>Introduction</w:t>
      </w:r>
      <w:bookmarkEnd w:id="84"/>
      <w:bookmarkEnd w:id="85"/>
      <w:bookmarkEnd w:id="86"/>
      <w:bookmarkEnd w:id="87"/>
    </w:p>
    <w:p w:rsidR="00794EDD" w:rsidRPr="00B61E1E" w:rsidRDefault="00794EDD" w:rsidP="00794EDD">
      <w:pPr>
        <w:rPr>
          <w:b/>
        </w:rPr>
      </w:pPr>
      <w:r w:rsidRPr="00BE19AB">
        <w:t xml:space="preserve">In this chapter, I will discuss in more detail the </w:t>
      </w:r>
      <w:r w:rsidRPr="00941F53">
        <w:t xml:space="preserve">effects </w:t>
      </w:r>
      <w:r w:rsidRPr="00BE19AB">
        <w:t xml:space="preserve">of </w:t>
      </w:r>
      <w:hyperlink w:anchor="_INVERSION_-_confusion" w:history="1">
        <w:r w:rsidR="00573EB5">
          <w:rPr>
            <w:rStyle w:val="Hyperlink"/>
          </w:rPr>
          <w:t>I</w:t>
        </w:r>
        <w:r w:rsidRPr="00B61E1E">
          <w:rPr>
            <w:rStyle w:val="Hyperlink"/>
          </w:rPr>
          <w:t>nversions</w:t>
        </w:r>
      </w:hyperlink>
      <w:r w:rsidRPr="00BE19AB">
        <w:t>.</w:t>
      </w:r>
      <w:r w:rsidR="00573EB5">
        <w:t xml:space="preserve"> </w:t>
      </w:r>
      <w:r w:rsidRPr="00BE19AB">
        <w:br/>
      </w:r>
      <w:r w:rsidR="00AC6B79">
        <w:rPr>
          <w:b/>
        </w:rPr>
        <w:t>From inversions</w:t>
      </w:r>
      <w:r w:rsidR="00573EB5">
        <w:rPr>
          <w:b/>
        </w:rPr>
        <w:t xml:space="preserve"> of psych</w:t>
      </w:r>
      <w:r w:rsidRPr="00B61E1E">
        <w:rPr>
          <w:b/>
        </w:rPr>
        <w:t xml:space="preserve">ically relevant dimensions, a new entity can arise that dominates us and </w:t>
      </w:r>
      <w:r>
        <w:rPr>
          <w:b/>
        </w:rPr>
        <w:t xml:space="preserve">Inversions </w:t>
      </w:r>
      <w:r w:rsidRPr="00B61E1E">
        <w:rPr>
          <w:b/>
        </w:rPr>
        <w:t>form new, strange realities and personal parts.</w:t>
      </w:r>
    </w:p>
    <w:p w:rsidR="00794EDD" w:rsidRPr="00B61E1E" w:rsidRDefault="00794EDD" w:rsidP="00794EDD">
      <w:pPr>
        <w:rPr>
          <w:b/>
        </w:rPr>
      </w:pPr>
      <w:r w:rsidRPr="00B61E1E">
        <w:rPr>
          <w:b/>
        </w:rPr>
        <w:t xml:space="preserve">In the following I will call this new, </w:t>
      </w:r>
      <w:r w:rsidR="00DC38A2">
        <w:rPr>
          <w:b/>
        </w:rPr>
        <w:t>strange</w:t>
      </w:r>
      <w:r w:rsidRPr="00B61E1E">
        <w:rPr>
          <w:b/>
        </w:rPr>
        <w:t xml:space="preserve"> entity 'It'.</w:t>
      </w:r>
    </w:p>
    <w:p w:rsidR="00794EDD" w:rsidRPr="00B61E1E" w:rsidRDefault="00581012" w:rsidP="00794EDD">
      <w:pPr>
        <w:rPr>
          <w:b/>
        </w:rPr>
      </w:pPr>
      <w:r w:rsidRPr="00B61E1E">
        <w:rPr>
          <w:b/>
        </w:rPr>
        <w:t xml:space="preserve">Thus inversions lead to the formation of something new, strange, </w:t>
      </w:r>
      <w:r w:rsidRPr="008A6BC3">
        <w:rPr>
          <w:b/>
        </w:rPr>
        <w:t>which has materialized and become independent</w:t>
      </w:r>
      <w:r>
        <w:rPr>
          <w:b/>
        </w:rPr>
        <w:t xml:space="preserve">. </w:t>
      </w:r>
      <w:r w:rsidRPr="006624A4">
        <w:rPr>
          <w:b/>
        </w:rPr>
        <w:t xml:space="preserve">A formation has emerged that represents the </w:t>
      </w:r>
      <w:r>
        <w:rPr>
          <w:b/>
        </w:rPr>
        <w:t>inversion</w:t>
      </w:r>
      <w:r w:rsidRPr="006624A4">
        <w:rPr>
          <w:b/>
        </w:rPr>
        <w:t xml:space="preserve"> of fundamental meanings </w:t>
      </w:r>
      <w:r w:rsidR="00176751" w:rsidRPr="00176751">
        <w:rPr>
          <w:b/>
          <w:color w:val="000000"/>
          <w:szCs w:val="22"/>
          <w:lang w:eastAsia="en-US"/>
        </w:rPr>
        <w:t>of the dimensions of existence</w:t>
      </w:r>
      <w:r w:rsidR="00176751" w:rsidRPr="006624A4">
        <w:rPr>
          <w:b/>
        </w:rPr>
        <w:t xml:space="preserve"> </w:t>
      </w:r>
      <w:r w:rsidRPr="006624A4">
        <w:rPr>
          <w:b/>
        </w:rPr>
        <w:t>and has inver</w:t>
      </w:r>
      <w:r>
        <w:rPr>
          <w:b/>
        </w:rPr>
        <w:t>ting</w:t>
      </w:r>
      <w:r w:rsidRPr="006624A4">
        <w:rPr>
          <w:b/>
        </w:rPr>
        <w:t xml:space="preserve"> effects</w:t>
      </w:r>
      <w:r>
        <w:rPr>
          <w:b/>
        </w:rPr>
        <w:t>, too</w:t>
      </w:r>
      <w:r w:rsidRPr="006624A4">
        <w:rPr>
          <w:b/>
        </w:rPr>
        <w:t>.</w:t>
      </w:r>
      <w:r>
        <w:rPr>
          <w:rStyle w:val="Funotenzeichen"/>
          <w:b/>
        </w:rPr>
        <w:footnoteReference w:id="19"/>
      </w:r>
    </w:p>
    <w:p w:rsidR="00794EDD" w:rsidRPr="00B61E1E" w:rsidRDefault="00794EDD" w:rsidP="00794EDD">
      <w:pPr>
        <w:rPr>
          <w:b/>
        </w:rPr>
      </w:pPr>
      <w:r w:rsidRPr="00B61E1E">
        <w:rPr>
          <w:b/>
        </w:rPr>
        <w:t>Something has emerged that has detached itself from its creator and is no longer his object but a new, strange, independent subject and develops its own effect on its own. In this subject role, it dominates us humans, which now become objects.</w:t>
      </w:r>
    </w:p>
    <w:p w:rsidR="00752CE7" w:rsidRPr="00794EDD" w:rsidRDefault="00794EDD" w:rsidP="00794EDD">
      <w:pPr>
        <w:ind w:right="-1"/>
      </w:pPr>
      <w:r w:rsidRPr="00794EDD">
        <w:t>This 'it' has its own characteristics, which I will describe afterwards.</w:t>
      </w:r>
    </w:p>
    <w:p w:rsidR="005832EB" w:rsidRPr="006F51DC" w:rsidRDefault="005832EB" w:rsidP="005F0644">
      <w:pPr>
        <w:pStyle w:val="berschrift3"/>
        <w:ind w:right="-1"/>
      </w:pPr>
      <w:bookmarkStart w:id="88" w:name="_The_It_in"/>
      <w:bookmarkStart w:id="89" w:name="_Toc478635140"/>
      <w:bookmarkStart w:id="90" w:name="_Toc478635866"/>
      <w:bookmarkStart w:id="91" w:name="_Toc524362957"/>
      <w:bookmarkStart w:id="92" w:name="_Toc532398667"/>
      <w:bookmarkStart w:id="93" w:name="_Toc12448688"/>
      <w:bookmarkStart w:id="94" w:name="_Toc29395053"/>
      <w:bookmarkStart w:id="95" w:name="_Toc30415051"/>
      <w:bookmarkStart w:id="96" w:name="_Toc70765595"/>
      <w:bookmarkEnd w:id="88"/>
      <w:r w:rsidRPr="006F51DC">
        <w:t>The It in general</w:t>
      </w:r>
      <w:bookmarkEnd w:id="89"/>
      <w:bookmarkEnd w:id="90"/>
      <w:bookmarkEnd w:id="91"/>
      <w:bookmarkEnd w:id="92"/>
      <w:bookmarkEnd w:id="93"/>
      <w:bookmarkEnd w:id="94"/>
      <w:bookmarkEnd w:id="95"/>
      <w:bookmarkEnd w:id="96"/>
      <w:r w:rsidR="00F37A25">
        <w:fldChar w:fldCharType="begin"/>
      </w:r>
      <w:r>
        <w:instrText xml:space="preserve"> XE "</w:instrText>
      </w:r>
      <w:r w:rsidRPr="00DD4414">
        <w:instrText>It:in general</w:instrText>
      </w:r>
      <w:r>
        <w:instrText xml:space="preserve">" </w:instrText>
      </w:r>
      <w:r w:rsidR="00F37A25">
        <w:fldChar w:fldCharType="end"/>
      </w:r>
    </w:p>
    <w:p w:rsidR="005832EB" w:rsidRPr="00992A48" w:rsidRDefault="00992A48" w:rsidP="00960B15">
      <w:pPr>
        <w:pStyle w:val="berschrift6"/>
      </w:pPr>
      <w:r w:rsidRPr="00992A48">
        <w:t>Why Did I Choose the Term 'It'?</w:t>
      </w:r>
    </w:p>
    <w:p w:rsidR="00413ED9" w:rsidRPr="006F51DC" w:rsidRDefault="005832EB" w:rsidP="005F0644">
      <w:pPr>
        <w:ind w:right="-1"/>
      </w:pPr>
      <w:r w:rsidRPr="006F51DC">
        <w:t>The term `</w:t>
      </w:r>
      <w:r w:rsidRPr="006F51DC">
        <w:rPr>
          <w:b/>
        </w:rPr>
        <w:t>it</w:t>
      </w:r>
      <w:r w:rsidRPr="006F51DC">
        <w:t>' denotes an unspecified cause of an occurrence.</w:t>
      </w:r>
      <w:r w:rsidRPr="006F51DC">
        <w:rPr>
          <w:rStyle w:val="Funotenzeichen"/>
        </w:rPr>
        <w:footnoteReference w:id="20"/>
      </w:r>
      <w:r w:rsidRPr="006F51DC">
        <w:t xml:space="preserve"> W. Jung: "The pronoun (it) is only a formal, empty subject [Wahrig: '</w:t>
      </w:r>
      <w:r w:rsidRPr="006F51DC">
        <w:rPr>
          <w:rStyle w:val="gt-baf-back"/>
          <w:sz w:val="22"/>
        </w:rPr>
        <w:t>seeming</w:t>
      </w:r>
      <w:r w:rsidRPr="006F51DC">
        <w:rPr>
          <w:sz w:val="22"/>
        </w:rPr>
        <w:t xml:space="preserve"> </w:t>
      </w:r>
      <w:r w:rsidRPr="006F51DC">
        <w:t xml:space="preserve">subject'] </w:t>
      </w:r>
      <w:r>
        <w:rPr>
          <w:rStyle w:val="tagt"/>
        </w:rPr>
        <w:t xml:space="preserve">associated </w:t>
      </w:r>
      <w:r w:rsidRPr="006F51DC">
        <w:t>with ... impersonal verbs ...</w:t>
      </w:r>
      <w:r>
        <w:t xml:space="preserve"> but </w:t>
      </w:r>
      <w:r w:rsidRPr="006F51DC">
        <w:t>also with verbs of physical or mental sensations, verbs of lack or need</w:t>
      </w:r>
      <w:r>
        <w:t xml:space="preserve"> </w:t>
      </w:r>
      <w:r w:rsidRPr="006F51DC">
        <w:t>...".</w:t>
      </w:r>
      <w:r w:rsidRPr="006F51DC">
        <w:rPr>
          <w:rStyle w:val="Funotenzeichen"/>
        </w:rPr>
        <w:footnoteReference w:id="21"/>
      </w:r>
      <w:r w:rsidR="0044498D">
        <w:br/>
      </w:r>
      <w:r w:rsidR="0044498D" w:rsidRPr="0044498D">
        <w:t>It is therefore very well suited to designate the most general denominator of as yet undetermined causes of any psychically relevant events, which can be further differentiated as required.</w:t>
      </w:r>
      <w:r>
        <w:br/>
      </w:r>
      <w:r w:rsidR="00CD6AE9" w:rsidRPr="00BE19AB">
        <w:t xml:space="preserve">I distinguish between a </w:t>
      </w:r>
      <w:r w:rsidR="00CD6AE9">
        <w:t xml:space="preserve">`little </w:t>
      </w:r>
      <w:r w:rsidR="00CD6AE9" w:rsidRPr="00BE19AB">
        <w:t xml:space="preserve">it' and a </w:t>
      </w:r>
      <w:r w:rsidR="00CD6AE9">
        <w:t>`</w:t>
      </w:r>
      <w:r w:rsidR="00CD6AE9" w:rsidRPr="00BE19AB">
        <w:t>big It</w:t>
      </w:r>
      <w:r w:rsidR="00CD6AE9">
        <w:t>´</w:t>
      </w:r>
      <w:r w:rsidR="00CD6AE9" w:rsidRPr="00BE19AB">
        <w:t xml:space="preserve">. The </w:t>
      </w:r>
      <w:r w:rsidR="00CD6AE9">
        <w:t xml:space="preserve">`little it' is subjugated to the I-self </w:t>
      </w:r>
      <w:r w:rsidR="00CD6AE9">
        <w:rPr>
          <w:rStyle w:val="Funotenzeichen"/>
        </w:rPr>
        <w:footnoteReference w:id="22"/>
      </w:r>
      <w:r w:rsidR="00CD6AE9">
        <w:t xml:space="preserve"> -</w:t>
      </w:r>
      <w:r w:rsidR="00CD6AE9" w:rsidRPr="00BE19AB">
        <w:t xml:space="preserve"> </w:t>
      </w:r>
      <w:r w:rsidR="00CD6AE9">
        <w:t>but t</w:t>
      </w:r>
      <w:r w:rsidR="00CD6AE9" w:rsidRPr="00BE19AB">
        <w:t xml:space="preserve">he </w:t>
      </w:r>
      <w:r w:rsidR="00CD6AE9">
        <w:t>`</w:t>
      </w:r>
      <w:r w:rsidR="00CD6AE9" w:rsidRPr="00BE19AB">
        <w:t>big It</w:t>
      </w:r>
      <w:r w:rsidR="00CD6AE9">
        <w:t>´</w:t>
      </w:r>
      <w:r w:rsidR="00CD6AE9" w:rsidRPr="00BE19AB">
        <w:t xml:space="preserve"> that is at issue here dominates the Ego.</w:t>
      </w:r>
      <w:r w:rsidR="00476E84" w:rsidRPr="00BE19AB">
        <w:rPr>
          <w:rFonts w:asciiTheme="minorHAnsi" w:hAnsiTheme="minorHAnsi"/>
        </w:rPr>
        <w:br/>
      </w:r>
      <w:r w:rsidR="00476E84" w:rsidRPr="00BE19AB">
        <w:rPr>
          <w:rFonts w:asciiTheme="minorHAnsi" w:hAnsiTheme="minorHAnsi"/>
          <w:lang w:eastAsia="zh-CN" w:bidi="hi-IN"/>
        </w:rPr>
        <w:t>Therefore the term '</w:t>
      </w:r>
      <w:r w:rsidR="00476E84" w:rsidRPr="00BE19AB">
        <w:rPr>
          <w:rFonts w:asciiTheme="minorHAnsi" w:hAnsiTheme="minorHAnsi"/>
          <w:b/>
          <w:lang w:eastAsia="zh-CN" w:bidi="hi-IN"/>
        </w:rPr>
        <w:t>It</w:t>
      </w:r>
      <w:r w:rsidR="00476E84" w:rsidRPr="00BE19AB">
        <w:rPr>
          <w:rFonts w:asciiTheme="minorHAnsi" w:hAnsiTheme="minorHAnsi"/>
          <w:lang w:eastAsia="zh-CN" w:bidi="hi-IN"/>
        </w:rPr>
        <w:t xml:space="preserve">' is used here to describe an 'it' with </w:t>
      </w:r>
      <w:r w:rsidR="00476E84" w:rsidRPr="00BE19AB">
        <w:rPr>
          <w:rFonts w:asciiTheme="minorHAnsi" w:hAnsiTheme="minorHAnsi"/>
          <w:b/>
          <w:lang w:eastAsia="zh-CN" w:bidi="hi-IN"/>
        </w:rPr>
        <w:t>absolute importance</w:t>
      </w:r>
      <w:r w:rsidR="00476E84" w:rsidRPr="00BE19AB">
        <w:rPr>
          <w:rFonts w:asciiTheme="minorHAnsi" w:hAnsiTheme="minorHAnsi"/>
          <w:lang w:eastAsia="zh-CN" w:bidi="hi-IN"/>
        </w:rPr>
        <w:t xml:space="preserve"> for a person. </w:t>
      </w:r>
      <w:r w:rsidR="00476E84" w:rsidRPr="00BE19AB">
        <w:rPr>
          <w:rFonts w:asciiTheme="minorHAnsi" w:hAnsiTheme="minorHAnsi"/>
        </w:rPr>
        <w:br/>
      </w:r>
      <w:r w:rsidR="00476E84" w:rsidRPr="003C5CDF">
        <w:rPr>
          <w:rFonts w:asciiTheme="minorHAnsi" w:hAnsiTheme="minorHAnsi"/>
          <w:lang w:eastAsia="zh-CN" w:bidi="hi-IN"/>
        </w:rPr>
        <w:t xml:space="preserve">It is created by inversion, which causes a `little it'/ something to be absolutized and to become a </w:t>
      </w:r>
      <w:r w:rsidR="00476E84" w:rsidRPr="003C5CDF">
        <w:rPr>
          <w:rFonts w:asciiTheme="minorHAnsi" w:hAnsiTheme="minorHAnsi"/>
        </w:rPr>
        <w:t>`big</w:t>
      </w:r>
      <w:r w:rsidR="00476E84">
        <w:rPr>
          <w:rFonts w:asciiTheme="minorHAnsi" w:hAnsiTheme="minorHAnsi"/>
        </w:rPr>
        <w:t xml:space="preserve"> dominating</w:t>
      </w:r>
      <w:r w:rsidR="00476E84" w:rsidRPr="003C5CDF">
        <w:rPr>
          <w:rFonts w:asciiTheme="minorHAnsi" w:hAnsiTheme="minorHAnsi"/>
        </w:rPr>
        <w:t xml:space="preserve"> It´</w:t>
      </w:r>
      <w:r w:rsidR="00476E84">
        <w:rPr>
          <w:rFonts w:asciiTheme="minorHAnsi" w:hAnsiTheme="minorHAnsi"/>
        </w:rPr>
        <w:t>.</w:t>
      </w:r>
      <w:r w:rsidR="00476E84" w:rsidRPr="00BE19AB">
        <w:rPr>
          <w:rFonts w:asciiTheme="minorHAnsi" w:hAnsiTheme="minorHAnsi"/>
          <w:lang w:eastAsia="zh-CN" w:bidi="hi-IN"/>
        </w:rPr>
        <w:t xml:space="preserve"> Then I do no longer own it but It owns me. Therefore, </w:t>
      </w:r>
      <w:r w:rsidR="00476E84">
        <w:rPr>
          <w:rFonts w:asciiTheme="minorHAnsi" w:hAnsiTheme="minorHAnsi"/>
          <w:lang w:eastAsia="zh-CN" w:bidi="hi-IN"/>
        </w:rPr>
        <w:t>this I</w:t>
      </w:r>
      <w:r w:rsidR="00476E84" w:rsidRPr="00BE19AB">
        <w:rPr>
          <w:rFonts w:asciiTheme="minorHAnsi" w:hAnsiTheme="minorHAnsi"/>
          <w:lang w:eastAsia="zh-CN" w:bidi="hi-IN"/>
        </w:rPr>
        <w:t xml:space="preserve">t is the cause for an event within a person that the person cannot </w:t>
      </w:r>
      <w:r w:rsidR="00476E84">
        <w:rPr>
          <w:rFonts w:asciiTheme="minorHAnsi" w:hAnsiTheme="minorHAnsi"/>
          <w:lang w:eastAsia="zh-CN" w:bidi="hi-IN"/>
        </w:rPr>
        <w:t xml:space="preserve">directly </w:t>
      </w:r>
      <w:r w:rsidR="00476E84" w:rsidRPr="00BE19AB">
        <w:rPr>
          <w:rFonts w:asciiTheme="minorHAnsi" w:hAnsiTheme="minorHAnsi"/>
          <w:lang w:eastAsia="zh-CN" w:bidi="hi-IN"/>
        </w:rPr>
        <w:t xml:space="preserve">control or influence. In every-day language, we </w:t>
      </w:r>
      <w:r w:rsidR="00476E84">
        <w:rPr>
          <w:rFonts w:asciiTheme="minorHAnsi" w:hAnsiTheme="minorHAnsi"/>
          <w:lang w:eastAsia="zh-CN" w:bidi="hi-IN"/>
        </w:rPr>
        <w:t xml:space="preserve">also </w:t>
      </w:r>
      <w:r w:rsidR="00476E84" w:rsidRPr="00BE19AB">
        <w:rPr>
          <w:rFonts w:asciiTheme="minorHAnsi" w:hAnsiTheme="minorHAnsi"/>
          <w:lang w:eastAsia="zh-CN" w:bidi="hi-IN"/>
        </w:rPr>
        <w:t xml:space="preserve">often use the term It to describe that something (usually </w:t>
      </w:r>
      <w:r w:rsidR="00476E84" w:rsidRPr="00BE19AB">
        <w:rPr>
          <w:rFonts w:asciiTheme="minorHAnsi" w:hAnsiTheme="minorHAnsi"/>
          <w:lang w:eastAsia="zh-CN" w:bidi="hi-IN"/>
        </w:rPr>
        <w:lastRenderedPageBreak/>
        <w:t xml:space="preserve">something unknown) controls us: “It kills me on the inside.”, “It makes me sick.”, “It confuses me.” and so on. Other than the term I, It also indicates indeterminacy and subconsciousness. </w:t>
      </w:r>
      <w:r w:rsidR="00476E84" w:rsidRPr="00BE19AB">
        <w:rPr>
          <w:rFonts w:asciiTheme="minorHAnsi" w:hAnsiTheme="minorHAnsi"/>
          <w:lang w:eastAsia="zh-CN" w:bidi="hi-IN"/>
        </w:rPr>
        <w:br/>
        <w:t xml:space="preserve">All these characteristics match very well </w:t>
      </w:r>
      <w:r w:rsidR="00476E84">
        <w:rPr>
          <w:rFonts w:asciiTheme="minorHAnsi" w:hAnsiTheme="minorHAnsi"/>
          <w:lang w:eastAsia="zh-CN" w:bidi="hi-IN"/>
        </w:rPr>
        <w:t>with</w:t>
      </w:r>
      <w:r w:rsidR="00476E84" w:rsidRPr="00BE19AB">
        <w:rPr>
          <w:rFonts w:asciiTheme="minorHAnsi" w:hAnsiTheme="minorHAnsi"/>
          <w:lang w:eastAsia="zh-CN" w:bidi="hi-IN"/>
        </w:rPr>
        <w:t xml:space="preserve"> the 'It' described in this publication.</w:t>
      </w:r>
      <w:r w:rsidR="00476E84" w:rsidRPr="00BE19AB">
        <w:rPr>
          <w:rFonts w:asciiTheme="minorHAnsi" w:hAnsiTheme="minorHAnsi"/>
          <w:lang w:eastAsia="zh-CN" w:bidi="hi-IN"/>
        </w:rPr>
        <w:br/>
        <w:t>These It</w:t>
      </w:r>
      <w:r w:rsidR="00D12ACB">
        <w:rPr>
          <w:rFonts w:asciiTheme="minorHAnsi" w:hAnsiTheme="minorHAnsi"/>
          <w:lang w:eastAsia="zh-CN" w:bidi="hi-IN"/>
        </w:rPr>
        <w:t>s</w:t>
      </w:r>
      <w:r w:rsidR="00476E84" w:rsidRPr="00BE19AB">
        <w:rPr>
          <w:rFonts w:asciiTheme="minorHAnsi" w:hAnsiTheme="minorHAnsi"/>
          <w:lang w:eastAsia="zh-CN" w:bidi="hi-IN"/>
        </w:rPr>
        <w:t xml:space="preserve"> play a special role in the emergence of mental disorders</w:t>
      </w:r>
      <w:r w:rsidR="00476E84">
        <w:rPr>
          <w:rFonts w:asciiTheme="minorHAnsi" w:hAnsiTheme="minorHAnsi"/>
          <w:lang w:eastAsia="zh-CN" w:bidi="hi-IN"/>
        </w:rPr>
        <w:t>.</w:t>
      </w:r>
      <w:r w:rsidR="00476E84" w:rsidRPr="00BE19AB">
        <w:rPr>
          <w:rFonts w:asciiTheme="minorHAnsi" w:hAnsiTheme="minorHAnsi"/>
          <w:lang w:eastAsia="zh-CN" w:bidi="hi-IN"/>
        </w:rPr>
        <w:t xml:space="preserve"> (</w:t>
      </w:r>
      <w:r w:rsidR="00476E84">
        <w:rPr>
          <w:rFonts w:asciiTheme="minorHAnsi" w:hAnsiTheme="minorHAnsi"/>
          <w:lang w:eastAsia="zh-CN" w:bidi="hi-IN"/>
        </w:rPr>
        <w:t>S</w:t>
      </w:r>
      <w:r w:rsidR="00476E84" w:rsidRPr="00BE19AB">
        <w:rPr>
          <w:rFonts w:asciiTheme="minorHAnsi" w:hAnsiTheme="minorHAnsi"/>
          <w:lang w:eastAsia="zh-CN" w:bidi="hi-IN"/>
        </w:rPr>
        <w:t>ee later</w:t>
      </w:r>
      <w:r w:rsidR="00476E84">
        <w:rPr>
          <w:rFonts w:asciiTheme="minorHAnsi" w:hAnsiTheme="minorHAnsi"/>
          <w:lang w:eastAsia="zh-CN" w:bidi="hi-IN"/>
        </w:rPr>
        <w:t xml:space="preserve"> more</w:t>
      </w:r>
      <w:r w:rsidR="00476E84" w:rsidRPr="00BE19AB">
        <w:rPr>
          <w:rFonts w:asciiTheme="minorHAnsi" w:hAnsiTheme="minorHAnsi"/>
          <w:lang w:eastAsia="zh-CN" w:bidi="hi-IN"/>
        </w:rPr>
        <w:t>).</w:t>
      </w:r>
      <w:r w:rsidR="00476E84" w:rsidRPr="00BE19AB">
        <w:rPr>
          <w:rFonts w:asciiTheme="minorHAnsi" w:hAnsiTheme="minorHAnsi"/>
        </w:rPr>
        <w:t xml:space="preserve"> </w:t>
      </w:r>
      <w:r w:rsidRPr="006F51DC">
        <w:t xml:space="preserve"> </w:t>
      </w:r>
    </w:p>
    <w:p w:rsidR="005832EB" w:rsidRPr="006F51DC" w:rsidRDefault="005832EB" w:rsidP="005F0644">
      <w:pPr>
        <w:pStyle w:val="berschrift7"/>
        <w:ind w:right="-1"/>
      </w:pPr>
      <w:r w:rsidRPr="006F51DC">
        <w:rPr>
          <w:rStyle w:val="shorttext"/>
        </w:rPr>
        <w:t xml:space="preserve">`It' with </w:t>
      </w:r>
      <w:r w:rsidR="00A862A9">
        <w:rPr>
          <w:rStyle w:val="shorttext"/>
        </w:rPr>
        <w:t>S</w:t>
      </w:r>
      <w:r w:rsidRPr="006F51DC">
        <w:rPr>
          <w:rStyle w:val="shorttext"/>
        </w:rPr>
        <w:t xml:space="preserve">imilar </w:t>
      </w:r>
      <w:r w:rsidR="00A862A9">
        <w:rPr>
          <w:rStyle w:val="shorttext"/>
        </w:rPr>
        <w:t>M</w:t>
      </w:r>
      <w:r w:rsidRPr="006F51DC">
        <w:rPr>
          <w:rStyle w:val="shorttext"/>
        </w:rPr>
        <w:t xml:space="preserve">eaning by </w:t>
      </w:r>
      <w:r w:rsidR="00A862A9">
        <w:rPr>
          <w:rStyle w:val="shorttext"/>
        </w:rPr>
        <w:t>O</w:t>
      </w:r>
      <w:r w:rsidRPr="006F51DC">
        <w:rPr>
          <w:rStyle w:val="shorttext"/>
        </w:rPr>
        <w:t xml:space="preserve">ther </w:t>
      </w:r>
      <w:r w:rsidR="00A862A9">
        <w:rPr>
          <w:rStyle w:val="shorttext"/>
        </w:rPr>
        <w:t>A</w:t>
      </w:r>
      <w:r w:rsidRPr="006F51DC">
        <w:rPr>
          <w:rStyle w:val="shorttext"/>
        </w:rPr>
        <w:t>uthors</w:t>
      </w:r>
      <w:r w:rsidR="00F37A25">
        <w:rPr>
          <w:rStyle w:val="shorttext"/>
        </w:rPr>
        <w:fldChar w:fldCharType="begin"/>
      </w:r>
      <w:r>
        <w:instrText xml:space="preserve"> XE "</w:instrText>
      </w:r>
      <w:r w:rsidRPr="0030348A">
        <w:instrText>It:in literature</w:instrText>
      </w:r>
      <w:r>
        <w:instrText xml:space="preserve">" </w:instrText>
      </w:r>
      <w:r w:rsidR="00F37A25">
        <w:rPr>
          <w:rStyle w:val="shorttext"/>
        </w:rPr>
        <w:fldChar w:fldCharType="end"/>
      </w:r>
    </w:p>
    <w:p w:rsidR="00A06591" w:rsidRDefault="003026AD" w:rsidP="003026AD">
      <w:pPr>
        <w:pStyle w:val="Textkrper"/>
        <w:rPr>
          <w:lang w:eastAsia="zh-CN" w:bidi="hi-IN"/>
        </w:rPr>
      </w:pPr>
      <w:r w:rsidRPr="00BE19AB">
        <w:rPr>
          <w:lang w:eastAsia="zh-CN" w:bidi="hi-IN"/>
        </w:rPr>
        <w:t xml:space="preserve">• The It described by </w:t>
      </w:r>
      <w:r w:rsidRPr="000359B3">
        <w:rPr>
          <w:lang w:eastAsia="zh-CN" w:bidi="hi-IN"/>
        </w:rPr>
        <w:t>S. Freud</w:t>
      </w:r>
      <w:r w:rsidRPr="00BE19AB">
        <w:rPr>
          <w:lang w:eastAsia="zh-CN" w:bidi="hi-IN"/>
        </w:rPr>
        <w:t xml:space="preserve"> applies to one of the three instances besides I and super-ego.</w:t>
      </w:r>
      <w:r w:rsidRPr="00BE19AB">
        <w:rPr>
          <w:rStyle w:val="Funotenzeichen"/>
          <w:rFonts w:asciiTheme="minorHAnsi" w:hAnsiTheme="minorHAnsi"/>
          <w:sz w:val="22"/>
          <w:lang w:eastAsia="zh-CN" w:bidi="hi-IN"/>
        </w:rPr>
        <w:footnoteReference w:id="23"/>
      </w:r>
      <w:r w:rsidRPr="00BE19AB">
        <w:rPr>
          <w:lang w:eastAsia="zh-CN" w:bidi="hi-IN"/>
        </w:rPr>
        <w:br/>
        <w:t xml:space="preserve">• </w:t>
      </w:r>
      <w:r w:rsidRPr="000359B3">
        <w:rPr>
          <w:lang w:eastAsia="zh-CN" w:bidi="hi-IN"/>
        </w:rPr>
        <w:t>G. Groddeck</w:t>
      </w:r>
      <w:r w:rsidRPr="00BE19AB">
        <w:rPr>
          <w:lang w:eastAsia="zh-CN" w:bidi="hi-IN"/>
        </w:rPr>
        <w:t xml:space="preserve"> describes </w:t>
      </w:r>
      <w:r>
        <w:rPr>
          <w:lang w:eastAsia="zh-CN" w:bidi="hi-IN"/>
        </w:rPr>
        <w:t>the I</w:t>
      </w:r>
      <w:r w:rsidRPr="00BE19AB">
        <w:rPr>
          <w:lang w:eastAsia="zh-CN" w:bidi="hi-IN"/>
        </w:rPr>
        <w:t>t in a similar way. As far as I know, he mentioned the important role of the It within our inner life in “Book of the It”, even before Freud did.</w:t>
      </w:r>
      <w:r w:rsidRPr="00BE19AB">
        <w:rPr>
          <w:rStyle w:val="Funotenzeichen"/>
          <w:rFonts w:asciiTheme="minorHAnsi" w:hAnsiTheme="minorHAnsi"/>
          <w:sz w:val="22"/>
          <w:lang w:eastAsia="zh-CN" w:bidi="hi-IN"/>
        </w:rPr>
        <w:footnoteReference w:id="24"/>
      </w:r>
      <w:r w:rsidRPr="00BE19AB">
        <w:br/>
      </w:r>
      <w:r w:rsidRPr="00BE19AB">
        <w:rPr>
          <w:lang w:eastAsia="zh-CN" w:bidi="hi-IN"/>
        </w:rPr>
        <w:t xml:space="preserve">• </w:t>
      </w:r>
      <w:r w:rsidRPr="000359B3">
        <w:rPr>
          <w:lang w:eastAsia="zh-CN" w:bidi="hi-IN"/>
        </w:rPr>
        <w:t>Paul Auster</w:t>
      </w:r>
      <w:r w:rsidRPr="00BE19AB">
        <w:rPr>
          <w:lang w:eastAsia="zh-CN" w:bidi="hi-IN"/>
        </w:rPr>
        <w:t>: “What that 'it' referred to Quinn has never known. A generalized condition of things as they were, perhaps; the state of `it-ness´ that was the ground on which the happenings of the world took place.” (New-York Trilogy, p. 135).</w:t>
      </w:r>
      <w:r w:rsidRPr="00BE19AB">
        <w:br/>
      </w:r>
      <w:r w:rsidRPr="00BE19AB">
        <w:rPr>
          <w:lang w:eastAsia="zh-CN" w:bidi="hi-IN"/>
        </w:rPr>
        <w:t xml:space="preserve">• </w:t>
      </w:r>
      <w:r w:rsidRPr="000359B3">
        <w:rPr>
          <w:lang w:eastAsia="zh-CN" w:bidi="hi-IN"/>
        </w:rPr>
        <w:t>Georg Büchner</w:t>
      </w:r>
      <w:r w:rsidRPr="00BE19AB">
        <w:rPr>
          <w:lang w:eastAsia="zh-CN" w:bidi="hi-IN"/>
        </w:rPr>
        <w:t xml:space="preserve"> in 'Danton's Death': “What is it in us that lies, steals and murders? We are puppets and unknown powers pull the strings; ... we are not ourselves!” </w:t>
      </w:r>
      <w:r w:rsidRPr="00BE19AB">
        <w:t>(Act 2, Scene 5).</w:t>
      </w:r>
      <w:r w:rsidRPr="00BE19AB">
        <w:br/>
        <w:t xml:space="preserve">• </w:t>
      </w:r>
      <w:r w:rsidRPr="000359B3">
        <w:t>Thomas Wolfe</w:t>
      </w:r>
      <w:r w:rsidRPr="00BE19AB">
        <w:rPr>
          <w:b/>
        </w:rPr>
        <w:t xml:space="preserve"> </w:t>
      </w:r>
      <w:r w:rsidRPr="00BE19AB">
        <w:t>wrote about</w:t>
      </w:r>
      <w:r w:rsidRPr="00BE19AB">
        <w:rPr>
          <w:b/>
        </w:rPr>
        <w:t xml:space="preserve"> </w:t>
      </w:r>
      <w:r w:rsidRPr="00BE19AB">
        <w:t>“... that something that lived and wove in the dark, while the people slept, which happened secretly, rejoicing and victorious all over the country ...”.</w:t>
      </w:r>
      <w:r w:rsidRPr="00BE19AB">
        <w:rPr>
          <w:rStyle w:val="Funotenzeichen"/>
          <w:rFonts w:asciiTheme="minorHAnsi" w:hAnsiTheme="minorHAnsi"/>
          <w:sz w:val="22"/>
        </w:rPr>
        <w:footnoteReference w:id="25"/>
      </w:r>
      <w:r w:rsidRPr="00BE19AB">
        <w:br/>
        <w:t xml:space="preserve">• </w:t>
      </w:r>
      <w:r w:rsidRPr="000359B3">
        <w:t>A.</w:t>
      </w:r>
      <w:r w:rsidR="00573EB5" w:rsidRPr="000359B3">
        <w:t xml:space="preserve"> </w:t>
      </w:r>
      <w:r w:rsidRPr="000359B3">
        <w:t>J. Cronin:</w:t>
      </w:r>
      <w:r w:rsidRPr="00BE19AB">
        <w:t xml:space="preserve"> </w:t>
      </w:r>
      <w:r w:rsidRPr="00BE19AB">
        <w:rPr>
          <w:rStyle w:val="tlid-translation"/>
        </w:rPr>
        <w:t xml:space="preserve">"The stuff is in my body. </w:t>
      </w:r>
      <w:r>
        <w:t>It's myself… I am the I</w:t>
      </w:r>
      <w:r w:rsidRPr="00BE19AB">
        <w:t>t itself.”</w:t>
      </w:r>
      <w:r w:rsidRPr="00BE19AB">
        <w:rPr>
          <w:rStyle w:val="Funotenzeichen"/>
          <w:rFonts w:asciiTheme="minorHAnsi" w:hAnsiTheme="minorHAnsi"/>
          <w:sz w:val="22"/>
        </w:rPr>
        <w:footnoteReference w:id="26"/>
      </w:r>
      <w:r w:rsidRPr="00BE19AB">
        <w:br/>
      </w:r>
      <w:r w:rsidRPr="00BE19AB">
        <w:rPr>
          <w:lang w:eastAsia="zh-CN" w:bidi="hi-IN"/>
        </w:rPr>
        <w:t xml:space="preserve">• In the book LTI, </w:t>
      </w:r>
      <w:r w:rsidRPr="000359B3">
        <w:rPr>
          <w:lang w:eastAsia="zh-CN" w:bidi="hi-IN"/>
        </w:rPr>
        <w:t>Victor Klemperer</w:t>
      </w:r>
      <w:r w:rsidRPr="00BE19AB">
        <w:rPr>
          <w:lang w:eastAsia="zh-CN" w:bidi="hi-IN"/>
        </w:rPr>
        <w:t xml:space="preserve"> describes the language of the Third Reich. I </w:t>
      </w:r>
      <w:r>
        <w:rPr>
          <w:lang w:eastAsia="zh-CN" w:bidi="hi-IN"/>
        </w:rPr>
        <w:t xml:space="preserve">think </w:t>
      </w:r>
      <w:r w:rsidRPr="00BE19AB">
        <w:rPr>
          <w:lang w:eastAsia="zh-CN" w:bidi="hi-IN"/>
        </w:rPr>
        <w:t xml:space="preserve">language and spirit of the Third Reich </w:t>
      </w:r>
      <w:r>
        <w:rPr>
          <w:lang w:eastAsia="zh-CN" w:bidi="hi-IN"/>
        </w:rPr>
        <w:t>are also</w:t>
      </w:r>
      <w:r w:rsidRPr="00BE19AB">
        <w:rPr>
          <w:lang w:eastAsia="zh-CN" w:bidi="hi-IN"/>
        </w:rPr>
        <w:t xml:space="preserve"> the language and spirit of </w:t>
      </w:r>
      <w:r>
        <w:rPr>
          <w:lang w:eastAsia="zh-CN" w:bidi="hi-IN"/>
        </w:rPr>
        <w:t>a special</w:t>
      </w:r>
      <w:r w:rsidRPr="00BE19AB">
        <w:rPr>
          <w:lang w:eastAsia="zh-CN" w:bidi="hi-IN"/>
        </w:rPr>
        <w:t xml:space="preserve"> It</w:t>
      </w:r>
      <w:r>
        <w:rPr>
          <w:lang w:eastAsia="zh-CN" w:bidi="hi-IN"/>
        </w:rPr>
        <w:t xml:space="preserve"> (or </w:t>
      </w:r>
      <w:r>
        <w:rPr>
          <w:rFonts w:cstheme="minorHAnsi"/>
          <w:lang w:eastAsia="zh-CN" w:bidi="hi-IN"/>
        </w:rPr>
        <w:t>−</w:t>
      </w:r>
      <w:r>
        <w:rPr>
          <w:lang w:eastAsia="zh-CN" w:bidi="hi-IN"/>
        </w:rPr>
        <w:t>A)</w:t>
      </w:r>
      <w:r w:rsidRPr="00BE19AB">
        <w:rPr>
          <w:lang w:eastAsia="zh-CN" w:bidi="hi-IN"/>
        </w:rPr>
        <w:t>.</w:t>
      </w:r>
      <w:r w:rsidRPr="00BE19AB">
        <w:rPr>
          <w:lang w:eastAsia="zh-CN" w:bidi="hi-IN"/>
        </w:rPr>
        <w:br/>
        <w:t xml:space="preserve">His description of a Nazi-march in LTI is an example of two typical characteristics of the It: </w:t>
      </w:r>
      <w:r w:rsidRPr="00BE19AB">
        <w:rPr>
          <w:lang w:eastAsia="zh-CN" w:bidi="hi-IN"/>
        </w:rPr>
        <w:br/>
        <w:t>hyper-identity and juxtaposition of lifelessness and 'hyper-vitality'.</w:t>
      </w:r>
      <w:r w:rsidRPr="00BE19AB">
        <w:rPr>
          <w:rStyle w:val="Funotenzeichen"/>
          <w:rFonts w:asciiTheme="minorHAnsi" w:hAnsiTheme="minorHAnsi"/>
          <w:sz w:val="22"/>
        </w:rPr>
        <w:t xml:space="preserve"> </w:t>
      </w:r>
      <w:r w:rsidRPr="00BE19AB">
        <w:rPr>
          <w:lang w:eastAsia="zh-CN" w:bidi="hi-IN"/>
        </w:rPr>
        <w:br/>
        <w:t xml:space="preserve">• The features that </w:t>
      </w:r>
      <w:r w:rsidRPr="000359B3">
        <w:rPr>
          <w:lang w:eastAsia="zh-CN" w:bidi="hi-IN"/>
        </w:rPr>
        <w:t>Stefan Zweig</w:t>
      </w:r>
      <w:r w:rsidRPr="00BE19AB">
        <w:rPr>
          <w:lang w:eastAsia="zh-CN" w:bidi="hi-IN"/>
        </w:rPr>
        <w:t xml:space="preserve"> gives the 'daemon' in his book 'The Struggle with the Daemon' essentially correspond to an 'It'.</w:t>
      </w:r>
      <w:r w:rsidRPr="00BE19AB">
        <w:rPr>
          <w:lang w:eastAsia="zh-CN" w:bidi="hi-IN"/>
        </w:rPr>
        <w:br/>
        <w:t xml:space="preserve">• It is typical, that also a horror film (by </w:t>
      </w:r>
      <w:r w:rsidRPr="000359B3">
        <w:rPr>
          <w:lang w:eastAsia="zh-CN" w:bidi="hi-IN"/>
        </w:rPr>
        <w:t>Stephen King</w:t>
      </w:r>
      <w:r w:rsidRPr="00BE19AB">
        <w:rPr>
          <w:lang w:eastAsia="zh-CN" w:bidi="hi-IN"/>
        </w:rPr>
        <w:t>) is called 'It'.</w:t>
      </w:r>
    </w:p>
    <w:p w:rsidR="005832EB" w:rsidRPr="006F51DC" w:rsidRDefault="00091504" w:rsidP="00960B15">
      <w:pPr>
        <w:pStyle w:val="berschrift6"/>
      </w:pPr>
      <w:r w:rsidRPr="00091504">
        <w:t xml:space="preserve">Further </w:t>
      </w:r>
      <w:r w:rsidR="00992A48">
        <w:t>Characterization and D</w:t>
      </w:r>
      <w:r w:rsidR="005832EB" w:rsidRPr="006F51DC">
        <w:t>efinition of the It</w:t>
      </w:r>
      <w:r w:rsidR="00F37A25">
        <w:fldChar w:fldCharType="begin"/>
      </w:r>
      <w:r w:rsidR="005832EB">
        <w:instrText xml:space="preserve"> XE "</w:instrText>
      </w:r>
      <w:r w:rsidR="005832EB" w:rsidRPr="00DD78D7">
        <w:instrText>It</w:instrText>
      </w:r>
      <w:r w:rsidR="005832EB">
        <w:instrText>:</w:instrText>
      </w:r>
      <w:r w:rsidR="005832EB" w:rsidRPr="00DD78D7">
        <w:instrText>definition</w:instrText>
      </w:r>
      <w:r w:rsidR="005832EB">
        <w:instrText xml:space="preserve">" </w:instrText>
      </w:r>
      <w:r w:rsidR="00F37A25">
        <w:fldChar w:fldCharType="end"/>
      </w:r>
    </w:p>
    <w:p w:rsidR="000B00F5" w:rsidRPr="00BE19AB" w:rsidRDefault="004F53C9" w:rsidP="005F0644">
      <w:pPr>
        <w:pStyle w:val="Textkrper"/>
        <w:ind w:right="-1"/>
        <w:rPr>
          <w:lang w:bidi="hi-IN"/>
        </w:rPr>
      </w:pPr>
      <w:r>
        <w:rPr>
          <w:b/>
          <w:lang w:eastAsia="zh-CN" w:bidi="hi-IN"/>
        </w:rPr>
        <w:t xml:space="preserve">It = a </w:t>
      </w:r>
      <w:r w:rsidR="00E420DF">
        <w:rPr>
          <w:b/>
          <w:lang w:eastAsia="zh-CN" w:bidi="hi-IN"/>
        </w:rPr>
        <w:t>strange</w:t>
      </w:r>
      <w:r>
        <w:rPr>
          <w:b/>
          <w:lang w:eastAsia="zh-CN" w:bidi="hi-IN"/>
        </w:rPr>
        <w:t xml:space="preserve"> </w:t>
      </w:r>
      <w:r w:rsidR="00E420DF">
        <w:rPr>
          <w:b/>
          <w:lang w:eastAsia="zh-CN" w:bidi="hi-IN"/>
        </w:rPr>
        <w:t xml:space="preserve">dominating </w:t>
      </w:r>
      <w:r>
        <w:rPr>
          <w:b/>
          <w:lang w:eastAsia="zh-CN" w:bidi="hi-IN"/>
        </w:rPr>
        <w:t xml:space="preserve">subject. </w:t>
      </w:r>
      <w:r>
        <w:rPr>
          <w:lang w:eastAsia="zh-CN" w:bidi="hi-IN"/>
        </w:rPr>
        <w:t>More precisely:</w:t>
      </w:r>
      <w:r>
        <w:rPr>
          <w:b/>
          <w:lang w:bidi="hi-IN"/>
        </w:rPr>
        <w:t xml:space="preserve"> </w:t>
      </w:r>
      <w:r>
        <w:rPr>
          <w:b/>
          <w:lang w:bidi="hi-IN"/>
        </w:rPr>
        <w:br/>
      </w:r>
      <w:r w:rsidR="005832EB">
        <w:rPr>
          <w:b/>
          <w:lang w:bidi="hi-IN"/>
        </w:rPr>
        <w:t xml:space="preserve">It = </w:t>
      </w:r>
      <w:r w:rsidR="003026AD" w:rsidRPr="003026AD">
        <w:rPr>
          <w:b/>
          <w:lang w:bidi="hi-IN"/>
        </w:rPr>
        <w:t>special entity,</w:t>
      </w:r>
      <w:r w:rsidR="005832EB" w:rsidRPr="006F51DC">
        <w:rPr>
          <w:b/>
          <w:lang w:bidi="hi-IN"/>
        </w:rPr>
        <w:t xml:space="preserve"> originated by inversions, which became independent and dominates and changes WPI</w:t>
      </w:r>
      <w:r w:rsidR="005832EB" w:rsidRPr="006F51DC">
        <w:rPr>
          <w:lang w:bidi="hi-IN"/>
        </w:rPr>
        <w:t>.</w:t>
      </w:r>
      <w:r w:rsidR="005832EB" w:rsidRPr="006F51DC">
        <w:rPr>
          <w:rStyle w:val="Funotenzeichen"/>
          <w:lang w:eastAsia="zh-CN" w:bidi="hi-IN"/>
        </w:rPr>
        <w:footnoteReference w:id="27"/>
      </w:r>
      <w:r w:rsidR="005832EB" w:rsidRPr="006F51DC">
        <w:rPr>
          <w:lang w:bidi="hi-IN"/>
        </w:rPr>
        <w:t xml:space="preserve"> </w:t>
      </w:r>
      <w:r w:rsidR="00B5040D">
        <w:rPr>
          <w:lang w:bidi="hi-IN"/>
        </w:rPr>
        <w:br/>
      </w:r>
      <w:r w:rsidR="00091504">
        <w:rPr>
          <w:lang w:eastAsia="zh-CN" w:bidi="hi-IN"/>
        </w:rPr>
        <w:t xml:space="preserve">It is </w:t>
      </w:r>
      <w:r w:rsidR="00091504" w:rsidRPr="008A6BC3">
        <w:rPr>
          <w:lang w:eastAsia="zh-CN" w:bidi="hi-IN"/>
        </w:rPr>
        <w:t xml:space="preserve">a complicated </w:t>
      </w:r>
      <w:r w:rsidR="00091504">
        <w:rPr>
          <w:lang w:eastAsia="zh-CN" w:bidi="hi-IN"/>
        </w:rPr>
        <w:t>formation</w:t>
      </w:r>
      <w:r w:rsidR="00091504" w:rsidRPr="008A6BC3">
        <w:rPr>
          <w:lang w:eastAsia="zh-CN" w:bidi="hi-IN"/>
        </w:rPr>
        <w:t xml:space="preserve"> with the most varied of effects.</w:t>
      </w:r>
      <w:r w:rsidR="000B00F5" w:rsidRPr="00BE19AB">
        <w:br/>
      </w:r>
      <w:r w:rsidR="000B00F5" w:rsidRPr="00BE19AB">
        <w:rPr>
          <w:u w:val="single"/>
          <w:lang w:bidi="hi-IN"/>
        </w:rPr>
        <w:t xml:space="preserve">It is </w:t>
      </w:r>
      <w:r w:rsidR="000B00F5">
        <w:rPr>
          <w:u w:val="single"/>
          <w:lang w:bidi="hi-IN"/>
        </w:rPr>
        <w:t>the</w:t>
      </w:r>
      <w:r w:rsidR="000B00F5" w:rsidRPr="00BE19AB">
        <w:rPr>
          <w:u w:val="single"/>
          <w:lang w:bidi="hi-IN"/>
        </w:rPr>
        <w:t xml:space="preserve"> fundamental basis for mental disorders. </w:t>
      </w:r>
      <w:r w:rsidR="000B00F5" w:rsidRPr="00BE19AB">
        <w:rPr>
          <w:u w:val="single"/>
        </w:rPr>
        <w:br/>
      </w:r>
      <w:r w:rsidR="000B00F5" w:rsidRPr="00BE19AB">
        <w:rPr>
          <w:lang w:bidi="hi-IN"/>
        </w:rPr>
        <w:t xml:space="preserve">However, the It is not “the evil” or solely negative because it also contains positive sides, which are very important for its persistence and penetrance. </w:t>
      </w:r>
      <w:r w:rsidR="000B00F5" w:rsidRPr="00BE19AB">
        <w:rPr>
          <w:lang w:bidi="hi-IN"/>
        </w:rPr>
        <w:br/>
        <w:t xml:space="preserve">It is - </w:t>
      </w:r>
      <w:r w:rsidR="000B00F5">
        <w:rPr>
          <w:lang w:bidi="hi-IN"/>
        </w:rPr>
        <w:t>among</w:t>
      </w:r>
      <w:r w:rsidR="000B00F5" w:rsidRPr="00BE19AB">
        <w:rPr>
          <w:lang w:bidi="hi-IN"/>
        </w:rPr>
        <w:t xml:space="preserve"> many other charac</w:t>
      </w:r>
      <w:r w:rsidR="000B00F5">
        <w:rPr>
          <w:lang w:bidi="hi-IN"/>
        </w:rPr>
        <w:t>teristics - strange and divided.</w:t>
      </w:r>
    </w:p>
    <w:p w:rsidR="00A31A15" w:rsidRPr="00A31A15" w:rsidRDefault="000B00F5" w:rsidP="00A31A15">
      <w:pPr>
        <w:pStyle w:val="Textkrper"/>
        <w:ind w:right="-1"/>
        <w:rPr>
          <w:sz w:val="20"/>
        </w:rPr>
      </w:pPr>
      <w:r w:rsidRPr="00BE19AB">
        <w:rPr>
          <w:b/>
        </w:rPr>
        <w:lastRenderedPageBreak/>
        <w:t xml:space="preserve">An It consists of three </w:t>
      </w:r>
      <w:r>
        <w:rPr>
          <w:b/>
        </w:rPr>
        <w:t xml:space="preserve">opposite </w:t>
      </w:r>
      <w:r w:rsidRPr="00BE19AB">
        <w:rPr>
          <w:b/>
        </w:rPr>
        <w:t>parts: a pro-sA, a contra-sA, and s0-part</w:t>
      </w:r>
      <w:r w:rsidRPr="00BE19AB">
        <w:t xml:space="preserve"> </w:t>
      </w:r>
      <w:r w:rsidRPr="00BE19AB">
        <w:rPr>
          <w:rStyle w:val="Funotenzeichen"/>
          <w:rFonts w:asciiTheme="minorHAnsi" w:hAnsiTheme="minorHAnsi"/>
          <w:sz w:val="22"/>
        </w:rPr>
        <w:footnoteReference w:id="28"/>
      </w:r>
      <w:r w:rsidRPr="00BE19AB">
        <w:t xml:space="preserve"> (“triad”), although it may also appear as a one-part or two-part ("monad" or "dyad")</w:t>
      </w:r>
      <w:r>
        <w:t>.</w:t>
      </w:r>
      <w:r w:rsidR="003E4EBC">
        <w:br/>
      </w:r>
      <w:r w:rsidR="003E4EBC">
        <w:br/>
      </w:r>
      <w:r w:rsidR="00A31A15" w:rsidRPr="00A31A15">
        <w:rPr>
          <w:sz w:val="20"/>
        </w:rPr>
        <w:t>Each of these parts of the It, in turn, has three sides - a main and two backsides.</w:t>
      </w:r>
    </w:p>
    <w:p w:rsidR="003E4EBC" w:rsidRPr="003E4EBC" w:rsidRDefault="00A31A15" w:rsidP="00A31A15">
      <w:pPr>
        <w:pStyle w:val="Textkrper"/>
        <w:ind w:right="-1"/>
        <w:rPr>
          <w:sz w:val="20"/>
        </w:rPr>
      </w:pPr>
      <w:r w:rsidRPr="00A31A15">
        <w:rPr>
          <w:sz w:val="20"/>
        </w:rPr>
        <w:t>In this section, for the sake of simplicity, I will initially only describe the It and its parts.</w:t>
      </w:r>
    </w:p>
    <w:p w:rsidR="003E4EBC" w:rsidRPr="00A31A15" w:rsidRDefault="00A31A15" w:rsidP="003E4EBC">
      <w:pPr>
        <w:pStyle w:val="Textkrper"/>
        <w:ind w:right="-1"/>
        <w:rPr>
          <w:sz w:val="12"/>
        </w:rPr>
      </w:pPr>
      <w:r>
        <w:rPr>
          <w:sz w:val="20"/>
        </w:rPr>
        <w:t>(More on that later</w:t>
      </w:r>
      <w:r w:rsidR="003E4EBC" w:rsidRPr="003E4EBC">
        <w:rPr>
          <w:sz w:val="20"/>
        </w:rPr>
        <w:t xml:space="preserve"> →</w:t>
      </w:r>
      <w:hyperlink w:anchor="_The_Emergence_of_2" w:history="1">
        <w:r w:rsidR="003E4EBC" w:rsidRPr="003E4EBC">
          <w:rPr>
            <w:rStyle w:val="Hyperlink"/>
            <w:sz w:val="20"/>
          </w:rPr>
          <w:t>The Emergence of the Three Sides of any It-part</w:t>
        </w:r>
      </w:hyperlink>
      <w:r w:rsidR="003E4EBC">
        <w:rPr>
          <w:sz w:val="20"/>
        </w:rPr>
        <w:t>).</w:t>
      </w:r>
      <w:r w:rsidR="003E4EBC">
        <w:rPr>
          <w:sz w:val="20"/>
        </w:rPr>
        <w:br/>
      </w:r>
      <w:r w:rsidR="000B38C7">
        <w:rPr>
          <w:sz w:val="12"/>
        </w:rPr>
        <w:t xml:space="preserve"> </w:t>
      </w:r>
    </w:p>
    <w:p w:rsidR="00E65C4E" w:rsidRDefault="00375889" w:rsidP="005C5BA9">
      <w:pPr>
        <w:pStyle w:val="Textkrper"/>
        <w:ind w:right="-1"/>
      </w:pPr>
      <w:r>
        <w:rPr>
          <w:noProof/>
          <w:lang w:val="de-DE" w:eastAsia="de-DE"/>
        </w:rPr>
        <mc:AlternateContent>
          <mc:Choice Requires="wpg">
            <w:drawing>
              <wp:anchor distT="0" distB="0" distL="114300" distR="114300" simplePos="0" relativeHeight="251702784" behindDoc="0" locked="0" layoutInCell="1" allowOverlap="1" wp14:anchorId="37A53F0F" wp14:editId="5970E296">
                <wp:simplePos x="0" y="0"/>
                <wp:positionH relativeFrom="margin">
                  <wp:posOffset>1223010</wp:posOffset>
                </wp:positionH>
                <wp:positionV relativeFrom="margin">
                  <wp:posOffset>5071110</wp:posOffset>
                </wp:positionV>
                <wp:extent cx="2075180" cy="967105"/>
                <wp:effectExtent l="0" t="0" r="1270" b="4445"/>
                <wp:wrapSquare wrapText="bothSides"/>
                <wp:docPr id="5649" name="Group 12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5180" cy="967105"/>
                          <a:chOff x="3718" y="7706"/>
                          <a:chExt cx="2759" cy="1523"/>
                        </a:xfrm>
                      </wpg:grpSpPr>
                      <wps:wsp>
                        <wps:cNvPr id="5650" name="AutoShape 12955"/>
                        <wps:cNvCnPr>
                          <a:cxnSpLocks noChangeShapeType="1"/>
                        </wps:cNvCnPr>
                        <wps:spPr bwMode="auto">
                          <a:xfrm flipH="1">
                            <a:off x="4407" y="8021"/>
                            <a:ext cx="231" cy="192"/>
                          </a:xfrm>
                          <a:prstGeom prst="straightConnector1">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651" name="AutoShape 12956"/>
                        <wps:cNvCnPr>
                          <a:cxnSpLocks noChangeShapeType="1"/>
                        </wps:cNvCnPr>
                        <wps:spPr bwMode="auto">
                          <a:xfrm>
                            <a:off x="5034" y="8042"/>
                            <a:ext cx="333" cy="171"/>
                          </a:xfrm>
                          <a:prstGeom prst="straightConnector1">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652" name="Text Box 2538"/>
                        <wps:cNvSpPr txBox="1">
                          <a:spLocks noChangeArrowheads="1"/>
                        </wps:cNvSpPr>
                        <wps:spPr bwMode="auto">
                          <a:xfrm>
                            <a:off x="4407" y="7706"/>
                            <a:ext cx="106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7A79EF" w:rsidRDefault="00600B37" w:rsidP="00E65C4E">
                              <w:pPr>
                                <w:rPr>
                                  <w:sz w:val="16"/>
                                  <w:lang w:val="it-IT"/>
                                </w:rPr>
                              </w:pPr>
                              <w:r>
                                <w:rPr>
                                  <w:lang w:val="it-IT"/>
                                </w:rPr>
                                <w:t xml:space="preserve">    </w:t>
                              </w:r>
                              <w:r w:rsidRPr="00257309">
                                <w:rPr>
                                  <w:lang w:val="it-IT"/>
                                </w:rPr>
                                <w:t>ALL</w:t>
                              </w:r>
                            </w:p>
                          </w:txbxContent>
                        </wps:txbx>
                        <wps:bodyPr rot="0" vert="horz" wrap="square" lIns="91440" tIns="45720" rIns="91440" bIns="45720" anchor="t" anchorCtr="0" upright="1">
                          <a:noAutofit/>
                        </wps:bodyPr>
                      </wps:wsp>
                      <wpg:grpSp>
                        <wpg:cNvPr id="5653" name="Group 7074"/>
                        <wpg:cNvGrpSpPr>
                          <a:grpSpLocks/>
                        </wpg:cNvGrpSpPr>
                        <wpg:grpSpPr bwMode="auto">
                          <a:xfrm>
                            <a:off x="4489" y="8157"/>
                            <a:ext cx="782" cy="679"/>
                            <a:chOff x="9156" y="11677"/>
                            <a:chExt cx="624" cy="557"/>
                          </a:xfrm>
                        </wpg:grpSpPr>
                        <wps:wsp>
                          <wps:cNvPr id="5654" name="Rectangle 3640"/>
                          <wps:cNvSpPr>
                            <a:spLocks noChangeArrowheads="1"/>
                          </wps:cNvSpPr>
                          <wps:spPr bwMode="auto">
                            <a:xfrm rot="-2760286">
                              <a:off x="9070" y="11831"/>
                              <a:ext cx="433"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5" name="Rectangle 3641"/>
                          <wps:cNvSpPr>
                            <a:spLocks noChangeArrowheads="1"/>
                          </wps:cNvSpPr>
                          <wps:spPr bwMode="auto">
                            <a:xfrm rot="2760286" flipV="1">
                              <a:off x="9437" y="11835"/>
                              <a:ext cx="433"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56" name="Rectangle 3642" descr="10%"/>
                          <wps:cNvSpPr>
                            <a:spLocks noChangeArrowheads="1"/>
                          </wps:cNvSpPr>
                          <wps:spPr bwMode="auto">
                            <a:xfrm>
                              <a:off x="9156" y="12103"/>
                              <a:ext cx="624" cy="131"/>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5657" name="Text Box 7078"/>
                        <wps:cNvSpPr txBox="1">
                          <a:spLocks noChangeArrowheads="1"/>
                        </wps:cNvSpPr>
                        <wps:spPr bwMode="auto">
                          <a:xfrm>
                            <a:off x="3718" y="8112"/>
                            <a:ext cx="86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C47295" w:rsidRDefault="00600B37" w:rsidP="00E65C4E">
                              <w:r>
                                <w:t xml:space="preserve">pro-sA </w:t>
                              </w:r>
                            </w:p>
                          </w:txbxContent>
                        </wps:txbx>
                        <wps:bodyPr rot="0" vert="horz" wrap="square" lIns="91440" tIns="45720" rIns="91440" bIns="45720" anchor="t" anchorCtr="0" upright="1">
                          <a:noAutofit/>
                        </wps:bodyPr>
                      </wps:wsp>
                      <wps:wsp>
                        <wps:cNvPr id="5658" name="Text Box 7079"/>
                        <wps:cNvSpPr txBox="1">
                          <a:spLocks noChangeArrowheads="1"/>
                        </wps:cNvSpPr>
                        <wps:spPr bwMode="auto">
                          <a:xfrm>
                            <a:off x="5232" y="8100"/>
                            <a:ext cx="124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C47295" w:rsidRDefault="00600B37" w:rsidP="00E65C4E">
                              <w:r>
                                <w:t>contra-sA</w:t>
                              </w:r>
                            </w:p>
                          </w:txbxContent>
                        </wps:txbx>
                        <wps:bodyPr rot="0" vert="horz" wrap="square" lIns="91440" tIns="45720" rIns="91440" bIns="45720" anchor="t" anchorCtr="0" upright="1">
                          <a:noAutofit/>
                        </wps:bodyPr>
                      </wps:wsp>
                      <wps:wsp>
                        <wps:cNvPr id="5659" name="Text Box 7080"/>
                        <wps:cNvSpPr txBox="1">
                          <a:spLocks noChangeArrowheads="1"/>
                        </wps:cNvSpPr>
                        <wps:spPr bwMode="auto">
                          <a:xfrm>
                            <a:off x="4314" y="8868"/>
                            <a:ext cx="115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DA7FF4" w:rsidRDefault="00600B37" w:rsidP="00E65C4E">
                              <w:r w:rsidRPr="00DA7FF4">
                                <w:t>NOTHING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53F0F" id="Group 12954" o:spid="_x0000_s1054" style="position:absolute;margin-left:96.3pt;margin-top:399.3pt;width:163.4pt;height:76.15pt;z-index:251702784;mso-position-horizontal-relative:margin;mso-position-vertical-relative:margin" coordorigin="3718,7706" coordsize="2759,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">
                <v:shape id="AutoShape 12955" o:spid="_x0000_s1055" type="#_x0000_t32" style="position:absolute;left:4407;top:8021;width:231;height: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8NsMQAAADdAAAADwAAAGRycy9kb3ducmV2LnhtbERPz2vCMBS+D/Y/hCfsMjSdo+JqUxnK&#10;YBdhamHXR/NsapuXrsm0++/NYeDx4/udr0fbiQsNvnGs4GWWgCCunG64VlAeP6ZLED4ga+wck4I/&#10;8rAuHh9yzLS78p4uh1CLGMI+QwUmhD6T0leGLPqZ64kjd3KDxRDhUEs94DWG207Ok2QhLTYcGwz2&#10;tDFUtYdfq6DdGr+szuPz/Ls8frWvP7u0bN+UepqM7ysQgcZwF/+7P7WCdJHG/fFNf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w2wxAAAAN0AAAAPAAAAAAAAAAAA&#10;AAAAAKECAABkcnMvZG93bnJldi54bWxQSwUGAAAAAAQABAD5AAAAkgMAAAAA&#10;">
                  <v:stroke dashstyle="1 1" endarrow="open" endcap="round"/>
                </v:shape>
                <v:shape id="AutoShape 12956" o:spid="_x0000_s1056" type="#_x0000_t32" style="position:absolute;left:5034;top:8042;width:333;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ttY8cAAADdAAAADwAAAGRycy9kb3ducmV2LnhtbESPQUvDQBSE74L/YXmCN/uSQluJ3RYp&#10;LRQPQqOi3p7ZZ5Kafbtk1zb9992C4HGYmW+Y+XKwnTpwH1onGvJRBoqlcqaVWsPry+buHlSIJIY6&#10;J6zhxAGWi+urORXGHWXHhzLWKkEkFKShidEXiKFq2FIYOc+SvG/XW4pJ9jWano4JbjscZ9kULbWS&#10;FhryvGq4+il/rYav/ey0xidafe6zvPT+DZ8/3lHr25vh8QFU5CH+h//aW6NhMp3kcHmTngAu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21jxwAAAN0AAAAPAAAAAAAA&#10;AAAAAAAAAKECAABkcnMvZG93bnJldi54bWxQSwUGAAAAAAQABAD5AAAAlQMAAAAA&#10;">
                  <v:stroke dashstyle="1 1" endarrow="open" endcap="round"/>
                </v:shape>
                <v:shape id="Text Box 2538" o:spid="_x0000_s1057" type="#_x0000_t202" style="position:absolute;left:4407;top:7706;width:10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NqMUA&#10;AADdAAAADwAAAGRycy9kb3ducmV2LnhtbESPT2vCQBTE70K/w/IEb2bXYKRNXaUoBU8W7R/o7ZF9&#10;JqHZtyG7TeK3dwtCj8PM/IZZb0fbiJ46XzvWsEgUCOLCmZpLDR/vr/NHED4gG2wck4YredhuHiZr&#10;zI0b+ET9OZQiQtjnqKEKoc2l9EVFFn3iWuLoXVxnMUTZldJ0OES4bWSq1EparDkuVNjSrqLi5/xr&#10;NXweL99fS/VW7m3WDm5Uku2T1Ho2HV+eQQQaw3/43j4YDdkqS+H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s2oxQAAAN0AAAAPAAAAAAAAAAAAAAAAAJgCAABkcnMv&#10;ZG93bnJldi54bWxQSwUGAAAAAAQABAD1AAAAigMAAAAA&#10;" filled="f" stroked="f">
                  <v:textbox>
                    <w:txbxContent>
                      <w:p w:rsidR="00600B37" w:rsidRPr="007A79EF" w:rsidRDefault="00600B37" w:rsidP="00E65C4E">
                        <w:pPr>
                          <w:rPr>
                            <w:sz w:val="16"/>
                            <w:lang w:val="it-IT"/>
                          </w:rPr>
                        </w:pPr>
                        <w:r>
                          <w:rPr>
                            <w:lang w:val="it-IT"/>
                          </w:rPr>
                          <w:t xml:space="preserve">    </w:t>
                        </w:r>
                        <w:r w:rsidRPr="00257309">
                          <w:rPr>
                            <w:lang w:val="it-IT"/>
                          </w:rPr>
                          <w:t>ALL</w:t>
                        </w:r>
                      </w:p>
                    </w:txbxContent>
                  </v:textbox>
                </v:shape>
                <v:group id="Group 7074" o:spid="_x0000_s1058" style="position:absolute;left:4489;top:8157;width:782;height:679" coordorigin="9156,11677" coordsize="62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Vme8UAAADdAAAADwAAAGRycy9kb3ducmV2LnhtbESPQYvCMBSE7wv+h/CE&#10;va1plYpUo4io7EGEVUG8PZpnW2xeShPb+u83C8Ieh5n5hlmselOJlhpXWlYQjyIQxJnVJecKLufd&#10;1wyE88gaK8uk4EUOVsvBxwJTbTv+ofbkcxEg7FJUUHhfp1K6rCCDbmRr4uDdbWPQB9nkUjfYBbip&#10;5DiKptJgyWGhwJo2BWWP09Mo2HfYrSfxtj087pvX7Zwcr4eYlPoc9us5CE+9/w+/299aQTJN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VZnvFAAAA3QAA&#10;AA8AAAAAAAAAAAAAAAAAqgIAAGRycy9kb3ducmV2LnhtbFBLBQYAAAAABAAEAPoAAACcAwAAAAA=&#10;">
                  <v:rect id="Rectangle 3640" o:spid="_x0000_s1059" style="position:absolute;left:9070;top:11831;width:433;height:125;rotation:-3014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reccA&#10;AADdAAAADwAAAGRycy9kb3ducmV2LnhtbESPT2vCQBTE74LfYXlCL2I2hvqH1FWkUih4MunB40v2&#10;NQlm38bsNqbfvlso9DjMzG+Y3WE0rRiod41lBcsoBkFcWt1wpeAjf1tsQTiPrLG1TAq+ycFhP53s&#10;MNX2wRcaMl+JAGGXooLa+y6V0pU1GXSR7YiD92l7gz7IvpK6x0eAm1YmcbyWBhsOCzV29FpTecu+&#10;jAJX3E/HItno5bk4n/L53GZFdVXqaTYeX0B4Gv1/+K/9rhWs1qtn+H0Tno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pq3nHAAAA3QAAAA8AAAAAAAAAAAAAAAAAmAIAAGRy&#10;cy9kb3ducmV2LnhtbFBLBQYAAAAABAAEAPUAAACMAwAAAAA=&#10;"/>
                  <v:rect id="Rectangle 3641" o:spid="_x0000_s1060" style="position:absolute;left:9437;top:11835;width:433;height:126;rotation:-301496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Y38QA&#10;AADdAAAADwAAAGRycy9kb3ducmV2LnhtbESPS2vCQBSF9wX/w3AFd3VSIVKioxRBWl3Vx8Llbeaa&#10;hGbuxMw1xn/vFIQuD+fxcebL3tWqozZUng28jRNQxLm3FRcGjof16zuoIMgWa89k4E4BlovByxwz&#10;62+8o24vhYojHDI0UIo0mdYhL8lhGPuGOHpn3zqUKNtC2xZvcdzVepIkU+2w4kgosaFVSfnv/uoi&#10;ZHI+rmgTOknv+vu0/bzIz2FrzGjYf8xACfXyH362v6yBdJqm8PcmP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WN/EAAAA3QAAAA8AAAAAAAAAAAAAAAAAmAIAAGRycy9k&#10;b3ducmV2LnhtbFBLBQYAAAAABAAEAPUAAACJAwAAAAA=&#10;" fillcolor="black"/>
                  <v:rect id="Rectangle 3642" o:spid="_x0000_s1061" alt="10%" style="position:absolute;left:9156;top:12103;width:624;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MHsUA&#10;AADdAAAADwAAAGRycy9kb3ducmV2LnhtbESP3WrCQBSE7wt9h+UUelc3CgZJXUUK/cEra/MAh+zJ&#10;D2bPptljjHn6rlDwcpiZb5j1dnStGqgPjWcD81kCirjwtuHKQP7z/rICFQTZYuuZDFwpwHbz+LDG&#10;zPoLf9NwlEpFCIcMDdQiXaZ1KGpyGGa+I45e6XuHEmVfadvjJcJdqxdJkmqHDceFGjt6q6k4Hc/O&#10;wICyp/l1StrDVJYfn7L/nfLUmOencfcKSmiUe/i//WUNLNNlCrc38Qn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gwexQAAAN0AAAAPAAAAAAAAAAAAAAAAAJgCAABkcnMv&#10;ZG93bnJldi54bWxQSwUGAAAAAAQABAD1AAAAigMAAAAA&#10;" fillcolor="black">
                    <v:fill r:id="rId24" o:title="" type="pattern"/>
                  </v:rect>
                </v:group>
                <v:shape id="Text Box 7078" o:spid="_x0000_s1062" type="#_x0000_t202" style="position:absolute;left:3718;top:8112;width:86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MMUA&#10;AADdAAAADwAAAGRycy9kb3ducmV2LnhtbESPW2sCMRSE3wX/QzhC3zRp6dp23ShFEfqk1F7At8Pm&#10;7IVuTpZNdLf/3giCj8PMfMNkq8E24kydrx1reJwpEMS5MzWXGr6/ttNXED4gG2wck4Z/8rBajkcZ&#10;psb1/EnnQyhFhLBPUUMVQptK6fOKLPqZa4mjV7jOYoiyK6XpsI9w28gnpebSYs1xocKW1hXlf4eT&#10;1fCzK46/z2pfbmzS9m5Qku2b1PphMrwvQAQawj18a38YDck8eY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W4wxQAAAN0AAAAPAAAAAAAAAAAAAAAAAJgCAABkcnMv&#10;ZG93bnJldi54bWxQSwUGAAAAAAQABAD1AAAAigMAAAAA&#10;" filled="f" stroked="f">
                  <v:textbox>
                    <w:txbxContent>
                      <w:p w:rsidR="00600B37" w:rsidRPr="00C47295" w:rsidRDefault="00600B37" w:rsidP="00E65C4E">
                        <w:r>
                          <w:t xml:space="preserve">pro-sA </w:t>
                        </w:r>
                      </w:p>
                    </w:txbxContent>
                  </v:textbox>
                </v:shape>
                <v:shape id="Text Box 7079" o:spid="_x0000_s1063" type="#_x0000_t202" style="position:absolute;left:5232;top:8100;width:124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6QsIA&#10;AADdAAAADwAAAGRycy9kb3ducmV2LnhtbERPz2vCMBS+D/Y/hDfwtiYbVrQzLeIQPDlWN2G3R/Ns&#10;y5qX0kRb/3tzGOz48f1eF5PtxJUG3zrW8JIoEMSVMy3XGr6Ou+clCB+QDXaOScONPBT548MaM+NG&#10;/qRrGWoRQ9hnqKEJoc+k9FVDFn3ieuLInd1gMUQ41NIMOMZw28lXpRbSYsuxocGetg1Vv+XFavg+&#10;nH9Oc/VRv9u0H92kJNuV1Hr2NG3eQASawr/4z703GtJFGufG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vpCwgAAAN0AAAAPAAAAAAAAAAAAAAAAAJgCAABkcnMvZG93&#10;bnJldi54bWxQSwUGAAAAAAQABAD1AAAAhwMAAAAA&#10;" filled="f" stroked="f">
                  <v:textbox>
                    <w:txbxContent>
                      <w:p w:rsidR="00600B37" w:rsidRPr="00C47295" w:rsidRDefault="00600B37" w:rsidP="00E65C4E">
                        <w:r>
                          <w:t>contra-sA</w:t>
                        </w:r>
                      </w:p>
                    </w:txbxContent>
                  </v:textbox>
                </v:shape>
                <v:shape id="Text Box 7080" o:spid="_x0000_s1064" type="#_x0000_t202" style="position:absolute;left:4314;top:8868;width:115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f2cQA&#10;AADdAAAADwAAAGRycy9kb3ducmV2LnhtbESPQWvCQBSE7wX/w/IEb3W3YqRGVxGl4EmpVsHbI/tM&#10;QrNvQ3Zr4r93hYLHYWa+YebLzlbiRo0vHWv4GCoQxJkzJecafo5f758gfEA2WDkmDXfysFz03uaY&#10;GtfyN90OIRcRwj5FDUUIdSqlzwqy6IeuJo7e1TUWQ5RNLk2DbYTbSo6UmkiLJceFAmtaF5T9Hv6s&#10;htPuejmP1T7f2KRuXack26nUetDvVjMQgbrwCv+3t0ZDMkm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X9nEAAAA3QAAAA8AAAAAAAAAAAAAAAAAmAIAAGRycy9k&#10;b3ducmV2LnhtbFBLBQYAAAAABAAEAPUAAACJAwAAAAA=&#10;" filled="f" stroked="f">
                  <v:textbox>
                    <w:txbxContent>
                      <w:p w:rsidR="00600B37" w:rsidRPr="00DA7FF4" w:rsidRDefault="00600B37" w:rsidP="00E65C4E">
                        <w:r w:rsidRPr="00DA7FF4">
                          <w:t>NOTHING</w:t>
                        </w:r>
                      </w:p>
                    </w:txbxContent>
                  </v:textbox>
                </v:shape>
                <w10:wrap type="square" anchorx="margin" anchory="margin"/>
              </v:group>
            </w:pict>
          </mc:Fallback>
        </mc:AlternateContent>
      </w:r>
      <w:r w:rsidR="00091504">
        <w:tab/>
      </w:r>
      <w:r w:rsidR="009F2A2B" w:rsidRPr="00BE19AB">
        <w:t>Why does an It always consist of three parts?</w:t>
      </w:r>
      <w:r w:rsidR="009F2A2B" w:rsidRPr="00BE19AB">
        <w:br/>
        <w:t>In other words, why does an inversion always create three opposites?</w:t>
      </w:r>
      <w:r w:rsidR="009F2A2B" w:rsidRPr="00BE19AB">
        <w:br/>
      </w:r>
      <w:r w:rsidR="009F2A2B" w:rsidRPr="00302383">
        <w:t xml:space="preserve">Example: I idealize one matter. Every matter, however, as a Relative, has apart from the positive, also a negative and a neutral </w:t>
      </w:r>
      <w:r w:rsidR="009F2A2B">
        <w:t>part</w:t>
      </w:r>
      <w:r w:rsidR="009F2A2B" w:rsidRPr="00302383">
        <w:t xml:space="preserve">, and these two </w:t>
      </w:r>
      <w:r w:rsidR="009F2A2B">
        <w:t>parts</w:t>
      </w:r>
      <w:r w:rsidR="009F2A2B" w:rsidRPr="00302383">
        <w:t xml:space="preserve"> are also absolutized.</w:t>
      </w:r>
      <w:r w:rsidR="009F2A2B">
        <w:br/>
      </w:r>
      <w:r w:rsidR="009F2A2B" w:rsidRPr="006A4B07">
        <w:rPr>
          <w:sz w:val="22"/>
        </w:rPr>
        <w:t xml:space="preserve"> </w:t>
      </w:r>
      <w:r w:rsidR="00E95FA2" w:rsidRPr="006A4B07">
        <w:rPr>
          <w:sz w:val="22"/>
        </w:rPr>
        <w:t>(More about this in `</w:t>
      </w:r>
      <w:hyperlink w:anchor="_The_emergence_of_1" w:history="1">
        <w:r w:rsidR="00E95FA2" w:rsidRPr="006A4B07">
          <w:rPr>
            <w:rStyle w:val="Hyperlink"/>
            <w:sz w:val="22"/>
          </w:rPr>
          <w:t>The Emergence of the Parts of the It</w:t>
        </w:r>
      </w:hyperlink>
      <w:r w:rsidR="00E95FA2" w:rsidRPr="006A4B07">
        <w:rPr>
          <w:sz w:val="22"/>
        </w:rPr>
        <w:t>´).</w:t>
      </w:r>
      <w:r w:rsidR="00E95FA2">
        <w:rPr>
          <w:sz w:val="22"/>
        </w:rPr>
        <w:t xml:space="preserve"> </w:t>
      </w:r>
      <w:r w:rsidR="00536CFA" w:rsidRPr="00BE19AB">
        <w:br/>
      </w:r>
      <w:r w:rsidR="005C5BA9" w:rsidRPr="00BE19AB">
        <w:t>At the beginning of absolutization, the It often appears one-</w:t>
      </w:r>
      <w:r w:rsidR="005C5BA9">
        <w:t>partite</w:t>
      </w:r>
      <w:r w:rsidR="005C5BA9" w:rsidRPr="00BE19AB">
        <w:t xml:space="preserve"> (like a 'monad'), later often bipartite (like a 'dyad'), although in reality, it has three parts. Rarely </w:t>
      </w:r>
      <w:r w:rsidR="005C5BA9">
        <w:t>one</w:t>
      </w:r>
      <w:r w:rsidR="005C5BA9" w:rsidRPr="00BE19AB">
        <w:t xml:space="preserve"> experience</w:t>
      </w:r>
      <w:r w:rsidR="005C5BA9">
        <w:t>s</w:t>
      </w:r>
      <w:r w:rsidR="005C5BA9" w:rsidRPr="00BE19AB">
        <w:t xml:space="preserve"> the It with all three parts as `triad' because mostly one part dominates.</w:t>
      </w:r>
      <w:r w:rsidR="005C5BA9" w:rsidRPr="00BE19AB">
        <w:br/>
      </w:r>
      <w:r w:rsidR="005C5BA9">
        <w:t>As</w:t>
      </w:r>
      <w:r w:rsidR="005C5BA9" w:rsidRPr="00BE19AB">
        <w:t xml:space="preserve"> one part, like a monad, the It appears when one of its parts (pro</w:t>
      </w:r>
      <w:r w:rsidR="005C5BA9">
        <w:t>-</w:t>
      </w:r>
      <w:r w:rsidR="005C5BA9" w:rsidRPr="00BE19AB">
        <w:t>part, contra</w:t>
      </w:r>
      <w:r w:rsidR="005C5BA9">
        <w:t>-</w:t>
      </w:r>
      <w:r w:rsidR="005C5BA9" w:rsidRPr="00BE19AB">
        <w:t>part or 0 part) is a</w:t>
      </w:r>
      <w:r w:rsidR="005C5BA9">
        <w:t>ctivated</w:t>
      </w:r>
      <w:r w:rsidR="005C5BA9" w:rsidRPr="00BE19AB">
        <w:t xml:space="preserve"> and the other two are repressed or displaced. For example, if I absolutize my strength, then I must negate my weaknesses and everything else that contradicts strength. But the repressed or negated parts remain latent. </w:t>
      </w:r>
      <w:r w:rsidR="005C5BA9" w:rsidRPr="00BE19AB">
        <w:br/>
        <w:t>Bipartite (like a 'dyad') one experiences the It when two of its parts are simultaneously "activated", e.g., everything and nothing, pro and contra, pro and nothing, contra and nothing.</w:t>
      </w:r>
      <w:r w:rsidR="005C5BA9">
        <w:t xml:space="preserve"> </w:t>
      </w:r>
      <w:r w:rsidR="005C5BA9">
        <w:br/>
      </w:r>
      <w:r w:rsidR="005C5BA9" w:rsidRPr="00BE19AB">
        <w:t>In this way, the It has many opposites</w:t>
      </w:r>
      <w:r w:rsidR="005C5BA9">
        <w:t xml:space="preserve"> and different effects</w:t>
      </w:r>
      <w:r w:rsidR="005C5BA9" w:rsidRPr="00BE19AB">
        <w:t>, depending on which part dominates.</w:t>
      </w:r>
      <w:r w:rsidR="005C5BA9">
        <w:t xml:space="preserve"> </w:t>
      </w:r>
      <w:r w:rsidR="005C5BA9" w:rsidRPr="00BE19AB">
        <w:t>(I will explain these processes in more detail later.)</w:t>
      </w:r>
    </w:p>
    <w:tbl>
      <w:tblPr>
        <w:tblStyle w:val="Tabellenraster"/>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5C5BA9" w:rsidRPr="00BE19AB" w:rsidTr="00375889">
        <w:trPr>
          <w:trHeight w:val="709"/>
        </w:trPr>
        <w:tc>
          <w:tcPr>
            <w:tcW w:w="8647" w:type="dxa"/>
          </w:tcPr>
          <w:p w:rsidR="00E65C4E" w:rsidRDefault="00E65C4E" w:rsidP="00C84717">
            <w:pPr>
              <w:pStyle w:val="Textkrper"/>
              <w:rPr>
                <w:sz w:val="22"/>
              </w:rPr>
            </w:pPr>
          </w:p>
          <w:p w:rsidR="005C5BA9" w:rsidRPr="00E65C4E" w:rsidRDefault="005C5BA9" w:rsidP="00E65C4E">
            <w:pPr>
              <w:pStyle w:val="Textkrper"/>
              <w:tabs>
                <w:tab w:val="clear" w:pos="170"/>
                <w:tab w:val="left" w:pos="318"/>
              </w:tabs>
              <w:ind w:left="459"/>
              <w:rPr>
                <w:sz w:val="18"/>
              </w:rPr>
            </w:pPr>
            <w:r w:rsidRPr="00E65C4E">
              <w:rPr>
                <w:sz w:val="18"/>
              </w:rPr>
              <w:t>The figure shows the different designations of It-parts and how they relate to each other</w:t>
            </w:r>
            <w:r w:rsidRPr="00E65C4E">
              <w:rPr>
                <w:rFonts w:cs="Calibri"/>
                <w:sz w:val="10"/>
                <w:lang w:eastAsia="en-US"/>
              </w:rPr>
              <w:t xml:space="preserve">. </w:t>
            </w:r>
            <w:r w:rsidRPr="00E65C4E">
              <w:rPr>
                <w:sz w:val="18"/>
              </w:rPr>
              <w:t>The parts of the It, on the one hand, opposing each other but are interdependent on the other. In this way, the It has many contradictions, depending on which parts dominate.</w:t>
            </w:r>
          </w:p>
          <w:p w:rsidR="005C5BA9" w:rsidRDefault="005C5BA9" w:rsidP="00C84717">
            <w:pPr>
              <w:pStyle w:val="Textkrper"/>
            </w:pPr>
          </w:p>
          <w:p w:rsidR="005C5BA9" w:rsidRPr="00BE19AB" w:rsidRDefault="005C5BA9" w:rsidP="00C84717">
            <w:pPr>
              <w:pStyle w:val="Textkrper"/>
            </w:pPr>
            <w:r w:rsidRPr="00432908">
              <w:rPr>
                <w:sz w:val="22"/>
              </w:rPr>
              <w:t>[</w:t>
            </w:r>
            <w:r w:rsidRPr="00E65C4E">
              <w:rPr>
                <w:sz w:val="20"/>
              </w:rPr>
              <w:t xml:space="preserve">The terms `dyad´ and` triad´ seem to describe well what is meant here. One could designate the It as a 'dyad' as a 'WPI-determining binary or dual unit' (1 and 0) and interpret the increasing digitization as an attempt to divide the world and people into as many 1s and 0s ('It-parts') which threatens to dominate us despite all </w:t>
            </w:r>
            <w:r w:rsidRPr="00E65C4E">
              <w:rPr>
                <w:sz w:val="20"/>
              </w:rPr>
              <w:lastRenderedPageBreak/>
              <w:t>progress and even tries to digitize psyche and spirit.</w:t>
            </w:r>
            <w:r w:rsidRPr="00E65C4E">
              <w:rPr>
                <w:rStyle w:val="Funotenzeichen"/>
                <w:sz w:val="16"/>
              </w:rPr>
              <w:footnoteReference w:id="29"/>
            </w:r>
            <w:r w:rsidRPr="00E65C4E">
              <w:rPr>
                <w:sz w:val="22"/>
              </w:rPr>
              <w:t xml:space="preserve"> </w:t>
            </w:r>
            <w:r w:rsidRPr="00E65C4E">
              <w:rPr>
                <w:rStyle w:val="jlqj4b"/>
                <w:sz w:val="20"/>
                <w:lang w:val="en"/>
              </w:rPr>
              <w:t>The 'triad' also has a parallel in data processing in the form of 'trinary' encryption, which allows the states 0, 1 and -1.]</w:t>
            </w:r>
          </w:p>
        </w:tc>
      </w:tr>
    </w:tbl>
    <w:p w:rsidR="004F3CD3" w:rsidRPr="00E732B2" w:rsidRDefault="005C5BA9" w:rsidP="005C5BA9">
      <w:pPr>
        <w:pStyle w:val="Textkrper"/>
        <w:ind w:right="-1"/>
        <w:rPr>
          <w:sz w:val="20"/>
        </w:rPr>
      </w:pPr>
      <w:r w:rsidRPr="00FB686C">
        <w:rPr>
          <w:u w:val="single"/>
        </w:rPr>
        <w:lastRenderedPageBreak/>
        <w:t>I repeat</w:t>
      </w:r>
      <w:r w:rsidRPr="00FB686C">
        <w:t>:</w:t>
      </w:r>
      <w:r w:rsidR="005832EB" w:rsidRPr="00DC576D">
        <w:br/>
      </w:r>
      <w:r w:rsidR="00B74E7B" w:rsidRPr="00E732B2">
        <w:rPr>
          <w:sz w:val="20"/>
        </w:rPr>
        <w:t xml:space="preserve">In the absolute sphere, prevail other laws and characteristics as in </w:t>
      </w:r>
    </w:p>
    <w:p w:rsidR="00B74E7B" w:rsidRPr="00E732B2" w:rsidRDefault="00B74E7B" w:rsidP="005C5BA9">
      <w:pPr>
        <w:pStyle w:val="Textkrper"/>
        <w:ind w:right="-1"/>
        <w:rPr>
          <w:sz w:val="20"/>
        </w:rPr>
      </w:pPr>
      <w:r w:rsidRPr="00E732B2">
        <w:rPr>
          <w:sz w:val="20"/>
        </w:rPr>
        <w:t>the relative sphere.</w:t>
      </w:r>
    </w:p>
    <w:p w:rsidR="00B74E7B" w:rsidRPr="00E732B2" w:rsidRDefault="00B74E7B" w:rsidP="00B74E7B">
      <w:pPr>
        <w:pStyle w:val="Textkrper"/>
        <w:ind w:right="-1"/>
        <w:rPr>
          <w:sz w:val="20"/>
        </w:rPr>
      </w:pPr>
      <w:r w:rsidRPr="00E732B2">
        <w:rPr>
          <w:sz w:val="20"/>
        </w:rPr>
        <w:t>If something Relative has penetrated into the absolute sphere and is taken absolutely, although it is not an Absolute, then a very peculiar structure arises, a hermaphrodite, a strange, which is inherent but not identical with the actual original relative being, that has its own characteristics and dynamics, which partly agree with those of the actual being but partly oppose them. The greater the distance between a sA and the +A, the smaller the accordance.</w:t>
      </w:r>
    </w:p>
    <w:p w:rsidR="00DE43A9" w:rsidRDefault="00B74E7B" w:rsidP="00DE43A9">
      <w:pPr>
        <w:pStyle w:val="Textkrper"/>
        <w:ind w:right="-1"/>
      </w:pPr>
      <w:r w:rsidRPr="00E732B2">
        <w:rPr>
          <w:sz w:val="20"/>
        </w:rPr>
        <w:t>The personal It (pIt) has strange characteristics, esp. those of a strange absolute Self. As such, it is no longer primarily the actual spiritual and the living, but, above all, strange material or thing and functional. The materialization also means that it is no longer directly available and changeable but only to change in the long term by new attitudes.</w:t>
      </w:r>
      <w:r w:rsidR="005832EB" w:rsidRPr="00E732B2">
        <w:rPr>
          <w:sz w:val="28"/>
        </w:rPr>
        <w:br/>
      </w:r>
      <w:r w:rsidR="005832EB" w:rsidRPr="00AA234E">
        <w:rPr>
          <w:sz w:val="20"/>
        </w:rPr>
        <w:t>(Detailed representation of the character of the It see in `</w:t>
      </w:r>
      <w:hyperlink r:id="rId25" w:history="1">
        <w:hyperlink r:id="rId26" w:history="1">
          <w:r w:rsidR="00737B0F" w:rsidRPr="00737B0F">
            <w:rPr>
              <w:rStyle w:val="Hyperlink"/>
              <w:sz w:val="20"/>
            </w:rPr>
            <w:t>Summary table</w:t>
          </w:r>
        </w:hyperlink>
      </w:hyperlink>
      <w:r w:rsidR="005832EB" w:rsidRPr="00AA234E">
        <w:rPr>
          <w:sz w:val="20"/>
        </w:rPr>
        <w:t>´, column H.)</w:t>
      </w:r>
      <w:r w:rsidR="000B38C7">
        <w:rPr>
          <w:sz w:val="20"/>
        </w:rPr>
        <w:t xml:space="preserve"> </w:t>
      </w:r>
      <w:r w:rsidR="005832EB" w:rsidRPr="00AA234E">
        <w:rPr>
          <w:sz w:val="14"/>
        </w:rPr>
        <w:br/>
      </w:r>
      <w:r w:rsidR="005832EB" w:rsidRPr="00D8700A">
        <w:rPr>
          <w:sz w:val="20"/>
        </w:rPr>
        <w:br/>
      </w:r>
      <w:r w:rsidRPr="00B74E7B">
        <w:t>That is also, the more the It is removed from the influence of the +A, the less exist the laws of life or the living spirit but a sort of mechanical laws, since now it is less about spirit but about materialized being and its functions. In parallel, chaos arises.</w:t>
      </w:r>
      <w:r w:rsidR="005832EB" w:rsidRPr="006F51DC">
        <w:rPr>
          <w:b/>
        </w:rPr>
        <w:br/>
      </w:r>
      <w:r w:rsidR="005832EB" w:rsidRPr="00D8700A">
        <w:rPr>
          <w:sz w:val="14"/>
          <w:lang w:eastAsia="zh-CN" w:bidi="hi-IN"/>
        </w:rPr>
        <w:br/>
      </w:r>
      <w:r w:rsidR="00DE43A9" w:rsidRPr="00DE43A9">
        <w:rPr>
          <w:lang w:eastAsia="zh-CN" w:bidi="hi-IN"/>
        </w:rPr>
        <w:t xml:space="preserve">The Its are like parasites that became part of the host organism (WPI), although they still remain strange and dominant; Although both, the parasites and the host organism, entered into a dependency in which both have advantages and disadvantages, it is more beneficial for the parasites (the Its) and contains dangers for the host (e.g., to become ill). </w:t>
      </w:r>
      <w:r w:rsidR="005832EB" w:rsidRPr="006F51DC">
        <w:rPr>
          <w:rStyle w:val="Funotenzeichen"/>
        </w:rPr>
        <w:footnoteReference w:id="30"/>
      </w:r>
      <w:r w:rsidR="005832EB" w:rsidRPr="006F51DC">
        <w:rPr>
          <w:sz w:val="18"/>
        </w:rPr>
        <w:br/>
      </w:r>
      <w:r w:rsidR="00DE43A9">
        <w:t>The It dominates certain spheres of reality, so also the person and sometimes submits under them (but ultimately to its own advantage).</w:t>
      </w:r>
    </w:p>
    <w:p w:rsidR="00DE43A9" w:rsidRDefault="00DE43A9" w:rsidP="00DE43A9">
      <w:pPr>
        <w:pStyle w:val="Textkrper"/>
        <w:ind w:right="-1"/>
      </w:pPr>
      <w:r>
        <w:t>The It creates and binds its own Relatives and forms with them a separate unit (like nucleus and cytoplasm of the cell).</w:t>
      </w:r>
    </w:p>
    <w:p w:rsidR="00DE43A9" w:rsidRDefault="00DE43A9" w:rsidP="00DE43A9">
      <w:pPr>
        <w:pStyle w:val="Textkrper"/>
        <w:ind w:right="-1"/>
      </w:pPr>
      <w:r>
        <w:t>The It tries to expand itself and to dominate other It.</w:t>
      </w:r>
    </w:p>
    <w:p w:rsidR="00DE43A9" w:rsidRDefault="00DE43A9" w:rsidP="00DE43A9">
      <w:pPr>
        <w:pStyle w:val="Textkrper"/>
        <w:ind w:right="-1"/>
      </w:pPr>
      <w:r>
        <w:t>The It forms further Co- or Contra- or 0-forms, which act similar or in opposition to the primary forms.</w:t>
      </w:r>
    </w:p>
    <w:p w:rsidR="005832EB" w:rsidRPr="006F51DC" w:rsidRDefault="00DE43A9" w:rsidP="00DE43A9">
      <w:pPr>
        <w:pStyle w:val="Textkrper"/>
        <w:ind w:right="-1"/>
        <w:rPr>
          <w:sz w:val="18"/>
          <w:lang w:eastAsia="zh-CN" w:bidi="hi-IN"/>
        </w:rPr>
      </w:pPr>
      <w:r>
        <w:t>The It forms bigger complexes and second-rate units, systems, personalities - all of which together form second-rate realities/ worlds.</w:t>
      </w:r>
    </w:p>
    <w:p w:rsidR="005832EB" w:rsidRPr="006F51DC" w:rsidRDefault="005832EB" w:rsidP="005F0644">
      <w:pPr>
        <w:pStyle w:val="berschrift8"/>
        <w:ind w:right="-1"/>
        <w:rPr>
          <w:lang w:bidi="hi-IN"/>
        </w:rPr>
      </w:pPr>
      <w:r w:rsidRPr="006F51DC">
        <w:rPr>
          <w:lang w:bidi="hi-IN"/>
        </w:rPr>
        <w:t xml:space="preserve">Possible synonyms for the It in </w:t>
      </w:r>
      <w:r w:rsidR="00375889">
        <w:rPr>
          <w:lang w:bidi="hi-IN"/>
        </w:rPr>
        <w:t>g</w:t>
      </w:r>
      <w:r w:rsidRPr="006F51DC">
        <w:rPr>
          <w:lang w:bidi="hi-IN"/>
        </w:rPr>
        <w:t xml:space="preserve">eneral: </w:t>
      </w:r>
    </w:p>
    <w:p w:rsidR="002F5FD2" w:rsidRDefault="005832EB" w:rsidP="00E732B2">
      <w:pPr>
        <w:ind w:right="-1"/>
        <w:rPr>
          <w:sz w:val="20"/>
          <w:lang w:eastAsia="zh-CN" w:bidi="hi-IN"/>
        </w:rPr>
      </w:pPr>
      <w:r w:rsidRPr="00A31A15">
        <w:rPr>
          <w:sz w:val="22"/>
          <w:lang w:bidi="hi-IN"/>
        </w:rPr>
        <w:t xml:space="preserve">Dyad, triad, parasite, symbiont, paper tiger, chimera, delusion, fool's paradise, phantom, a figment of imagination, bastard, miscarriage, new strange, self-deceit. </w:t>
      </w:r>
      <w:r w:rsidR="002F2AB6" w:rsidRPr="00A31A15">
        <w:rPr>
          <w:sz w:val="22"/>
          <w:lang w:bidi="hi-IN"/>
        </w:rPr>
        <w:br/>
      </w:r>
      <w:r w:rsidRPr="00A31A15">
        <w:rPr>
          <w:sz w:val="22"/>
          <w:lang w:bidi="hi-IN"/>
        </w:rPr>
        <w:t xml:space="preserve">Symbol of It in equilibrium: </w:t>
      </w:r>
      <w:r w:rsidRPr="00A31A15">
        <w:rPr>
          <w:rFonts w:ascii="MS Gothic" w:eastAsia="MS Gothic" w:hAnsi="MS Gothic" w:cs="MS Gothic" w:hint="eastAsia"/>
          <w:sz w:val="22"/>
          <w:lang w:bidi="hi-IN"/>
        </w:rPr>
        <w:t>☯</w:t>
      </w:r>
      <w:r w:rsidRPr="00A31A15">
        <w:rPr>
          <w:sz w:val="22"/>
          <w:lang w:bidi="hi-IN"/>
        </w:rPr>
        <w:t>.</w:t>
      </w:r>
    </w:p>
    <w:p w:rsidR="005832EB" w:rsidRPr="006F51DC" w:rsidRDefault="00992A48" w:rsidP="005F0644">
      <w:pPr>
        <w:pStyle w:val="berschrift4"/>
        <w:ind w:right="-1"/>
      </w:pPr>
      <w:bookmarkStart w:id="97" w:name="_The_emergence_of"/>
      <w:bookmarkStart w:id="98" w:name="_Toc478635141"/>
      <w:bookmarkStart w:id="99" w:name="_Toc478635867"/>
      <w:bookmarkStart w:id="100" w:name="_Toc524362958"/>
      <w:bookmarkStart w:id="101" w:name="_Toc29395054"/>
      <w:bookmarkStart w:id="102" w:name="_Toc70765596"/>
      <w:bookmarkEnd w:id="97"/>
      <w:r>
        <w:lastRenderedPageBreak/>
        <w:t>The E</w:t>
      </w:r>
      <w:r w:rsidR="005832EB" w:rsidRPr="006F51DC">
        <w:t>mergence of the It</w:t>
      </w:r>
      <w:bookmarkEnd w:id="98"/>
      <w:bookmarkEnd w:id="99"/>
      <w:bookmarkEnd w:id="100"/>
      <w:bookmarkEnd w:id="101"/>
      <w:bookmarkEnd w:id="102"/>
      <w:r w:rsidR="00F37A25">
        <w:fldChar w:fldCharType="begin"/>
      </w:r>
      <w:r w:rsidR="005832EB">
        <w:instrText xml:space="preserve"> XE "</w:instrText>
      </w:r>
      <w:r w:rsidR="005832EB" w:rsidRPr="006703FA">
        <w:instrText>It:emergence</w:instrText>
      </w:r>
      <w:r w:rsidR="005832EB">
        <w:instrText xml:space="preserve">" </w:instrText>
      </w:r>
      <w:r w:rsidR="00F37A25">
        <w:fldChar w:fldCharType="end"/>
      </w:r>
    </w:p>
    <w:p w:rsidR="005832EB" w:rsidRPr="006F51DC" w:rsidRDefault="005832EB" w:rsidP="005F0644">
      <w:pPr>
        <w:pStyle w:val="berschrift8"/>
        <w:ind w:right="-1"/>
      </w:pPr>
      <w:r w:rsidRPr="006F51DC">
        <w:t>Introduction</w:t>
      </w:r>
    </w:p>
    <w:p w:rsidR="00AA288F" w:rsidRPr="00BE19AB" w:rsidRDefault="00DE43A9" w:rsidP="005F0644">
      <w:pPr>
        <w:ind w:right="-1"/>
      </w:pPr>
      <w:bookmarkStart w:id="103" w:name="_Emergence_of_the"/>
      <w:bookmarkEnd w:id="103"/>
      <w:r w:rsidRPr="00DE43A9">
        <w:rPr>
          <w:u w:val="single"/>
          <w:lang w:eastAsia="zh-CN" w:bidi="hi-IN"/>
        </w:rPr>
        <w:t>I repeat:</w:t>
      </w:r>
      <w:r w:rsidRPr="00DE43A9">
        <w:rPr>
          <w:lang w:eastAsia="zh-CN" w:bidi="hi-IN"/>
        </w:rPr>
        <w:t xml:space="preserve"> The inversion of fundamental meanings </w:t>
      </w:r>
      <w:r w:rsidR="00176751" w:rsidRPr="00176751">
        <w:rPr>
          <w:color w:val="000000"/>
          <w:szCs w:val="22"/>
          <w:lang w:eastAsia="en-US"/>
        </w:rPr>
        <w:t>of the dimensions of existence</w:t>
      </w:r>
      <w:r w:rsidR="00176751" w:rsidRPr="00DE43A9">
        <w:rPr>
          <w:lang w:eastAsia="zh-CN" w:bidi="hi-IN"/>
        </w:rPr>
        <w:t xml:space="preserve"> </w:t>
      </w:r>
      <w:r w:rsidRPr="00DE43A9">
        <w:rPr>
          <w:lang w:eastAsia="zh-CN" w:bidi="hi-IN"/>
        </w:rPr>
        <w:t>like the absolutization of a Relative or the negation of an actual Absolute can be the beginning of the emergence of the It. It does not matter, whether it started with a break-in of the Relative into the absolute-sphere, which caused a loss of A, or if it started with a negation of an actual A, which enabled the R to break into that “empty space” of the absolute-sphere.</w:t>
      </w:r>
      <w:r w:rsidR="00AA288F" w:rsidRPr="00DE43A9">
        <w:rPr>
          <w:sz w:val="32"/>
          <w:lang w:eastAsia="zh-CN" w:bidi="hi-IN"/>
        </w:rPr>
        <w:br/>
      </w:r>
      <w:r w:rsidR="00E95FA2" w:rsidRPr="00E95FA2">
        <w:rPr>
          <w:lang w:eastAsia="zh-CN" w:bidi="hi-IN"/>
        </w:rPr>
        <w:t>As said, the It differentiates and dimensionates itself by the (+ or ‒) all-or-nothing principle. The new strange Absolutes (resp. `All´) and 0 become centers of new, strange personal or impersonal realities/worlds, which they dominate. The inversions are like acts of creation that enable to establish a variety of new strange worlds/realities. These second-rate realities have their own characteristics and rules that we want to get to know better in the following paragraphs. They live or die depending on their centers - the Its. Although these processes are very complex and run side-by-side in many spheres, I have to divide them into separate steps for the sake of comprehension before I present an overall view. The different steps become understandable when remembering the hypotheses, that every reality is AR dimensioned and BLQC differentiated.</w:t>
      </w:r>
      <w:r w:rsidR="00AA288F" w:rsidRPr="00BE19AB">
        <w:br/>
      </w:r>
      <w:r w:rsidR="00AA288F" w:rsidRPr="004810DA">
        <w:rPr>
          <w:sz w:val="22"/>
          <w:u w:val="single"/>
          <w:lang w:eastAsia="zh-CN" w:bidi="hi-IN"/>
        </w:rPr>
        <w:t xml:space="preserve">In the following section, the emergence of all possible It-parts and their sides will be presented. </w:t>
      </w:r>
      <w:r w:rsidR="00AA288F">
        <w:rPr>
          <w:sz w:val="22"/>
          <w:u w:val="single"/>
          <w:lang w:eastAsia="zh-CN" w:bidi="hi-IN"/>
        </w:rPr>
        <w:br/>
      </w:r>
      <w:r w:rsidR="00AA288F" w:rsidRPr="004810DA">
        <w:rPr>
          <w:sz w:val="22"/>
          <w:lang w:eastAsia="zh-CN" w:bidi="hi-IN"/>
        </w:rPr>
        <w:t xml:space="preserve">At first, I will discuss the emergence of a two-part It (dyad) to then discuss the emergence of a three-part It (triad) an finally their different sides. </w:t>
      </w:r>
    </w:p>
    <w:p w:rsidR="00AA288F" w:rsidRPr="00BE19AB" w:rsidRDefault="00AA288F" w:rsidP="005F0644">
      <w:pPr>
        <w:pStyle w:val="berschrift5"/>
        <w:ind w:right="-1"/>
      </w:pPr>
      <w:bookmarkStart w:id="104" w:name="_The_emergence_of_1"/>
      <w:bookmarkStart w:id="105" w:name="_Toc478635142"/>
      <w:bookmarkStart w:id="106" w:name="_Toc478635868"/>
      <w:bookmarkStart w:id="107" w:name="_Toc524362959"/>
      <w:bookmarkStart w:id="108" w:name="_Toc70765597"/>
      <w:bookmarkEnd w:id="104"/>
      <w:r w:rsidRPr="00BE19AB">
        <w:t xml:space="preserve">The </w:t>
      </w:r>
      <w:r w:rsidRPr="00AA288F">
        <w:t>Emergence</w:t>
      </w:r>
      <w:r w:rsidRPr="00BE19AB">
        <w:t xml:space="preserve"> of the Parts of the It</w:t>
      </w:r>
      <w:bookmarkEnd w:id="105"/>
      <w:bookmarkEnd w:id="106"/>
      <w:bookmarkEnd w:id="107"/>
      <w:bookmarkEnd w:id="108"/>
      <w:r w:rsidRPr="00BE19AB">
        <w:t xml:space="preserve"> </w:t>
      </w:r>
      <w:r w:rsidRPr="00BE19AB">
        <w:fldChar w:fldCharType="begin"/>
      </w:r>
      <w:r w:rsidRPr="00BE19AB">
        <w:instrText xml:space="preserve"> XE "It:parts" </w:instrText>
      </w:r>
      <w:r w:rsidRPr="00BE19AB">
        <w:fldChar w:fldCharType="end"/>
      </w:r>
      <w:r w:rsidR="00B14175">
        <w:fldChar w:fldCharType="begin"/>
      </w:r>
      <w:r w:rsidR="00B14175">
        <w:instrText xml:space="preserve"> XE "</w:instrText>
      </w:r>
      <w:r w:rsidR="00B14175" w:rsidRPr="00BD6132">
        <w:instrText>Opposites:as parts of the It</w:instrText>
      </w:r>
      <w:r w:rsidR="00B14175">
        <w:instrText xml:space="preserve">" </w:instrText>
      </w:r>
      <w:r w:rsidR="00B14175">
        <w:fldChar w:fldCharType="end"/>
      </w:r>
    </w:p>
    <w:p w:rsidR="00AA288F" w:rsidRPr="00A06591" w:rsidRDefault="00AA288F" w:rsidP="00A06591">
      <w:pPr>
        <w:pStyle w:val="Funotentext"/>
        <w:tabs>
          <w:tab w:val="clear" w:pos="170"/>
        </w:tabs>
        <w:ind w:left="0" w:right="-1" w:firstLine="0"/>
        <w:rPr>
          <w:sz w:val="20"/>
        </w:rPr>
      </w:pPr>
      <w:r w:rsidRPr="00A06591">
        <w:rPr>
          <w:sz w:val="20"/>
          <w:lang w:bidi="hi-IN"/>
        </w:rPr>
        <w:t xml:space="preserve">Depending on the kind of inversion, the It may appear as dyadic It (all or nothing), or as triadic It (pro-sA, contra-sA and 0 resp. asA, rsA and 0). </w:t>
      </w:r>
    </w:p>
    <w:p w:rsidR="00AA288F" w:rsidRPr="00BE19AB" w:rsidRDefault="00AA288F" w:rsidP="00960B15">
      <w:pPr>
        <w:pStyle w:val="berschrift6"/>
      </w:pPr>
      <w:bookmarkStart w:id="109" w:name="_All-and-nothing_emergence"/>
      <w:bookmarkEnd w:id="109"/>
      <w:r w:rsidRPr="00BE19AB">
        <w:t>All-and-Nothing Emergence</w:t>
      </w:r>
    </w:p>
    <w:p w:rsidR="00AA288F" w:rsidRPr="00BE19AB" w:rsidRDefault="00AA288F" w:rsidP="005F0644">
      <w:pPr>
        <w:ind w:right="-1"/>
      </w:pPr>
      <w:r w:rsidRPr="00BE19AB">
        <w:rPr>
          <w:lang w:eastAsia="zh-CN" w:bidi="hi-IN"/>
        </w:rPr>
        <w:t>In the following paragraph, I will describe how inversions originate a dyad (`dyadic/ binary It´) in the form of `All and Nothing´. These two parts of the It are created by the basic mechanism of the inversion: By totalization and by negation = all-or-nothing mechanism.</w:t>
      </w:r>
      <w:r w:rsidRPr="00BE19AB">
        <w:rPr>
          <w:lang w:eastAsia="zh-CN" w:bidi="hi-IN"/>
        </w:rPr>
        <w:br/>
        <w:t xml:space="preserve">The following illustration will make it easier to understand that process.  </w:t>
      </w:r>
      <w:r w:rsidRPr="00BE19AB">
        <w:rPr>
          <w:lang w:eastAsia="zh-CN" w:bidi="hi-IN"/>
        </w:rPr>
        <w:fldChar w:fldCharType="begin"/>
      </w:r>
      <w:r w:rsidRPr="00BE19AB">
        <w:instrText xml:space="preserve"> XE "all and nothing:emergence" </w:instrText>
      </w:r>
      <w:r w:rsidRPr="00BE19AB">
        <w:rPr>
          <w:lang w:eastAsia="zh-CN" w:bidi="hi-IN"/>
        </w:rPr>
        <w:fldChar w:fldCharType="end"/>
      </w:r>
    </w:p>
    <w:tbl>
      <w:tblPr>
        <w:tblStyle w:val="Tabellen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AA288F" w:rsidRPr="00BE19AB" w:rsidTr="00A47D1E">
        <w:trPr>
          <w:trHeight w:val="1845"/>
        </w:trPr>
        <w:tc>
          <w:tcPr>
            <w:tcW w:w="8363" w:type="dxa"/>
          </w:tcPr>
          <w:p w:rsidR="00AA288F" w:rsidRPr="00BE19AB" w:rsidRDefault="00B51F80" w:rsidP="005F0644">
            <w:pPr>
              <w:ind w:right="-1"/>
            </w:pPr>
            <w:r>
              <w:rPr>
                <w:noProof/>
                <w:sz w:val="22"/>
                <w:lang w:val="de-DE"/>
              </w:rPr>
              <mc:AlternateContent>
                <mc:Choice Requires="wpg">
                  <w:drawing>
                    <wp:anchor distT="0" distB="0" distL="114300" distR="114300" simplePos="0" relativeHeight="251644416" behindDoc="1" locked="0" layoutInCell="1" allowOverlap="1" wp14:anchorId="48544F8A">
                      <wp:simplePos x="0" y="0"/>
                      <wp:positionH relativeFrom="column">
                        <wp:posOffset>2572385</wp:posOffset>
                      </wp:positionH>
                      <wp:positionV relativeFrom="paragraph">
                        <wp:posOffset>168910</wp:posOffset>
                      </wp:positionV>
                      <wp:extent cx="2668905" cy="1168400"/>
                      <wp:effectExtent l="1905" t="0" r="0" b="0"/>
                      <wp:wrapSquare wrapText="bothSides"/>
                      <wp:docPr id="5462" name="Group 1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905" cy="1168400"/>
                                <a:chOff x="2874" y="5245"/>
                                <a:chExt cx="3920" cy="1379"/>
                              </a:xfrm>
                            </wpg:grpSpPr>
                            <wps:wsp>
                              <wps:cNvPr id="5463" name="Text Box 4188"/>
                              <wps:cNvSpPr txBox="1">
                                <a:spLocks noChangeArrowheads="1"/>
                              </wps:cNvSpPr>
                              <wps:spPr bwMode="auto">
                                <a:xfrm>
                                  <a:off x="4496" y="6085"/>
                                  <a:ext cx="160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A01852" w:rsidRDefault="00600B37" w:rsidP="00501B29">
                                    <w:r w:rsidRPr="00A01852">
                                      <w:t>Nothing (0)</w:t>
                                    </w:r>
                                  </w:p>
                                </w:txbxContent>
                              </wps:txbx>
                              <wps:bodyPr rot="0" vert="horz" wrap="square" lIns="91440" tIns="45720" rIns="91440" bIns="45720" anchor="t" anchorCtr="0" upright="1">
                                <a:noAutofit/>
                              </wps:bodyPr>
                            </wps:wsp>
                            <wps:wsp>
                              <wps:cNvPr id="5464" name="Text Box 4189"/>
                              <wps:cNvSpPr txBox="1">
                                <a:spLocks noChangeArrowheads="1"/>
                              </wps:cNvSpPr>
                              <wps:spPr bwMode="auto">
                                <a:xfrm>
                                  <a:off x="5973" y="5617"/>
                                  <a:ext cx="821"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2F2AB6" w:rsidRDefault="00600B37" w:rsidP="00501B29">
                                    <w:pPr>
                                      <w:rPr>
                                        <w:sz w:val="10"/>
                                      </w:rPr>
                                    </w:pPr>
                                    <w:r w:rsidRPr="002F2AB6">
                                      <w:rPr>
                                        <w:sz w:val="20"/>
                                      </w:rPr>
                                      <w:t>binary It (Dyad)</w:t>
                                    </w:r>
                                  </w:p>
                                </w:txbxContent>
                              </wps:txbx>
                              <wps:bodyPr rot="0" vert="horz" wrap="square" lIns="91440" tIns="45720" rIns="91440" bIns="45720" anchor="t" anchorCtr="0" upright="1">
                                <a:noAutofit/>
                              </wps:bodyPr>
                            </wps:wsp>
                            <wps:wsp>
                              <wps:cNvPr id="5465" name="Text Box 4190"/>
                              <wps:cNvSpPr txBox="1">
                                <a:spLocks noChangeArrowheads="1"/>
                              </wps:cNvSpPr>
                              <wps:spPr bwMode="auto">
                                <a:xfrm>
                                  <a:off x="4576" y="5245"/>
                                  <a:ext cx="117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A01852" w:rsidRDefault="00600B37" w:rsidP="00501B29">
                                    <w:r w:rsidRPr="00A01852">
                                      <w:t>All² (</w:t>
                                    </w:r>
                                    <w:r w:rsidRPr="00A01852">
                                      <w:rPr>
                                        <w:rFonts w:ascii="Cambria Math" w:hAnsi="Cambria Math" w:cs="Cambria Math"/>
                                      </w:rPr>
                                      <w:t>∀)</w:t>
                                    </w:r>
                                  </w:p>
                                </w:txbxContent>
                              </wps:txbx>
                              <wps:bodyPr rot="0" vert="horz" wrap="square" lIns="91440" tIns="45720" rIns="91440" bIns="45720" anchor="t" anchorCtr="0" upright="1">
                                <a:noAutofit/>
                              </wps:bodyPr>
                            </wps:wsp>
                            <wps:wsp>
                              <wps:cNvPr id="5466" name="Text Box 4191"/>
                              <wps:cNvSpPr txBox="1">
                                <a:spLocks noChangeArrowheads="1"/>
                              </wps:cNvSpPr>
                              <wps:spPr bwMode="auto">
                                <a:xfrm>
                                  <a:off x="2874" y="6085"/>
                                  <a:ext cx="106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413ED9" w:rsidRDefault="00600B37" w:rsidP="00501B29">
                                    <w:pPr>
                                      <w:rPr>
                                        <w:sz w:val="20"/>
                                      </w:rPr>
                                    </w:pPr>
                                    <w:r w:rsidRPr="00413ED9">
                                      <w:t>Some/R</w:t>
                                    </w:r>
                                    <w:r w:rsidRPr="00413ED9">
                                      <w:rPr>
                                        <w:rFonts w:ascii="MS Reference Sans Serif" w:hAnsi="MS Reference Sans Serif"/>
                                      </w:rPr>
                                      <w:t>¹</w:t>
                                    </w:r>
                                    <w:r w:rsidRPr="00413ED9">
                                      <w:t xml:space="preserve"> R</w:t>
                                    </w:r>
                                    <w:r w:rsidRPr="00413ED9">
                                      <w:rPr>
                                        <w:i/>
                                        <w:sz w:val="20"/>
                                      </w:rPr>
                                      <w:t>R¹</w:t>
                                    </w:r>
                                  </w:p>
                                </w:txbxContent>
                              </wps:txbx>
                              <wps:bodyPr rot="0" vert="horz" wrap="square" lIns="91440" tIns="45720" rIns="91440" bIns="45720" anchor="t" anchorCtr="0" upright="1">
                                <a:noAutofit/>
                              </wps:bodyPr>
                            </wps:wsp>
                            <wps:wsp>
                              <wps:cNvPr id="5467" name="Text Box 4192"/>
                              <wps:cNvSpPr txBox="1">
                                <a:spLocks noChangeArrowheads="1"/>
                              </wps:cNvSpPr>
                              <wps:spPr bwMode="auto">
                                <a:xfrm>
                                  <a:off x="3128" y="5299"/>
                                  <a:ext cx="86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A01852" w:rsidRDefault="00600B37" w:rsidP="00501B29">
                                    <w:r w:rsidRPr="00A01852">
                                      <w:t>All</w:t>
                                    </w:r>
                                    <w:r w:rsidRPr="00A01852">
                                      <w:rPr>
                                        <w:rFonts w:ascii="MS Reference Sans Serif" w:hAnsi="MS Reference Sans Serif"/>
                                      </w:rPr>
                                      <w:t>¹</w:t>
                                    </w:r>
                                  </w:p>
                                </w:txbxContent>
                              </wps:txbx>
                              <wps:bodyPr rot="0" vert="horz" wrap="square" lIns="91440" tIns="45720" rIns="91440" bIns="45720" anchor="t" anchorCtr="0" upright="1">
                                <a:noAutofit/>
                              </wps:bodyPr>
                            </wps:wsp>
                            <wps:wsp>
                              <wps:cNvPr id="5468" name="AutoShape 4193"/>
                              <wps:cNvCnPr>
                                <a:cxnSpLocks noChangeShapeType="1"/>
                              </wps:cNvCnPr>
                              <wps:spPr bwMode="auto">
                                <a:xfrm>
                                  <a:off x="3819" y="5449"/>
                                  <a:ext cx="797" cy="0"/>
                                </a:xfrm>
                                <a:prstGeom prst="straightConnector1">
                                  <a:avLst/>
                                </a:prstGeom>
                                <a:noFill/>
                                <a:ln w="9525">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469" name="AutoShape 4194"/>
                              <wps:cNvCnPr>
                                <a:cxnSpLocks noChangeShapeType="1"/>
                              </wps:cNvCnPr>
                              <wps:spPr bwMode="auto">
                                <a:xfrm flipV="1">
                                  <a:off x="3846" y="5506"/>
                                  <a:ext cx="797" cy="708"/>
                                </a:xfrm>
                                <a:prstGeom prst="straightConnector1">
                                  <a:avLst/>
                                </a:prstGeom>
                                <a:noFill/>
                                <a:ln w="19050">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470" name="AutoShape 4195"/>
                              <wps:cNvCnPr>
                                <a:cxnSpLocks noChangeShapeType="1"/>
                              </wps:cNvCnPr>
                              <wps:spPr bwMode="auto">
                                <a:xfrm>
                                  <a:off x="3790" y="5533"/>
                                  <a:ext cx="788" cy="671"/>
                                </a:xfrm>
                                <a:prstGeom prst="straightConnector1">
                                  <a:avLst/>
                                </a:prstGeom>
                                <a:noFill/>
                                <a:ln w="19050">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471" name="AutoShape 4196"/>
                              <wps:cNvCnPr>
                                <a:cxnSpLocks noChangeShapeType="1"/>
                              </wps:cNvCnPr>
                              <wps:spPr bwMode="auto">
                                <a:xfrm flipV="1">
                                  <a:off x="3819" y="6258"/>
                                  <a:ext cx="797" cy="15"/>
                                </a:xfrm>
                                <a:prstGeom prst="straightConnector1">
                                  <a:avLst/>
                                </a:prstGeom>
                                <a:noFill/>
                                <a:ln w="9525">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664" name="AutoShape 4197"/>
                              <wps:cNvSpPr>
                                <a:spLocks/>
                              </wps:cNvSpPr>
                              <wps:spPr bwMode="auto">
                                <a:xfrm>
                                  <a:off x="5853" y="5363"/>
                                  <a:ext cx="143" cy="1054"/>
                                </a:xfrm>
                                <a:prstGeom prst="rightBrace">
                                  <a:avLst>
                                    <a:gd name="adj1" fmla="val 614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44F8A" id="Group 16187" o:spid="_x0000_s1065" style="position:absolute;margin-left:202.55pt;margin-top:13.3pt;width:210.15pt;height:92pt;z-index:-251672064;mso-position-horizontal-relative:text;mso-position-vertical-relative:text" coordorigin="2874,5245" coordsize="3920,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">
                      <v:shape id="Text Box 4188" o:spid="_x0000_s1066" type="#_x0000_t202" style="position:absolute;left:4496;top:6085;width:160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Mb8UA&#10;AADdAAAADwAAAGRycy9kb3ducmV2LnhtbESPQWvCQBSE7wX/w/IEb3VXq9Km2YhYBE8WY1vo7ZF9&#10;JqHZtyG7mvTfd4WCx2FmvmHS9WAbcaXO1441zKYKBHHhTM2lho/T7vEZhA/IBhvHpOGXPKyz0UOK&#10;iXE9H+mah1JECPsENVQhtImUvqjIop+6ljh6Z9dZDFF2pTQd9hFuGzlXaiUt1hwXKmxpW1Hxk1+s&#10;hs/D+ftrod7LN7tsezcoyfZFaj0ZD5tXEIGGcA//t/dGw3Kxeo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sxvxQAAAN0AAAAPAAAAAAAAAAAAAAAAAJgCAABkcnMv&#10;ZG93bnJldi54bWxQSwUGAAAAAAQABAD1AAAAigMAAAAA&#10;" filled="f" stroked="f">
                        <v:textbox>
                          <w:txbxContent>
                            <w:p w:rsidR="00600B37" w:rsidRPr="00A01852" w:rsidRDefault="00600B37" w:rsidP="00501B29">
                              <w:r w:rsidRPr="00A01852">
                                <w:t>Nothing (0)</w:t>
                              </w:r>
                            </w:p>
                          </w:txbxContent>
                        </v:textbox>
                      </v:shape>
                      <v:shape id="Text Box 4189" o:spid="_x0000_s1067" type="#_x0000_t202" style="position:absolute;left:5973;top:5617;width:821;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UG8UA&#10;AADdAAAADwAAAGRycy9kb3ducmV2LnhtbESPQWvCQBSE74X+h+UJvTW7SiI1dZWiFDxVaqvg7ZF9&#10;JqHZtyG7JvHfd4VCj8PMfMMs16NtRE+drx1rmCYKBHHhTM2lhu+v9+cXED4gG2wck4YbeVivHh+W&#10;mBs38Cf1h1CKCGGfo4YqhDaX0hcVWfSJa4mjd3GdxRBlV0rT4RDhtpEzpebSYs1xocKWNhUVP4er&#10;1XD8uJxPqdqXW5u1gxuVZLuQWj9NxrdXEIHG8B/+a++Mhiydp3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1QbxQAAAN0AAAAPAAAAAAAAAAAAAAAAAJgCAABkcnMv&#10;ZG93bnJldi54bWxQSwUGAAAAAAQABAD1AAAAigMAAAAA&#10;" filled="f" stroked="f">
                        <v:textbox>
                          <w:txbxContent>
                            <w:p w:rsidR="00600B37" w:rsidRPr="002F2AB6" w:rsidRDefault="00600B37" w:rsidP="00501B29">
                              <w:pPr>
                                <w:rPr>
                                  <w:sz w:val="10"/>
                                </w:rPr>
                              </w:pPr>
                              <w:r w:rsidRPr="002F2AB6">
                                <w:rPr>
                                  <w:sz w:val="20"/>
                                </w:rPr>
                                <w:t>binary It (Dyad)</w:t>
                              </w:r>
                            </w:p>
                          </w:txbxContent>
                        </v:textbox>
                      </v:shape>
                      <v:shape id="Text Box 4190" o:spid="_x0000_s1068" type="#_x0000_t202" style="position:absolute;left:4576;top:5245;width:117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xgMQA&#10;AADdAAAADwAAAGRycy9kb3ducmV2LnhtbESPQWvCQBSE74L/YXlCb2ZXMVJTVxFLwVOlWgVvj+wz&#10;Cc2+Ddmtif++KxQ8DjPzDbNc97YWN2p95VjDJFEgiHNnKi40fB8/xq8gfEA2WDsmDXfysF4NB0vM&#10;jOv4i26HUIgIYZ+hhjKEJpPS5yVZ9IlriKN3da3FEGVbSNNiF+G2llOl5tJixXGhxIa2JeU/h1+r&#10;4fR5vZxnal+827TpXK8k24XU+mXUb95ABOrDM/zf3hkN6Wyewu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r8YDEAAAA3QAAAA8AAAAAAAAAAAAAAAAAmAIAAGRycy9k&#10;b3ducmV2LnhtbFBLBQYAAAAABAAEAPUAAACJAwAAAAA=&#10;" filled="f" stroked="f">
                        <v:textbox>
                          <w:txbxContent>
                            <w:p w:rsidR="00600B37" w:rsidRPr="00A01852" w:rsidRDefault="00600B37" w:rsidP="00501B29">
                              <w:r w:rsidRPr="00A01852">
                                <w:t>All² (</w:t>
                              </w:r>
                              <w:r w:rsidRPr="00A01852">
                                <w:rPr>
                                  <w:rFonts w:ascii="Cambria Math" w:hAnsi="Cambria Math" w:cs="Cambria Math"/>
                                </w:rPr>
                                <w:t>∀)</w:t>
                              </w:r>
                            </w:p>
                          </w:txbxContent>
                        </v:textbox>
                      </v:shape>
                      <v:shape id="Text Box 4191" o:spid="_x0000_s1069" type="#_x0000_t202" style="position:absolute;left:2874;top:6085;width:1069;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v98UA&#10;AADdAAAADwAAAGRycy9kb3ducmV2LnhtbESPQWvCQBSE70L/w/KE3syuJYaaukppKfSkaKvg7ZF9&#10;JqHZtyG7TdJ/7wpCj8PMfMOsNqNtRE+drx1rmCcKBHHhTM2lhu+vj9kzCB+QDTaOScMfedisHyYr&#10;zI0beE/9IZQiQtjnqKEKoc2l9EVFFn3iWuLoXVxnMUTZldJ0OES4beSTUpm0WHNcqLClt4qKn8Ov&#10;1XDcXs6nVO3Kd7toBzcqyXYptX6cjq8vIAKN4T98b38aDYs0y+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W/3xQAAAN0AAAAPAAAAAAAAAAAAAAAAAJgCAABkcnMv&#10;ZG93bnJldi54bWxQSwUGAAAAAAQABAD1AAAAigMAAAAA&#10;" filled="f" stroked="f">
                        <v:textbox>
                          <w:txbxContent>
                            <w:p w:rsidR="00600B37" w:rsidRPr="00413ED9" w:rsidRDefault="00600B37" w:rsidP="00501B29">
                              <w:pPr>
                                <w:rPr>
                                  <w:sz w:val="20"/>
                                </w:rPr>
                              </w:pPr>
                              <w:r w:rsidRPr="00413ED9">
                                <w:t>Some/R</w:t>
                              </w:r>
                              <w:r w:rsidRPr="00413ED9">
                                <w:rPr>
                                  <w:rFonts w:ascii="MS Reference Sans Serif" w:hAnsi="MS Reference Sans Serif"/>
                                </w:rPr>
                                <w:t>¹</w:t>
                              </w:r>
                              <w:r w:rsidRPr="00413ED9">
                                <w:t xml:space="preserve"> R</w:t>
                              </w:r>
                              <w:r w:rsidRPr="00413ED9">
                                <w:rPr>
                                  <w:i/>
                                  <w:sz w:val="20"/>
                                </w:rPr>
                                <w:t>R¹</w:t>
                              </w:r>
                            </w:p>
                          </w:txbxContent>
                        </v:textbox>
                      </v:shape>
                      <v:shape id="Text Box 4192" o:spid="_x0000_s1070" type="#_x0000_t202" style="position:absolute;left:3128;top:5299;width:86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bMUA&#10;AADdAAAADwAAAGRycy9kb3ducmV2LnhtbESPW4vCMBSE3xf8D+EIvmmieNtqFFGEfXLxsgv7dmiO&#10;bbE5KU203X9vFoR9HGbmG2a5bm0pHlT7wrGG4UCBIE6dKTjTcDnv+3MQPiAbLB2Thl/ysF513paY&#10;GNfwkR6nkIkIYZ+ghjyEKpHSpzlZ9ANXEUfv6mqLIco6k6bGJsJtKUdKTaXFguNCjhVtc0pvp7vV&#10;8HW4/nyP1We2s5Oqca2SbN+l1r1uu1mACNSG//Cr/WE0TMbTG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cpsxQAAAN0AAAAPAAAAAAAAAAAAAAAAAJgCAABkcnMv&#10;ZG93bnJldi54bWxQSwUGAAAAAAQABAD1AAAAigMAAAAA&#10;" filled="f" stroked="f">
                        <v:textbox>
                          <w:txbxContent>
                            <w:p w:rsidR="00600B37" w:rsidRPr="00A01852" w:rsidRDefault="00600B37" w:rsidP="00501B29">
                              <w:r w:rsidRPr="00A01852">
                                <w:t>All</w:t>
                              </w:r>
                              <w:r w:rsidRPr="00A01852">
                                <w:rPr>
                                  <w:rFonts w:ascii="MS Reference Sans Serif" w:hAnsi="MS Reference Sans Serif"/>
                                </w:rPr>
                                <w:t>¹</w:t>
                              </w:r>
                            </w:p>
                          </w:txbxContent>
                        </v:textbox>
                      </v:shape>
                      <v:shape id="AutoShape 4193" o:spid="_x0000_s1071" type="#_x0000_t32" style="position:absolute;left:3819;top:5449;width: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yMIAAADdAAAADwAAAGRycy9kb3ducmV2LnhtbERPTYvCMBC9L/gfwgheFk0VFa1GkWUX&#10;FE/r6sHb0IxtsZmUJK3df28OgsfH+15vO1OJlpwvLSsYjxIQxJnVJecKzn8/wwUIH5A1VpZJwT95&#10;2G56H2tMtX3wL7WnkIsYwj5FBUUIdSqlzwoy6Ee2Jo7czTqDIUKXS+3wEcNNJSdJMpcGS44NBdb0&#10;VVB2PzVGwfWwO2O7LJvvRd5ejrL6rBvXKDXod7sViEBdeItf7r1WMJvO49z4Jj4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z/yMIAAADdAAAADwAAAAAAAAAAAAAA&#10;AAChAgAAZHJzL2Rvd25yZXYueG1sUEsFBgAAAAAEAAQA+QAAAJADAAAAAA==&#10;" strokecolor="#a5a5a5 [2092]">
                        <v:stroke endarrow="block"/>
                      </v:shape>
                      <v:shape id="AutoShape 4194" o:spid="_x0000_s1072" type="#_x0000_t32" style="position:absolute;left:3846;top:5506;width:797;height: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xDskAAADdAAAADwAAAGRycy9kb3ducmV2LnhtbESPUUsCQRSF34P+w3AD33K2MLHNUUSI&#10;ygTNgvDtsnPd3dq5s83Muqu/3hECHw/nnO9wxtPOVGJPzpeWFdz1ExDEmdUl5wq+Pp9vRyB8QNZY&#10;WSYFB/IwnVxfjTHVtuUP2m9CLiKEfYoKihDqVEqfFWTQ921NHL2ddQZDlC6X2mEb4aaS90kylAZL&#10;jgsF1jQvKPvdNEaBW/8s5+3WrVazxfvxzTYv9Nd8K9W76WZPIAJ14RL+b79qBQ+D4SOc38QnIC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oWsQ7JAAAA3QAAAA8AAAAA&#10;AAAAAAAAAAAAoQIAAGRycy9kb3ducmV2LnhtbFBLBQYAAAAABAAEAPkAAACXAwAAAAA=&#10;" strokecolor="#a5a5a5 [2092]" strokeweight="1.5pt">
                        <v:stroke endarrow="block"/>
                      </v:shape>
                      <v:shape id="AutoShape 4195" o:spid="_x0000_s1073" type="#_x0000_t32" style="position:absolute;left:3790;top:5533;width:788;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6ycIAAADdAAAADwAAAGRycy9kb3ducmV2LnhtbERPy2oCMRTdC/5DuII7zbRWLaNRikOh&#10;uPNRSneXyZ2HndwMSeqMf28WgsvDea+3vWnElZyvLSt4mSYgiHOray4VnE+fk3cQPiBrbCyTght5&#10;2G6GgzWm2nZ8oOsxlCKGsE9RQRVCm0rp84oM+qltiSNXWGcwROhKqR12Mdw08jVJFtJgzbGhwpZ2&#10;FeV/x3+jYHY5/LiboW6fF7Nv+s2ypS0ypcaj/mMFIlAfnuKH+0srmL8t4/74Jj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g6ycIAAADdAAAADwAAAAAAAAAAAAAA&#10;AAChAgAAZHJzL2Rvd25yZXYueG1sUEsFBgAAAAAEAAQA+QAAAJADAAAAAA==&#10;" strokecolor="#a5a5a5 [2092]" strokeweight="1.5pt">
                        <v:stroke endarrow="block"/>
                      </v:shape>
                      <v:shape id="AutoShape 4196" o:spid="_x0000_s1074" type="#_x0000_t32" style="position:absolute;left:3819;top:6258;width:797;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wXcMAAADdAAAADwAAAGRycy9kb3ducmV2LnhtbESPT2vCQBTE74LfYXmCN7NRrG1TV5G0&#10;gtekgtdH9uUPzb4N2W2Sfnu3IHgcZuY3zP44mVYM1LvGsoJ1FIMgLqxuuFJw/T6v3kA4j6yxtUwK&#10;/sjB8TCf7THRduSMhtxXIkDYJaig9r5LpHRFTQZdZDvi4JW2N+iD7CupexwD3LRyE8c7abDhsFBj&#10;R2lNxU/+axTEqa9k2zj8ysw7T7fPvBy6VKnlYjp9gPA0+Wf40b5oBS/b1zX8vwlPQB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sF3DAAAA3QAAAA8AAAAAAAAAAAAA&#10;AAAAoQIAAGRycy9kb3ducmV2LnhtbFBLBQYAAAAABAAEAPkAAACRAwAAAAA=&#10;" strokecolor="#a5a5a5 [2092]">
                        <v:stroke endarrow="block"/>
                      </v:shape>
                      <v:shape id="AutoShape 4197" o:spid="_x0000_s1075" type="#_x0000_t88" style="position:absolute;left:5853;top:5363;width:143;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96MgA&#10;AADdAAAADwAAAGRycy9kb3ducmV2LnhtbESP3UoDMRSE7wXfIRzBO5u11aVsm5baIohWSn+geHe6&#10;Od0sbk6WJHbXtzeC4OUwM98w03lvG3EhH2rHCu4HGQji0umaKwWH/fPdGESIyBobx6TgmwLMZ9dX&#10;Uyy063hLl12sRIJwKFCBibEtpAylIYth4Fri5J2dtxiT9JXUHrsEt40cZlkuLdacFgy2tDRUfu6+&#10;rILzhxm51/Xq7WT98f3QPC02p65S6vamX0xAROrjf/iv/aIVPOb5A/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Jr3oyAAAAN0AAAAPAAAAAAAAAAAAAAAAAJgCAABk&#10;cnMvZG93bnJldi54bWxQSwUGAAAAAAQABAD1AAAAjQMAAAAA&#10;"/>
                      <w10:wrap type="square"/>
                    </v:group>
                  </w:pict>
                </mc:Fallback>
              </mc:AlternateContent>
            </w:r>
            <w:r w:rsidR="00AA288F" w:rsidRPr="00BE19AB">
              <w:rPr>
                <w:sz w:val="22"/>
                <w:lang w:eastAsia="zh-CN" w:bidi="hi-IN"/>
              </w:rPr>
              <w:br/>
            </w:r>
            <w:r w:rsidR="00AA288F" w:rsidRPr="002F2AB6">
              <w:rPr>
                <w:sz w:val="20"/>
                <w:lang w:eastAsia="zh-CN" w:bidi="hi-IN"/>
              </w:rPr>
              <w:t>The graphic shows the emergence of the new dimensions of the It, referring to the all-or-nothing concept: From an absolutized Relative¹ or total</w:t>
            </w:r>
            <w:r w:rsidR="00FD00A6">
              <w:rPr>
                <w:sz w:val="20"/>
                <w:lang w:eastAsia="zh-CN" w:bidi="hi-IN"/>
              </w:rPr>
              <w:t xml:space="preserve">ized All¹ emerge strange All² </w:t>
            </w:r>
            <w:r w:rsidR="00AA288F" w:rsidRPr="002F2AB6">
              <w:rPr>
                <w:sz w:val="20"/>
                <w:lang w:eastAsia="zh-CN" w:bidi="hi-IN"/>
              </w:rPr>
              <w:t>and a negated All¹</w:t>
            </w:r>
            <w:r w:rsidR="00A01852" w:rsidRPr="002F2AB6">
              <w:rPr>
                <w:sz w:val="20"/>
                <w:lang w:eastAsia="zh-CN" w:bidi="hi-IN"/>
              </w:rPr>
              <w:t>,</w:t>
            </w:r>
            <w:r w:rsidR="00AA288F" w:rsidRPr="002F2AB6">
              <w:rPr>
                <w:sz w:val="20"/>
                <w:lang w:eastAsia="zh-CN" w:bidi="hi-IN"/>
              </w:rPr>
              <w:t xml:space="preserve"> and something Relative¹ become strange Nothing (0). The underlying inversion is illustrated by using a gray color.</w:t>
            </w:r>
          </w:p>
        </w:tc>
      </w:tr>
    </w:tbl>
    <w:p w:rsidR="007801DB" w:rsidRDefault="00DC2CF6" w:rsidP="005F0644">
      <w:pPr>
        <w:ind w:right="-1"/>
        <w:rPr>
          <w:lang w:eastAsia="zh-CN" w:bidi="hi-IN"/>
        </w:rPr>
      </w:pPr>
      <w:r>
        <w:rPr>
          <w:lang w:eastAsia="zh-CN" w:bidi="hi-IN"/>
        </w:rPr>
        <w:br/>
      </w:r>
      <w:r w:rsidR="00245AAD" w:rsidRPr="00BE19AB">
        <w:rPr>
          <w:lang w:eastAsia="zh-CN" w:bidi="hi-IN"/>
        </w:rPr>
        <w:t xml:space="preserve">This all-or-nothing is a main characteristic of any It. Both parts of the dyad are connected with each other closely. They are basically two sides of the same thing, of the It. Although they are as if they were welded together, they are also separated from each other and </w:t>
      </w:r>
      <w:r w:rsidR="00245AAD">
        <w:rPr>
          <w:lang w:eastAsia="zh-CN" w:bidi="hi-IN"/>
        </w:rPr>
        <w:t xml:space="preserve">are </w:t>
      </w:r>
      <w:r w:rsidR="00245AAD">
        <w:rPr>
          <w:lang w:eastAsia="zh-CN" w:bidi="hi-IN"/>
        </w:rPr>
        <w:lastRenderedPageBreak/>
        <w:t>opposites</w:t>
      </w:r>
      <w:r w:rsidR="00245AAD" w:rsidRPr="00BE19AB">
        <w:rPr>
          <w:lang w:eastAsia="zh-CN" w:bidi="hi-IN"/>
        </w:rPr>
        <w:t>. They are friends and enemies at the same time. They depend on each other and destroy each other. However, they coincide in their shared opposition against the first-rate AR</w:t>
      </w:r>
      <w:r w:rsidR="00DA5555">
        <w:rPr>
          <w:lang w:eastAsia="zh-CN" w:bidi="hi-IN"/>
        </w:rPr>
        <w:t>¹</w:t>
      </w:r>
      <w:r w:rsidR="00245AAD" w:rsidRPr="00BE19AB">
        <w:rPr>
          <w:lang w:eastAsia="zh-CN" w:bidi="hi-IN"/>
        </w:rPr>
        <w:t xml:space="preserve"> resp. reality¹.</w:t>
      </w:r>
      <w:r w:rsidR="000A113B">
        <w:rPr>
          <w:lang w:eastAsia="zh-CN" w:bidi="hi-IN"/>
        </w:rPr>
        <w:br/>
      </w:r>
      <w:r w:rsidR="00245AAD" w:rsidRPr="00BE19AB">
        <w:rPr>
          <w:lang w:eastAsia="zh-CN" w:bidi="hi-IN"/>
        </w:rPr>
        <w:t xml:space="preserve">There are no nuances </w:t>
      </w:r>
      <w:r w:rsidR="00245AAD">
        <w:rPr>
          <w:lang w:eastAsia="zh-CN" w:bidi="hi-IN"/>
        </w:rPr>
        <w:t>between</w:t>
      </w:r>
      <w:r w:rsidR="00245AAD" w:rsidRPr="00BE19AB">
        <w:rPr>
          <w:lang w:eastAsia="zh-CN" w:bidi="hi-IN"/>
        </w:rPr>
        <w:t xml:space="preserve"> all-or-nothing.</w:t>
      </w:r>
      <w:r w:rsidR="00245AAD" w:rsidRPr="00BE19AB">
        <w:rPr>
          <w:lang w:eastAsia="zh-CN" w:bidi="hi-IN"/>
        </w:rPr>
        <w:br/>
        <w:t>Because the 'all' (</w:t>
      </w:r>
      <w:r w:rsidR="00245AAD" w:rsidRPr="00BE19AB">
        <w:rPr>
          <w:sz w:val="22"/>
          <w:lang w:eastAsia="zh-CN" w:bidi="hi-IN"/>
        </w:rPr>
        <w:sym w:font="Symbol" w:char="F022"/>
      </w:r>
      <w:r w:rsidR="00245AAD" w:rsidRPr="00BE19AB">
        <w:rPr>
          <w:lang w:eastAsia="zh-CN" w:bidi="hi-IN"/>
        </w:rPr>
        <w:t>) is either a positive or a negative strange Absolute (+sA or ‒sA), I deal with the emergence of these two sides of the 'all' there in the next section. But because on the other hand in the comparison to 'nothing' the term 'all' is common, I use it in this sense (`all or nothing´)</w:t>
      </w:r>
      <w:r w:rsidR="00245AAD">
        <w:rPr>
          <w:lang w:eastAsia="zh-CN" w:bidi="hi-IN"/>
        </w:rPr>
        <w:t>, too</w:t>
      </w:r>
      <w:r w:rsidR="00245AAD" w:rsidRPr="00BE19AB">
        <w:rPr>
          <w:lang w:eastAsia="zh-CN" w:bidi="hi-IN"/>
        </w:rPr>
        <w:t>.</w:t>
      </w:r>
      <w:r w:rsidR="00245AAD" w:rsidRPr="00BE19AB">
        <w:rPr>
          <w:lang w:eastAsia="zh-CN" w:bidi="hi-IN"/>
        </w:rPr>
        <w:br/>
      </w:r>
      <w:r w:rsidR="00245AAD" w:rsidRPr="00BE19AB">
        <w:rPr>
          <w:u w:val="single"/>
          <w:lang w:eastAsia="zh-CN" w:bidi="hi-IN"/>
        </w:rPr>
        <w:t>All/ Everything abbreviations</w:t>
      </w:r>
      <w:r w:rsidR="00245AAD" w:rsidRPr="00BE19AB">
        <w:rPr>
          <w:lang w:eastAsia="zh-CN" w:bidi="hi-IN"/>
        </w:rPr>
        <w:t xml:space="preserve">: </w:t>
      </w:r>
      <w:r w:rsidR="00245AAD" w:rsidRPr="00BE19AB">
        <w:rPr>
          <w:rFonts w:ascii="Cambria Math" w:hAnsi="Cambria Math" w:cs="Cambria Math"/>
          <w:lang w:eastAsia="zh-CN" w:bidi="hi-IN"/>
        </w:rPr>
        <w:t>∀</w:t>
      </w:r>
      <w:r w:rsidR="00245AAD" w:rsidRPr="00BE19AB">
        <w:rPr>
          <w:lang w:eastAsia="zh-CN" w:bidi="hi-IN"/>
        </w:rPr>
        <w:t xml:space="preserve">, All² (or only All). </w:t>
      </w:r>
      <w:r w:rsidR="00245AAD">
        <w:rPr>
          <w:lang w:eastAsia="zh-CN" w:bidi="hi-IN"/>
        </w:rPr>
        <w:br/>
      </w:r>
      <w:r w:rsidR="005832EB" w:rsidRPr="00413ED9">
        <w:rPr>
          <w:sz w:val="20"/>
          <w:szCs w:val="16"/>
          <w:lang w:eastAsia="zh-CN" w:bidi="hi-IN"/>
        </w:rPr>
        <w:t xml:space="preserve">(On the </w:t>
      </w:r>
      <w:hyperlink w:anchor="_Emergence_of_the_1" w:history="1">
        <w:r w:rsidR="005832EB" w:rsidRPr="00413ED9">
          <w:rPr>
            <w:rStyle w:val="Hyperlink"/>
            <w:sz w:val="20"/>
            <w:szCs w:val="16"/>
            <w:lang w:eastAsia="zh-CN" w:bidi="hi-IN"/>
          </w:rPr>
          <w:t>Emergence of nothingness</w:t>
        </w:r>
      </w:hyperlink>
      <w:r w:rsidR="005832EB" w:rsidRPr="00413ED9">
        <w:rPr>
          <w:sz w:val="20"/>
          <w:szCs w:val="16"/>
          <w:lang w:eastAsia="zh-CN" w:bidi="hi-IN"/>
        </w:rPr>
        <w:t xml:space="preserve"> see later.)</w:t>
      </w:r>
    </w:p>
    <w:p w:rsidR="005832EB" w:rsidRPr="006F51DC" w:rsidRDefault="005832EB" w:rsidP="00960B15">
      <w:pPr>
        <w:pStyle w:val="berschrift6"/>
      </w:pPr>
      <w:bookmarkStart w:id="110" w:name="_Emergence_of_the_2"/>
      <w:bookmarkEnd w:id="110"/>
      <w:r w:rsidRPr="006F51DC">
        <w:t xml:space="preserve">Emergence of </w:t>
      </w:r>
      <w:r>
        <w:t xml:space="preserve">the </w:t>
      </w:r>
      <w:r w:rsidR="00992A48">
        <w:t>S</w:t>
      </w:r>
      <w:r>
        <w:t>trange Absolute (sA)</w:t>
      </w:r>
      <w:r w:rsidR="00F37A25">
        <w:fldChar w:fldCharType="begin"/>
      </w:r>
      <w:r>
        <w:instrText xml:space="preserve"> XE "</w:instrText>
      </w:r>
      <w:r w:rsidRPr="0041412E">
        <w:instrText>Absolute, the:strange:</w:instrText>
      </w:r>
      <w:r>
        <w:instrText>:</w:instrText>
      </w:r>
      <w:r w:rsidRPr="0041412E">
        <w:instrText>emergence</w:instrText>
      </w:r>
      <w:r>
        <w:instrText xml:space="preserve">" </w:instrText>
      </w:r>
      <w:r w:rsidR="00F37A25">
        <w:fldChar w:fldCharType="end"/>
      </w:r>
    </w:p>
    <w:p w:rsidR="005832EB" w:rsidRPr="008B7F2F" w:rsidRDefault="00413ED9" w:rsidP="005F0644">
      <w:pPr>
        <w:ind w:left="2268" w:right="-1"/>
        <w:rPr>
          <w:lang w:val="de-DE"/>
        </w:rPr>
      </w:pPr>
      <w:r>
        <w:rPr>
          <w:sz w:val="18"/>
          <w:lang w:eastAsia="zh-CN" w:bidi="hi-IN"/>
        </w:rPr>
        <w:br/>
      </w:r>
      <w:r w:rsidR="005832EB" w:rsidRPr="00432A76">
        <w:rPr>
          <w:sz w:val="20"/>
          <w:lang w:eastAsia="zh-CN" w:bidi="hi-IN"/>
        </w:rPr>
        <w:t xml:space="preserve">“The Egyptians created Gods out of the things they were scared of, </w:t>
      </w:r>
      <w:r w:rsidR="005832EB" w:rsidRPr="00432A76">
        <w:rPr>
          <w:sz w:val="20"/>
        </w:rPr>
        <w:br/>
      </w:r>
      <w:r w:rsidR="00A06591">
        <w:rPr>
          <w:sz w:val="20"/>
          <w:lang w:eastAsia="zh-CN" w:bidi="hi-IN"/>
        </w:rPr>
        <w:t xml:space="preserve">  </w:t>
      </w:r>
      <w:r w:rsidR="005832EB" w:rsidRPr="00432A76">
        <w:rPr>
          <w:sz w:val="20"/>
          <w:lang w:eastAsia="zh-CN" w:bidi="hi-IN"/>
        </w:rPr>
        <w:t xml:space="preserve">and out of the things they wished for.“  </w:t>
      </w:r>
      <w:r w:rsidR="005832EB" w:rsidRPr="008B7F2F">
        <w:rPr>
          <w:sz w:val="20"/>
          <w:lang w:val="de-DE" w:eastAsia="zh-CN" w:bidi="hi-IN"/>
        </w:rPr>
        <w:t xml:space="preserve">Egyptian tour guide. </w:t>
      </w:r>
    </w:p>
    <w:p w:rsidR="004F4A14" w:rsidRPr="004F4A14" w:rsidRDefault="005832EB" w:rsidP="004F4A14">
      <w:pPr>
        <w:rPr>
          <w:lang w:val="de-DE"/>
        </w:rPr>
      </w:pPr>
      <w:r w:rsidRPr="004F4A14">
        <w:rPr>
          <w:lang w:val="de-DE"/>
        </w:rPr>
        <w:br/>
      </w:r>
      <w:r w:rsidR="004F4A14" w:rsidRPr="004F4A14">
        <w:rPr>
          <w:sz w:val="20"/>
          <w:lang w:val="de-DE"/>
        </w:rPr>
        <w:t xml:space="preserve">Synonyme für fA: </w:t>
      </w:r>
      <w:r w:rsidR="004F4A14" w:rsidRPr="004F4A14">
        <w:rPr>
          <w:b/>
          <w:sz w:val="20"/>
          <w:lang w:val="de-DE"/>
        </w:rPr>
        <w:t>Pseudoabsolutes</w:t>
      </w:r>
      <w:r w:rsidR="004F4A14">
        <w:rPr>
          <w:b/>
          <w:sz w:val="20"/>
        </w:rPr>
        <w:fldChar w:fldCharType="begin"/>
      </w:r>
      <w:r w:rsidR="004F4A14" w:rsidRPr="004F4A14">
        <w:rPr>
          <w:lang w:val="de-DE"/>
        </w:rPr>
        <w:instrText xml:space="preserve"> XE "</w:instrText>
      </w:r>
      <w:r w:rsidR="004F4A14" w:rsidRPr="004F4A14">
        <w:rPr>
          <w:b/>
          <w:sz w:val="20"/>
          <w:lang w:val="de-DE"/>
        </w:rPr>
        <w:instrText>Pseudoabsolute</w:instrText>
      </w:r>
      <w:r w:rsidR="004F4A14" w:rsidRPr="004F4A14">
        <w:rPr>
          <w:lang w:val="de-DE"/>
        </w:rPr>
        <w:instrText xml:space="preserve">" \b </w:instrText>
      </w:r>
      <w:r w:rsidR="004F4A14">
        <w:rPr>
          <w:b/>
          <w:sz w:val="20"/>
        </w:rPr>
        <w:fldChar w:fldCharType="end"/>
      </w:r>
      <w:r w:rsidR="004F4A14" w:rsidRPr="004F4A14">
        <w:rPr>
          <w:sz w:val="20"/>
          <w:lang w:val="de-DE"/>
        </w:rPr>
        <w:t>,</w:t>
      </w:r>
      <w:r w:rsidR="004F4A14" w:rsidRPr="004F4A14">
        <w:rPr>
          <w:lang w:val="de-DE"/>
        </w:rPr>
        <w:t xml:space="preserve"> </w:t>
      </w:r>
      <w:r w:rsidR="004F4A14" w:rsidRPr="004F4A14">
        <w:rPr>
          <w:sz w:val="20"/>
          <w:lang w:val="de-DE"/>
        </w:rPr>
        <w:t>zweitrangige, ersatzhafte, fremde Absolutheiten/ Dominanzen, Teil einer Triade, z.T. als Obsessionen, Fixierungen.</w:t>
      </w:r>
      <w:r w:rsidR="004F4A14" w:rsidRPr="004F4A14">
        <w:rPr>
          <w:sz w:val="20"/>
          <w:lang w:val="de-DE"/>
        </w:rPr>
        <w:br/>
      </w:r>
      <w:r w:rsidR="004F4A14" w:rsidRPr="004F4A14">
        <w:rPr>
          <w:sz w:val="20"/>
          <w:lang w:val="de-DE"/>
        </w:rPr>
        <w:br/>
      </w:r>
      <w:r w:rsidR="004F4A14" w:rsidRPr="004F4A14">
        <w:rPr>
          <w:iCs/>
          <w:color w:val="000000"/>
          <w:sz w:val="20"/>
          <w:lang w:val="de-DE"/>
        </w:rPr>
        <w:t>Sergi Avaliani</w:t>
      </w:r>
      <w:r w:rsidR="004F4A14" w:rsidRPr="004F4A14">
        <w:rPr>
          <w:lang w:val="de-DE"/>
        </w:rPr>
        <w:t xml:space="preserve"> </w:t>
      </w:r>
      <w:r w:rsidR="004F4A14" w:rsidRPr="004F4A14">
        <w:rPr>
          <w:sz w:val="20"/>
          <w:lang w:val="de-DE"/>
        </w:rPr>
        <w:t>kommt bezüglich des Pseudoabsoluten aus philosophischer Sicht zu sehr ähnlichen Ergebnissen wie ich:</w:t>
      </w:r>
    </w:p>
    <w:p w:rsidR="004F4A14" w:rsidRPr="004F4A14" w:rsidRDefault="004F4A14" w:rsidP="004F4A14">
      <w:pPr>
        <w:ind w:left="142"/>
        <w:rPr>
          <w:color w:val="000000"/>
          <w:sz w:val="20"/>
          <w:lang w:val="de-DE"/>
        </w:rPr>
      </w:pPr>
      <w:r w:rsidRPr="004F4A14">
        <w:rPr>
          <w:color w:val="000000"/>
          <w:sz w:val="20"/>
          <w:lang w:val="de-DE"/>
        </w:rPr>
        <w:t xml:space="preserve">„Da menschliches Wissen relativ ist, lehnen Menschen das Relative bewusst (oder oft unbewusst) ab, indem sie das Absolute schaffen. Das so geschaffene Absolute ist das </w:t>
      </w:r>
      <w:r w:rsidRPr="004F4A14">
        <w:rPr>
          <w:i/>
          <w:iCs/>
          <w:color w:val="000000"/>
          <w:sz w:val="20"/>
          <w:lang w:val="de-DE"/>
        </w:rPr>
        <w:t>Psuedoabsolute</w:t>
      </w:r>
      <w:r w:rsidRPr="004F4A14">
        <w:rPr>
          <w:color w:val="000000"/>
          <w:sz w:val="20"/>
          <w:lang w:val="de-DE"/>
        </w:rPr>
        <w:t>, das wegen seines menschlichen Ursprungs relativ ist. … Das Psuedoabsolute ist eine dialektische Einheit des Absoluten und Relativen und spielt als `dritte Wirklichkeit´ eine große Rolle im geistlichen Leben der Menschheit.“</w:t>
      </w:r>
      <w:r>
        <w:rPr>
          <w:rStyle w:val="Funotenzeichen"/>
          <w:color w:val="000000"/>
        </w:rPr>
        <w:footnoteReference w:id="31"/>
      </w:r>
    </w:p>
    <w:p w:rsidR="005832EB" w:rsidRPr="006F51DC" w:rsidRDefault="004F4A14" w:rsidP="004F4A14">
      <w:pPr>
        <w:ind w:right="-1"/>
      </w:pPr>
      <w:r w:rsidRPr="000B5B6D">
        <w:rPr>
          <w:sz w:val="16"/>
        </w:rPr>
        <w:br/>
      </w:r>
      <w:r w:rsidR="005832EB" w:rsidRPr="006F51DC">
        <w:rPr>
          <w:lang w:eastAsia="zh-CN" w:bidi="hi-IN"/>
        </w:rPr>
        <w:t>Strange Absolutes (sA) are being developed</w:t>
      </w:r>
      <w:r w:rsidR="005832EB">
        <w:rPr>
          <w:lang w:eastAsia="zh-CN" w:bidi="hi-IN"/>
        </w:rPr>
        <w:t xml:space="preserve"> if</w:t>
      </w:r>
      <w:r w:rsidR="005832EB" w:rsidRPr="006F51DC">
        <w:rPr>
          <w:lang w:eastAsia="zh-CN" w:bidi="hi-IN"/>
        </w:rPr>
        <w:t xml:space="preserve"> Relatives are taken as absolute.</w:t>
      </w:r>
      <w:r w:rsidR="00A862A9">
        <w:rPr>
          <w:rStyle w:val="Funotenzeichen"/>
          <w:lang w:eastAsia="zh-CN" w:bidi="hi-IN"/>
        </w:rPr>
        <w:footnoteReference w:id="32"/>
      </w:r>
      <w:r w:rsidR="005832EB" w:rsidRPr="006F51DC">
        <w:rPr>
          <w:lang w:eastAsia="zh-CN" w:bidi="hi-IN"/>
        </w:rPr>
        <w:t xml:space="preserve"> </w:t>
      </w:r>
      <w:r w:rsidR="005832EB" w:rsidRPr="006F51DC">
        <w:rPr>
          <w:lang w:eastAsia="zh-CN" w:bidi="hi-IN"/>
        </w:rPr>
        <w:br/>
        <w:t>Everything that is relative can be absolutized.</w:t>
      </w:r>
      <w:r w:rsidR="005832EB" w:rsidRPr="006F51DC">
        <w:rPr>
          <w:lang w:eastAsia="zh-CN" w:bidi="hi-IN"/>
        </w:rPr>
        <w:br/>
        <w:t xml:space="preserve">That applies to things, people and especially </w:t>
      </w:r>
      <w:r w:rsidR="00B6160A">
        <w:rPr>
          <w:lang w:eastAsia="zh-CN" w:bidi="hi-IN"/>
        </w:rPr>
        <w:t xml:space="preserve">to </w:t>
      </w:r>
      <w:r w:rsidR="005832EB" w:rsidRPr="006F51DC">
        <w:rPr>
          <w:lang w:eastAsia="zh-CN" w:bidi="hi-IN"/>
        </w:rPr>
        <w:t xml:space="preserve">experiences in childhood. Those experiences may seem to be positive in the sense of temptations, negative in the sense of traumatizations, or the third main-group, which is </w:t>
      </w:r>
      <w:r w:rsidR="005832EB">
        <w:rPr>
          <w:lang w:eastAsia="zh-CN" w:bidi="hi-IN"/>
        </w:rPr>
        <w:t xml:space="preserve">a </w:t>
      </w:r>
      <w:r w:rsidR="005832EB" w:rsidRPr="006F51DC">
        <w:rPr>
          <w:lang w:eastAsia="zh-CN" w:bidi="hi-IN"/>
        </w:rPr>
        <w:t>negation of the child or its existential needs. Then, those people were not able to build basic trust as a child. Something else happened instead: Trust in something, that is really only of relative worth, too much mistrust towards a relative negative, or no trust at all. At a certain point</w:t>
      </w:r>
      <w:r w:rsidR="005832EB">
        <w:rPr>
          <w:lang w:eastAsia="zh-CN" w:bidi="hi-IN"/>
        </w:rPr>
        <w:t>,</w:t>
      </w:r>
      <w:r w:rsidR="005832EB" w:rsidRPr="006F51DC">
        <w:rPr>
          <w:lang w:eastAsia="zh-CN" w:bidi="hi-IN"/>
        </w:rPr>
        <w:t xml:space="preserve"> it does not matter anymore</w:t>
      </w:r>
      <w:r w:rsidR="005832EB">
        <w:rPr>
          <w:lang w:eastAsia="zh-CN" w:bidi="hi-IN"/>
        </w:rPr>
        <w:t xml:space="preserve"> if</w:t>
      </w:r>
      <w:r w:rsidR="005832EB" w:rsidRPr="006F51DC">
        <w:rPr>
          <w:lang w:eastAsia="zh-CN" w:bidi="hi-IN"/>
        </w:rPr>
        <w:t xml:space="preserve"> something is misabsolutized positively or negatively. They are two sides of the same medal, as contrary as they might appear.</w:t>
      </w:r>
      <w:r w:rsidR="005832EB" w:rsidRPr="006F51DC">
        <w:br/>
      </w:r>
      <w:r w:rsidR="00B6160A" w:rsidRPr="00B6160A">
        <w:rPr>
          <w:lang w:eastAsia="zh-CN" w:bidi="hi-IN"/>
        </w:rPr>
        <w:t>There is the French proverb</w:t>
      </w:r>
      <w:r w:rsidR="00B6160A">
        <w:rPr>
          <w:lang w:eastAsia="zh-CN" w:bidi="hi-IN"/>
        </w:rPr>
        <w:t xml:space="preserve"> </w:t>
      </w:r>
      <w:r w:rsidR="005832EB" w:rsidRPr="00725992">
        <w:rPr>
          <w:lang w:eastAsia="zh-CN" w:bidi="hi-IN"/>
        </w:rPr>
        <w:t>"Les extrêmes se touchent." - "The opposites are touching each other."</w:t>
      </w:r>
      <w:r w:rsidR="00F37A25">
        <w:rPr>
          <w:lang w:eastAsia="zh-CN" w:bidi="hi-IN"/>
        </w:rPr>
        <w:fldChar w:fldCharType="begin"/>
      </w:r>
      <w:r w:rsidR="005832EB">
        <w:instrText xml:space="preserve"> XE "</w:instrText>
      </w:r>
      <w:r w:rsidR="005832EB" w:rsidRPr="007347F5">
        <w:instrText>opposites</w:instrText>
      </w:r>
      <w:r w:rsidR="005832EB">
        <w:instrText>"</w:instrText>
      </w:r>
      <w:r w:rsidR="00F37A25">
        <w:rPr>
          <w:lang w:eastAsia="zh-CN" w:bidi="hi-IN"/>
        </w:rPr>
        <w:fldChar w:fldCharType="end"/>
      </w:r>
      <w:r w:rsidR="00F37A25">
        <w:rPr>
          <w:lang w:eastAsia="zh-CN" w:bidi="hi-IN"/>
        </w:rPr>
        <w:fldChar w:fldCharType="begin"/>
      </w:r>
      <w:r w:rsidR="005832EB">
        <w:instrText xml:space="preserve"> XE "</w:instrText>
      </w:r>
      <w:r w:rsidR="005832EB" w:rsidRPr="00E63150">
        <w:instrText>opposites:dynamics</w:instrText>
      </w:r>
      <w:r w:rsidR="005832EB">
        <w:instrText>" \t "</w:instrText>
      </w:r>
      <w:r w:rsidR="005832EB">
        <w:rPr>
          <w:i/>
        </w:rPr>
        <w:instrText>see</w:instrText>
      </w:r>
      <w:r w:rsidR="005832EB" w:rsidRPr="007F43FE">
        <w:instrText xml:space="preserve"> also collusion</w:instrText>
      </w:r>
      <w:r w:rsidR="005832EB">
        <w:instrText xml:space="preserve">" </w:instrText>
      </w:r>
      <w:r w:rsidR="00F37A25">
        <w:rPr>
          <w:lang w:eastAsia="zh-CN" w:bidi="hi-IN"/>
        </w:rPr>
        <w:fldChar w:fldCharType="end"/>
      </w:r>
      <w:r w:rsidR="005832EB" w:rsidRPr="006F51DC">
        <w:rPr>
          <w:lang w:eastAsia="zh-CN" w:bidi="hi-IN"/>
        </w:rPr>
        <w:br/>
      </w:r>
      <w:r w:rsidR="005832EB" w:rsidRPr="00FA6BAE">
        <w:rPr>
          <w:lang w:eastAsia="zh-CN" w:bidi="hi-IN"/>
        </w:rPr>
        <w:t xml:space="preserve">In the western society as an achievement-orientated society, deeds and successes (asp. 15) are probably absolutized the most. Also, sexuality (asp. 6), ownership (asp. 9), other people </w:t>
      </w:r>
      <w:r w:rsidR="005832EB" w:rsidRPr="00FA6BAE">
        <w:rPr>
          <w:lang w:eastAsia="zh-CN" w:bidi="hi-IN"/>
        </w:rPr>
        <w:lastRenderedPageBreak/>
        <w:t>as role models (asp. 3) and some other aspect</w:t>
      </w:r>
      <w:r w:rsidR="005832EB">
        <w:rPr>
          <w:lang w:eastAsia="zh-CN" w:bidi="hi-IN"/>
        </w:rPr>
        <w:t>s</w:t>
      </w:r>
      <w:r w:rsidR="005832EB" w:rsidRPr="00FA6BAE">
        <w:rPr>
          <w:lang w:eastAsia="zh-CN" w:bidi="hi-IN"/>
        </w:rPr>
        <w:t xml:space="preserve"> are playing a big role in our society. </w:t>
      </w:r>
      <w:r w:rsidR="005832EB">
        <w:rPr>
          <w:lang w:eastAsia="zh-CN" w:bidi="hi-IN"/>
        </w:rPr>
        <w:t>The c</w:t>
      </w:r>
      <w:r w:rsidR="005832EB" w:rsidRPr="00FA6BAE">
        <w:rPr>
          <w:lang w:eastAsia="zh-CN" w:bidi="hi-IN"/>
        </w:rPr>
        <w:t xml:space="preserve">hurch is probably most endangered to absolutize morality or itself as </w:t>
      </w:r>
      <w:r w:rsidR="005832EB">
        <w:rPr>
          <w:lang w:eastAsia="zh-CN" w:bidi="hi-IN"/>
        </w:rPr>
        <w:t xml:space="preserve">an </w:t>
      </w:r>
      <w:r w:rsidR="005832EB" w:rsidRPr="00FA6BAE">
        <w:rPr>
          <w:lang w:eastAsia="zh-CN" w:bidi="hi-IN"/>
        </w:rPr>
        <w:t>institution (asp. 12 and 3). The rationalism absolutizes mind (asp. 16) and the romantic absolutizes emotions (asp. 7) etc.</w:t>
      </w:r>
      <w:r w:rsidR="005832EB" w:rsidRPr="006F51DC">
        <w:br/>
      </w:r>
      <w:r w:rsidR="005832EB">
        <w:rPr>
          <w:lang w:eastAsia="zh-CN" w:bidi="hi-IN"/>
        </w:rPr>
        <w:t xml:space="preserve">It is also about certain, nameless attitudes, that are dominant and internalized in families. Internalized I will call them strange Selves. Many absolutizations or “craziness” in society or families are viewed as the right conducts of life and are therefore being encouraged. They are an important cause of mental disorders. </w:t>
      </w:r>
      <w:r w:rsidR="005832EB">
        <w:rPr>
          <w:lang w:eastAsia="zh-CN" w:bidi="hi-IN"/>
        </w:rPr>
        <w:br/>
        <w:t xml:space="preserve">I agree with M. Siirala, who talks about direct relations between schizophrenia of the individual and `schizophrenia´ of the generality. I will also try to </w:t>
      </w:r>
      <w:r w:rsidR="005832EB" w:rsidRPr="00A77406">
        <w:rPr>
          <w:lang w:eastAsia="zh-CN" w:bidi="hi-IN"/>
        </w:rPr>
        <w:t xml:space="preserve">show </w:t>
      </w:r>
      <w:r w:rsidR="005832EB">
        <w:rPr>
          <w:lang w:eastAsia="zh-CN" w:bidi="hi-IN"/>
        </w:rPr>
        <w:t>here connections between the different familiar and social ideologies and their inversions on the one side, and the different illnesses of the individual on the other side.</w:t>
      </w:r>
      <w:r w:rsidR="005832EB" w:rsidRPr="006F51DC">
        <w:br/>
      </w:r>
      <w:r w:rsidR="006453E4" w:rsidRPr="00A06591">
        <w:rPr>
          <w:rFonts w:asciiTheme="minorHAnsi" w:hAnsiTheme="minorHAnsi"/>
          <w:sz w:val="20"/>
          <w:u w:val="single"/>
          <w:lang w:val="it-IT" w:eastAsia="zh-CN" w:bidi="hi-IN"/>
        </w:rPr>
        <w:t>Types of the</w:t>
      </w:r>
      <w:r w:rsidR="006453E4" w:rsidRPr="00A82423">
        <w:rPr>
          <w:rFonts w:asciiTheme="minorHAnsi" w:hAnsiTheme="minorHAnsi"/>
          <w:sz w:val="20"/>
          <w:u w:val="single"/>
          <w:lang w:val="it-IT" w:eastAsia="zh-CN" w:bidi="hi-IN"/>
        </w:rPr>
        <w:t xml:space="preserve"> sA:</w:t>
      </w:r>
      <w:r w:rsidR="006453E4" w:rsidRPr="00A82423">
        <w:rPr>
          <w:rFonts w:asciiTheme="minorHAnsi" w:hAnsiTheme="minorHAnsi"/>
          <w:sz w:val="20"/>
          <w:lang w:val="it-IT" w:eastAsia="zh-CN" w:bidi="hi-IN"/>
        </w:rPr>
        <w:t xml:space="preserve"> +sA (= pro-sA ), ‒sA (= contra-sA); asA and rsA. </w:t>
      </w:r>
      <w:r w:rsidR="006453E4" w:rsidRPr="00A82423">
        <w:rPr>
          <w:rStyle w:val="shorttext"/>
          <w:rFonts w:asciiTheme="minorHAnsi" w:hAnsiTheme="minorHAnsi"/>
          <w:sz w:val="20"/>
        </w:rPr>
        <w:t xml:space="preserve">With </w:t>
      </w:r>
      <w:r w:rsidR="006453E4" w:rsidRPr="00A82423">
        <w:rPr>
          <w:rStyle w:val="shorttext0"/>
          <w:rFonts w:asciiTheme="minorHAnsi" w:hAnsiTheme="minorHAnsi"/>
          <w:sz w:val="20"/>
        </w:rPr>
        <w:t>nothingness</w:t>
      </w:r>
      <w:r w:rsidR="006453E4" w:rsidRPr="00A82423">
        <w:rPr>
          <w:rStyle w:val="shorttext"/>
          <w:rFonts w:asciiTheme="minorHAnsi" w:hAnsiTheme="minorHAnsi"/>
          <w:sz w:val="20"/>
        </w:rPr>
        <w:t>, they are parts of a triad</w:t>
      </w:r>
      <w:r w:rsidR="006453E4" w:rsidRPr="00A82423">
        <w:rPr>
          <w:rFonts w:asciiTheme="minorHAnsi" w:hAnsiTheme="minorHAnsi"/>
          <w:sz w:val="20"/>
          <w:lang w:eastAsia="zh-CN" w:bidi="hi-IN"/>
        </w:rPr>
        <w:t>.</w:t>
      </w:r>
      <w:r w:rsidR="00B6160A">
        <w:rPr>
          <w:rFonts w:asciiTheme="minorHAnsi" w:hAnsiTheme="minorHAnsi"/>
          <w:sz w:val="20"/>
        </w:rPr>
        <w:br/>
        <w:t>Symbol</w:t>
      </w:r>
      <w:r w:rsidR="006453E4" w:rsidRPr="00A82423">
        <w:rPr>
          <w:rFonts w:asciiTheme="minorHAnsi" w:hAnsiTheme="minorHAnsi"/>
          <w:sz w:val="20"/>
        </w:rPr>
        <w:t xml:space="preserve">: </w:t>
      </w:r>
      <w:r w:rsidR="006453E4" w:rsidRPr="00A82423">
        <w:rPr>
          <w:rFonts w:asciiTheme="minorHAnsi" w:eastAsia="MS Gothic" w:hAnsi="MS Gothic" w:cs="MS Gothic"/>
          <w:sz w:val="20"/>
          <w:szCs w:val="12"/>
        </w:rPr>
        <w:t>☯</w:t>
      </w:r>
      <w:r w:rsidR="006453E4" w:rsidRPr="00A82423">
        <w:rPr>
          <w:rFonts w:asciiTheme="minorHAnsi" w:hAnsiTheme="minorHAnsi"/>
          <w:sz w:val="20"/>
        </w:rPr>
        <w:t xml:space="preserve"> Yin-Yang</w:t>
      </w:r>
      <w:r w:rsidR="006453E4" w:rsidRPr="00A82423">
        <w:rPr>
          <w:rFonts w:asciiTheme="minorHAnsi" w:hAnsiTheme="minorHAnsi"/>
          <w:sz w:val="20"/>
        </w:rPr>
        <w:fldChar w:fldCharType="begin"/>
      </w:r>
      <w:r w:rsidR="006453E4" w:rsidRPr="00A82423">
        <w:rPr>
          <w:rFonts w:asciiTheme="minorHAnsi" w:hAnsiTheme="minorHAnsi"/>
          <w:sz w:val="20"/>
        </w:rPr>
        <w:instrText xml:space="preserve"> XE "Yin-Yang" </w:instrText>
      </w:r>
      <w:r w:rsidR="006453E4" w:rsidRPr="00A82423">
        <w:rPr>
          <w:rFonts w:asciiTheme="minorHAnsi" w:hAnsiTheme="minorHAnsi"/>
          <w:sz w:val="20"/>
        </w:rPr>
        <w:fldChar w:fldCharType="end"/>
      </w:r>
      <w:r w:rsidR="006453E4" w:rsidRPr="00A82423">
        <w:rPr>
          <w:rFonts w:asciiTheme="minorHAnsi" w:hAnsiTheme="minorHAnsi"/>
          <w:sz w:val="20"/>
        </w:rPr>
        <w:t>.</w:t>
      </w:r>
    </w:p>
    <w:p w:rsidR="007651F5" w:rsidRDefault="00992A48" w:rsidP="005F0644">
      <w:pPr>
        <w:pStyle w:val="berschrift7"/>
        <w:ind w:right="-1"/>
        <w:rPr>
          <w:lang w:val="it-IT" w:bidi="hi-IN"/>
        </w:rPr>
      </w:pPr>
      <w:bookmarkStart w:id="111" w:name="_+sA_(pro-sA_)"/>
      <w:bookmarkEnd w:id="111"/>
      <w:r>
        <w:rPr>
          <w:b/>
          <w:lang w:val="it-IT" w:bidi="hi-IN"/>
        </w:rPr>
        <w:t xml:space="preserve">Positive </w:t>
      </w:r>
      <w:r w:rsidR="00360533">
        <w:rPr>
          <w:b/>
          <w:lang w:val="it-IT" w:bidi="hi-IN"/>
        </w:rPr>
        <w:t>s</w:t>
      </w:r>
      <w:r w:rsidR="005832EB" w:rsidRPr="00680F09">
        <w:rPr>
          <w:b/>
          <w:lang w:val="it-IT" w:bidi="hi-IN"/>
        </w:rPr>
        <w:t xml:space="preserve">trange Absolute </w:t>
      </w:r>
      <w:r w:rsidR="005832EB" w:rsidRPr="00680F09">
        <w:rPr>
          <w:u w:val="none"/>
          <w:lang w:val="it-IT" w:bidi="hi-IN"/>
        </w:rPr>
        <w:t>(+sA/pro-sA)</w:t>
      </w:r>
      <w:r w:rsidR="005832EB" w:rsidRPr="00680F09">
        <w:rPr>
          <w:lang w:val="it-IT" w:bidi="hi-IN"/>
        </w:rPr>
        <w:t xml:space="preserve"> </w:t>
      </w:r>
    </w:p>
    <w:p w:rsidR="007651F5" w:rsidRPr="008138C6" w:rsidRDefault="007651F5" w:rsidP="007651F5">
      <w:pPr>
        <w:rPr>
          <w:sz w:val="10"/>
        </w:rPr>
      </w:pP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r>
      <w:r w:rsidRPr="007651F5">
        <w:rPr>
          <w:rStyle w:val="q-box"/>
          <w:sz w:val="20"/>
        </w:rPr>
        <w:tab/>
        <w:t xml:space="preserve">Too much of a good thing* </w:t>
      </w:r>
      <w:r w:rsidR="001D32FE">
        <w:rPr>
          <w:rStyle w:val="q-box"/>
          <w:sz w:val="20"/>
        </w:rPr>
        <w:t>becomes</w:t>
      </w:r>
      <w:r w:rsidRPr="007651F5">
        <w:rPr>
          <w:rStyle w:val="q-box"/>
          <w:sz w:val="20"/>
        </w:rPr>
        <w:t xml:space="preserve"> a bad thing (Saying)</w:t>
      </w:r>
      <w:r w:rsidRPr="007651F5">
        <w:rPr>
          <w:rStyle w:val="q-box"/>
          <w:sz w:val="20"/>
        </w:rPr>
        <w:br/>
      </w:r>
      <w:r w:rsidRPr="008138C6">
        <w:rPr>
          <w:sz w:val="10"/>
        </w:rPr>
        <w:fldChar w:fldCharType="begin"/>
      </w:r>
      <w:r w:rsidRPr="008138C6">
        <w:rPr>
          <w:sz w:val="10"/>
        </w:rPr>
        <w:instrText xml:space="preserve"> XE "Absolute, the:strange::positive" </w:instrText>
      </w:r>
      <w:r w:rsidRPr="008138C6">
        <w:rPr>
          <w:sz w:val="10"/>
        </w:rPr>
        <w:fldChar w:fldCharType="end"/>
      </w:r>
    </w:p>
    <w:p w:rsidR="00432A76" w:rsidRPr="007651F5" w:rsidRDefault="00F37A25" w:rsidP="007651F5">
      <w:pPr>
        <w:rPr>
          <w:lang w:val="it-IT"/>
        </w:rPr>
      </w:pPr>
      <w:r>
        <w:rPr>
          <w:lang w:bidi="hi-IN"/>
        </w:rPr>
        <w:fldChar w:fldCharType="begin"/>
      </w:r>
      <w:r w:rsidR="005832EB" w:rsidRPr="00680F09">
        <w:rPr>
          <w:lang w:val="it-IT"/>
        </w:rPr>
        <w:instrText xml:space="preserve"> XE "Absolute, the:strange::positive" </w:instrText>
      </w:r>
      <w:r>
        <w:rPr>
          <w:lang w:bidi="hi-IN"/>
        </w:rPr>
        <w:fldChar w:fldCharType="end"/>
      </w:r>
      <w:r w:rsidR="00B931AC" w:rsidRPr="00BE19AB">
        <w:rPr>
          <w:sz w:val="22"/>
          <w:lang w:eastAsia="zh-CN" w:bidi="hi-IN"/>
        </w:rPr>
        <w:t>Synonyms: False Gods, ideals, love-objects, 'drugs', glorified objects, wrong centering, etc.</w:t>
      </w:r>
      <w:r w:rsidR="00B931AC" w:rsidRPr="00BE19AB">
        <w:rPr>
          <w:sz w:val="22"/>
        </w:rPr>
        <w:br/>
      </w:r>
      <w:r w:rsidR="00B931AC" w:rsidRPr="00BE19AB">
        <w:rPr>
          <w:lang w:eastAsia="zh-CN" w:bidi="hi-IN"/>
        </w:rPr>
        <w:t>As strange Absolutes they represent</w:t>
      </w:r>
      <w:r w:rsidR="00B931AC">
        <w:rPr>
          <w:lang w:eastAsia="zh-CN" w:bidi="hi-IN"/>
        </w:rPr>
        <w:t xml:space="preserve"> above all</w:t>
      </w:r>
      <w:r w:rsidR="00B931AC" w:rsidRPr="00BE19AB">
        <w:rPr>
          <w:lang w:eastAsia="zh-CN" w:bidi="hi-IN"/>
        </w:rPr>
        <w:t xml:space="preserve">: strange or substitute sense, strange or substitute identity, -truth, -reality, -unity, -safety, -reason, -autonomy and -freedom. </w:t>
      </w:r>
      <w:r w:rsidR="00B931AC" w:rsidRPr="00BE19AB">
        <w:rPr>
          <w:lang w:eastAsia="zh-CN" w:bidi="hi-IN"/>
        </w:rPr>
        <w:br/>
      </w:r>
      <w:r w:rsidR="00B6160A">
        <w:rPr>
          <w:lang w:eastAsia="zh-CN" w:bidi="hi-IN"/>
        </w:rPr>
        <w:t>Compared to the +A, the +sA appear more fascinating, more direct and more provable.</w:t>
      </w:r>
      <w:r w:rsidR="00B6160A">
        <w:br/>
      </w:r>
      <w:r w:rsidR="00432A76" w:rsidRPr="00BE19AB">
        <w:rPr>
          <w:u w:val="single"/>
          <w:lang w:eastAsia="zh-CN" w:bidi="hi-IN"/>
        </w:rPr>
        <w:t>Emergence</w:t>
      </w:r>
      <w:r w:rsidR="00432A76" w:rsidRPr="00BE19AB">
        <w:br/>
      </w:r>
      <w:r w:rsidR="00432A76" w:rsidRPr="00BE19AB">
        <w:rPr>
          <w:lang w:eastAsia="zh-CN" w:bidi="hi-IN"/>
        </w:rPr>
        <w:t xml:space="preserve">Something Relative is viewed as absolutely positive/right, without being it. </w:t>
      </w:r>
      <w:r w:rsidR="00432A76" w:rsidRPr="00BE19AB">
        <w:rPr>
          <w:lang w:eastAsia="zh-CN" w:bidi="hi-IN"/>
        </w:rPr>
        <w:br/>
        <w:t>Typical examples for +sA are: Money, power, health, youth, sex, achievement, performance, the relative good and right, morality, fidelity, knowledge, wisdom, control, the human itself, especially idealized people, the own person, “saints” or other earthly matters.</w:t>
      </w:r>
      <w:r w:rsidR="00432A76" w:rsidRPr="00BE19AB">
        <w:rPr>
          <w:rStyle w:val="Funotenzeichen"/>
          <w:rFonts w:asciiTheme="minorHAnsi" w:hAnsiTheme="minorHAnsi"/>
          <w:sz w:val="22"/>
        </w:rPr>
        <w:footnoteReference w:id="33"/>
      </w:r>
      <w:r w:rsidR="00432A76" w:rsidRPr="00BE19AB">
        <w:rPr>
          <w:lang w:eastAsia="zh-CN" w:bidi="hi-IN"/>
        </w:rPr>
        <w:t xml:space="preserve"> </w:t>
      </w:r>
    </w:p>
    <w:p w:rsidR="00E732B2" w:rsidRDefault="00B51F80" w:rsidP="005F0644">
      <w:pPr>
        <w:ind w:right="-1"/>
        <w:rPr>
          <w:lang w:eastAsia="zh-CN" w:bidi="hi-IN"/>
        </w:rPr>
      </w:pPr>
      <w:r>
        <w:rPr>
          <w:noProof/>
          <w:sz w:val="20"/>
          <w:lang w:val="de-DE"/>
        </w:rPr>
        <mc:AlternateContent>
          <mc:Choice Requires="wps">
            <w:drawing>
              <wp:anchor distT="0" distB="0" distL="114300" distR="114300" simplePos="0" relativeHeight="251646464" behindDoc="0" locked="0" layoutInCell="1" allowOverlap="1" wp14:anchorId="390A9B93">
                <wp:simplePos x="0" y="0"/>
                <wp:positionH relativeFrom="column">
                  <wp:posOffset>1287780</wp:posOffset>
                </wp:positionH>
                <wp:positionV relativeFrom="paragraph">
                  <wp:posOffset>404495</wp:posOffset>
                </wp:positionV>
                <wp:extent cx="3999865" cy="635635"/>
                <wp:effectExtent l="0" t="0" r="0" b="0"/>
                <wp:wrapNone/>
                <wp:docPr id="5673" name="Text Box 6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865"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7D5F1E" w:rsidRDefault="00600B37" w:rsidP="00432A76">
                            <w:pPr>
                              <w:rPr>
                                <w:sz w:val="20"/>
                              </w:rPr>
                            </w:pPr>
                            <w:r w:rsidRPr="007D5F1E">
                              <w:rPr>
                                <w:sz w:val="20"/>
                                <w:lang w:eastAsia="zh-CN" w:bidi="hi-IN"/>
                              </w:rPr>
                              <w:t xml:space="preserve">The graphic illustrates, how a part of the absolute-area is being conquered by a relative positive. Therefore that absolutized area adapts to the characteristics of the strange positive Absolute. </w:t>
                            </w:r>
                          </w:p>
                          <w:p w:rsidR="00600B37" w:rsidRPr="0094634D" w:rsidRDefault="00600B37" w:rsidP="00432A76">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A9B93" id="Text Box 6707" o:spid="_x0000_s1076" type="#_x0000_t202" style="position:absolute;margin-left:101.4pt;margin-top:31.85pt;width:314.95pt;height:50.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" filled="f" stroked="f">
                <v:textbox>
                  <w:txbxContent>
                    <w:p w:rsidR="00600B37" w:rsidRPr="007D5F1E" w:rsidRDefault="00600B37" w:rsidP="00432A76">
                      <w:pPr>
                        <w:rPr>
                          <w:sz w:val="20"/>
                        </w:rPr>
                      </w:pPr>
                      <w:r w:rsidRPr="007D5F1E">
                        <w:rPr>
                          <w:sz w:val="20"/>
                          <w:lang w:eastAsia="zh-CN" w:bidi="hi-IN"/>
                        </w:rPr>
                        <w:t xml:space="preserve">The graphic illustrates, how a part of the absolute-area is being conquered by a relative positive. Therefore that absolutized area adapts to the characteristics of the strange positive Absolute. </w:t>
                      </w:r>
                    </w:p>
                    <w:p w:rsidR="00600B37" w:rsidRPr="0094634D" w:rsidRDefault="00600B37" w:rsidP="00432A76">
                      <w:pPr>
                        <w:rPr>
                          <w:sz w:val="18"/>
                        </w:rPr>
                      </w:pPr>
                    </w:p>
                  </w:txbxContent>
                </v:textbox>
              </v:shape>
            </w:pict>
          </mc:Fallback>
        </mc:AlternateContent>
      </w:r>
      <w:r w:rsidR="00432A76" w:rsidRPr="007801DB">
        <w:rPr>
          <w:sz w:val="20"/>
        </w:rPr>
        <w:br/>
      </w:r>
      <w:r w:rsidR="00432A76">
        <w:rPr>
          <w:noProof/>
          <w:lang w:val="de-DE"/>
        </w:rPr>
        <w:drawing>
          <wp:inline distT="0" distB="0" distL="0" distR="0" wp14:anchorId="68AF0276" wp14:editId="666530F8">
            <wp:extent cx="1104900" cy="11049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04900" cy="1104900"/>
                    </a:xfrm>
                    <a:prstGeom prst="rect">
                      <a:avLst/>
                    </a:prstGeom>
                  </pic:spPr>
                </pic:pic>
              </a:graphicData>
            </a:graphic>
          </wp:inline>
        </w:drawing>
      </w:r>
      <w:r w:rsidR="005832EB" w:rsidRPr="006F51DC">
        <w:br/>
      </w:r>
      <w:r w:rsidR="005832EB" w:rsidRPr="007801DB">
        <w:rPr>
          <w:sz w:val="18"/>
        </w:rPr>
        <w:br/>
      </w:r>
      <w:r w:rsidR="005832EB" w:rsidRPr="00E54603">
        <w:rPr>
          <w:noProof/>
        </w:rPr>
        <w:t xml:space="preserve">The affected defines him-/herself </w:t>
      </w:r>
      <w:r w:rsidR="00B931AC" w:rsidRPr="00E54603">
        <w:rPr>
          <w:noProof/>
        </w:rPr>
        <w:t xml:space="preserve">now </w:t>
      </w:r>
      <w:r w:rsidR="005832EB" w:rsidRPr="00E54603">
        <w:rPr>
          <w:noProof/>
        </w:rPr>
        <w:t>by the absolutized ideal and therefore gives up his/her own first-rate definition and identity! Because the established ideals and their increased requirements cannot be fulfilled in the long run</w:t>
      </w:r>
      <w:r w:rsidR="005832EB">
        <w:rPr>
          <w:noProof/>
        </w:rPr>
        <w:t>,</w:t>
      </w:r>
      <w:r w:rsidR="005832EB" w:rsidRPr="00E54603">
        <w:rPr>
          <w:noProof/>
        </w:rPr>
        <w:t xml:space="preserve"> therefore</w:t>
      </w:r>
      <w:r w:rsidR="005832EB">
        <w:rPr>
          <w:noProof/>
        </w:rPr>
        <w:t>,</w:t>
      </w:r>
      <w:r w:rsidR="005832EB" w:rsidRPr="00E54603">
        <w:rPr>
          <w:noProof/>
        </w:rPr>
        <w:t xml:space="preserve"> they start to promote their opposites. (</w:t>
      </w:r>
      <w:r w:rsidR="005832EB" w:rsidRPr="00E732B2">
        <w:rPr>
          <w:noProof/>
          <w:sz w:val="22"/>
        </w:rPr>
        <w:t>See</w:t>
      </w:r>
      <w:r w:rsidR="000F19A9" w:rsidRPr="00E732B2">
        <w:rPr>
          <w:noProof/>
          <w:sz w:val="22"/>
        </w:rPr>
        <w:t xml:space="preserve"> also</w:t>
      </w:r>
      <w:r w:rsidR="000F19A9">
        <w:rPr>
          <w:noProof/>
        </w:rPr>
        <w:t xml:space="preserve"> </w:t>
      </w:r>
      <w:hyperlink w:anchor="_•_Tip_over" w:history="1">
        <w:r w:rsidR="000F19A9">
          <w:rPr>
            <w:rStyle w:val="Hyperlink"/>
            <w:rFonts w:ascii="Times New Roman" w:eastAsia="Times New Roman" w:hAnsi="Times New Roman"/>
            <w:sz w:val="20"/>
            <w:szCs w:val="18"/>
          </w:rPr>
          <w:t>Reversal into the opposite</w:t>
        </w:r>
      </w:hyperlink>
      <w:r w:rsidR="005832EB" w:rsidRPr="00E54603">
        <w:rPr>
          <w:noProof/>
        </w:rPr>
        <w:t>)</w:t>
      </w:r>
      <w:r w:rsidR="005832EB" w:rsidRPr="004161F7">
        <w:rPr>
          <w:color w:val="A6A6A6" w:themeColor="background1" w:themeShade="A6"/>
          <w:lang w:eastAsia="en-US"/>
        </w:rPr>
        <w:t xml:space="preserve"> </w:t>
      </w:r>
      <w:r w:rsidR="005832EB">
        <w:rPr>
          <w:color w:val="A6A6A6" w:themeColor="background1" w:themeShade="A6"/>
          <w:lang w:eastAsia="en-US"/>
        </w:rPr>
        <w:t>|</w:t>
      </w:r>
      <w:r w:rsidR="00F37A25">
        <w:rPr>
          <w:color w:val="A6A6A6" w:themeColor="background1" w:themeShade="A6"/>
          <w:lang w:eastAsia="en-US"/>
        </w:rPr>
        <w:fldChar w:fldCharType="begin"/>
      </w:r>
      <w:r w:rsidR="005832EB">
        <w:instrText xml:space="preserve"> XE "</w:instrText>
      </w:r>
      <w:r w:rsidR="005832EB" w:rsidRPr="007A1075">
        <w:instrText>opposites:dynamics</w:instrText>
      </w:r>
      <w:r w:rsidR="005832EB">
        <w:instrText xml:space="preserve">" </w:instrText>
      </w:r>
      <w:r w:rsidR="00F37A25">
        <w:rPr>
          <w:color w:val="A6A6A6" w:themeColor="background1" w:themeShade="A6"/>
          <w:lang w:eastAsia="en-US"/>
        </w:rPr>
        <w:fldChar w:fldCharType="end"/>
      </w:r>
      <w:r w:rsidR="005832EB" w:rsidRPr="006F51DC">
        <w:rPr>
          <w:lang w:eastAsia="zh-CN" w:bidi="hi-IN"/>
        </w:rPr>
        <w:br/>
      </w:r>
      <w:r w:rsidR="0032387B" w:rsidRPr="00BE19AB">
        <w:rPr>
          <w:lang w:eastAsia="zh-CN" w:bidi="hi-IN"/>
        </w:rPr>
        <w:t xml:space="preserve">The +sA becomes the most important in two different ways: it becomes the best (subjective) </w:t>
      </w:r>
      <w:r w:rsidR="0032387B" w:rsidRPr="00BE19AB">
        <w:rPr>
          <w:lang w:eastAsia="zh-CN" w:bidi="hi-IN"/>
        </w:rPr>
        <w:lastRenderedPageBreak/>
        <w:t xml:space="preserve">and the most expensive (objective). The +sA does not only imitate the +A but exceeds it in its positive effects. </w:t>
      </w:r>
      <w:r w:rsidR="0032387B" w:rsidRPr="000F72B6">
        <w:rPr>
          <w:lang w:eastAsia="zh-CN" w:bidi="hi-IN"/>
        </w:rPr>
        <w:t>Compared to the +A, the +sA impresses more fascinating, better, more direct, more tangible, more provable, etc. in the short term. This makes them particularly seductive. However, this hyper-positive effect is connected with greater disadvantages occurring above all later. Thus morality becomes moralism, search for truth leads to bossiness, autonomy to self-importance, humanism becomes one-sided altruism or hard-heartedness,</w:t>
      </w:r>
      <w:r w:rsidR="0032387B">
        <w:rPr>
          <w:lang w:eastAsia="zh-CN" w:bidi="hi-IN"/>
        </w:rPr>
        <w:t xml:space="preserve"> </w:t>
      </w:r>
      <w:r w:rsidR="0032387B" w:rsidRPr="000F72B6">
        <w:rPr>
          <w:lang w:eastAsia="zh-CN" w:bidi="hi-IN"/>
        </w:rPr>
        <w:t xml:space="preserve">reconciliation and peace must then be achieved at any price - even </w:t>
      </w:r>
      <w:r w:rsidR="0032387B">
        <w:rPr>
          <w:lang w:eastAsia="zh-CN" w:bidi="hi-IN"/>
        </w:rPr>
        <w:t>at the price of self-sacrifice.</w:t>
      </w:r>
    </w:p>
    <w:p w:rsidR="00DC2CF6" w:rsidRPr="006F51DC" w:rsidRDefault="00DC2CF6" w:rsidP="005F0644">
      <w:pPr>
        <w:ind w:right="-1"/>
      </w:pPr>
    </w:p>
    <w:p w:rsidR="005832EB" w:rsidRPr="00360533" w:rsidRDefault="00360533" w:rsidP="005F0644">
      <w:pPr>
        <w:pStyle w:val="berschrift7"/>
        <w:ind w:right="-1"/>
        <w:rPr>
          <w:lang w:val="it-IT"/>
        </w:rPr>
      </w:pPr>
      <w:bookmarkStart w:id="112" w:name="_‒sA_(contra-sA)"/>
      <w:bookmarkEnd w:id="112"/>
      <w:r w:rsidRPr="00360533">
        <w:rPr>
          <w:b/>
          <w:lang w:val="it-IT" w:bidi="hi-IN"/>
        </w:rPr>
        <w:t>Ne</w:t>
      </w:r>
      <w:r>
        <w:rPr>
          <w:b/>
          <w:lang w:val="it-IT" w:bidi="hi-IN"/>
        </w:rPr>
        <w:t>ga</w:t>
      </w:r>
      <w:r w:rsidRPr="00360533">
        <w:rPr>
          <w:b/>
          <w:lang w:val="it-IT" w:bidi="hi-IN"/>
        </w:rPr>
        <w:t xml:space="preserve">tive strange Absolute </w:t>
      </w:r>
      <w:r w:rsidRPr="00360533">
        <w:rPr>
          <w:lang w:val="it-IT" w:bidi="hi-IN"/>
        </w:rPr>
        <w:t>(</w:t>
      </w:r>
      <w:r w:rsidR="005832EB" w:rsidRPr="00360533">
        <w:rPr>
          <w:lang w:val="it-IT" w:bidi="hi-IN"/>
        </w:rPr>
        <w:t xml:space="preserve">‒sA </w:t>
      </w:r>
      <w:r>
        <w:rPr>
          <w:lang w:val="it-IT" w:bidi="hi-IN"/>
        </w:rPr>
        <w:t>/</w:t>
      </w:r>
      <w:r w:rsidR="005832EB" w:rsidRPr="00360533">
        <w:rPr>
          <w:lang w:val="it-IT" w:bidi="hi-IN"/>
        </w:rPr>
        <w:t>contra-sA)</w:t>
      </w:r>
      <w:r w:rsidR="00F37A25">
        <w:rPr>
          <w:lang w:bidi="hi-IN"/>
        </w:rPr>
        <w:fldChar w:fldCharType="begin"/>
      </w:r>
      <w:r w:rsidR="005832EB" w:rsidRPr="00360533">
        <w:rPr>
          <w:lang w:val="it-IT"/>
        </w:rPr>
        <w:instrText xml:space="preserve"> XE "Absolute, the:strange::negative" </w:instrText>
      </w:r>
      <w:r w:rsidR="00F37A25">
        <w:rPr>
          <w:lang w:bidi="hi-IN"/>
        </w:rPr>
        <w:fldChar w:fldCharType="end"/>
      </w:r>
    </w:p>
    <w:p w:rsidR="005832EB" w:rsidRPr="006F51DC" w:rsidRDefault="005832EB" w:rsidP="005F0644">
      <w:pPr>
        <w:ind w:right="-1"/>
      </w:pPr>
      <w:r w:rsidRPr="006F51DC">
        <w:rPr>
          <w:sz w:val="18"/>
          <w:lang w:eastAsia="zh-CN" w:bidi="hi-IN"/>
        </w:rPr>
        <w:t xml:space="preserve">Synonyms: false friends, false objects of hate, false deadly sins, false demonization.  </w:t>
      </w:r>
      <w:r w:rsidRPr="006F51DC">
        <w:rPr>
          <w:sz w:val="18"/>
        </w:rPr>
        <w:br/>
      </w:r>
      <w:r w:rsidRPr="00E97E61">
        <w:rPr>
          <w:u w:val="single"/>
          <w:lang w:bidi="hi-IN"/>
        </w:rPr>
        <w:t>Emergence</w:t>
      </w:r>
      <w:r w:rsidRPr="006F51DC">
        <w:rPr>
          <w:lang w:eastAsia="zh-CN" w:bidi="hi-IN"/>
        </w:rPr>
        <w:t>: Relatives, that are taken absolutely negative</w:t>
      </w:r>
      <w:r>
        <w:rPr>
          <w:lang w:eastAsia="zh-CN" w:bidi="hi-IN"/>
        </w:rPr>
        <w:t xml:space="preserve"> as</w:t>
      </w:r>
      <w:r w:rsidRPr="006F51DC">
        <w:rPr>
          <w:lang w:eastAsia="zh-CN" w:bidi="hi-IN"/>
        </w:rPr>
        <w:t xml:space="preserve"> absolutely bad/evil. </w:t>
      </w:r>
      <w:r w:rsidRPr="006F51DC">
        <w:br/>
      </w:r>
      <w:r>
        <w:rPr>
          <w:lang w:eastAsia="zh-CN" w:bidi="hi-IN"/>
        </w:rPr>
        <w:t xml:space="preserve">Typical examples: immorality, </w:t>
      </w:r>
      <w:r w:rsidRPr="006F51DC">
        <w:rPr>
          <w:lang w:eastAsia="zh-CN" w:bidi="hi-IN"/>
        </w:rPr>
        <w:t>fault, illness, weakness, inferiority, impotence, failure, sorrow, death, conflicts, problems, aggression, the evil,</w:t>
      </w:r>
      <w:r w:rsidRPr="006F51DC">
        <w:rPr>
          <w:rStyle w:val="Funotenzeichen"/>
        </w:rPr>
        <w:t xml:space="preserve"> </w:t>
      </w:r>
      <w:r w:rsidRPr="006F51DC">
        <w:rPr>
          <w:rStyle w:val="Funotenzeichen"/>
        </w:rPr>
        <w:footnoteReference w:id="34"/>
      </w:r>
      <w:r w:rsidRPr="006F51DC">
        <w:t xml:space="preserve"> </w:t>
      </w:r>
      <w:r w:rsidRPr="006F51DC">
        <w:rPr>
          <w:lang w:eastAsia="zh-CN" w:bidi="hi-IN"/>
        </w:rPr>
        <w:t>loneliness, traumas, certain people.</w:t>
      </w:r>
      <w:r w:rsidRPr="006F51DC">
        <w:rPr>
          <w:rStyle w:val="Funotenzeichen"/>
        </w:rPr>
        <w:t xml:space="preserve"> </w:t>
      </w:r>
      <w:r w:rsidRPr="006F51DC">
        <w:br/>
      </w:r>
      <w:r w:rsidR="000F19A9">
        <w:rPr>
          <w:lang w:eastAsia="zh-CN" w:bidi="hi-IN"/>
        </w:rPr>
        <w:t xml:space="preserve">‒sA are also often recognizable when using “I must not...”, “I am not allowed…”. </w:t>
      </w:r>
      <w:r w:rsidR="000F19A9">
        <w:rPr>
          <w:lang w:eastAsia="zh-CN" w:bidi="hi-IN"/>
        </w:rPr>
        <w:br/>
        <w:t>For example: „I must not be angry!", “I must not become like my dad!”.</w:t>
      </w:r>
    </w:p>
    <w:p w:rsidR="00413ED9" w:rsidRDefault="00B51F80" w:rsidP="005F0644">
      <w:pPr>
        <w:ind w:right="-1"/>
        <w:rPr>
          <w:lang w:bidi="hi-IN"/>
        </w:rPr>
      </w:pPr>
      <w:r>
        <w:rPr>
          <w:noProof/>
          <w:lang w:val="de-DE"/>
        </w:rPr>
        <mc:AlternateContent>
          <mc:Choice Requires="wps">
            <w:drawing>
              <wp:anchor distT="0" distB="0" distL="114300" distR="114300" simplePos="0" relativeHeight="251631104" behindDoc="0" locked="0" layoutInCell="1" allowOverlap="1" wp14:anchorId="37858BF4">
                <wp:simplePos x="0" y="0"/>
                <wp:positionH relativeFrom="margin">
                  <wp:posOffset>1318619</wp:posOffset>
                </wp:positionH>
                <wp:positionV relativeFrom="paragraph">
                  <wp:posOffset>176392</wp:posOffset>
                </wp:positionV>
                <wp:extent cx="4055165" cy="850790"/>
                <wp:effectExtent l="0" t="0" r="0" b="6985"/>
                <wp:wrapNone/>
                <wp:docPr id="5461" name="Text Box 15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5" cy="85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2F2AB6" w:rsidRDefault="00600B37" w:rsidP="00501B29">
                            <w:pPr>
                              <w:rPr>
                                <w:sz w:val="14"/>
                              </w:rPr>
                            </w:pPr>
                            <w:r w:rsidRPr="002F2AB6">
                              <w:rPr>
                                <w:sz w:val="20"/>
                                <w:lang w:eastAsia="zh-CN" w:bidi="hi-IN"/>
                              </w:rPr>
                              <w:t xml:space="preserve">The graphic illustrates how a relative negative breaks into the absolute-area (or how a lack in the absolute-area is being replaced by the relative negative). </w:t>
                            </w:r>
                            <w:r>
                              <w:rPr>
                                <w:sz w:val="20"/>
                                <w:lang w:eastAsia="zh-CN" w:bidi="hi-IN"/>
                              </w:rPr>
                              <w:br/>
                            </w:r>
                            <w:r w:rsidRPr="002F2AB6">
                              <w:rPr>
                                <w:sz w:val="20"/>
                                <w:lang w:eastAsia="zh-CN" w:bidi="hi-IN"/>
                              </w:rPr>
                              <w:t>With that absolutization, it gains the characteristic</w:t>
                            </w:r>
                            <w:r>
                              <w:rPr>
                                <w:sz w:val="20"/>
                                <w:lang w:eastAsia="zh-CN" w:bidi="hi-IN"/>
                              </w:rPr>
                              <w:t>s of a strange negative Absolute</w:t>
                            </w:r>
                            <w:r>
                              <w:rPr>
                                <w:sz w:val="14"/>
                                <w:lang w:eastAsia="zh-CN" w:bidi="hi-I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8BF4" id="Text Box 15772" o:spid="_x0000_s1077" type="#_x0000_t202" style="position:absolute;margin-left:103.85pt;margin-top:13.9pt;width:319.3pt;height:67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QAvwIAAMg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" filled="f" stroked="f">
                <v:textbox>
                  <w:txbxContent>
                    <w:p w:rsidR="00600B37" w:rsidRPr="002F2AB6" w:rsidRDefault="00600B37" w:rsidP="00501B29">
                      <w:pPr>
                        <w:rPr>
                          <w:sz w:val="14"/>
                        </w:rPr>
                      </w:pPr>
                      <w:r w:rsidRPr="002F2AB6">
                        <w:rPr>
                          <w:sz w:val="20"/>
                          <w:lang w:eastAsia="zh-CN" w:bidi="hi-IN"/>
                        </w:rPr>
                        <w:t xml:space="preserve">The graphic illustrates how a relative negative breaks into the absolute-area (or how a lack in the absolute-area is being replaced by the relative negative). </w:t>
                      </w:r>
                      <w:r>
                        <w:rPr>
                          <w:sz w:val="20"/>
                          <w:lang w:eastAsia="zh-CN" w:bidi="hi-IN"/>
                        </w:rPr>
                        <w:br/>
                      </w:r>
                      <w:r w:rsidRPr="002F2AB6">
                        <w:rPr>
                          <w:sz w:val="20"/>
                          <w:lang w:eastAsia="zh-CN" w:bidi="hi-IN"/>
                        </w:rPr>
                        <w:t>With that absolutization, it gains the characteristic</w:t>
                      </w:r>
                      <w:r>
                        <w:rPr>
                          <w:sz w:val="20"/>
                          <w:lang w:eastAsia="zh-CN" w:bidi="hi-IN"/>
                        </w:rPr>
                        <w:t>s of a strange negative Absolute</w:t>
                      </w:r>
                      <w:r>
                        <w:rPr>
                          <w:sz w:val="14"/>
                          <w:lang w:eastAsia="zh-CN" w:bidi="hi-IN"/>
                        </w:rPr>
                        <w:t>.</w:t>
                      </w:r>
                    </w:p>
                  </w:txbxContent>
                </v:textbox>
                <w10:wrap anchorx="margin"/>
              </v:shape>
            </w:pict>
          </mc:Fallback>
        </mc:AlternateContent>
      </w:r>
      <w:r w:rsidR="00432A76">
        <w:rPr>
          <w:noProof/>
          <w:lang w:val="de-DE"/>
        </w:rPr>
        <w:drawing>
          <wp:inline distT="0" distB="0" distL="0" distR="0" wp14:anchorId="1094923E" wp14:editId="57150658">
            <wp:extent cx="1181100" cy="10858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81100" cy="1085850"/>
                    </a:xfrm>
                    <a:prstGeom prst="rect">
                      <a:avLst/>
                    </a:prstGeom>
                  </pic:spPr>
                </pic:pic>
              </a:graphicData>
            </a:graphic>
          </wp:inline>
        </w:drawing>
      </w:r>
    </w:p>
    <w:p w:rsidR="005832EB" w:rsidRPr="00E97E61" w:rsidRDefault="00E732B2" w:rsidP="005F0644">
      <w:pPr>
        <w:pStyle w:val="berschrift9"/>
        <w:ind w:right="-1"/>
        <w:rPr>
          <w:lang w:bidi="hi-IN"/>
        </w:rPr>
      </w:pPr>
      <w:r>
        <w:rPr>
          <w:lang w:bidi="hi-IN"/>
        </w:rPr>
        <w:tab/>
      </w:r>
      <w:r w:rsidR="005832EB" w:rsidRPr="00E97E61">
        <w:rPr>
          <w:lang w:bidi="hi-IN"/>
        </w:rPr>
        <w:t xml:space="preserve">+Absolutizing of </w:t>
      </w:r>
      <w:r w:rsidR="00A862A9">
        <w:rPr>
          <w:lang w:bidi="hi-IN"/>
        </w:rPr>
        <w:t>R</w:t>
      </w:r>
      <w:r w:rsidR="005832EB" w:rsidRPr="00E97E61">
        <w:rPr>
          <w:lang w:bidi="hi-IN"/>
        </w:rPr>
        <w:t xml:space="preserve">elative </w:t>
      </w:r>
      <w:r w:rsidR="00A862A9">
        <w:rPr>
          <w:lang w:bidi="hi-IN"/>
        </w:rPr>
        <w:t>N</w:t>
      </w:r>
      <w:r w:rsidR="005832EB" w:rsidRPr="00E97E61">
        <w:rPr>
          <w:lang w:bidi="hi-IN"/>
        </w:rPr>
        <w:t xml:space="preserve">egative and ‒ </w:t>
      </w:r>
      <w:r w:rsidR="00A862A9">
        <w:rPr>
          <w:lang w:bidi="hi-IN"/>
        </w:rPr>
        <w:t>A</w:t>
      </w:r>
      <w:r w:rsidR="005832EB" w:rsidRPr="00E97E61">
        <w:rPr>
          <w:lang w:bidi="hi-IN"/>
        </w:rPr>
        <w:t xml:space="preserve">bsolutizing of </w:t>
      </w:r>
      <w:r w:rsidR="00A862A9">
        <w:rPr>
          <w:lang w:bidi="hi-IN"/>
        </w:rPr>
        <w:t>R</w:t>
      </w:r>
      <w:r w:rsidR="005832EB" w:rsidRPr="00E97E61">
        <w:rPr>
          <w:lang w:bidi="hi-IN"/>
        </w:rPr>
        <w:t xml:space="preserve">elative </w:t>
      </w:r>
      <w:r w:rsidR="00A862A9">
        <w:rPr>
          <w:lang w:bidi="hi-IN"/>
        </w:rPr>
        <w:t>P</w:t>
      </w:r>
      <w:r w:rsidR="005832EB" w:rsidRPr="00E97E61">
        <w:rPr>
          <w:lang w:bidi="hi-IN"/>
        </w:rPr>
        <w:t>ositive</w:t>
      </w:r>
    </w:p>
    <w:p w:rsidR="005832EB" w:rsidRPr="00413ED9" w:rsidRDefault="005832EB" w:rsidP="005F0644">
      <w:pPr>
        <w:ind w:right="-1"/>
        <w:rPr>
          <w:sz w:val="22"/>
        </w:rPr>
      </w:pPr>
      <w:r w:rsidRPr="006F51DC">
        <w:rPr>
          <w:lang w:eastAsia="zh-CN" w:bidi="hi-IN"/>
        </w:rPr>
        <w:t>Whenever a positive Relative is absolutized positively, the impacts will be much lower, than if a positive Relative is absolutized negatively or a negative Relati</w:t>
      </w:r>
      <w:r>
        <w:rPr>
          <w:lang w:eastAsia="zh-CN" w:bidi="hi-IN"/>
        </w:rPr>
        <w:t xml:space="preserve">ve is absolutized positively. </w:t>
      </w:r>
      <w:r>
        <w:rPr>
          <w:lang w:eastAsia="zh-CN" w:bidi="hi-IN"/>
        </w:rPr>
        <w:br/>
      </w:r>
      <w:r w:rsidRPr="00413ED9">
        <w:rPr>
          <w:sz w:val="20"/>
          <w:lang w:eastAsia="zh-CN" w:bidi="hi-IN"/>
        </w:rPr>
        <w:t xml:space="preserve">(Also see: </w:t>
      </w:r>
      <w:hyperlink w:anchor="_Ambivalent_and_paradoxical" w:history="1">
        <w:r w:rsidRPr="00413ED9">
          <w:rPr>
            <w:rStyle w:val="Hyperlink"/>
            <w:sz w:val="20"/>
            <w:szCs w:val="18"/>
            <w:lang w:eastAsia="zh-CN" w:bidi="hi-IN"/>
          </w:rPr>
          <w:t xml:space="preserve">Ambivalent, paradoxical </w:t>
        </w:r>
        <w:r w:rsidR="00553F52">
          <w:rPr>
            <w:rStyle w:val="Hyperlink"/>
            <w:sz w:val="20"/>
            <w:szCs w:val="18"/>
            <w:lang w:eastAsia="zh-CN" w:bidi="hi-IN"/>
          </w:rPr>
          <w:t>reactions</w:t>
        </w:r>
      </w:hyperlink>
      <w:r w:rsidRPr="00413ED9">
        <w:rPr>
          <w:sz w:val="22"/>
        </w:rPr>
        <w:t xml:space="preserve">, </w:t>
      </w:r>
      <w:hyperlink w:anchor="_Inverted,_paradoxical_world" w:history="1">
        <w:r w:rsidRPr="00413ED9">
          <w:rPr>
            <w:rStyle w:val="Hyperlink"/>
            <w:sz w:val="20"/>
            <w:szCs w:val="18"/>
          </w:rPr>
          <w:t>Inverted, paradoxical world</w:t>
        </w:r>
      </w:hyperlink>
      <w:r w:rsidRPr="00413ED9">
        <w:rPr>
          <w:sz w:val="22"/>
        </w:rPr>
        <w:t>.)</w:t>
      </w:r>
      <w:r w:rsidR="006D03A8" w:rsidRPr="00413ED9">
        <w:rPr>
          <w:sz w:val="22"/>
        </w:rPr>
        <w:t xml:space="preserve"> </w:t>
      </w:r>
    </w:p>
    <w:p w:rsidR="00597CCC" w:rsidRDefault="00E732B2" w:rsidP="005F0644">
      <w:pPr>
        <w:pStyle w:val="berschrift9"/>
        <w:ind w:right="-1"/>
        <w:rPr>
          <w:lang w:bidi="hi-IN"/>
        </w:rPr>
      </w:pPr>
      <w:bookmarkStart w:id="113" w:name="_+sA_and_‒sA:"/>
      <w:bookmarkEnd w:id="113"/>
      <w:r>
        <w:rPr>
          <w:lang w:bidi="hi-IN"/>
        </w:rPr>
        <w:tab/>
      </w:r>
      <w:r w:rsidR="005832EB">
        <w:rPr>
          <w:lang w:bidi="hi-IN"/>
        </w:rPr>
        <w:t xml:space="preserve">+sA and ‒sA: </w:t>
      </w:r>
      <w:r w:rsidR="00992A48">
        <w:rPr>
          <w:lang w:bidi="hi-IN"/>
        </w:rPr>
        <w:t>Greatest Enemies and Best F</w:t>
      </w:r>
      <w:r w:rsidR="005832EB" w:rsidRPr="00E97E61">
        <w:rPr>
          <w:lang w:bidi="hi-IN"/>
        </w:rPr>
        <w:t>riends</w:t>
      </w:r>
      <w:r w:rsidR="005832EB">
        <w:rPr>
          <w:lang w:bidi="hi-IN"/>
        </w:rPr>
        <w:t xml:space="preserve"> </w:t>
      </w:r>
      <w:r w:rsidR="000B38C7">
        <w:rPr>
          <w:lang w:bidi="hi-IN"/>
        </w:rPr>
        <w:t xml:space="preserve"> </w:t>
      </w:r>
    </w:p>
    <w:p w:rsidR="005832EB" w:rsidRPr="00E97E61" w:rsidRDefault="00F37A25" w:rsidP="00597CCC">
      <w:r>
        <w:rPr>
          <w:lang w:bidi="hi-IN"/>
        </w:rPr>
        <w:fldChar w:fldCharType="begin"/>
      </w:r>
      <w:r w:rsidR="005832EB">
        <w:instrText xml:space="preserve"> XE "</w:instrText>
      </w:r>
      <w:r w:rsidR="005832EB" w:rsidRPr="009F4DBF">
        <w:instrText>dynamics:of opposites</w:instrText>
      </w:r>
      <w:r w:rsidR="005832EB">
        <w:instrText xml:space="preserve">" </w:instrText>
      </w:r>
      <w:r>
        <w:rPr>
          <w:lang w:bidi="hi-IN"/>
        </w:rPr>
        <w:fldChar w:fldCharType="end"/>
      </w:r>
      <w:r w:rsidRPr="00E97E61">
        <w:rPr>
          <w:lang w:bidi="hi-IN"/>
        </w:rPr>
        <w:fldChar w:fldCharType="begin"/>
      </w:r>
      <w:r w:rsidR="005832EB" w:rsidRPr="00E97E61">
        <w:instrText xml:space="preserve"> XE "opposites" </w:instrText>
      </w:r>
      <w:r w:rsidRPr="00E97E61">
        <w:rPr>
          <w:lang w:bidi="hi-IN"/>
        </w:rPr>
        <w:fldChar w:fldCharType="end"/>
      </w:r>
    </w:p>
    <w:p w:rsidR="00DC2CF6" w:rsidRDefault="005832EB" w:rsidP="007119A8">
      <w:pPr>
        <w:tabs>
          <w:tab w:val="clear" w:pos="170"/>
        </w:tabs>
        <w:suppressAutoHyphens w:val="0"/>
        <w:autoSpaceDE w:val="0"/>
        <w:autoSpaceDN w:val="0"/>
        <w:adjustRightInd w:val="0"/>
        <w:rPr>
          <w:lang w:eastAsia="zh-CN" w:bidi="hi-IN"/>
        </w:rPr>
      </w:pPr>
      <w:r w:rsidRPr="006F51DC">
        <w:rPr>
          <w:lang w:eastAsia="zh-CN" w:bidi="hi-IN"/>
        </w:rPr>
        <w:t xml:space="preserve">+sA and ‒sA depend on each other and exclude each other at the same time. </w:t>
      </w:r>
      <w:r w:rsidRPr="00F55309">
        <w:rPr>
          <w:lang w:eastAsia="zh-CN" w:bidi="hi-IN"/>
        </w:rPr>
        <w:t>They fight each other or promote each other. ("Evil never thrives better than when an ideal precedes it." Karl Kraus)</w:t>
      </w:r>
      <w:r>
        <w:rPr>
          <w:lang w:eastAsia="zh-CN" w:bidi="hi-IN"/>
        </w:rPr>
        <w:t>.</w:t>
      </w:r>
      <w:r w:rsidRPr="00F55309">
        <w:rPr>
          <w:lang w:eastAsia="zh-CN" w:bidi="hi-IN"/>
        </w:rPr>
        <w:t xml:space="preserve"> </w:t>
      </w:r>
      <w:r w:rsidRPr="006F51DC">
        <w:rPr>
          <w:lang w:eastAsia="zh-CN" w:bidi="hi-IN"/>
        </w:rPr>
        <w:t xml:space="preserve">They are opposites and nevertheless the same. Like a reflection in a mirror, where the opposites are however the same. </w:t>
      </w:r>
      <w:r w:rsidR="007119A8">
        <w:rPr>
          <w:lang w:eastAsia="zh-CN" w:bidi="hi-IN"/>
        </w:rPr>
        <w:br/>
      </w:r>
      <w:r w:rsidRPr="006F51DC">
        <w:rPr>
          <w:lang w:eastAsia="zh-CN" w:bidi="hi-IN"/>
        </w:rPr>
        <w:t xml:space="preserve">The devil is then only a co-player of the false God in the same game. </w:t>
      </w:r>
      <w:r w:rsidR="007119A8">
        <w:rPr>
          <w:lang w:eastAsia="zh-CN" w:bidi="hi-IN"/>
        </w:rPr>
        <w:br/>
      </w:r>
    </w:p>
    <w:p w:rsidR="00DC2CF6" w:rsidRDefault="00DC2CF6" w:rsidP="007119A8">
      <w:pPr>
        <w:tabs>
          <w:tab w:val="clear" w:pos="170"/>
        </w:tabs>
        <w:suppressAutoHyphens w:val="0"/>
        <w:autoSpaceDE w:val="0"/>
        <w:autoSpaceDN w:val="0"/>
        <w:adjustRightInd w:val="0"/>
        <w:rPr>
          <w:lang w:eastAsia="zh-CN" w:bidi="hi-IN"/>
        </w:rPr>
      </w:pPr>
    </w:p>
    <w:p w:rsidR="00DC2CF6" w:rsidRDefault="00DC2CF6" w:rsidP="007119A8">
      <w:pPr>
        <w:tabs>
          <w:tab w:val="clear" w:pos="170"/>
        </w:tabs>
        <w:suppressAutoHyphens w:val="0"/>
        <w:autoSpaceDE w:val="0"/>
        <w:autoSpaceDN w:val="0"/>
        <w:adjustRightInd w:val="0"/>
        <w:rPr>
          <w:lang w:eastAsia="zh-CN" w:bidi="hi-IN"/>
        </w:rPr>
      </w:pPr>
    </w:p>
    <w:p w:rsidR="007119A8" w:rsidRDefault="007119A8" w:rsidP="007119A8">
      <w:pPr>
        <w:tabs>
          <w:tab w:val="clear" w:pos="170"/>
        </w:tabs>
        <w:suppressAutoHyphens w:val="0"/>
        <w:autoSpaceDE w:val="0"/>
        <w:autoSpaceDN w:val="0"/>
        <w:adjustRightInd w:val="0"/>
        <w:rPr>
          <w:lang w:eastAsia="zh-CN" w:bidi="hi-IN"/>
        </w:rPr>
      </w:pPr>
      <w:r>
        <w:rPr>
          <w:lang w:eastAsia="zh-CN" w:bidi="hi-IN"/>
        </w:rPr>
        <w:lastRenderedPageBreak/>
        <w:t>Or the gods have two faces:</w:t>
      </w:r>
    </w:p>
    <w:p w:rsidR="007119A8" w:rsidRPr="00597CCC" w:rsidRDefault="007119A8" w:rsidP="007119A8">
      <w:pPr>
        <w:tabs>
          <w:tab w:val="clear" w:pos="170"/>
        </w:tabs>
        <w:suppressAutoHyphens w:val="0"/>
        <w:autoSpaceDE w:val="0"/>
        <w:autoSpaceDN w:val="0"/>
        <w:adjustRightInd w:val="0"/>
        <w:ind w:left="1701"/>
        <w:rPr>
          <w:sz w:val="20"/>
        </w:rPr>
      </w:pPr>
      <w:r w:rsidRPr="00597CCC">
        <w:rPr>
          <w:sz w:val="20"/>
        </w:rPr>
        <w:t xml:space="preserve">The gods give everything, the infinite ones, </w:t>
      </w:r>
      <w:r>
        <w:rPr>
          <w:sz w:val="20"/>
        </w:rPr>
        <w:br/>
      </w:r>
      <w:r w:rsidRPr="00597CCC">
        <w:rPr>
          <w:sz w:val="20"/>
        </w:rPr>
        <w:t>To their beloved, in entirety</w:t>
      </w:r>
      <w:r>
        <w:rPr>
          <w:sz w:val="20"/>
        </w:rPr>
        <w:br/>
      </w:r>
      <w:r w:rsidRPr="00597CCC">
        <w:rPr>
          <w:sz w:val="20"/>
        </w:rPr>
        <w:t xml:space="preserve">All joys, the infinite ones, </w:t>
      </w:r>
      <w:r>
        <w:rPr>
          <w:sz w:val="20"/>
        </w:rPr>
        <w:br/>
      </w:r>
      <w:r w:rsidRPr="00597CCC">
        <w:rPr>
          <w:sz w:val="20"/>
        </w:rPr>
        <w:t>All pain, the infinite ones, in entirety. (J. W. von Goethe)</w:t>
      </w:r>
    </w:p>
    <w:p w:rsidR="005832EB" w:rsidRPr="006F51DC" w:rsidRDefault="00DC2CF6" w:rsidP="005F0644">
      <w:pPr>
        <w:ind w:right="-1"/>
        <w:rPr>
          <w:lang w:eastAsia="zh-CN" w:bidi="hi-IN"/>
        </w:rPr>
      </w:pPr>
      <w:r w:rsidRPr="00DC2CF6">
        <w:rPr>
          <w:sz w:val="14"/>
          <w:lang w:eastAsia="zh-CN" w:bidi="hi-IN"/>
        </w:rPr>
        <w:br/>
      </w:r>
      <w:r w:rsidR="005832EB" w:rsidRPr="006F51DC">
        <w:rPr>
          <w:lang w:eastAsia="zh-CN" w:bidi="hi-IN"/>
        </w:rPr>
        <w:t xml:space="preserve">The phrases “Les extrêmes se touchent” (The opposites are touching”) or: “The extremes are equal”, “Extremes are often together”, “The extraordinary is equal” and so on, express the same statement.    </w:t>
      </w:r>
      <w:r w:rsidR="005832EB" w:rsidRPr="006F51DC">
        <w:rPr>
          <w:lang w:eastAsia="zh-CN" w:bidi="hi-IN"/>
        </w:rPr>
        <w:br/>
      </w:r>
      <w:r w:rsidR="005832EB" w:rsidRPr="00E97E61">
        <w:rPr>
          <w:lang w:eastAsia="zh-CN" w:bidi="hi-IN"/>
        </w:rPr>
        <w:t>Every It carries potentially its own enemy and its nothing in itself, and is so doomed to fail in the long run</w:t>
      </w:r>
      <w:r w:rsidR="005832EB">
        <w:rPr>
          <w:lang w:eastAsia="zh-CN" w:bidi="hi-IN"/>
        </w:rPr>
        <w:t>.</w:t>
      </w:r>
    </w:p>
    <w:p w:rsidR="005832EB" w:rsidRPr="00E97E61" w:rsidRDefault="00992A48" w:rsidP="005F0644">
      <w:pPr>
        <w:pStyle w:val="berschrift9"/>
        <w:ind w:right="-1"/>
        <w:rPr>
          <w:lang w:eastAsia="zh-CN" w:bidi="hi-IN"/>
        </w:rPr>
      </w:pPr>
      <w:bookmarkStart w:id="114" w:name="_Life_and_death"/>
      <w:bookmarkEnd w:id="114"/>
      <w:r>
        <w:rPr>
          <w:lang w:eastAsia="zh-CN" w:bidi="hi-IN"/>
        </w:rPr>
        <w:t>Life and D</w:t>
      </w:r>
      <w:r w:rsidR="005832EB" w:rsidRPr="00E97E61">
        <w:rPr>
          <w:lang w:eastAsia="zh-CN" w:bidi="hi-IN"/>
        </w:rPr>
        <w:t>eath as sA</w:t>
      </w:r>
      <w:r w:rsidR="00F37A25" w:rsidRPr="00E97E61">
        <w:rPr>
          <w:lang w:eastAsia="zh-CN" w:bidi="hi-IN"/>
        </w:rPr>
        <w:fldChar w:fldCharType="begin"/>
      </w:r>
      <w:r w:rsidR="005832EB" w:rsidRPr="00E97E61">
        <w:instrText xml:space="preserve"> XE "Absolute, the:strange:: and life and death" </w:instrText>
      </w:r>
      <w:r w:rsidR="00F37A25" w:rsidRPr="00E97E61">
        <w:rPr>
          <w:lang w:eastAsia="zh-CN" w:bidi="hi-IN"/>
        </w:rPr>
        <w:fldChar w:fldCharType="end"/>
      </w:r>
    </w:p>
    <w:p w:rsidR="006762A4" w:rsidRPr="005579A4" w:rsidRDefault="006762A4" w:rsidP="006762A4">
      <w:pPr>
        <w:pStyle w:val="Textkrper"/>
        <w:ind w:left="1134" w:right="-1"/>
        <w:rPr>
          <w:rFonts w:asciiTheme="minorHAnsi" w:hAnsiTheme="minorHAnsi" w:cstheme="minorHAnsi"/>
          <w:sz w:val="10"/>
        </w:rPr>
      </w:pPr>
      <w:r w:rsidRPr="006762A4">
        <w:rPr>
          <w:rFonts w:asciiTheme="minorHAnsi" w:hAnsiTheme="minorHAnsi" w:cstheme="minorHAnsi"/>
          <w:sz w:val="20"/>
        </w:rPr>
        <w:t>Those who stick on their lives are more likely to lose it than those who live it calmly with God. (Free according to Mt 10:39).</w:t>
      </w:r>
      <w:r w:rsidR="005579A4">
        <w:rPr>
          <w:rFonts w:asciiTheme="minorHAnsi" w:hAnsiTheme="minorHAnsi" w:cstheme="minorHAnsi"/>
          <w:sz w:val="20"/>
        </w:rPr>
        <w:br/>
      </w:r>
    </w:p>
    <w:p w:rsidR="005832EB" w:rsidRPr="006F51DC" w:rsidRDefault="005832EB" w:rsidP="005F0644">
      <w:pPr>
        <w:pStyle w:val="Textkrper"/>
        <w:ind w:right="-1"/>
        <w:rPr>
          <w:lang w:bidi="hi-IN"/>
        </w:rPr>
      </w:pPr>
      <w:r w:rsidRPr="006F51DC">
        <w:rPr>
          <w:lang w:bidi="hi-IN"/>
        </w:rPr>
        <w:t>For most people</w:t>
      </w:r>
      <w:r>
        <w:rPr>
          <w:lang w:bidi="hi-IN"/>
        </w:rPr>
        <w:t>,</w:t>
      </w:r>
      <w:r w:rsidRPr="006F51DC">
        <w:rPr>
          <w:lang w:bidi="hi-IN"/>
        </w:rPr>
        <w:t xml:space="preserve"> earthly life is probably the most important positive and therefore the death the worst sA. One could understand all other sA as their precursors / predecessors or their consequences. It would be very necessary to characterize these as death² and life², since it is not the actual death and the actual life</w:t>
      </w:r>
      <w:r>
        <w:rPr>
          <w:lang w:bidi="hi-IN"/>
        </w:rPr>
        <w:t xml:space="preserve"> but </w:t>
      </w:r>
      <w:r w:rsidRPr="006F51DC">
        <w:rPr>
          <w:lang w:bidi="hi-IN"/>
        </w:rPr>
        <w:t>the absolutizing of earthly forms of existence.</w:t>
      </w:r>
      <w:r w:rsidRPr="006F51DC">
        <w:rPr>
          <w:lang w:bidi="hi-IN"/>
        </w:rPr>
        <w:br/>
      </w:r>
      <w:r w:rsidR="00993CFD" w:rsidRPr="00993CFD">
        <w:rPr>
          <w:lang w:bidi="hi-IN"/>
        </w:rPr>
        <w:t>Both condition each other: the greater our greed for life, the greater our fear of death. And the greater our fear of death, the greater our greed for life.</w:t>
      </w:r>
      <w:r w:rsidRPr="006F51DC">
        <w:rPr>
          <w:lang w:bidi="hi-IN"/>
        </w:rPr>
        <w:br/>
      </w:r>
      <w:r>
        <w:rPr>
          <w:lang w:bidi="hi-IN"/>
        </w:rPr>
        <w:t xml:space="preserve">But also from a certain point, you find the opposite (→ </w:t>
      </w:r>
      <w:hyperlink w:anchor="_•_Tip_over" w:history="1">
        <w:r w:rsidR="00496E92">
          <w:rPr>
            <w:rStyle w:val="Hyperlink"/>
            <w:rFonts w:ascii="Times New Roman" w:eastAsia="Times New Roman" w:hAnsi="Times New Roman"/>
            <w:sz w:val="20"/>
            <w:szCs w:val="18"/>
          </w:rPr>
          <w:t>Reversal into the opposite</w:t>
        </w:r>
      </w:hyperlink>
      <w:r>
        <w:rPr>
          <w:lang w:bidi="hi-IN"/>
        </w:rPr>
        <w:t xml:space="preserve">): the greater our fear of death, the sooner we want to die. And the more we live greedily, the less fear we have before death because we then repress it. (All possibilities can also coexist at the same time.) </w:t>
      </w:r>
      <w:r>
        <w:rPr>
          <w:lang w:bidi="hi-IN"/>
        </w:rPr>
        <w:br/>
        <w:t>This possibility that death and life can mutually reinforce, although they are completely opposite, is a characteristic of their second-rate reality. For me, this possibility is also a sign that this is not the last issue. Only complete death (after Rev. 20: 6, the "second death") and eternal life are completely incompatible and mutually exclusive.</w:t>
      </w:r>
    </w:p>
    <w:p w:rsidR="005832EB" w:rsidRPr="006F51DC" w:rsidRDefault="00992A48" w:rsidP="005F0644">
      <w:pPr>
        <w:pStyle w:val="berschrift7"/>
        <w:ind w:right="-1"/>
        <w:rPr>
          <w:lang w:val="it-IT"/>
        </w:rPr>
      </w:pPr>
      <w:bookmarkStart w:id="115" w:name="_absolutistic_sA_(asA)"/>
      <w:bookmarkEnd w:id="115"/>
      <w:r>
        <w:rPr>
          <w:lang w:val="it-IT" w:bidi="hi-IN"/>
        </w:rPr>
        <w:t>A</w:t>
      </w:r>
      <w:r w:rsidR="005832EB" w:rsidRPr="006F51DC">
        <w:rPr>
          <w:lang w:val="it-IT" w:bidi="hi-IN"/>
        </w:rPr>
        <w:t xml:space="preserve">bsolutistic sA (asA) and </w:t>
      </w:r>
      <w:r>
        <w:rPr>
          <w:lang w:val="it-IT" w:bidi="hi-IN"/>
        </w:rPr>
        <w:t>R</w:t>
      </w:r>
      <w:r w:rsidR="005832EB" w:rsidRPr="006F51DC">
        <w:rPr>
          <w:lang w:val="it-IT" w:bidi="hi-IN"/>
        </w:rPr>
        <w:t>elativistic sA (rsA)</w:t>
      </w:r>
    </w:p>
    <w:p w:rsidR="005832EB" w:rsidRPr="006F51DC" w:rsidRDefault="005832EB" w:rsidP="005F0644">
      <w:pPr>
        <w:ind w:right="-1"/>
      </w:pPr>
      <w:r w:rsidRPr="006F51DC">
        <w:rPr>
          <w:lang w:eastAsia="zh-CN" w:bidi="hi-IN"/>
        </w:rPr>
        <w:t xml:space="preserve">The following graphic illustrates the creation of asA and rsA detailed. </w:t>
      </w:r>
    </w:p>
    <w:tbl>
      <w:tblPr>
        <w:tblStyle w:val="Tabellenraster"/>
        <w:tblpPr w:leftFromText="141" w:rightFromText="141" w:vertAnchor="text" w:horzAnchor="margin"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5832EB" w:rsidRPr="006F51DC" w:rsidTr="005832EB">
        <w:trPr>
          <w:trHeight w:val="1701"/>
        </w:trPr>
        <w:tc>
          <w:tcPr>
            <w:tcW w:w="9039" w:type="dxa"/>
          </w:tcPr>
          <w:p w:rsidR="005832EB" w:rsidRPr="006F51DC" w:rsidRDefault="00B51F80" w:rsidP="005F0644">
            <w:pPr>
              <w:ind w:right="-1"/>
            </w:pPr>
            <w:r>
              <w:rPr>
                <w:noProof/>
                <w:sz w:val="22"/>
                <w:lang w:val="de-DE"/>
              </w:rPr>
              <mc:AlternateContent>
                <mc:Choice Requires="wpg">
                  <w:drawing>
                    <wp:anchor distT="0" distB="0" distL="114300" distR="114300" simplePos="0" relativeHeight="251638272" behindDoc="0" locked="0" layoutInCell="1" allowOverlap="1" wp14:anchorId="3362D701">
                      <wp:simplePos x="0" y="0"/>
                      <wp:positionH relativeFrom="column">
                        <wp:posOffset>2741295</wp:posOffset>
                      </wp:positionH>
                      <wp:positionV relativeFrom="paragraph">
                        <wp:posOffset>53340</wp:posOffset>
                      </wp:positionV>
                      <wp:extent cx="2682240" cy="946785"/>
                      <wp:effectExtent l="2540" t="0" r="1270" b="635"/>
                      <wp:wrapNone/>
                      <wp:docPr id="5454" name="Group 15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946785"/>
                                <a:chOff x="6031" y="4592"/>
                                <a:chExt cx="3897" cy="1386"/>
                              </a:xfrm>
                            </wpg:grpSpPr>
                            <wps:wsp>
                              <wps:cNvPr id="5455" name="Text Box 4200"/>
                              <wps:cNvSpPr txBox="1">
                                <a:spLocks noChangeArrowheads="1"/>
                              </wps:cNvSpPr>
                              <wps:spPr bwMode="auto">
                                <a:xfrm>
                                  <a:off x="8286" y="5213"/>
                                  <a:ext cx="1516"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0C4E48" w:rsidRDefault="00600B37" w:rsidP="00501B29">
                                    <w:pPr>
                                      <w:rPr>
                                        <w:sz w:val="22"/>
                                        <w:lang w:val="it-IT"/>
                                      </w:rPr>
                                    </w:pPr>
                                    <w:r w:rsidRPr="000C4E48">
                                      <w:rPr>
                                        <w:b/>
                                        <w:sz w:val="22"/>
                                        <w:lang w:val="it-IT"/>
                                      </w:rPr>
                                      <w:t xml:space="preserve">rsA </w:t>
                                    </w:r>
                                    <w:r w:rsidRPr="000C4E48">
                                      <w:rPr>
                                        <w:sz w:val="22"/>
                                        <w:lang w:val="it-IT"/>
                                      </w:rPr>
                                      <w:t>is relativistic,</w:t>
                                    </w:r>
                                    <w:r w:rsidRPr="000C4E48">
                                      <w:rPr>
                                        <w:sz w:val="22"/>
                                        <w:lang w:val="it-IT"/>
                                      </w:rPr>
                                      <w:br/>
                                      <w:t xml:space="preserve">hyper-relative </w:t>
                                    </w:r>
                                    <w:r w:rsidRPr="000C4E48">
                                      <w:rPr>
                                        <w:sz w:val="22"/>
                                        <w:lang w:val="it-IT"/>
                                      </w:rPr>
                                      <w:br/>
                                      <w:t>(</w:t>
                                    </w:r>
                                    <w:r w:rsidRPr="000C4E48">
                                      <w:rPr>
                                        <w:b/>
                                        <w:sz w:val="22"/>
                                        <w:lang w:val="it-IT"/>
                                      </w:rPr>
                                      <w:t>contra)</w:t>
                                    </w:r>
                                  </w:p>
                                </w:txbxContent>
                              </wps:txbx>
                              <wps:bodyPr rot="0" vert="horz" wrap="square" lIns="91440" tIns="45720" rIns="91440" bIns="45720" anchor="t" anchorCtr="0" upright="1">
                                <a:noAutofit/>
                              </wps:bodyPr>
                            </wps:wsp>
                            <wps:wsp>
                              <wps:cNvPr id="5456" name="Text Box 4201"/>
                              <wps:cNvSpPr txBox="1">
                                <a:spLocks noChangeArrowheads="1"/>
                              </wps:cNvSpPr>
                              <wps:spPr bwMode="auto">
                                <a:xfrm>
                                  <a:off x="8249" y="4592"/>
                                  <a:ext cx="1679"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432A76" w:rsidRDefault="00600B37" w:rsidP="00501B29">
                                    <w:pPr>
                                      <w:rPr>
                                        <w:sz w:val="22"/>
                                      </w:rPr>
                                    </w:pPr>
                                    <w:r w:rsidRPr="00432A76">
                                      <w:rPr>
                                        <w:b/>
                                        <w:sz w:val="22"/>
                                      </w:rPr>
                                      <w:t xml:space="preserve">asA </w:t>
                                    </w:r>
                                    <w:r w:rsidRPr="00432A76">
                                      <w:rPr>
                                        <w:sz w:val="22"/>
                                      </w:rPr>
                                      <w:t xml:space="preserve">is </w:t>
                                    </w:r>
                                    <w:r w:rsidRPr="00432A76">
                                      <w:rPr>
                                        <w:sz w:val="22"/>
                                        <w:lang w:eastAsia="zh-CN" w:bidi="hi-IN"/>
                                      </w:rPr>
                                      <w:t>absolutistic,</w:t>
                                    </w:r>
                                    <w:r w:rsidRPr="00432A76">
                                      <w:rPr>
                                        <w:sz w:val="22"/>
                                      </w:rPr>
                                      <w:t xml:space="preserve"> hyper-absolute </w:t>
                                    </w:r>
                                  </w:p>
                                </w:txbxContent>
                              </wps:txbx>
                              <wps:bodyPr rot="0" vert="horz" wrap="square" lIns="91440" tIns="45720" rIns="91440" bIns="45720" anchor="t" anchorCtr="0" upright="1">
                                <a:noAutofit/>
                              </wps:bodyPr>
                            </wps:wsp>
                            <wps:wsp>
                              <wps:cNvPr id="5457" name="Text Box 4203"/>
                              <wps:cNvSpPr txBox="1">
                                <a:spLocks noChangeArrowheads="1"/>
                              </wps:cNvSpPr>
                              <wps:spPr bwMode="auto">
                                <a:xfrm>
                                  <a:off x="6031" y="5213"/>
                                  <a:ext cx="160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432A76" w:rsidRDefault="00600B37" w:rsidP="00501B29">
                                    <w:pPr>
                                      <w:rPr>
                                        <w:sz w:val="20"/>
                                      </w:rPr>
                                    </w:pPr>
                                    <w:r>
                                      <w:rPr>
                                        <w:sz w:val="22"/>
                                      </w:rPr>
                                      <w:t xml:space="preserve">   </w:t>
                                    </w:r>
                                    <w:r w:rsidRPr="00432A76">
                                      <w:rPr>
                                        <w:sz w:val="22"/>
                                      </w:rPr>
                                      <w:t xml:space="preserve">all / many </w:t>
                                    </w:r>
                                    <w:r w:rsidRPr="00432A76">
                                      <w:rPr>
                                        <w:i/>
                                        <w:sz w:val="22"/>
                                      </w:rPr>
                                      <w:t>R</w:t>
                                    </w:r>
                                    <w:r w:rsidRPr="00432A76">
                                      <w:rPr>
                                        <w:sz w:val="22"/>
                                      </w:rPr>
                                      <w:t>*</w:t>
                                    </w:r>
                                  </w:p>
                                </w:txbxContent>
                              </wps:txbx>
                              <wps:bodyPr rot="0" vert="horz" wrap="square" lIns="91440" tIns="45720" rIns="91440" bIns="45720" anchor="t" anchorCtr="0" upright="1">
                                <a:noAutofit/>
                              </wps:bodyPr>
                            </wps:wsp>
                            <wps:wsp>
                              <wps:cNvPr id="5458" name="Text Box 4207"/>
                              <wps:cNvSpPr txBox="1">
                                <a:spLocks noChangeArrowheads="1"/>
                              </wps:cNvSpPr>
                              <wps:spPr bwMode="auto">
                                <a:xfrm>
                                  <a:off x="6132" y="4669"/>
                                  <a:ext cx="142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432A76" w:rsidRDefault="00600B37" w:rsidP="00501B29">
                                    <w:pPr>
                                      <w:rPr>
                                        <w:sz w:val="22"/>
                                      </w:rPr>
                                    </w:pPr>
                                    <w:r>
                                      <w:rPr>
                                        <w:sz w:val="22"/>
                                      </w:rPr>
                                      <w:t xml:space="preserve">  </w:t>
                                    </w:r>
                                    <w:r w:rsidRPr="00432A76">
                                      <w:rPr>
                                        <w:sz w:val="22"/>
                                      </w:rPr>
                                      <w:t xml:space="preserve">A without </w:t>
                                    </w:r>
                                    <w:r w:rsidRPr="00432A76">
                                      <w:rPr>
                                        <w:i/>
                                        <w:sz w:val="22"/>
                                      </w:rPr>
                                      <w:t>R</w:t>
                                    </w:r>
                                  </w:p>
                                </w:txbxContent>
                              </wps:txbx>
                              <wps:bodyPr rot="0" vert="horz" wrap="square" lIns="91440" tIns="45720" rIns="91440" bIns="45720" anchor="t" anchorCtr="0" upright="1">
                                <a:noAutofit/>
                              </wps:bodyPr>
                            </wps:wsp>
                            <wps:wsp>
                              <wps:cNvPr id="5459" name="AutoShape 4209"/>
                              <wps:cNvCnPr>
                                <a:cxnSpLocks noChangeShapeType="1"/>
                              </wps:cNvCnPr>
                              <wps:spPr bwMode="auto">
                                <a:xfrm>
                                  <a:off x="7483" y="5414"/>
                                  <a:ext cx="713" cy="1"/>
                                </a:xfrm>
                                <a:prstGeom prst="straightConnector1">
                                  <a:avLst/>
                                </a:prstGeom>
                                <a:noFill/>
                                <a:ln w="19050">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460" name="AutoShape 4211"/>
                              <wps:cNvCnPr>
                                <a:cxnSpLocks noChangeShapeType="1"/>
                              </wps:cNvCnPr>
                              <wps:spPr bwMode="auto">
                                <a:xfrm>
                                  <a:off x="7483" y="4834"/>
                                  <a:ext cx="657" cy="1"/>
                                </a:xfrm>
                                <a:prstGeom prst="straightConnector1">
                                  <a:avLst/>
                                </a:prstGeom>
                                <a:noFill/>
                                <a:ln w="19050">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62D701" id="Group 15720" o:spid="_x0000_s1078" style="position:absolute;margin-left:215.85pt;margin-top:4.2pt;width:211.2pt;height:74.55pt;z-index:251638272;mso-position-horizontal-relative:text;mso-position-vertical-relative:text" coordorigin="6031,4592" coordsize="3897,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">
                      <v:shape id="Text Box 4200" o:spid="_x0000_s1079" type="#_x0000_t202" style="position:absolute;left:8286;top:5213;width:1516;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7PcQA&#10;AADdAAAADwAAAGRycy9kb3ducmV2LnhtbESPT4vCMBTE7wt+h/AEb2ui2MXtGkUUwZOy/lnY26N5&#10;tsXmpTTR1m9vFhY8DjPzG2a26Gwl7tT40rGG0VCBIM6cKTnXcDpu3qcgfEA2WDkmDQ/ysJj33maY&#10;GtfyN90PIRcRwj5FDUUIdSqlzwqy6IeuJo7exTUWQ5RNLk2DbYTbSo6V+pAWS44LBda0Kii7Hm5W&#10;w3l3+f2ZqH2+tknduk5Jtp9S60G/W36BCNSFV/i/vTUakkmSwN+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Oz3EAAAA3QAAAA8AAAAAAAAAAAAAAAAAmAIAAGRycy9k&#10;b3ducmV2LnhtbFBLBQYAAAAABAAEAPUAAACJAwAAAAA=&#10;" filled="f" stroked="f">
                        <v:textbox>
                          <w:txbxContent>
                            <w:p w:rsidR="00600B37" w:rsidRPr="000C4E48" w:rsidRDefault="00600B37" w:rsidP="00501B29">
                              <w:pPr>
                                <w:rPr>
                                  <w:sz w:val="22"/>
                                  <w:lang w:val="it-IT"/>
                                </w:rPr>
                              </w:pPr>
                              <w:r w:rsidRPr="000C4E48">
                                <w:rPr>
                                  <w:b/>
                                  <w:sz w:val="22"/>
                                  <w:lang w:val="it-IT"/>
                                </w:rPr>
                                <w:t xml:space="preserve">rsA </w:t>
                              </w:r>
                              <w:r w:rsidRPr="000C4E48">
                                <w:rPr>
                                  <w:sz w:val="22"/>
                                  <w:lang w:val="it-IT"/>
                                </w:rPr>
                                <w:t>is relativistic,</w:t>
                              </w:r>
                              <w:r w:rsidRPr="000C4E48">
                                <w:rPr>
                                  <w:sz w:val="22"/>
                                  <w:lang w:val="it-IT"/>
                                </w:rPr>
                                <w:br/>
                                <w:t xml:space="preserve">hyper-relative </w:t>
                              </w:r>
                              <w:r w:rsidRPr="000C4E48">
                                <w:rPr>
                                  <w:sz w:val="22"/>
                                  <w:lang w:val="it-IT"/>
                                </w:rPr>
                                <w:br/>
                                <w:t>(</w:t>
                              </w:r>
                              <w:r w:rsidRPr="000C4E48">
                                <w:rPr>
                                  <w:b/>
                                  <w:sz w:val="22"/>
                                  <w:lang w:val="it-IT"/>
                                </w:rPr>
                                <w:t>contra)</w:t>
                              </w:r>
                            </w:p>
                          </w:txbxContent>
                        </v:textbox>
                      </v:shape>
                      <v:shape id="Text Box 4201" o:spid="_x0000_s1080" type="#_x0000_t202" style="position:absolute;left:8249;top:4592;width:167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lSsQA&#10;AADdAAAADwAAAGRycy9kb3ducmV2LnhtbESPQWvCQBSE74L/YXlCb2ZXMVJTVxFLwVOlWgVvj+wz&#10;Cc2+Ddmtif++KxQ8DjPzDbNc97YWN2p95VjDJFEgiHNnKi40fB8/xq8gfEA2WDsmDXfysF4NB0vM&#10;jOv4i26HUIgIYZ+hhjKEJpPS5yVZ9IlriKN3da3FEGVbSNNiF+G2llOl5tJixXGhxIa2JeU/h1+r&#10;4fR5vZxnal+827TpXK8k24XU+mXUb95ABOrDM/zf3hkN6Syd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pUrEAAAA3QAAAA8AAAAAAAAAAAAAAAAAmAIAAGRycy9k&#10;b3ducmV2LnhtbFBLBQYAAAAABAAEAPUAAACJAwAAAAA=&#10;" filled="f" stroked="f">
                        <v:textbox>
                          <w:txbxContent>
                            <w:p w:rsidR="00600B37" w:rsidRPr="00432A76" w:rsidRDefault="00600B37" w:rsidP="00501B29">
                              <w:pPr>
                                <w:rPr>
                                  <w:sz w:val="22"/>
                                </w:rPr>
                              </w:pPr>
                              <w:r w:rsidRPr="00432A76">
                                <w:rPr>
                                  <w:b/>
                                  <w:sz w:val="22"/>
                                </w:rPr>
                                <w:t xml:space="preserve">asA </w:t>
                              </w:r>
                              <w:r w:rsidRPr="00432A76">
                                <w:rPr>
                                  <w:sz w:val="22"/>
                                </w:rPr>
                                <w:t xml:space="preserve">is </w:t>
                              </w:r>
                              <w:r w:rsidRPr="00432A76">
                                <w:rPr>
                                  <w:sz w:val="22"/>
                                  <w:lang w:eastAsia="zh-CN" w:bidi="hi-IN"/>
                                </w:rPr>
                                <w:t>absolutistic,</w:t>
                              </w:r>
                              <w:r w:rsidRPr="00432A76">
                                <w:rPr>
                                  <w:sz w:val="22"/>
                                </w:rPr>
                                <w:t xml:space="preserve"> hyper-absolute </w:t>
                              </w:r>
                            </w:p>
                          </w:txbxContent>
                        </v:textbox>
                      </v:shape>
                      <v:shape id="Text Box 4203" o:spid="_x0000_s1081" type="#_x0000_t202" style="position:absolute;left:6031;top:5213;width:160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A0cUA&#10;AADdAAAADwAAAGRycy9kb3ducmV2LnhtbESPT2vCQBTE7wW/w/KE3uquYlqNriKK4MlS/4G3R/aZ&#10;BLNvQ3Zr0m/fFQo9DjPzG2a+7GwlHtT40rGG4UCBIM6cKTnXcDpu3yYgfEA2WDkmDT/kYbnovcwx&#10;Na7lL3ocQi4ihH2KGooQ6lRKnxVk0Q9cTRy9m2sshiibXJoG2wi3lRwp9S4tlhwXCqxpXVB2P3xb&#10;Def97XoZq898Y5O6dZ2SbKdS69d+t5qBCNSF//Bfe2c0JOPkA5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QDRxQAAAN0AAAAPAAAAAAAAAAAAAAAAAJgCAABkcnMv&#10;ZG93bnJldi54bWxQSwUGAAAAAAQABAD1AAAAigMAAAAA&#10;" filled="f" stroked="f">
                        <v:textbox>
                          <w:txbxContent>
                            <w:p w:rsidR="00600B37" w:rsidRPr="00432A76" w:rsidRDefault="00600B37" w:rsidP="00501B29">
                              <w:pPr>
                                <w:rPr>
                                  <w:sz w:val="20"/>
                                </w:rPr>
                              </w:pPr>
                              <w:r>
                                <w:rPr>
                                  <w:sz w:val="22"/>
                                </w:rPr>
                                <w:t xml:space="preserve">   </w:t>
                              </w:r>
                              <w:r w:rsidRPr="00432A76">
                                <w:rPr>
                                  <w:sz w:val="22"/>
                                </w:rPr>
                                <w:t xml:space="preserve">all / many </w:t>
                              </w:r>
                              <w:r w:rsidRPr="00432A76">
                                <w:rPr>
                                  <w:i/>
                                  <w:sz w:val="22"/>
                                </w:rPr>
                                <w:t>R</w:t>
                              </w:r>
                              <w:r w:rsidRPr="00432A76">
                                <w:rPr>
                                  <w:sz w:val="22"/>
                                </w:rPr>
                                <w:t>*</w:t>
                              </w:r>
                            </w:p>
                          </w:txbxContent>
                        </v:textbox>
                      </v:shape>
                      <v:shape id="Text Box 4207" o:spid="_x0000_s1082" type="#_x0000_t202" style="position:absolute;left:6132;top:4669;width:142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Uo8IA&#10;AADdAAAADwAAAGRycy9kb3ducmV2LnhtbERPz2vCMBS+D/wfwhN2WxOHHbOaFnEIO22sU8Hbo3m2&#10;xealNNF2//1yGOz48f3eFJPtxJ0G3zrWsEgUCOLKmZZrDYfv/dMrCB+QDXaOScMPeSjy2cMGM+NG&#10;/qJ7GWoRQ9hnqKEJoc+k9FVDFn3ieuLIXdxgMUQ41NIMOMZw28lnpV6kxZZjQ4M97RqqruXNajh+&#10;XM6npfqs32zaj25Sku1Kav04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pSjwgAAAN0AAAAPAAAAAAAAAAAAAAAAAJgCAABkcnMvZG93&#10;bnJldi54bWxQSwUGAAAAAAQABAD1AAAAhwMAAAAA&#10;" filled="f" stroked="f">
                        <v:textbox>
                          <w:txbxContent>
                            <w:p w:rsidR="00600B37" w:rsidRPr="00432A76" w:rsidRDefault="00600B37" w:rsidP="00501B29">
                              <w:pPr>
                                <w:rPr>
                                  <w:sz w:val="22"/>
                                </w:rPr>
                              </w:pPr>
                              <w:r>
                                <w:rPr>
                                  <w:sz w:val="22"/>
                                </w:rPr>
                                <w:t xml:space="preserve">  </w:t>
                              </w:r>
                              <w:r w:rsidRPr="00432A76">
                                <w:rPr>
                                  <w:sz w:val="22"/>
                                </w:rPr>
                                <w:t xml:space="preserve">A without </w:t>
                              </w:r>
                              <w:r w:rsidRPr="00432A76">
                                <w:rPr>
                                  <w:i/>
                                  <w:sz w:val="22"/>
                                </w:rPr>
                                <w:t>R</w:t>
                              </w:r>
                            </w:p>
                          </w:txbxContent>
                        </v:textbox>
                      </v:shape>
                      <v:shape id="AutoShape 4209" o:spid="_x0000_s1083" type="#_x0000_t32" style="position:absolute;left:7483;top:5414;width:7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fPNMYAAADdAAAADwAAAGRycy9kb3ducmV2LnhtbESPT2sCMRTE7wW/Q3hCbzVbrVVXo5Qu&#10;BelNq4i3x+btn7p5WZLUXb99IxR6HGbmN8xq05tGXMn52rKC51ECgji3uuZSweHr42kOwgdkjY1l&#10;UnAjD5v14GGFqbYd7+i6D6WIEPYpKqhCaFMpfV6RQT+yLXH0CusMhihdKbXDLsJNI8dJ8ioN1hwX&#10;KmzpvaL8sv8xCibfu5O7Geo+82JypHOWzWyRKfU47N+WIAL14T/8195qBdOX6QLu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zzTGAAAA3QAAAA8AAAAAAAAA&#10;AAAAAAAAoQIAAGRycy9kb3ducmV2LnhtbFBLBQYAAAAABAAEAPkAAACUAwAAAAA=&#10;" strokecolor="#a5a5a5 [2092]" strokeweight="1.5pt">
                        <v:stroke endarrow="block"/>
                      </v:shape>
                      <v:shape id="AutoShape 4211" o:spid="_x0000_s1084" type="#_x0000_t32" style="position:absolute;left:7483;top:4834;width:65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sFMIAAADdAAAADwAAAGRycy9kb3ducmV2LnhtbERPy2oCMRTdC/5DuII7zbRWK6NRikOh&#10;uFNbirvL5M7DTm6GJHXGvzcLweXhvNfb3jTiSs7XlhW8TBMQxLnVNZcKvk+fkyUIH5A1NpZJwY08&#10;bDfDwRpTbTs+0PUYShFD2KeooAqhTaX0eUUG/dS2xJErrDMYInSl1A67GG4a+ZokC2mw5thQYUu7&#10;ivK/479RMLscft3NULfPi9kPnbPs3RaZUuNR/7ECEagPT/HD/aUVzN8WcX98E5+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GsFMIAAADdAAAADwAAAAAAAAAAAAAA&#10;AAChAgAAZHJzL2Rvd25yZXYueG1sUEsFBgAAAAAEAAQA+QAAAJADAAAAAA==&#10;" strokecolor="#a5a5a5 [2092]" strokeweight="1.5pt">
                        <v:stroke endarrow="block"/>
                      </v:shape>
                    </v:group>
                  </w:pict>
                </mc:Fallback>
              </mc:AlternateContent>
            </w:r>
            <w:r w:rsidR="005832EB" w:rsidRPr="004E45FE">
              <w:rPr>
                <w:sz w:val="20"/>
                <w:lang w:eastAsia="zh-CN" w:bidi="hi-IN"/>
              </w:rPr>
              <w:t>This graphic illustrates the emergence of asA and rsA.</w:t>
            </w:r>
            <w:r w:rsidR="005832EB" w:rsidRPr="004E45FE">
              <w:rPr>
                <w:sz w:val="20"/>
              </w:rPr>
              <w:br/>
            </w:r>
            <w:r w:rsidR="005832EB" w:rsidRPr="004E45FE">
              <w:rPr>
                <w:sz w:val="20"/>
                <w:lang w:eastAsia="zh-CN" w:bidi="hi-IN"/>
              </w:rPr>
              <w:t>The Absolute without the Relative becomes absolutistic</w:t>
            </w:r>
            <w:r w:rsidR="005832EB" w:rsidRPr="004E45FE">
              <w:rPr>
                <w:sz w:val="20"/>
                <w:lang w:eastAsia="zh-CN" w:bidi="hi-IN"/>
              </w:rPr>
              <w:br/>
              <w:t xml:space="preserve"> (= hyper</w:t>
            </w:r>
            <w:r w:rsidR="00993CFD" w:rsidRPr="004E45FE">
              <w:rPr>
                <w:sz w:val="20"/>
                <w:lang w:eastAsia="zh-CN" w:bidi="hi-IN"/>
              </w:rPr>
              <w:t>-</w:t>
            </w:r>
            <w:r w:rsidR="005832EB" w:rsidRPr="004E45FE">
              <w:rPr>
                <w:sz w:val="20"/>
                <w:lang w:eastAsia="zh-CN" w:bidi="hi-IN"/>
              </w:rPr>
              <w:t xml:space="preserve">absolute) asA </w:t>
            </w:r>
            <w:r w:rsidR="005832EB" w:rsidRPr="004E45FE">
              <w:rPr>
                <w:sz w:val="20"/>
                <w:lang w:eastAsia="zh-CN" w:bidi="hi-IN"/>
              </w:rPr>
              <w:br/>
              <w:t xml:space="preserve">and many or all absolutized Relatives become </w:t>
            </w:r>
            <w:r w:rsidR="005832EB" w:rsidRPr="004E45FE">
              <w:rPr>
                <w:sz w:val="20"/>
                <w:lang w:eastAsia="zh-CN" w:bidi="hi-IN"/>
              </w:rPr>
              <w:br/>
              <w:t>relativistic (= hyper</w:t>
            </w:r>
            <w:r w:rsidR="00993CFD" w:rsidRPr="004E45FE">
              <w:rPr>
                <w:sz w:val="20"/>
                <w:lang w:eastAsia="zh-CN" w:bidi="hi-IN"/>
              </w:rPr>
              <w:t>-</w:t>
            </w:r>
            <w:r w:rsidR="005832EB" w:rsidRPr="004E45FE">
              <w:rPr>
                <w:sz w:val="20"/>
                <w:lang w:eastAsia="zh-CN" w:bidi="hi-IN"/>
              </w:rPr>
              <w:t xml:space="preserve">relative) rsA. </w:t>
            </w:r>
            <w:r w:rsidR="005832EB" w:rsidRPr="004E45FE">
              <w:rPr>
                <w:sz w:val="20"/>
              </w:rPr>
              <w:br/>
            </w:r>
            <w:r w:rsidR="005832EB" w:rsidRPr="004E45FE">
              <w:rPr>
                <w:sz w:val="20"/>
                <w:lang w:eastAsia="zh-CN" w:bidi="hi-IN"/>
              </w:rPr>
              <w:t>There is a contrary opposition between asA and rsA.</w:t>
            </w:r>
            <w:r w:rsidR="005832EB" w:rsidRPr="006F51DC">
              <w:br/>
            </w:r>
          </w:p>
        </w:tc>
      </w:tr>
    </w:tbl>
    <w:p w:rsidR="005832EB" w:rsidRDefault="005832EB" w:rsidP="005F0644">
      <w:pPr>
        <w:ind w:right="-1"/>
        <w:rPr>
          <w:lang w:eastAsia="zh-CN" w:bidi="hi-IN"/>
        </w:rPr>
      </w:pPr>
      <w:r>
        <w:rPr>
          <w:lang w:eastAsia="zh-CN" w:bidi="hi-IN"/>
        </w:rPr>
        <w:t xml:space="preserve">• asA = the absolutistic sA is a strange Absolute, that is without or totally separated from any Relative. </w:t>
      </w:r>
    </w:p>
    <w:p w:rsidR="003B615C" w:rsidRDefault="005832EB" w:rsidP="005F0644">
      <w:pPr>
        <w:ind w:right="-1"/>
        <w:rPr>
          <w:lang w:eastAsia="zh-CN" w:bidi="hi-IN"/>
        </w:rPr>
      </w:pPr>
      <w:r>
        <w:rPr>
          <w:lang w:eastAsia="zh-CN" w:bidi="hi-IN"/>
        </w:rPr>
        <w:lastRenderedPageBreak/>
        <w:t>(In contrast to that, the actual A 'surrounds' the Relative). The asA are superelevated, distant conceptions of God, or idealized humans (idols, rulers), that have no connection to reality.</w:t>
      </w:r>
      <w:r>
        <w:rPr>
          <w:lang w:eastAsia="zh-CN" w:bidi="hi-IN"/>
        </w:rPr>
        <w:br/>
        <w:t>• rsA = relativistic sA = the totalized Relative. That refers to the point of view of relativism, that everything is only relative and that there is no absolute truth. That means that we are not dealing with a single (or a few) strange Absolutes (as with pro- and contra-sA) but we are facing a variety of Relatives, that determine WPI.</w:t>
      </w:r>
      <w:r>
        <w:rPr>
          <w:lang w:eastAsia="zh-CN" w:bidi="hi-IN"/>
        </w:rPr>
        <w:br/>
        <w:t xml:space="preserve">Examples for rsA: </w:t>
      </w:r>
      <w:r>
        <w:rPr>
          <w:lang w:eastAsia="zh-CN" w:bidi="hi-IN"/>
        </w:rPr>
        <w:br/>
        <w:t>- The every-day life (or whatever is relevant at this situation) dominates P.</w:t>
      </w:r>
      <w:r>
        <w:rPr>
          <w:lang w:eastAsia="zh-CN" w:bidi="hi-IN"/>
        </w:rPr>
        <w:br/>
        <w:t>- The present media world with its excessive distractions.</w:t>
      </w:r>
      <w:r>
        <w:rPr>
          <w:lang w:eastAsia="zh-CN" w:bidi="hi-IN"/>
        </w:rPr>
        <w:br/>
        <w:t>- The digital era if it creates a digital world without a superior Absolute.</w:t>
      </w:r>
    </w:p>
    <w:p w:rsidR="005832EB" w:rsidRPr="00000DF1" w:rsidRDefault="005832EB" w:rsidP="005F0644">
      <w:pPr>
        <w:ind w:right="-1"/>
        <w:rPr>
          <w:sz w:val="22"/>
          <w:lang w:eastAsia="zh-CN" w:bidi="hi-IN"/>
        </w:rPr>
      </w:pPr>
      <w:r>
        <w:rPr>
          <w:lang w:eastAsia="zh-CN" w:bidi="hi-IN"/>
        </w:rPr>
        <w:br/>
      </w:r>
      <w:r w:rsidRPr="00000DF1">
        <w:rPr>
          <w:sz w:val="20"/>
          <w:lang w:eastAsia="zh-CN" w:bidi="hi-IN"/>
        </w:rPr>
        <w:t>Hints:</w:t>
      </w:r>
      <w:r w:rsidRPr="00000DF1">
        <w:rPr>
          <w:sz w:val="20"/>
          <w:lang w:eastAsia="zh-CN" w:bidi="hi-IN"/>
        </w:rPr>
        <w:br/>
      </w:r>
      <w:r w:rsidR="00264A4D" w:rsidRPr="00264A4D">
        <w:rPr>
          <w:sz w:val="20"/>
          <w:lang w:eastAsia="zh-CN" w:bidi="hi-IN"/>
        </w:rPr>
        <w:t xml:space="preserve">1. Although the asA and rsA are special absolutizations, they are principally not different from the other sA, </w:t>
      </w:r>
      <w:r w:rsidR="00264A4D" w:rsidRPr="00264A4D">
        <w:rPr>
          <w:sz w:val="20"/>
          <w:lang w:eastAsia="zh-CN" w:bidi="hi-IN"/>
        </w:rPr>
        <w:br/>
      </w:r>
      <w:r w:rsidR="00264A4D" w:rsidRPr="00264A4D">
        <w:rPr>
          <w:sz w:val="20"/>
          <w:lang w:eastAsia="zh-CN" w:bidi="hi-IN"/>
        </w:rPr>
        <w:tab/>
        <w:t>that´s why I subsume them there.</w:t>
      </w:r>
      <w:r w:rsidR="00264A4D" w:rsidRPr="00264A4D">
        <w:rPr>
          <w:sz w:val="20"/>
          <w:lang w:eastAsia="zh-CN" w:bidi="hi-IN"/>
        </w:rPr>
        <w:br/>
        <w:t>2. The asA and rsA are described and differentiated more detailed in the unabridged German version.</w:t>
      </w:r>
    </w:p>
    <w:p w:rsidR="005832EB" w:rsidRPr="004144AC" w:rsidRDefault="00992A48" w:rsidP="005F0644">
      <w:pPr>
        <w:pStyle w:val="berschrift7"/>
        <w:ind w:right="-1"/>
      </w:pPr>
      <w:r>
        <w:t>Strange `A</w:t>
      </w:r>
      <w:r w:rsidR="005832EB" w:rsidRPr="004144AC">
        <w:t xml:space="preserve">bsolute </w:t>
      </w:r>
      <w:r>
        <w:t>A</w:t>
      </w:r>
      <w:r w:rsidR="005832EB" w:rsidRPr="004144AC">
        <w:t>ttitude´</w:t>
      </w:r>
    </w:p>
    <w:p w:rsidR="00E732B2" w:rsidRDefault="005832EB" w:rsidP="00E732B2">
      <w:pPr>
        <w:rPr>
          <w:sz w:val="20"/>
          <w:szCs w:val="16"/>
        </w:rPr>
      </w:pPr>
      <w:r w:rsidRPr="00EA3913">
        <w:t xml:space="preserve">In itself, the `absolute attitude´ is absolutely free in the choice of + A or ‒A. However, </w:t>
      </w:r>
      <w:r>
        <w:t xml:space="preserve"> if</w:t>
      </w:r>
      <w:r w:rsidRPr="00EA3913">
        <w:t xml:space="preserve"> relative choices are absolutized, strange 'choice absolutes' are created. </w:t>
      </w:r>
      <w:r w:rsidR="00000DF1">
        <w:br/>
      </w:r>
      <w:r w:rsidRPr="00000DF1">
        <w:rPr>
          <w:sz w:val="20"/>
          <w:szCs w:val="16"/>
        </w:rPr>
        <w:t>(See also `</w:t>
      </w:r>
      <w:hyperlink r:id="rId29" w:anchor="mozTocId848764" w:history="1">
        <w:r w:rsidR="00E732B2" w:rsidRPr="000455D6">
          <w:rPr>
            <w:rStyle w:val="Hyperlink"/>
            <w:sz w:val="20"/>
            <w:szCs w:val="16"/>
          </w:rPr>
          <w:t xml:space="preserve"> absolute Attitude</w:t>
        </w:r>
      </w:hyperlink>
      <w:r w:rsidR="00E732B2">
        <w:rPr>
          <w:rStyle w:val="Hyperlink"/>
          <w:sz w:val="20"/>
          <w:szCs w:val="16"/>
        </w:rPr>
        <w:t xml:space="preserve"> </w:t>
      </w:r>
      <w:r w:rsidRPr="00000DF1">
        <w:rPr>
          <w:sz w:val="20"/>
          <w:szCs w:val="16"/>
        </w:rPr>
        <w:t>´ of the I.)</w:t>
      </w:r>
      <w:r w:rsidR="007E79DD" w:rsidRPr="00000DF1">
        <w:rPr>
          <w:sz w:val="20"/>
          <w:szCs w:val="16"/>
        </w:rPr>
        <w:t xml:space="preserve"> </w:t>
      </w:r>
      <w:r w:rsidR="00000DF1">
        <w:rPr>
          <w:sz w:val="20"/>
          <w:szCs w:val="16"/>
        </w:rPr>
        <w:t xml:space="preserve"> </w:t>
      </w:r>
    </w:p>
    <w:p w:rsidR="00752CE7" w:rsidRPr="00000DF1" w:rsidRDefault="00E732B2" w:rsidP="00E732B2">
      <w:pPr>
        <w:rPr>
          <w:sz w:val="22"/>
        </w:rPr>
      </w:pPr>
      <w:r>
        <w:rPr>
          <w:sz w:val="20"/>
          <w:szCs w:val="16"/>
        </w:rPr>
        <w:t xml:space="preserve"> </w:t>
      </w:r>
      <w:r w:rsidR="00000DF1">
        <w:rPr>
          <w:sz w:val="20"/>
          <w:szCs w:val="16"/>
        </w:rPr>
        <w:t xml:space="preserve"> </w:t>
      </w:r>
      <w:r w:rsidR="00752CE7">
        <w:rPr>
          <w:sz w:val="20"/>
          <w:szCs w:val="16"/>
        </w:rPr>
        <w:t xml:space="preserve"> </w:t>
      </w:r>
      <w:r w:rsidR="000B38C7">
        <w:rPr>
          <w:sz w:val="20"/>
          <w:szCs w:val="16"/>
        </w:rPr>
        <w:t xml:space="preserve">  </w:t>
      </w:r>
    </w:p>
    <w:p w:rsidR="005832EB" w:rsidRPr="006F51DC" w:rsidRDefault="00992A48" w:rsidP="00960B15">
      <w:pPr>
        <w:pStyle w:val="berschrift6"/>
      </w:pPr>
      <w:bookmarkStart w:id="116" w:name="_Emergence_of_the_1"/>
      <w:bookmarkEnd w:id="116"/>
      <w:r>
        <w:t>Emergence of the N</w:t>
      </w:r>
      <w:r w:rsidR="005832EB" w:rsidRPr="006F51DC">
        <w:t>othingness</w:t>
      </w:r>
      <w:r w:rsidR="00F37A25">
        <w:fldChar w:fldCharType="begin"/>
      </w:r>
      <w:r w:rsidR="005832EB">
        <w:instrText xml:space="preserve"> XE "</w:instrText>
      </w:r>
      <w:r w:rsidR="005832EB" w:rsidRPr="000E5B70">
        <w:instrText>nothingness:emergence</w:instrText>
      </w:r>
      <w:r w:rsidR="005832EB">
        <w:instrText xml:space="preserve">" </w:instrText>
      </w:r>
      <w:r w:rsidR="00F37A25">
        <w:fldChar w:fldCharType="end"/>
      </w:r>
    </w:p>
    <w:p w:rsidR="00392F8B" w:rsidRDefault="005832EB" w:rsidP="005F0644">
      <w:pPr>
        <w:ind w:right="-1"/>
        <w:rPr>
          <w:lang w:eastAsia="zh-CN" w:bidi="hi-IN"/>
        </w:rPr>
      </w:pPr>
      <w:r w:rsidRPr="008B523C">
        <w:rPr>
          <w:sz w:val="20"/>
          <w:lang w:eastAsia="zh-CN" w:bidi="hi-IN"/>
        </w:rPr>
        <w:tab/>
        <w:t xml:space="preserve">Synonyms: Zero, nothing, vacuum, emptiness, deficiency. </w:t>
      </w:r>
      <w:r w:rsidRPr="008B523C">
        <w:rPr>
          <w:sz w:val="20"/>
          <w:lang w:eastAsia="zh-CN" w:bidi="hi-IN"/>
        </w:rPr>
        <w:tab/>
      </w:r>
      <w:r w:rsidR="008B523C" w:rsidRPr="008B523C">
        <w:rPr>
          <w:sz w:val="20"/>
          <w:lang w:eastAsia="zh-CN" w:bidi="hi-IN"/>
        </w:rPr>
        <w:t>Abbreviations:</w:t>
      </w:r>
      <w:r w:rsidRPr="008B523C">
        <w:rPr>
          <w:sz w:val="20"/>
          <w:lang w:eastAsia="zh-CN" w:bidi="hi-IN"/>
        </w:rPr>
        <w:t xml:space="preserve"> s0, 0² or mostly 0.</w:t>
      </w:r>
      <w:r w:rsidRPr="008B523C">
        <w:rPr>
          <w:sz w:val="20"/>
        </w:rPr>
        <w:br/>
      </w:r>
      <w:r w:rsidR="00392F8B">
        <w:rPr>
          <w:lang w:eastAsia="zh-CN" w:bidi="hi-IN"/>
        </w:rPr>
        <w:t xml:space="preserve">I have already mentioned, that parallel to the absolutization of a Relative, there will be a negation of actual A., As a result, a defect in the absolute-sphere, an empty space, a nothingness emerges. That nothingness itself is not actual but a second-rate (²), a pseudo-nothingness but something that will be experienced as total nothingness. It has three sides: a positive, a negative, and an own, empty side, that will be discussed below. </w:t>
      </w:r>
    </w:p>
    <w:p w:rsidR="005832EB" w:rsidRDefault="00392F8B" w:rsidP="005F0644">
      <w:pPr>
        <w:ind w:right="-1"/>
        <w:rPr>
          <w:lang w:eastAsia="zh-CN" w:bidi="hi-IN"/>
        </w:rPr>
      </w:pPr>
      <w:r>
        <w:rPr>
          <w:lang w:eastAsia="zh-CN" w:bidi="hi-IN"/>
        </w:rPr>
        <w:t>With the choice of the nothingness, a person also chooses the opposite strange All or sA.</w:t>
      </w:r>
      <w:r>
        <w:rPr>
          <w:rStyle w:val="Funotenzeichen"/>
          <w:lang w:eastAsia="zh-CN" w:bidi="hi-IN"/>
        </w:rPr>
        <w:footnoteReference w:id="35"/>
      </w:r>
      <w:r>
        <w:rPr>
          <w:lang w:eastAsia="zh-CN" w:bidi="hi-IN"/>
        </w:rPr>
        <w:br/>
        <w:t>Therefore, negation creates contradicting opposites</w:t>
      </w:r>
      <w:r w:rsidRPr="006F51DC">
        <w:rPr>
          <w:lang w:eastAsia="zh-CN" w:bidi="hi-IN"/>
        </w:rPr>
        <w:t>.</w:t>
      </w:r>
      <w:r w:rsidRPr="006F51DC">
        <w:rPr>
          <w:rStyle w:val="Funotenzeichen"/>
        </w:rPr>
        <w:t xml:space="preserve"> </w:t>
      </w:r>
      <w:r w:rsidRPr="006F51DC">
        <w:rPr>
          <w:rStyle w:val="Funotenzeichen"/>
        </w:rPr>
        <w:footnoteReference w:id="36"/>
      </w:r>
      <w:r w:rsidRPr="006F51DC">
        <w:rPr>
          <w:lang w:eastAsia="zh-CN" w:bidi="hi-IN"/>
        </w:rPr>
        <w:t xml:space="preserve"> </w:t>
      </w:r>
      <w:r w:rsidR="00F37A25">
        <w:rPr>
          <w:lang w:eastAsia="zh-CN" w:bidi="hi-IN"/>
        </w:rPr>
        <w:fldChar w:fldCharType="begin"/>
      </w:r>
      <w:r>
        <w:instrText xml:space="preserve"> XE "</w:instrText>
      </w:r>
      <w:r w:rsidRPr="007347F5">
        <w:instrText>opposites</w:instrText>
      </w:r>
      <w:r>
        <w:instrText xml:space="preserve">" </w:instrText>
      </w:r>
      <w:r w:rsidR="00F37A25">
        <w:rPr>
          <w:lang w:eastAsia="zh-CN" w:bidi="hi-IN"/>
        </w:rPr>
        <w:fldChar w:fldCharType="end"/>
      </w:r>
      <w:r w:rsidRPr="00A915C7">
        <w:rPr>
          <w:lang w:eastAsia="zh-CN" w:bidi="hi-IN"/>
        </w:rPr>
        <w:t xml:space="preserve"> </w:t>
      </w:r>
      <w:r>
        <w:rPr>
          <w:lang w:eastAsia="zh-CN" w:bidi="hi-IN"/>
        </w:rPr>
        <w:br/>
      </w:r>
      <w:r w:rsidRPr="006A49E1">
        <w:rPr>
          <w:lang w:eastAsia="zh-CN" w:bidi="hi-IN"/>
        </w:rPr>
        <w:t xml:space="preserve">Negation means: A is </w:t>
      </w:r>
      <w:r>
        <w:rPr>
          <w:lang w:eastAsia="zh-CN" w:bidi="hi-IN"/>
        </w:rPr>
        <w:t xml:space="preserve">negated, </w:t>
      </w:r>
      <w:r w:rsidRPr="006A49E1">
        <w:rPr>
          <w:lang w:eastAsia="zh-CN" w:bidi="hi-IN"/>
        </w:rPr>
        <w:t>ignored, superfluous, deselected, not considered, repressed, excluded etc.</w:t>
      </w:r>
      <w:r>
        <w:rPr>
          <w:lang w:eastAsia="zh-CN" w:bidi="hi-IN"/>
        </w:rPr>
        <w:br/>
        <w:t>Personally, that usually means the negation/ devaluation of a person´s actual Self.</w:t>
      </w:r>
    </w:p>
    <w:p w:rsidR="005832EB" w:rsidRDefault="005832EB" w:rsidP="005F0644">
      <w:pPr>
        <w:ind w:right="-1"/>
      </w:pPr>
      <w:r w:rsidRPr="00D8700A">
        <w:rPr>
          <w:sz w:val="16"/>
          <w:lang w:eastAsia="zh-CN" w:bidi="hi-IN"/>
        </w:rPr>
        <w:br/>
      </w:r>
      <w:r w:rsidRPr="006F51DC">
        <w:rPr>
          <w:lang w:bidi="hi-IN"/>
        </w:rPr>
        <w:t xml:space="preserve">What </w:t>
      </w:r>
      <w:r w:rsidR="00590173">
        <w:rPr>
          <w:lang w:bidi="hi-IN"/>
        </w:rPr>
        <w:t>are</w:t>
      </w:r>
      <w:r w:rsidRPr="006F51DC">
        <w:rPr>
          <w:lang w:bidi="hi-IN"/>
        </w:rPr>
        <w:t xml:space="preserve"> the Absolute</w:t>
      </w:r>
      <w:r w:rsidR="00590173">
        <w:rPr>
          <w:lang w:bidi="hi-IN"/>
        </w:rPr>
        <w:t>s</w:t>
      </w:r>
      <w:r w:rsidRPr="006F51DC">
        <w:rPr>
          <w:lang w:bidi="hi-IN"/>
        </w:rPr>
        <w:t xml:space="preserve">, that </w:t>
      </w:r>
      <w:r w:rsidR="00590173">
        <w:rPr>
          <w:lang w:bidi="hi-IN"/>
        </w:rPr>
        <w:t>are</w:t>
      </w:r>
      <w:r w:rsidRPr="006F51DC">
        <w:rPr>
          <w:lang w:bidi="hi-IN"/>
        </w:rPr>
        <w:t xml:space="preserve"> negated?</w:t>
      </w:r>
      <w:r>
        <w:rPr>
          <w:lang w:bidi="hi-IN"/>
        </w:rPr>
        <w:br/>
      </w:r>
      <w:r w:rsidRPr="006F51DC">
        <w:rPr>
          <w:lang w:eastAsia="zh-CN" w:bidi="hi-IN"/>
        </w:rPr>
        <w:lastRenderedPageBreak/>
        <w:t xml:space="preserve">= </w:t>
      </w:r>
      <w:r w:rsidR="00392F8B">
        <w:rPr>
          <w:lang w:eastAsia="zh-CN" w:bidi="hi-IN"/>
        </w:rPr>
        <w:t xml:space="preserve">the </w:t>
      </w:r>
      <w:r>
        <w:rPr>
          <w:lang w:eastAsia="zh-CN" w:bidi="hi-IN"/>
        </w:rPr>
        <w:t>three</w:t>
      </w:r>
      <w:r w:rsidRPr="006F51DC">
        <w:rPr>
          <w:lang w:eastAsia="zh-CN" w:bidi="hi-IN"/>
        </w:rPr>
        <w:t xml:space="preserve"> actual A: +A </w:t>
      </w:r>
      <w:r>
        <w:rPr>
          <w:lang w:eastAsia="zh-CN" w:bidi="hi-IN"/>
        </w:rPr>
        <w:t>,</w:t>
      </w:r>
      <w:r w:rsidR="00294E5B">
        <w:rPr>
          <w:lang w:eastAsia="zh-CN" w:bidi="hi-IN"/>
        </w:rPr>
        <w:t xml:space="preserve"> </w:t>
      </w:r>
      <w:r w:rsidRPr="006F51DC">
        <w:rPr>
          <w:lang w:eastAsia="zh-CN" w:bidi="hi-IN"/>
        </w:rPr>
        <w:t>‒A</w:t>
      </w:r>
      <w:r>
        <w:rPr>
          <w:lang w:eastAsia="zh-CN" w:bidi="hi-IN"/>
        </w:rPr>
        <w:t xml:space="preserve"> and the </w:t>
      </w:r>
      <w:r w:rsidR="00392F8B">
        <w:rPr>
          <w:lang w:eastAsia="zh-CN" w:bidi="hi-IN"/>
        </w:rPr>
        <w:t xml:space="preserve">personal </w:t>
      </w:r>
      <w:r>
        <w:rPr>
          <w:lang w:eastAsia="zh-CN" w:bidi="hi-IN"/>
        </w:rPr>
        <w:t>`absolute attitude´.</w:t>
      </w:r>
      <w:r w:rsidR="001E1692">
        <w:rPr>
          <w:lang w:eastAsia="zh-CN" w:bidi="hi-IN"/>
        </w:rPr>
        <w:br/>
      </w:r>
      <w:r w:rsidRPr="001E1692">
        <w:rPr>
          <w:sz w:val="16"/>
        </w:rPr>
        <w:br/>
      </w:r>
      <w:r>
        <w:rPr>
          <w:lang w:eastAsia="zh-CN" w:bidi="hi-IN"/>
        </w:rPr>
        <w:t xml:space="preserve">• </w:t>
      </w:r>
      <w:r w:rsidRPr="006F51DC">
        <w:t>Negation of</w:t>
      </w:r>
      <w:r w:rsidR="008B523C">
        <w:rPr>
          <w:lang w:eastAsia="zh-CN" w:bidi="hi-IN"/>
        </w:rPr>
        <w:t xml:space="preserve"> +A</w:t>
      </w:r>
      <w:r w:rsidRPr="006F51DC">
        <w:rPr>
          <w:lang w:eastAsia="zh-CN" w:bidi="hi-IN"/>
        </w:rPr>
        <w:br/>
        <w:t xml:space="preserve">What is </w:t>
      </w:r>
      <w:hyperlink r:id="rId30" w:anchor="mozTocId126089" w:history="1">
        <w:r w:rsidR="00663D62">
          <w:rPr>
            <w:rStyle w:val="Hyperlink"/>
          </w:rPr>
          <w:t>+A</w:t>
        </w:r>
      </w:hyperlink>
      <w:r w:rsidRPr="006F51DC">
        <w:rPr>
          <w:lang w:eastAsia="zh-CN" w:bidi="hi-IN"/>
        </w:rPr>
        <w:t xml:space="preserve">? Believable assurances to a person, such as formulated by religion, human rights, or love. </w:t>
      </w:r>
      <w:r w:rsidRPr="006F51DC">
        <w:br/>
      </w:r>
      <w:r w:rsidRPr="006F51DC">
        <w:rPr>
          <w:lang w:eastAsia="zh-CN" w:bidi="hi-IN"/>
        </w:rPr>
        <w:t>(</w:t>
      </w:r>
      <w:r w:rsidR="00294E5B">
        <w:rPr>
          <w:lang w:eastAsia="zh-CN" w:bidi="hi-IN"/>
        </w:rPr>
        <w:t xml:space="preserve">Here </w:t>
      </w:r>
      <w:r w:rsidRPr="006F51DC">
        <w:rPr>
          <w:lang w:eastAsia="zh-CN" w:bidi="hi-IN"/>
        </w:rPr>
        <w:t>categorized by the 7 aspects of dimension).</w:t>
      </w:r>
      <w:r w:rsidRPr="006F51DC">
        <w:rPr>
          <w:rStyle w:val="Funotenzeichen"/>
        </w:rPr>
        <w:t xml:space="preserve"> </w:t>
      </w:r>
    </w:p>
    <w:p w:rsidR="005832EB" w:rsidRPr="006F51DC" w:rsidRDefault="007801DB" w:rsidP="005F0644">
      <w:pPr>
        <w:ind w:right="-1"/>
      </w:pPr>
      <w:r w:rsidRPr="001E1692">
        <w:rPr>
          <w:sz w:val="22"/>
          <w:lang w:eastAsia="zh-CN" w:bidi="hi-IN"/>
        </w:rPr>
        <w:tab/>
      </w:r>
      <w:r w:rsidR="005832EB" w:rsidRPr="001E1692">
        <w:rPr>
          <w:sz w:val="22"/>
          <w:lang w:eastAsia="zh-CN" w:bidi="hi-IN"/>
        </w:rPr>
        <w:t>1 – The unconditional love of God, i.e. every person is loved by God for its own sake.</w:t>
      </w:r>
      <w:r w:rsidR="005832EB" w:rsidRPr="001E1692">
        <w:rPr>
          <w:sz w:val="22"/>
          <w:lang w:eastAsia="zh-CN" w:bidi="hi-IN"/>
        </w:rPr>
        <w:br/>
      </w:r>
      <w:r w:rsidRPr="001E1692">
        <w:rPr>
          <w:sz w:val="22"/>
          <w:lang w:eastAsia="zh-CN" w:bidi="hi-IN"/>
        </w:rPr>
        <w:tab/>
      </w:r>
      <w:r w:rsidR="005832EB" w:rsidRPr="001E1692">
        <w:rPr>
          <w:sz w:val="22"/>
          <w:lang w:eastAsia="zh-CN" w:bidi="hi-IN"/>
        </w:rPr>
        <w:t>2 – The unconditional personal identity, the Self.</w:t>
      </w:r>
      <w:r w:rsidR="005832EB" w:rsidRPr="001E1692">
        <w:rPr>
          <w:sz w:val="22"/>
          <w:lang w:eastAsia="zh-CN" w:bidi="hi-IN"/>
        </w:rPr>
        <w:br/>
      </w:r>
      <w:r w:rsidRPr="001E1692">
        <w:rPr>
          <w:sz w:val="22"/>
          <w:lang w:eastAsia="zh-CN" w:bidi="hi-IN"/>
        </w:rPr>
        <w:tab/>
      </w:r>
      <w:r w:rsidR="005832EB" w:rsidRPr="001E1692">
        <w:rPr>
          <w:sz w:val="22"/>
          <w:lang w:eastAsia="zh-CN" w:bidi="hi-IN"/>
        </w:rPr>
        <w:t xml:space="preserve">3 </w:t>
      </w:r>
      <w:r w:rsidR="00294E5B" w:rsidRPr="001E1692">
        <w:rPr>
          <w:sz w:val="22"/>
          <w:lang w:eastAsia="zh-CN" w:bidi="hi-IN"/>
        </w:rPr>
        <w:t xml:space="preserve">– </w:t>
      </w:r>
      <w:r w:rsidR="005832EB" w:rsidRPr="001E1692">
        <w:rPr>
          <w:sz w:val="22"/>
          <w:lang w:eastAsia="zh-CN" w:bidi="hi-IN"/>
        </w:rPr>
        <w:t>The uniqueness of a person.</w:t>
      </w:r>
      <w:r w:rsidR="005832EB" w:rsidRPr="001E1692">
        <w:rPr>
          <w:sz w:val="22"/>
          <w:lang w:eastAsia="zh-CN" w:bidi="hi-IN"/>
        </w:rPr>
        <w:br/>
      </w:r>
      <w:r w:rsidRPr="001E1692">
        <w:rPr>
          <w:sz w:val="22"/>
          <w:lang w:eastAsia="zh-CN" w:bidi="hi-IN"/>
        </w:rPr>
        <w:tab/>
      </w:r>
      <w:r w:rsidR="005832EB" w:rsidRPr="001E1692">
        <w:rPr>
          <w:sz w:val="22"/>
          <w:lang w:eastAsia="zh-CN" w:bidi="hi-IN"/>
        </w:rPr>
        <w:t>4 – The integrity of a person.</w:t>
      </w:r>
      <w:r w:rsidR="005832EB" w:rsidRPr="001E1692">
        <w:rPr>
          <w:sz w:val="22"/>
          <w:lang w:eastAsia="zh-CN" w:bidi="hi-IN"/>
        </w:rPr>
        <w:br/>
      </w:r>
      <w:r w:rsidRPr="001E1692">
        <w:rPr>
          <w:sz w:val="22"/>
          <w:lang w:eastAsia="zh-CN" w:bidi="hi-IN"/>
        </w:rPr>
        <w:tab/>
      </w:r>
      <w:r w:rsidR="005832EB" w:rsidRPr="001E1692">
        <w:rPr>
          <w:sz w:val="22"/>
          <w:lang w:eastAsia="zh-CN" w:bidi="hi-IN"/>
        </w:rPr>
        <w:t xml:space="preserve">5 – The unconditional right to exist of a person. </w:t>
      </w:r>
      <w:r w:rsidR="005832EB" w:rsidRPr="001E1692">
        <w:rPr>
          <w:sz w:val="22"/>
          <w:lang w:eastAsia="zh-CN" w:bidi="hi-IN"/>
        </w:rPr>
        <w:br/>
      </w:r>
      <w:r w:rsidRPr="001E1692">
        <w:rPr>
          <w:sz w:val="22"/>
          <w:lang w:eastAsia="zh-CN" w:bidi="hi-IN"/>
        </w:rPr>
        <w:tab/>
      </w:r>
      <w:r w:rsidR="005832EB" w:rsidRPr="001E1692">
        <w:rPr>
          <w:sz w:val="22"/>
          <w:lang w:eastAsia="zh-CN" w:bidi="hi-IN"/>
        </w:rPr>
        <w:t xml:space="preserve">6 – The unconditional dignity of a person. </w:t>
      </w:r>
      <w:r w:rsidR="005832EB" w:rsidRPr="001E1692">
        <w:rPr>
          <w:sz w:val="22"/>
          <w:lang w:eastAsia="zh-CN" w:bidi="hi-IN"/>
        </w:rPr>
        <w:br/>
      </w:r>
      <w:r w:rsidRPr="001E1692">
        <w:rPr>
          <w:sz w:val="22"/>
          <w:lang w:eastAsia="zh-CN" w:bidi="hi-IN"/>
        </w:rPr>
        <w:tab/>
      </w:r>
      <w:r w:rsidR="005832EB" w:rsidRPr="001E1692">
        <w:rPr>
          <w:sz w:val="22"/>
          <w:lang w:eastAsia="zh-CN" w:bidi="hi-IN"/>
        </w:rPr>
        <w:t>7 – The right to self-determination of a person</w:t>
      </w:r>
      <w:r w:rsidR="005832EB" w:rsidRPr="001E1692">
        <w:rPr>
          <w:sz w:val="22"/>
        </w:rPr>
        <w:t>.</w:t>
      </w:r>
      <w:r w:rsidR="005832EB" w:rsidRPr="006F51DC">
        <w:rPr>
          <w:rStyle w:val="Funotenzeichen"/>
        </w:rPr>
        <w:t xml:space="preserve"> </w:t>
      </w:r>
      <w:r w:rsidR="005832EB" w:rsidRPr="006F51DC">
        <w:rPr>
          <w:rStyle w:val="Funotenzeichen"/>
        </w:rPr>
        <w:footnoteReference w:id="37"/>
      </w:r>
    </w:p>
    <w:p w:rsidR="005832EB" w:rsidRPr="006F51DC" w:rsidRDefault="00590173" w:rsidP="005F0644">
      <w:pPr>
        <w:ind w:right="-1"/>
      </w:pPr>
      <w:r w:rsidRPr="00590173">
        <w:rPr>
          <w:lang w:eastAsia="zh-CN" w:bidi="hi-IN"/>
        </w:rPr>
        <w:t xml:space="preserve">The person leaves his/her inner paradise an inverts him-/herself if he rejects such absolute assurances. </w:t>
      </w:r>
      <w:r>
        <w:rPr>
          <w:lang w:eastAsia="zh-CN" w:bidi="hi-IN"/>
        </w:rPr>
        <w:br/>
      </w:r>
      <w:r w:rsidRPr="00590173">
        <w:rPr>
          <w:lang w:eastAsia="zh-CN" w:bidi="hi-IN"/>
        </w:rPr>
        <w:t>One could also say: Inversion also happens, when a person does not believe to be unique, unconditionally loveable, equal, free, etc.</w:t>
      </w:r>
      <w:r w:rsidR="005832EB">
        <w:rPr>
          <w:lang w:eastAsia="zh-CN" w:bidi="hi-IN"/>
        </w:rPr>
        <w:br/>
      </w:r>
      <w:r w:rsidR="005832EB">
        <w:t xml:space="preserve">• </w:t>
      </w:r>
      <w:r w:rsidR="005832EB" w:rsidRPr="006F51DC">
        <w:t>Negation of ‒A</w:t>
      </w:r>
      <w:r w:rsidR="005832EB">
        <w:br/>
      </w:r>
      <w:r w:rsidR="005832EB" w:rsidRPr="006F0F0D">
        <w:rPr>
          <w:lang w:eastAsia="zh-CN" w:bidi="hi-IN"/>
        </w:rPr>
        <w:t>Attention to the negation of the -A</w:t>
      </w:r>
      <w:r w:rsidR="005832EB">
        <w:rPr>
          <w:lang w:eastAsia="zh-CN" w:bidi="hi-IN"/>
        </w:rPr>
        <w:t>¹</w:t>
      </w:r>
      <w:r w:rsidR="005832EB" w:rsidRPr="006F0F0D">
        <w:rPr>
          <w:lang w:eastAsia="zh-CN" w:bidi="hi-IN"/>
        </w:rPr>
        <w:t xml:space="preserve"> is also important because by its negation another negative,  which in itself is only relative, takes its place and gains absolute significance for us.</w:t>
      </w:r>
      <w:r w:rsidR="005832EB">
        <w:rPr>
          <w:lang w:eastAsia="zh-CN" w:bidi="hi-IN"/>
        </w:rPr>
        <w:br/>
        <w:t>That means, that something that only worries us in a relative way and only appears to be a relative problem, becomes now unbearable and seems to be insoluble. Now, the person is scared of something, that is only relative fearsome at all.</w:t>
      </w:r>
      <w:r w:rsidR="00C7064A">
        <w:rPr>
          <w:lang w:eastAsia="zh-CN" w:bidi="hi-IN"/>
        </w:rPr>
        <w:br/>
      </w:r>
      <w:r w:rsidR="005832EB">
        <w:rPr>
          <w:lang w:eastAsia="zh-CN" w:bidi="hi-IN"/>
        </w:rPr>
        <w:t>• Negation of the `absolute attitude´:</w:t>
      </w:r>
      <w:r w:rsidR="005832EB">
        <w:rPr>
          <w:lang w:eastAsia="zh-CN" w:bidi="hi-IN"/>
        </w:rPr>
        <w:br/>
      </w:r>
      <w:r w:rsidR="005832EB">
        <w:t xml:space="preserve">As said: </w:t>
      </w:r>
      <w:r w:rsidR="005832EB" w:rsidRPr="00881EC6">
        <w:t xml:space="preserve">In itself, the `absolute attitude´ is absolutely free in the choice of + A or </w:t>
      </w:r>
      <w:r w:rsidR="005832EB" w:rsidRPr="006F51DC">
        <w:t>‒</w:t>
      </w:r>
      <w:r w:rsidR="005832EB" w:rsidRPr="00881EC6">
        <w:t xml:space="preserve">A. Ideologies, however, either negate this choice ("man has no free will") or </w:t>
      </w:r>
      <w:r w:rsidR="001E1692" w:rsidRPr="001E1692">
        <w:t xml:space="preserve">exaggerate </w:t>
      </w:r>
      <w:r w:rsidR="005832EB" w:rsidRPr="00881EC6">
        <w:t>it ("man is completely free").</w:t>
      </w:r>
    </w:p>
    <w:p w:rsidR="005832EB" w:rsidRPr="006F51DC" w:rsidRDefault="005832EB" w:rsidP="005F0644">
      <w:pPr>
        <w:pStyle w:val="berschrift5"/>
        <w:ind w:right="-1"/>
      </w:pPr>
      <w:bookmarkStart w:id="117" w:name="_Examples_for_the"/>
      <w:bookmarkStart w:id="118" w:name="_Examples_of_the"/>
      <w:bookmarkStart w:id="119" w:name="_Toc478635143"/>
      <w:bookmarkStart w:id="120" w:name="_Toc478635869"/>
      <w:bookmarkStart w:id="121" w:name="_Toc524362960"/>
      <w:bookmarkStart w:id="122" w:name="_Toc70765598"/>
      <w:bookmarkEnd w:id="117"/>
      <w:bookmarkEnd w:id="118"/>
      <w:r w:rsidRPr="006F51DC">
        <w:t xml:space="preserve">Examples </w:t>
      </w:r>
      <w:r w:rsidR="00992A48">
        <w:t>of</w:t>
      </w:r>
      <w:r w:rsidRPr="006F51DC">
        <w:t xml:space="preserve"> the </w:t>
      </w:r>
      <w:r w:rsidR="00992A48">
        <w:t>E</w:t>
      </w:r>
      <w:r w:rsidRPr="006F51DC">
        <w:t>mergence of the</w:t>
      </w:r>
      <w:r w:rsidR="00CE0CC0">
        <w:t xml:space="preserve"> three</w:t>
      </w:r>
      <w:r w:rsidRPr="006F51DC">
        <w:t xml:space="preserve"> It-parts</w:t>
      </w:r>
      <w:bookmarkEnd w:id="119"/>
      <w:bookmarkEnd w:id="120"/>
      <w:bookmarkEnd w:id="121"/>
      <w:bookmarkEnd w:id="122"/>
      <w:r w:rsidR="00F37A25">
        <w:fldChar w:fldCharType="begin"/>
      </w:r>
      <w:r>
        <w:instrText xml:space="preserve"> XE "It</w:instrText>
      </w:r>
      <w:r w:rsidRPr="009059FA">
        <w:instrText>:parts:</w:instrText>
      </w:r>
      <w:r>
        <w:instrText>:</w:instrText>
      </w:r>
      <w:r w:rsidRPr="009059FA">
        <w:instrText>emergence</w:instrText>
      </w:r>
      <w:r>
        <w:instrText xml:space="preserve">" </w:instrText>
      </w:r>
      <w:r w:rsidR="00F37A25">
        <w:fldChar w:fldCharType="end"/>
      </w:r>
    </w:p>
    <w:p w:rsidR="005832EB" w:rsidRPr="006F51DC" w:rsidRDefault="005832EB" w:rsidP="005F0644">
      <w:pPr>
        <w:ind w:right="-1"/>
        <w:rPr>
          <w:lang w:bidi="hi-IN"/>
        </w:rPr>
      </w:pPr>
      <w:r w:rsidRPr="006F51DC">
        <w:rPr>
          <w:lang w:eastAsia="zh-CN" w:bidi="hi-IN"/>
        </w:rPr>
        <w:t>• Example: + / ‒/ 0</w:t>
      </w:r>
      <w:r>
        <w:rPr>
          <w:lang w:eastAsia="zh-CN" w:bidi="hi-IN"/>
        </w:rPr>
        <w:br/>
      </w:r>
      <w:r w:rsidR="00732EEF">
        <w:rPr>
          <w:lang w:eastAsia="zh-CN" w:bidi="hi-IN"/>
        </w:rPr>
        <w:t xml:space="preserve">Concerning the quality, every Relative is only more or less positive, negative or neutral. </w:t>
      </w:r>
      <w:r w:rsidR="00C7064A">
        <w:rPr>
          <w:lang w:eastAsia="zh-CN" w:bidi="hi-IN"/>
        </w:rPr>
        <w:br/>
      </w:r>
      <w:r w:rsidR="00732EEF">
        <w:rPr>
          <w:lang w:eastAsia="zh-CN" w:bidi="hi-IN"/>
        </w:rPr>
        <w:t xml:space="preserve">In the case of an absolutization that changes: the fluent transitions of more or less positive and negative (good and bad) </w:t>
      </w:r>
      <w:r w:rsidR="00B150D9" w:rsidRPr="00B150D9">
        <w:rPr>
          <w:lang w:eastAsia="zh-CN" w:bidi="hi-IN"/>
        </w:rPr>
        <w:t xml:space="preserve">become </w:t>
      </w:r>
      <w:r w:rsidR="00732EEF">
        <w:rPr>
          <w:lang w:eastAsia="zh-CN" w:bidi="hi-IN"/>
        </w:rPr>
        <w:t xml:space="preserve">polarized and totally disconnected. Now, certain things or people are categorized as `absolutely good´, `absolutely evil´, `black or white´ or similar, although they are not. The affected experiences specific relative things in an absolutely good or bad (...) way or that was taught to him/her that way in the past. Because of that, he/she now only sees the world/ the things that (extreme) way. Like looking at it with a magnifying glass, everything seems to be bigger/ more extreme than it actually is. There is nothing (0) </w:t>
      </w:r>
      <w:r w:rsidR="00732EEF">
        <w:rPr>
          <w:lang w:eastAsia="zh-CN" w:bidi="hi-IN"/>
        </w:rPr>
        <w:lastRenderedPageBreak/>
        <w:t>between these opposites.</w:t>
      </w:r>
      <w:r w:rsidR="00B150D9">
        <w:rPr>
          <w:lang w:eastAsia="zh-CN" w:bidi="hi-IN"/>
        </w:rPr>
        <w:t xml:space="preserve"> </w:t>
      </w:r>
      <w:r w:rsidR="00B150D9">
        <w:rPr>
          <w:rStyle w:val="jlqj4b"/>
          <w:lang w:val="en"/>
        </w:rPr>
        <w:t>It is important to say that because of this view, this person often has certain advantages first and then mainly disadvantages later on.</w:t>
      </w:r>
      <w:r w:rsidR="00C7064A">
        <w:rPr>
          <w:lang w:eastAsia="zh-CN" w:bidi="hi-IN"/>
        </w:rPr>
        <w:br/>
      </w:r>
    </w:p>
    <w:p w:rsidR="005832EB" w:rsidRPr="006F51DC" w:rsidRDefault="005832EB" w:rsidP="005F0644">
      <w:pPr>
        <w:pStyle w:val="Textkrper"/>
        <w:ind w:right="-1"/>
        <w:rPr>
          <w:lang w:eastAsia="zh-CN" w:bidi="hi-IN"/>
        </w:rPr>
      </w:pPr>
      <w:r w:rsidRPr="006F51DC">
        <w:rPr>
          <w:noProof/>
          <w:lang w:val="de-DE" w:eastAsia="de-DE"/>
        </w:rPr>
        <w:drawing>
          <wp:inline distT="0" distB="0" distL="0" distR="0">
            <wp:extent cx="5753100" cy="1371060"/>
            <wp:effectExtent l="19050" t="0" r="0" b="0"/>
            <wp:docPr id="1"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srcRect/>
                    <a:stretch>
                      <a:fillRect/>
                    </a:stretch>
                  </pic:blipFill>
                  <pic:spPr bwMode="auto">
                    <a:xfrm>
                      <a:off x="0" y="0"/>
                      <a:ext cx="5758815" cy="1372422"/>
                    </a:xfrm>
                    <a:prstGeom prst="rect">
                      <a:avLst/>
                    </a:prstGeom>
                    <a:noFill/>
                    <a:ln w="9525">
                      <a:noFill/>
                      <a:miter lim="800000"/>
                      <a:headEnd/>
                      <a:tailEnd/>
                    </a:ln>
                  </pic:spPr>
                </pic:pic>
              </a:graphicData>
            </a:graphic>
          </wp:inline>
        </w:drawing>
      </w:r>
    </w:p>
    <w:p w:rsidR="00D8700A" w:rsidRDefault="005832EB" w:rsidP="00B150D9">
      <w:pPr>
        <w:ind w:left="284" w:right="-1"/>
        <w:rPr>
          <w:lang w:eastAsia="zh-CN" w:bidi="hi-IN"/>
        </w:rPr>
      </w:pPr>
      <w:r w:rsidRPr="003B615C">
        <w:rPr>
          <w:sz w:val="20"/>
          <w:lang w:eastAsia="zh-CN" w:bidi="hi-IN"/>
        </w:rPr>
        <w:t xml:space="preserve">The graphic shows how something Relative changes after an inversion. It is polarized, compressed and finally divided into +sA, ‒sA and 0. The original unit is basically torn into the different, </w:t>
      </w:r>
      <w:r w:rsidR="00C7064A" w:rsidRPr="003B615C">
        <w:rPr>
          <w:sz w:val="20"/>
          <w:lang w:eastAsia="zh-CN" w:bidi="hi-IN"/>
        </w:rPr>
        <w:t>opposite parts</w:t>
      </w:r>
      <w:r w:rsidRPr="003B615C">
        <w:rPr>
          <w:sz w:val="20"/>
          <w:lang w:eastAsia="zh-CN" w:bidi="hi-IN"/>
        </w:rPr>
        <w:t>. On the other hand, those parts are connected with each other very closely.  (Symbol on the right)</w:t>
      </w:r>
      <w:r w:rsidR="00B150D9">
        <w:rPr>
          <w:sz w:val="20"/>
          <w:lang w:eastAsia="zh-CN" w:bidi="hi-IN"/>
        </w:rPr>
        <w:t>.</w:t>
      </w:r>
      <w:r w:rsidR="00C41E23">
        <w:rPr>
          <w:sz w:val="20"/>
          <w:lang w:eastAsia="zh-CN" w:bidi="hi-IN"/>
        </w:rPr>
        <w:br/>
      </w:r>
    </w:p>
    <w:p w:rsidR="005832EB" w:rsidRPr="006F51DC" w:rsidRDefault="005832EB" w:rsidP="005F0644">
      <w:pPr>
        <w:ind w:right="-1"/>
      </w:pPr>
      <w:r w:rsidRPr="006F51DC">
        <w:rPr>
          <w:lang w:eastAsia="zh-CN" w:bidi="hi-IN"/>
        </w:rPr>
        <w:t>• Example: strength/ weakness</w:t>
      </w:r>
    </w:p>
    <w:p w:rsidR="005832EB" w:rsidRPr="006F51DC" w:rsidRDefault="005832EB" w:rsidP="005F0644">
      <w:pPr>
        <w:ind w:right="-1"/>
        <w:rPr>
          <w:lang w:eastAsia="zh-CN" w:bidi="hi-IN"/>
        </w:rPr>
      </w:pPr>
      <w:r w:rsidRPr="006F51DC">
        <w:tab/>
      </w:r>
      <w:r w:rsidRPr="006F51DC">
        <w:tab/>
      </w:r>
      <w:r w:rsidRPr="006F51DC">
        <w:tab/>
      </w:r>
      <w:r w:rsidR="00B51F80">
        <w:rPr>
          <w:noProof/>
          <w:lang w:val="de-DE"/>
        </w:rPr>
        <mc:AlternateContent>
          <mc:Choice Requires="wpg">
            <w:drawing>
              <wp:inline distT="0" distB="0" distL="0" distR="0">
                <wp:extent cx="5082540" cy="2677160"/>
                <wp:effectExtent l="4445" t="0" r="0" b="13335"/>
                <wp:docPr id="5438"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2677160"/>
                          <a:chOff x="2721" y="1835"/>
                          <a:chExt cx="5485" cy="3281"/>
                        </a:xfrm>
                      </wpg:grpSpPr>
                      <wps:wsp>
                        <wps:cNvPr id="5439" name="Text Box 3563"/>
                        <wps:cNvSpPr txBox="1">
                          <a:spLocks noChangeArrowheads="1"/>
                        </wps:cNvSpPr>
                        <wps:spPr bwMode="auto">
                          <a:xfrm>
                            <a:off x="4150" y="2429"/>
                            <a:ext cx="146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0C4E48" w:rsidRDefault="00600B37" w:rsidP="00501B29">
                              <w:pPr>
                                <w:rPr>
                                  <w:sz w:val="20"/>
                                </w:rPr>
                              </w:pPr>
                              <w:r w:rsidRPr="000C4E48">
                                <w:rPr>
                                  <w:sz w:val="20"/>
                                </w:rPr>
                                <w:t>strength</w:t>
                              </w:r>
                            </w:p>
                          </w:txbxContent>
                        </wps:txbx>
                        <wps:bodyPr rot="0" vert="horz" wrap="square" lIns="91440" tIns="45720" rIns="91440" bIns="45720" anchor="t" anchorCtr="0" upright="1">
                          <a:noAutofit/>
                        </wps:bodyPr>
                      </wps:wsp>
                      <wps:wsp>
                        <wps:cNvPr id="5440" name="Text Box 3564"/>
                        <wps:cNvSpPr txBox="1">
                          <a:spLocks noChangeArrowheads="1"/>
                        </wps:cNvSpPr>
                        <wps:spPr bwMode="auto">
                          <a:xfrm>
                            <a:off x="5801" y="2400"/>
                            <a:ext cx="146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0C4E48" w:rsidRDefault="00600B37" w:rsidP="00501B29">
                              <w:pPr>
                                <w:rPr>
                                  <w:sz w:val="20"/>
                                </w:rPr>
                              </w:pPr>
                              <w:r>
                                <w:rPr>
                                  <w:sz w:val="20"/>
                                </w:rPr>
                                <w:t xml:space="preserve">     </w:t>
                              </w:r>
                              <w:r w:rsidRPr="000C4E48">
                                <w:rPr>
                                  <w:sz w:val="20"/>
                                </w:rPr>
                                <w:t>weakness</w:t>
                              </w:r>
                            </w:p>
                          </w:txbxContent>
                        </wps:txbx>
                        <wps:bodyPr rot="0" vert="horz" wrap="square" lIns="91440" tIns="45720" rIns="91440" bIns="45720" anchor="t" anchorCtr="0" upright="1">
                          <a:noAutofit/>
                        </wps:bodyPr>
                      </wps:wsp>
                      <wps:wsp>
                        <wps:cNvPr id="5441" name="AutoShape 3565"/>
                        <wps:cNvCnPr>
                          <a:cxnSpLocks noChangeShapeType="1"/>
                        </wps:cNvCnPr>
                        <wps:spPr bwMode="auto">
                          <a:xfrm>
                            <a:off x="5436" y="2244"/>
                            <a:ext cx="1" cy="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2" name="AutoShape 3566"/>
                        <wps:cNvCnPr>
                          <a:cxnSpLocks noChangeShapeType="1"/>
                        </wps:cNvCnPr>
                        <wps:spPr bwMode="auto">
                          <a:xfrm flipH="1">
                            <a:off x="3912" y="2730"/>
                            <a:ext cx="537" cy="1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3" name="AutoShape 3567"/>
                        <wps:cNvCnPr>
                          <a:cxnSpLocks noChangeShapeType="1"/>
                        </wps:cNvCnPr>
                        <wps:spPr bwMode="auto">
                          <a:xfrm>
                            <a:off x="6388" y="2730"/>
                            <a:ext cx="516" cy="11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4" name="Freeform 3568"/>
                        <wps:cNvSpPr>
                          <a:spLocks/>
                        </wps:cNvSpPr>
                        <wps:spPr bwMode="auto">
                          <a:xfrm>
                            <a:off x="3067" y="2200"/>
                            <a:ext cx="4714" cy="1259"/>
                          </a:xfrm>
                          <a:custGeom>
                            <a:avLst/>
                            <a:gdLst>
                              <a:gd name="T0" fmla="*/ 0 w 4432"/>
                              <a:gd name="T1" fmla="*/ 1192 h 1483"/>
                              <a:gd name="T2" fmla="*/ 1052 w 4432"/>
                              <a:gd name="T3" fmla="*/ 282 h 1483"/>
                              <a:gd name="T4" fmla="*/ 1543 w 4432"/>
                              <a:gd name="T5" fmla="*/ 8 h 1483"/>
                              <a:gd name="T6" fmla="*/ 2069 w 4432"/>
                              <a:gd name="T7" fmla="*/ 236 h 1483"/>
                              <a:gd name="T8" fmla="*/ 2493 w 4432"/>
                              <a:gd name="T9" fmla="*/ 729 h 1483"/>
                              <a:gd name="T10" fmla="*/ 3053 w 4432"/>
                              <a:gd name="T11" fmla="*/ 1003 h 1483"/>
                              <a:gd name="T12" fmla="*/ 3750 w 4432"/>
                              <a:gd name="T13" fmla="*/ 1131 h 1483"/>
                              <a:gd name="T14" fmla="*/ 4196 w 4432"/>
                              <a:gd name="T15" fmla="*/ 1194 h 1483"/>
                              <a:gd name="T16" fmla="*/ 4642 w 4432"/>
                              <a:gd name="T17" fmla="*/ 1250 h 1483"/>
                              <a:gd name="T18" fmla="*/ 4630 w 4432"/>
                              <a:gd name="T19" fmla="*/ 1250 h 1483"/>
                              <a:gd name="T20" fmla="*/ 4619 w 4432"/>
                              <a:gd name="T21" fmla="*/ 1250 h 14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32" h="1483">
                                <a:moveTo>
                                  <a:pt x="0" y="1404"/>
                                </a:moveTo>
                                <a:cubicBezTo>
                                  <a:pt x="373" y="984"/>
                                  <a:pt x="747" y="564"/>
                                  <a:pt x="989" y="332"/>
                                </a:cubicBezTo>
                                <a:cubicBezTo>
                                  <a:pt x="1231" y="100"/>
                                  <a:pt x="1292" y="18"/>
                                  <a:pt x="1451" y="9"/>
                                </a:cubicBezTo>
                                <a:cubicBezTo>
                                  <a:pt x="1610" y="0"/>
                                  <a:pt x="1796" y="136"/>
                                  <a:pt x="1945" y="278"/>
                                </a:cubicBezTo>
                                <a:cubicBezTo>
                                  <a:pt x="2094" y="420"/>
                                  <a:pt x="2190" y="708"/>
                                  <a:pt x="2344" y="859"/>
                                </a:cubicBezTo>
                                <a:cubicBezTo>
                                  <a:pt x="2498" y="1010"/>
                                  <a:pt x="2673" y="1103"/>
                                  <a:pt x="2870" y="1182"/>
                                </a:cubicBezTo>
                                <a:cubicBezTo>
                                  <a:pt x="3067" y="1261"/>
                                  <a:pt x="3347" y="1295"/>
                                  <a:pt x="3526" y="1332"/>
                                </a:cubicBezTo>
                                <a:cubicBezTo>
                                  <a:pt x="3705" y="1369"/>
                                  <a:pt x="3805" y="1384"/>
                                  <a:pt x="3945" y="1407"/>
                                </a:cubicBezTo>
                                <a:cubicBezTo>
                                  <a:pt x="4085" y="1430"/>
                                  <a:pt x="4296" y="1461"/>
                                  <a:pt x="4364" y="1472"/>
                                </a:cubicBezTo>
                                <a:cubicBezTo>
                                  <a:pt x="4432" y="1483"/>
                                  <a:pt x="4356" y="1472"/>
                                  <a:pt x="4353" y="1472"/>
                                </a:cubicBezTo>
                                <a:cubicBezTo>
                                  <a:pt x="4350" y="1472"/>
                                  <a:pt x="4345" y="1472"/>
                                  <a:pt x="4343" y="14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5" name="Freeform 3569"/>
                        <wps:cNvSpPr>
                          <a:spLocks/>
                        </wps:cNvSpPr>
                        <wps:spPr bwMode="auto">
                          <a:xfrm flipH="1">
                            <a:off x="3110" y="2189"/>
                            <a:ext cx="4715" cy="1260"/>
                          </a:xfrm>
                          <a:custGeom>
                            <a:avLst/>
                            <a:gdLst>
                              <a:gd name="T0" fmla="*/ 0 w 4432"/>
                              <a:gd name="T1" fmla="*/ 1193 h 1483"/>
                              <a:gd name="T2" fmla="*/ 1052 w 4432"/>
                              <a:gd name="T3" fmla="*/ 282 h 1483"/>
                              <a:gd name="T4" fmla="*/ 1544 w 4432"/>
                              <a:gd name="T5" fmla="*/ 8 h 1483"/>
                              <a:gd name="T6" fmla="*/ 2069 w 4432"/>
                              <a:gd name="T7" fmla="*/ 236 h 1483"/>
                              <a:gd name="T8" fmla="*/ 2494 w 4432"/>
                              <a:gd name="T9" fmla="*/ 730 h 1483"/>
                              <a:gd name="T10" fmla="*/ 3053 w 4432"/>
                              <a:gd name="T11" fmla="*/ 1004 h 1483"/>
                              <a:gd name="T12" fmla="*/ 3751 w 4432"/>
                              <a:gd name="T13" fmla="*/ 1132 h 1483"/>
                              <a:gd name="T14" fmla="*/ 4197 w 4432"/>
                              <a:gd name="T15" fmla="*/ 1195 h 1483"/>
                              <a:gd name="T16" fmla="*/ 4643 w 4432"/>
                              <a:gd name="T17" fmla="*/ 1251 h 1483"/>
                              <a:gd name="T18" fmla="*/ 4631 w 4432"/>
                              <a:gd name="T19" fmla="*/ 1251 h 1483"/>
                              <a:gd name="T20" fmla="*/ 4620 w 4432"/>
                              <a:gd name="T21" fmla="*/ 1251 h 14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32" h="1483">
                                <a:moveTo>
                                  <a:pt x="0" y="1404"/>
                                </a:moveTo>
                                <a:cubicBezTo>
                                  <a:pt x="373" y="984"/>
                                  <a:pt x="747" y="564"/>
                                  <a:pt x="989" y="332"/>
                                </a:cubicBezTo>
                                <a:cubicBezTo>
                                  <a:pt x="1231" y="100"/>
                                  <a:pt x="1292" y="18"/>
                                  <a:pt x="1451" y="9"/>
                                </a:cubicBezTo>
                                <a:cubicBezTo>
                                  <a:pt x="1610" y="0"/>
                                  <a:pt x="1796" y="136"/>
                                  <a:pt x="1945" y="278"/>
                                </a:cubicBezTo>
                                <a:cubicBezTo>
                                  <a:pt x="2094" y="420"/>
                                  <a:pt x="2190" y="708"/>
                                  <a:pt x="2344" y="859"/>
                                </a:cubicBezTo>
                                <a:cubicBezTo>
                                  <a:pt x="2498" y="1010"/>
                                  <a:pt x="2673" y="1103"/>
                                  <a:pt x="2870" y="1182"/>
                                </a:cubicBezTo>
                                <a:cubicBezTo>
                                  <a:pt x="3067" y="1261"/>
                                  <a:pt x="3347" y="1295"/>
                                  <a:pt x="3526" y="1332"/>
                                </a:cubicBezTo>
                                <a:cubicBezTo>
                                  <a:pt x="3705" y="1369"/>
                                  <a:pt x="3805" y="1384"/>
                                  <a:pt x="3945" y="1407"/>
                                </a:cubicBezTo>
                                <a:cubicBezTo>
                                  <a:pt x="4085" y="1430"/>
                                  <a:pt x="4296" y="1461"/>
                                  <a:pt x="4364" y="1472"/>
                                </a:cubicBezTo>
                                <a:cubicBezTo>
                                  <a:pt x="4432" y="1483"/>
                                  <a:pt x="4356" y="1472"/>
                                  <a:pt x="4353" y="1472"/>
                                </a:cubicBezTo>
                                <a:cubicBezTo>
                                  <a:pt x="4350" y="1472"/>
                                  <a:pt x="4345" y="1472"/>
                                  <a:pt x="4343" y="1472"/>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6" name="Text Box 3570"/>
                        <wps:cNvSpPr txBox="1">
                          <a:spLocks noChangeArrowheads="1"/>
                        </wps:cNvSpPr>
                        <wps:spPr bwMode="auto">
                          <a:xfrm>
                            <a:off x="2721" y="3996"/>
                            <a:ext cx="787" cy="40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0C4E48" w:rsidRDefault="00600B37" w:rsidP="00501B29">
                              <w:pPr>
                                <w:rPr>
                                  <w:sz w:val="20"/>
                                </w:rPr>
                              </w:pPr>
                              <w:r w:rsidRPr="000C4E48">
                                <w:rPr>
                                  <w:sz w:val="20"/>
                                </w:rPr>
                                <w:t xml:space="preserve">pro-sA </w:t>
                              </w:r>
                            </w:p>
                          </w:txbxContent>
                        </wps:txbx>
                        <wps:bodyPr rot="0" vert="horz" wrap="square" lIns="91440" tIns="45720" rIns="91440" bIns="45720" anchor="t" anchorCtr="0" upright="1">
                          <a:noAutofit/>
                        </wps:bodyPr>
                      </wps:wsp>
                      <wps:wsp>
                        <wps:cNvPr id="5447" name="Text Box 3571"/>
                        <wps:cNvSpPr txBox="1">
                          <a:spLocks noChangeArrowheads="1"/>
                        </wps:cNvSpPr>
                        <wps:spPr bwMode="auto">
                          <a:xfrm>
                            <a:off x="7327" y="4046"/>
                            <a:ext cx="879" cy="45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0C4E48" w:rsidRDefault="00600B37" w:rsidP="00501B29">
                              <w:pPr>
                                <w:rPr>
                                  <w:sz w:val="20"/>
                                </w:rPr>
                              </w:pPr>
                              <w:r w:rsidRPr="000C4E48">
                                <w:rPr>
                                  <w:sz w:val="20"/>
                                </w:rPr>
                                <w:t xml:space="preserve">contra- sA </w:t>
                              </w:r>
                            </w:p>
                          </w:txbxContent>
                        </wps:txbx>
                        <wps:bodyPr rot="0" vert="horz" wrap="square" lIns="91440" tIns="45720" rIns="91440" bIns="45720" anchor="t" anchorCtr="0" upright="1">
                          <a:noAutofit/>
                        </wps:bodyPr>
                      </wps:wsp>
                      <wps:wsp>
                        <wps:cNvPr id="5448" name="Text Box 3572"/>
                        <wps:cNvSpPr txBox="1">
                          <a:spLocks noChangeArrowheads="1"/>
                        </wps:cNvSpPr>
                        <wps:spPr bwMode="auto">
                          <a:xfrm>
                            <a:off x="4792" y="4823"/>
                            <a:ext cx="1213" cy="293"/>
                          </a:xfrm>
                          <a:prstGeom prst="rect">
                            <a:avLst/>
                          </a:prstGeom>
                          <a:solidFill>
                            <a:srgbClr val="FFFFFF"/>
                          </a:solidFill>
                          <a:ln w="12700">
                            <a:solidFill>
                              <a:srgbClr val="000000"/>
                            </a:solidFill>
                            <a:miter lim="800000"/>
                            <a:headEnd/>
                            <a:tailEnd/>
                          </a:ln>
                        </wps:spPr>
                        <wps:txbx>
                          <w:txbxContent>
                            <w:p w:rsidR="00600B37" w:rsidRPr="000C4E48" w:rsidRDefault="00600B37" w:rsidP="000C4E48">
                              <w:pPr>
                                <w:rPr>
                                  <w:sz w:val="20"/>
                                </w:rPr>
                              </w:pPr>
                              <w:r w:rsidRPr="000C4E48">
                                <w:rPr>
                                  <w:sz w:val="20"/>
                                </w:rPr>
                                <w:t xml:space="preserve">            </w:t>
                              </w:r>
                              <w:r>
                                <w:rPr>
                                  <w:sz w:val="20"/>
                                </w:rPr>
                                <w:t xml:space="preserve">   </w:t>
                              </w:r>
                              <w:r w:rsidRPr="000C4E48">
                                <w:rPr>
                                  <w:sz w:val="20"/>
                                </w:rPr>
                                <w:t>0</w:t>
                              </w:r>
                            </w:p>
                          </w:txbxContent>
                        </wps:txbx>
                        <wps:bodyPr rot="0" vert="horz" wrap="square" lIns="91440" tIns="45720" rIns="91440" bIns="45720" anchor="t" anchorCtr="0" upright="1">
                          <a:noAutofit/>
                        </wps:bodyPr>
                      </wps:wsp>
                      <wps:wsp>
                        <wps:cNvPr id="5449" name="Rectangle 3573"/>
                        <wps:cNvSpPr>
                          <a:spLocks noChangeArrowheads="1"/>
                        </wps:cNvSpPr>
                        <wps:spPr bwMode="auto">
                          <a:xfrm rot="3091798" flipH="1">
                            <a:off x="6771" y="4224"/>
                            <a:ext cx="964" cy="31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50" name="Rectangle 3574"/>
                        <wps:cNvSpPr>
                          <a:spLocks noChangeArrowheads="1"/>
                        </wps:cNvSpPr>
                        <wps:spPr bwMode="auto">
                          <a:xfrm rot="-3091798">
                            <a:off x="3095" y="4117"/>
                            <a:ext cx="967" cy="31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51" name="Text Box 3575"/>
                        <wps:cNvSpPr txBox="1">
                          <a:spLocks noChangeArrowheads="1"/>
                        </wps:cNvSpPr>
                        <wps:spPr bwMode="auto">
                          <a:xfrm>
                            <a:off x="4010" y="1835"/>
                            <a:ext cx="2810" cy="40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C92613" w:rsidRDefault="00600B37" w:rsidP="000C4E48">
                              <w:r>
                                <w:t xml:space="preserve">                              </w:t>
                              </w:r>
                              <w:r w:rsidRPr="000C4E48">
                                <w:rPr>
                                  <w:sz w:val="20"/>
                                </w:rPr>
                                <w:t>other</w:t>
                              </w:r>
                            </w:p>
                          </w:txbxContent>
                        </wps:txbx>
                        <wps:bodyPr rot="0" vert="horz" wrap="square" lIns="91440" tIns="45720" rIns="91440" bIns="45720" anchor="t" anchorCtr="0" upright="1">
                          <a:noAutofit/>
                        </wps:bodyPr>
                      </wps:wsp>
                      <wps:wsp>
                        <wps:cNvPr id="5452" name="AutoShape 3576"/>
                        <wps:cNvCnPr>
                          <a:cxnSpLocks noChangeShapeType="1"/>
                        </wps:cNvCnPr>
                        <wps:spPr bwMode="auto">
                          <a:xfrm>
                            <a:off x="4571" y="2730"/>
                            <a:ext cx="716" cy="1934"/>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53" name="AutoShape 3577"/>
                        <wps:cNvCnPr>
                          <a:cxnSpLocks noChangeShapeType="1"/>
                        </wps:cNvCnPr>
                        <wps:spPr bwMode="auto">
                          <a:xfrm flipH="1">
                            <a:off x="5614" y="2731"/>
                            <a:ext cx="602" cy="193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562" o:spid="_x0000_s1085" style="width:400.2pt;height:210.8pt;mso-position-horizontal-relative:char;mso-position-vertical-relative:line" coordorigin="2721,1835" coordsize="5485,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">
                <v:shape id="Text Box 3563" o:spid="_x0000_s1086" type="#_x0000_t202" style="position:absolute;left:4150;top:2429;width:146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mMUA&#10;AADdAAAADwAAAGRycy9kb3ducmV2LnhtbESPW2vCQBSE3wv+h+UIvtVdr2h0FWkp+NRivIBvh+wx&#10;CWbPhuzWxH/fLRT6OMzMN8x629lKPKjxpWMNo6ECQZw5U3Ku4XT8eF2A8AHZYOWYNDzJw3bTe1lj&#10;YlzLB3qkIRcRwj5BDUUIdSKlzwqy6IeuJo7ezTUWQ5RNLk2DbYTbSo6VmkuLJceFAmt6Kyi7p99W&#10;w/nzdr1M1Vf+bmd16zol2S6l1oN+t1uBCNSF//Bfe280zKaT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dSYxQAAAN0AAAAPAAAAAAAAAAAAAAAAAJgCAABkcnMv&#10;ZG93bnJldi54bWxQSwUGAAAAAAQABAD1AAAAigMAAAAA&#10;" filled="f" stroked="f">
                  <v:textbox>
                    <w:txbxContent>
                      <w:p w:rsidR="00600B37" w:rsidRPr="000C4E48" w:rsidRDefault="00600B37" w:rsidP="00501B29">
                        <w:pPr>
                          <w:rPr>
                            <w:sz w:val="20"/>
                          </w:rPr>
                        </w:pPr>
                        <w:r w:rsidRPr="000C4E48">
                          <w:rPr>
                            <w:sz w:val="20"/>
                          </w:rPr>
                          <w:t>strength</w:t>
                        </w:r>
                      </w:p>
                    </w:txbxContent>
                  </v:textbox>
                </v:shape>
                <v:shape id="Text Box 3564" o:spid="_x0000_s1087" type="#_x0000_t202" style="position:absolute;left:5801;top:2400;width:146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OeMIA&#10;AADdAAAADwAAAGRycy9kb3ducmV2LnhtbERPz2vCMBS+D/wfwhN2WxNHHbOaFnEIO22sU8Hbo3m2&#10;xealNNF2//1yGOz48f3eFJPtxJ0G3zrWsEgUCOLKmZZrDYfv/dMrCB+QDXaOScMPeSjy2cMGM+NG&#10;/qJ7GWoRQ9hnqKEJoc+k9FVDFn3ieuLIXdxgMUQ41NIMOMZw28lnpV6kxZZjQ4M97RqqruXNajh+&#10;XM6nVH3Wb3bZj25Sku1Kav04n7ZrEIGm8C/+c78b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Q54wgAAAN0AAAAPAAAAAAAAAAAAAAAAAJgCAABkcnMvZG93&#10;bnJldi54bWxQSwUGAAAAAAQABAD1AAAAhwMAAAAA&#10;" filled="f" stroked="f">
                  <v:textbox>
                    <w:txbxContent>
                      <w:p w:rsidR="00600B37" w:rsidRPr="000C4E48" w:rsidRDefault="00600B37" w:rsidP="00501B29">
                        <w:pPr>
                          <w:rPr>
                            <w:sz w:val="20"/>
                          </w:rPr>
                        </w:pPr>
                        <w:r>
                          <w:rPr>
                            <w:sz w:val="20"/>
                          </w:rPr>
                          <w:t xml:space="preserve">     </w:t>
                        </w:r>
                        <w:r w:rsidRPr="000C4E48">
                          <w:rPr>
                            <w:sz w:val="20"/>
                          </w:rPr>
                          <w:t>weakness</w:t>
                        </w:r>
                      </w:p>
                    </w:txbxContent>
                  </v:textbox>
                </v:shape>
                <v:shape id="AutoShape 3565" o:spid="_x0000_s1088" type="#_x0000_t32" style="position:absolute;left:5436;top:2244;width:1;height:2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26accAAADdAAAADwAAAGRycy9kb3ducmV2LnhtbESPT2vCQBTE74LfYXmF3nSTokWjq0ih&#10;pVg8+IfQ3h7ZZxKafRt2V41++q5Q8DjMzG+Y+bIzjTiT87VlBekwAUFcWF1zqeCwfx9MQPiArLGx&#10;TAqu5GG56PfmmGl74S2dd6EUEcI+QwVVCG0mpS8qMuiHtiWO3tE6gyFKV0rt8BLhppEvSfIqDdYc&#10;Fyps6a2i4nd3Mgq+v6an/JpvaJ2n0/UPOuNv+w+lnp+61QxEoC48wv/tT61gPBql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HbppxwAAAN0AAAAPAAAAAAAA&#10;AAAAAAAAAKECAABkcnMvZG93bnJldi54bWxQSwUGAAAAAAQABAD5AAAAlQMAAAAA&#10;">
                  <v:stroke endarrow="block"/>
                </v:shape>
                <v:shape id="AutoShape 3566" o:spid="_x0000_s1089" type="#_x0000_t32" style="position:absolute;left:3912;top:2730;width:537;height:10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XdMQAAADdAAAADwAAAGRycy9kb3ducmV2LnhtbESPT2sCMRTE70K/Q3gFb262olK2RmkF&#10;QbyIf6A9Pjavu6Gbl2WTbtZvbwTB4zAzv2GW68E2oqfOG8cK3rIcBHHptOFKweW8nbyD8AFZY+OY&#10;FFzJw3r1MlpioV3kI/WnUIkEYV+ggjqEtpDSlzVZ9JlriZP36zqLIcmukrrDmOC2kdM8X0iLhtNC&#10;jS1tair/Tv9WgYkH07e7Tfzaf/94Hclc584oNX4dPj9ABBrCM/xo77SC+Ww2hfub9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Nd0xAAAAN0AAAAPAAAAAAAAAAAA&#10;AAAAAKECAABkcnMvZG93bnJldi54bWxQSwUGAAAAAAQABAD5AAAAkgMAAAAA&#10;">
                  <v:stroke endarrow="block"/>
                </v:shape>
                <v:shape id="AutoShape 3567" o:spid="_x0000_s1090" type="#_x0000_t32" style="position:absolute;left:6388;top:2730;width:516;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BhccAAADdAAAADwAAAGRycy9kb3ducmV2LnhtbESPQWsCMRSE7wX/Q3iCN83aaqlbo0ih&#10;IhYP1bLo7bF53V3cvCxJ1NVf3whCj8PMfMNM562pxZmcrywrGA4SEMS51RUXCn52n/03ED4ga6wt&#10;k4IreZjPOk9TTLW98Dedt6EQEcI+RQVlCE0qpc9LMugHtiGO3q91BkOUrpDa4SXCTS2fk+RVGqw4&#10;LpTY0EdJ+XF7Mgr2X5NTds02tM6Gk/UBnfG33VKpXrddvIMI1Ib/8KO90grGo9EL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g4GFxwAAAN0AAAAPAAAAAAAA&#10;AAAAAAAAAKECAABkcnMvZG93bnJldi54bWxQSwUGAAAAAAQABAD5AAAAlQMAAAAA&#10;">
                  <v:stroke endarrow="block"/>
                </v:shape>
                <v:shape id="Freeform 3568" o:spid="_x0000_s1091" style="position:absolute;left:3067;top:2200;width:4714;height:1259;visibility:visible;mso-wrap-style:square;v-text-anchor:top" coordsize="443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MqcUA&#10;AADdAAAADwAAAGRycy9kb3ducmV2LnhtbESPT2vCQBTE7wW/w/IEb3VTiaVEV2kLghfBf6nXZ/aZ&#10;RLNvw+6q8du7hUKPw8z8hpnOO9OIGzlfW1bwNkxAEBdW11wq2O8Wrx8gfEDW2FgmBQ/yMJ/1XqaY&#10;aXvnDd22oRQRwj5DBVUIbSalLyoy6Ie2JY7eyTqDIUpXSu3wHuGmkaMkeZcGa44LFbb0XVFx2V6N&#10;Ar8cr1f5z+Z4LmhVH3L6Wri0U2rQ7z4nIAJ14T/8115qBeM0TeH3TX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kypxQAAAN0AAAAPAAAAAAAAAAAAAAAAAJgCAABkcnMv&#10;ZG93bnJldi54bWxQSwUGAAAAAAQABAD1AAAAigMAAAAA&#10;" path="m,1404c373,984,747,564,989,332,1231,100,1292,18,1451,9v159,-9,345,127,494,269c2094,420,2190,708,2344,859v154,151,329,244,526,323c3067,1261,3347,1295,3526,1332v179,37,279,52,419,75c4085,1430,4296,1461,4364,1472v68,11,-8,,-11,c4350,1472,4345,1472,4343,1472e" filled="f">
                  <v:path arrowok="t" o:connecttype="custom" o:connectlocs="0,1012;1119,239;1641,7;2201,200;2652,619;3247,852;3989,960;4463,1014;4937,1061;4925,1061;4913,1061" o:connectangles="0,0,0,0,0,0,0,0,0,0,0"/>
                </v:shape>
                <v:shape id="Freeform 3569" o:spid="_x0000_s1092" style="position:absolute;left:3110;top:2189;width:4715;height:1260;flip:x;visibility:visible;mso-wrap-style:square;v-text-anchor:top" coordsize="443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kTMYA&#10;AADdAAAADwAAAGRycy9kb3ducmV2LnhtbESPQWvCQBSE74L/YXmFXkQ3Fi0a3QQRWkrBQ616fmRf&#10;s2mzb2N21eTfdwtCj8PMfMOs887W4kqtrxwrmE4SEMSF0xWXCg6fL+MFCB+QNdaOSUFPHvJsOFhj&#10;qt2NP+i6D6WIEPYpKjAhNKmUvjBk0U9cQxy9L9daDFG2pdQt3iLc1vIpSZ6lxYrjgsGGtoaKn/3F&#10;Ktidq6lt9OnY6+/3kemO+tK/LpV6fOg2KxCBuvAfvrfftIL5bDaHv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RkTMYAAADdAAAADwAAAAAAAAAAAAAAAACYAgAAZHJz&#10;L2Rvd25yZXYueG1sUEsFBgAAAAAEAAQA9QAAAIsDAAAAAA==&#10;" path="m,1404c373,984,747,564,989,332,1231,100,1292,18,1451,9v159,-9,345,127,494,269c2094,420,2190,708,2344,859v154,151,329,244,526,323c3067,1261,3347,1295,3526,1332v179,37,279,52,419,75c4085,1430,4296,1461,4364,1472v68,11,-8,,-11,c4350,1472,4345,1472,4343,1472e" filled="f">
                  <v:stroke dashstyle="dash"/>
                  <v:path arrowok="t" o:connecttype="custom" o:connectlocs="0,1014;1119,240;1643,7;2201,201;2653,620;3248,853;3991,962;4465,1015;4939,1063;4927,1063;4915,1063" o:connectangles="0,0,0,0,0,0,0,0,0,0,0"/>
                </v:shape>
                <v:shape id="Text Box 3570" o:spid="_x0000_s1093" type="#_x0000_t202" style="position:absolute;left:2721;top:3996;width:78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F8gA&#10;AADdAAAADwAAAGRycy9kb3ducmV2LnhtbESPT2vCQBTE7wW/w/KEXorZWFRMdBVrKVUv/uult0f2&#10;mQSzb8PuVtNv3y0Uehxm5jfMfNmZRtzI+dqygmGSgiAurK65VPBxfhtMQfiArLGxTAq+ycNy0XuY&#10;Y67tnY90O4VSRAj7HBVUIbS5lL6oyKBPbEscvYt1BkOUrpTa4T3CTSOf03QiDdYcFypsaV1RcT19&#10;GQX7dC2zp93L62ezPQ7dJhu/u8NWqcd+t5qBCNSF//Bfe6MVjEejC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8CcXyAAAAN0AAAAPAAAAAAAAAAAAAAAAAJgCAABk&#10;cnMvZG93bnJldi54bWxQSwUGAAAAAAQABAD1AAAAjQMAAAAA&#10;" filled="f" fillcolor="white [3212]" stroked="f">
                  <v:textbox>
                    <w:txbxContent>
                      <w:p w:rsidR="00600B37" w:rsidRPr="000C4E48" w:rsidRDefault="00600B37" w:rsidP="00501B29">
                        <w:pPr>
                          <w:rPr>
                            <w:sz w:val="20"/>
                          </w:rPr>
                        </w:pPr>
                        <w:r w:rsidRPr="000C4E48">
                          <w:rPr>
                            <w:sz w:val="20"/>
                          </w:rPr>
                          <w:t xml:space="preserve">pro-sA </w:t>
                        </w:r>
                      </w:p>
                    </w:txbxContent>
                  </v:textbox>
                </v:shape>
                <v:shape id="Text Box 3571" o:spid="_x0000_s1094" type="#_x0000_t202" style="position:absolute;left:7327;top:4046;width:87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jMgA&#10;AADdAAAADwAAAGRycy9kb3ducmV2LnhtbESPQWsCMRSE74X+h/AKXopmFa11a5SqSLUXXdtLb4/N&#10;6+7SzcuSRF3/vRGEHoeZ+YaZzltTixM5X1lW0O8lIIhzqysuFHx/rbuvIHxA1lhbJgUX8jCfPT5M&#10;MdX2zBmdDqEQEcI+RQVlCE0qpc9LMuh7tiGO3q91BkOUrpDa4TnCTS0HSfIiDVYcF0psaFlS/nc4&#10;GgW7ZCknz5+L1U+9zfpuMxl9uP1Wqc5T+/4GIlAb/sP39kYrGA2HY7i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vIKMyAAAAN0AAAAPAAAAAAAAAAAAAAAAAJgCAABk&#10;cnMvZG93bnJldi54bWxQSwUGAAAAAAQABAD1AAAAjQMAAAAA&#10;" filled="f" fillcolor="white [3212]" stroked="f">
                  <v:textbox>
                    <w:txbxContent>
                      <w:p w:rsidR="00600B37" w:rsidRPr="000C4E48" w:rsidRDefault="00600B37" w:rsidP="00501B29">
                        <w:pPr>
                          <w:rPr>
                            <w:sz w:val="20"/>
                          </w:rPr>
                        </w:pPr>
                        <w:r w:rsidRPr="000C4E48">
                          <w:rPr>
                            <w:sz w:val="20"/>
                          </w:rPr>
                          <w:t xml:space="preserve">contra- sA </w:t>
                        </w:r>
                      </w:p>
                    </w:txbxContent>
                  </v:textbox>
                </v:shape>
                <v:shape id="Text Box 3572" o:spid="_x0000_s1095" type="#_x0000_t202" style="position:absolute;left:4792;top:4823;width:121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m/MUA&#10;AADdAAAADwAAAGRycy9kb3ducmV2LnhtbERPy2rCQBTdF/yH4Ra6KXVisSJpxiA20nYjmAri7pK5&#10;eWDmTpoZY/z7zqLg8nDeSTqaVgzUu8aygtk0AkFcWN1wpeDws31ZgnAeWWNrmRTcyEG6mjwkGGt7&#10;5T0Nua9ECGEXo4La+y6W0hU1GXRT2xEHrrS9QR9gX0nd4zWEm1a+RtFCGmw4NNTY0aam4pxfjILd&#10;7ci/n5eoHL675elw3mUf2+dMqafHcf0OwtPo7+J/95dW8Dafh7nh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Wb8xQAAAN0AAAAPAAAAAAAAAAAAAAAAAJgCAABkcnMv&#10;ZG93bnJldi54bWxQSwUGAAAAAAQABAD1AAAAigMAAAAA&#10;" strokeweight="1pt">
                  <v:textbox>
                    <w:txbxContent>
                      <w:p w:rsidR="00600B37" w:rsidRPr="000C4E48" w:rsidRDefault="00600B37" w:rsidP="000C4E48">
                        <w:pPr>
                          <w:rPr>
                            <w:sz w:val="20"/>
                          </w:rPr>
                        </w:pPr>
                        <w:r w:rsidRPr="000C4E48">
                          <w:rPr>
                            <w:sz w:val="20"/>
                          </w:rPr>
                          <w:t xml:space="preserve">            </w:t>
                        </w:r>
                        <w:r>
                          <w:rPr>
                            <w:sz w:val="20"/>
                          </w:rPr>
                          <w:t xml:space="preserve">   </w:t>
                        </w:r>
                        <w:r w:rsidRPr="000C4E48">
                          <w:rPr>
                            <w:sz w:val="20"/>
                          </w:rPr>
                          <w:t>0</w:t>
                        </w:r>
                      </w:p>
                    </w:txbxContent>
                  </v:textbox>
                </v:shape>
                <v:rect id="Rectangle 3573" o:spid="_x0000_s1096" style="position:absolute;left:6771;top:4224;width:964;height:311;rotation:-337706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nLsUA&#10;AADdAAAADwAAAGRycy9kb3ducmV2LnhtbESPT4vCMBTE7wt+h/AEb2uq1FWrUaQgiIeF9c/B26N5&#10;tsXmpTSp1m9vFgSPw8z8hlmuO1OJOzWutKxgNIxAEGdWl5wrOB233zMQziNrrCyTgic5WK96X0tM&#10;tH3wH90PPhcBwi5BBYX3dSKlywoy6Ia2Jg7e1TYGfZBNLnWDjwA3lRxH0Y80WHJYKLCmtKDsdmiN&#10;Armf/trLeXbetfH4UqXbdlqnpNSg320WIDx1/hN+t3dawSSO5/D/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icuxQAAAN0AAAAPAAAAAAAAAAAAAAAAAJgCAABkcnMv&#10;ZG93bnJldi54bWxQSwUGAAAAAAQABAD1AAAAigMAAAAA&#10;" strokeweight="1pt"/>
                <v:rect id="Rectangle 3574" o:spid="_x0000_s1097" style="position:absolute;left:3095;top:4117;width:967;height:311;rotation:-3377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G5sIA&#10;AADdAAAADwAAAGRycy9kb3ducmV2LnhtbERPy4rCMBTdC/5DuMJsZEwdVIZqlGFwwI2I9bG+NLcP&#10;bG5KErX9+8lCcHk479WmM414kPO1ZQXTSQKCOLe65lLB+fT3+Q3CB2SNjWVS0JOHzXo4WGGq7ZOP&#10;9MhCKWII+xQVVCG0qZQ+r8ign9iWOHKFdQZDhK6U2uEzhptGfiXJQhqsOTZU2NJvRfktuxsFV9kX&#10;XX82+3s/voTicNnu3Omm1Meo+1mCCNSFt/jl3mkF89k87o9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AbmwgAAAN0AAAAPAAAAAAAAAAAAAAAAAJgCAABkcnMvZG93&#10;bnJldi54bWxQSwUGAAAAAAQABAD1AAAAhwMAAAAA&#10;" strokeweight="1pt"/>
                <v:shape id="Text Box 3575" o:spid="_x0000_s1098" type="#_x0000_t202" style="position:absolute;left:4010;top:1835;width:281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pvsgA&#10;AADdAAAADwAAAGRycy9kb3ducmV2LnhtbESPT2vCQBTE7wW/w/KEXopuUkzR1FWspai91H8Xb4/s&#10;axLMvg27W43f3i0Uehxm5jfMdN6ZRlzI+dqygnSYgCAurK65VHA8fAzGIHxA1thYJgU38jCf9R6m&#10;mGt75R1d9qEUEcI+RwVVCG0upS8qMuiHtiWO3rd1BkOUrpTa4TXCTSOfk+RFGqw5LlTY0rKi4rz/&#10;MQq+kqWcPH2+vZ+azS5160m2ctuNUo/9bvEKIlAX/sN/7bVWkI2yFH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Cm+yAAAAN0AAAAPAAAAAAAAAAAAAAAAAJgCAABk&#10;cnMvZG93bnJldi54bWxQSwUGAAAAAAQABAD1AAAAjQMAAAAA&#10;" filled="f" fillcolor="white [3212]" stroked="f">
                  <v:textbox>
                    <w:txbxContent>
                      <w:p w:rsidR="00600B37" w:rsidRPr="00C92613" w:rsidRDefault="00600B37" w:rsidP="000C4E48">
                        <w:r>
                          <w:t xml:space="preserve">                              </w:t>
                        </w:r>
                        <w:r w:rsidRPr="000C4E48">
                          <w:rPr>
                            <w:sz w:val="20"/>
                          </w:rPr>
                          <w:t>other</w:t>
                        </w:r>
                      </w:p>
                    </w:txbxContent>
                  </v:textbox>
                </v:shape>
                <v:shape id="AutoShape 3576" o:spid="_x0000_s1099" type="#_x0000_t32" style="position:absolute;left:4571;top:2730;width:716;height:1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ya8cAAADdAAAADwAAAGRycy9kb3ducmV2LnhtbESPQWvCQBSE74X+h+UJvdWN1qSSuooI&#10;ioci1db7M/uaxO6+jdlV4793C4Ueh5n5hpnMOmvEhVpfO1Yw6CcgiAunay4VfH0un8cgfEDWaByT&#10;ght5mE0fHyaYa3flLV12oRQRwj5HBVUITS6lLyqy6PuuIY7et2sthijbUuoWrxFujRwmSSYt1hwX&#10;KmxoUVHxsztbBavTxyYbH8zt2L0M0u3rYf+e7Y1ST71u/gYiUBf+w3/ttVaQjtIh/L6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vJrxwAAAN0AAAAPAAAAAAAA&#10;AAAAAAAAAKECAABkcnMvZG93bnJldi54bWxQSwUGAAAAAAQABAD5AAAAlQMAAAAA&#10;">
                  <v:stroke dashstyle="1 1" endarrow="block" endcap="round"/>
                </v:shape>
                <v:shape id="AutoShape 3577" o:spid="_x0000_s1100" type="#_x0000_t32" style="position:absolute;left:5614;top:2731;width:602;height:19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m0cYAAADdAAAADwAAAGRycy9kb3ducmV2LnhtbESP3WrCQBCF74W+wzKF3plNrRaTukoV&#10;FFHaYuwDDNlpEszOhuwmxrfvFgpeHs7Px1msBlOLnlpXWVbwHMUgiHOrKy4UfJ+34zkI55E11pZJ&#10;wY0crJYPowWm2l75RH3mCxFG2KWooPS+SaV0eUkGXWQb4uD92NagD7ItpG7xGsZNLSdx/CoNVhwI&#10;JTa0KSm/ZJ0JkElX7E67w8f82H+uL+fkqzsmvVJPj8P7GwhPg7+H/9t7rWA2nb3A35v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I5tHGAAAA3QAAAA8AAAAAAAAA&#10;AAAAAAAAoQIAAGRycy9kb3ducmV2LnhtbFBLBQYAAAAABAAEAPkAAACUAwAAAAA=&#10;">
                  <v:stroke dashstyle="1 1" endarrow="block" endcap="round"/>
                </v:shape>
                <w10:anchorlock/>
              </v:group>
            </w:pict>
          </mc:Fallback>
        </mc:AlternateContent>
      </w:r>
      <w:r w:rsidRPr="006F51DC">
        <w:rPr>
          <w:noProof/>
        </w:rPr>
        <w:br/>
      </w:r>
    </w:p>
    <w:p w:rsidR="005832EB" w:rsidRPr="006F51DC" w:rsidRDefault="005832EB" w:rsidP="005F0644">
      <w:pPr>
        <w:ind w:left="426" w:right="-1"/>
        <w:rPr>
          <w:sz w:val="18"/>
          <w:lang w:eastAsia="zh-CN" w:bidi="hi-IN"/>
        </w:rPr>
      </w:pPr>
      <w:r w:rsidRPr="000C4E48">
        <w:rPr>
          <w:sz w:val="20"/>
          <w:lang w:eastAsia="zh-CN" w:bidi="hi-IN"/>
        </w:rPr>
        <w:t xml:space="preserve">This illustration shows how an inversion creates by absolutizing of Relatives certain It-parts: a pro-sA out of strength, a contra-sA out of weakness and a nothingness (0) out of others (and out of through the absolutization negated Relatives itself). The following differentiation can be made then: A first part, that I will call pro-sA , here strength*, a contrary </w:t>
      </w:r>
      <w:r w:rsidR="00C7064A" w:rsidRPr="000C4E48">
        <w:rPr>
          <w:sz w:val="20"/>
          <w:lang w:eastAsia="zh-CN" w:bidi="hi-IN"/>
        </w:rPr>
        <w:t>opposite part</w:t>
      </w:r>
      <w:r w:rsidRPr="000C4E48">
        <w:rPr>
          <w:sz w:val="20"/>
          <w:lang w:eastAsia="zh-CN" w:bidi="hi-IN"/>
        </w:rPr>
        <w:t xml:space="preserve">, which is the contra-sA, here weakness* and a contradictory </w:t>
      </w:r>
      <w:r w:rsidR="00C7064A" w:rsidRPr="000C4E48">
        <w:rPr>
          <w:sz w:val="20"/>
          <w:lang w:eastAsia="zh-CN" w:bidi="hi-IN"/>
        </w:rPr>
        <w:t>opposite part</w:t>
      </w:r>
      <w:r w:rsidRPr="000C4E48">
        <w:rPr>
          <w:sz w:val="20"/>
          <w:lang w:eastAsia="zh-CN" w:bidi="hi-IN"/>
        </w:rPr>
        <w:t>, the zero-part (s0), the nothingness*</w:t>
      </w:r>
      <w:r w:rsidRPr="00000DF1">
        <w:rPr>
          <w:lang w:eastAsia="zh-CN" w:bidi="hi-IN"/>
        </w:rPr>
        <w:t>.</w:t>
      </w:r>
      <w:r w:rsidRPr="00000DF1">
        <w:rPr>
          <w:rStyle w:val="Funotenzeichen"/>
          <w:lang w:eastAsia="zh-CN" w:bidi="hi-IN"/>
        </w:rPr>
        <w:footnoteReference w:id="38"/>
      </w:r>
      <w:r w:rsidRPr="00000DF1">
        <w:rPr>
          <w:lang w:eastAsia="zh-CN" w:bidi="hi-IN"/>
        </w:rPr>
        <w:t xml:space="preserve"> </w:t>
      </w:r>
    </w:p>
    <w:p w:rsidR="005832EB" w:rsidRPr="006F51DC" w:rsidRDefault="005832EB" w:rsidP="005F0644">
      <w:pPr>
        <w:ind w:right="-1"/>
      </w:pPr>
      <w:r w:rsidRPr="006F51DC">
        <w:br/>
      </w:r>
      <w:r w:rsidR="00000AC8" w:rsidRPr="00000AC8">
        <w:t xml:space="preserve">I want to explain the origin of the three It-parts by means of this example: (partly repetition). Two Relatives, here 'strength' and 'weakness' are relative opposites. We can see, that both terms (or their meaning) are not separated sharply of each other but into each other go over. The curve of the `strength´ reaches in the area of the `weakness´ and vice versa. That </w:t>
      </w:r>
      <w:r w:rsidR="00000AC8" w:rsidRPr="00000AC8">
        <w:lastRenderedPageBreak/>
        <w:t>means both terms are not representing anything absolute. Neither the strength is absolute, otherwise, it would be almighty, nor the weakness is absolute, otherwise, it would be impotent. Instead, strength contains some of the weakness and weakness contains some of the strength. Strength and weakness, therefore, create a polar couple. They are on opposite sides but do not exclude each other. They are part of something bigger, something whole (+A). They are part of that bigger unit, without being identical. Besides them, there is something other with that they are also connected. It is not called strength nor weakness but they are also a part of it, without losing its own identity. Strength and weakness have a relative relation to this other, just like they have a relative relation with themselves. How is that situation changed due to an inversion?</w:t>
      </w:r>
      <w:r w:rsidRPr="006F51DC">
        <w:rPr>
          <w:lang w:eastAsia="zh-CN" w:bidi="hi-IN"/>
        </w:rPr>
        <w:br/>
      </w:r>
      <w:r w:rsidR="009C26A9">
        <w:rPr>
          <w:lang w:eastAsia="zh-CN" w:bidi="hi-IN"/>
        </w:rPr>
        <w:t>Now, strength is not understood as relative but as absolute, as almighty. Weakness is seen as powerlessness that has to be avoided (‒sA contrary to +sA). That also means that this absolutized strength (strength*) excludes weakness or anything similar - such as other absolutized parts exclude their opposites. With that, the opponents are not only relative opposites but absolute opposites now. There is now a contrary and a contradictory opposite for every part. However, they also depend on each other and are strongly connected to each other.</w:t>
      </w:r>
      <w:r w:rsidR="00F37A25">
        <w:rPr>
          <w:lang w:eastAsia="zh-CN" w:bidi="hi-IN"/>
        </w:rPr>
        <w:fldChar w:fldCharType="begin"/>
      </w:r>
      <w:r>
        <w:instrText xml:space="preserve"> XE "</w:instrText>
      </w:r>
      <w:r w:rsidRPr="007347F5">
        <w:instrText>opposites</w:instrText>
      </w:r>
      <w:r>
        <w:instrText xml:space="preserve">" </w:instrText>
      </w:r>
      <w:r w:rsidR="00F37A25">
        <w:rPr>
          <w:lang w:eastAsia="zh-CN" w:bidi="hi-IN"/>
        </w:rPr>
        <w:fldChar w:fldCharType="end"/>
      </w:r>
    </w:p>
    <w:p w:rsidR="005832EB" w:rsidRPr="006F51DC" w:rsidRDefault="005832EB" w:rsidP="005F0644">
      <w:pPr>
        <w:pStyle w:val="berschrift5"/>
        <w:ind w:right="-1"/>
      </w:pPr>
      <w:bookmarkStart w:id="123" w:name="_The_Emergence_of_2"/>
      <w:bookmarkStart w:id="124" w:name="_Toc478635144"/>
      <w:bookmarkStart w:id="125" w:name="_Toc478635870"/>
      <w:bookmarkStart w:id="126" w:name="_Toc524362961"/>
      <w:bookmarkStart w:id="127" w:name="_Toc70765599"/>
      <w:bookmarkEnd w:id="123"/>
      <w:r w:rsidRPr="006F51DC">
        <w:t xml:space="preserve">The </w:t>
      </w:r>
      <w:r w:rsidR="00992A48">
        <w:t>E</w:t>
      </w:r>
      <w:r w:rsidRPr="006F51DC">
        <w:t xml:space="preserve">mergence of the </w:t>
      </w:r>
      <w:r w:rsidR="00992A48">
        <w:t>T</w:t>
      </w:r>
      <w:r w:rsidRPr="006F51DC">
        <w:t xml:space="preserve">hree </w:t>
      </w:r>
      <w:r w:rsidR="00992A48">
        <w:t>S</w:t>
      </w:r>
      <w:r w:rsidRPr="006F51DC">
        <w:t>ides of any It-part</w:t>
      </w:r>
      <w:bookmarkEnd w:id="124"/>
      <w:bookmarkEnd w:id="125"/>
      <w:bookmarkEnd w:id="126"/>
      <w:bookmarkEnd w:id="127"/>
      <w:r w:rsidRPr="006F51DC">
        <w:t xml:space="preserve"> </w:t>
      </w:r>
    </w:p>
    <w:p w:rsidR="003F6C5A" w:rsidRDefault="003F6C5A" w:rsidP="003F6C5A">
      <w:pPr>
        <w:rPr>
          <w:shd w:val="clear" w:color="auto" w:fill="auto"/>
          <w:lang w:eastAsia="zh-CN" w:bidi="hi-IN"/>
        </w:rPr>
      </w:pPr>
      <w:r>
        <w:rPr>
          <w:lang w:eastAsia="zh-CN" w:bidi="hi-IN"/>
        </w:rPr>
        <w:t>So far, we established how inversion can create three parts (`triad´).</w:t>
      </w:r>
      <w:r>
        <w:rPr>
          <w:lang w:eastAsia="zh-CN" w:bidi="hi-IN"/>
        </w:rPr>
        <w:br/>
        <w:t>The further hypothesis is now that each of these three parts has in turn three sides and thus represent a `nine-sided triad´.</w:t>
      </w:r>
    </w:p>
    <w:p w:rsidR="003F6C5A" w:rsidRDefault="003F6C5A" w:rsidP="003F6C5A">
      <w:pPr>
        <w:rPr>
          <w:lang w:eastAsia="zh-CN" w:bidi="hi-IN"/>
        </w:rPr>
      </w:pPr>
      <w:r>
        <w:rPr>
          <w:lang w:eastAsia="zh-CN" w:bidi="hi-IN"/>
        </w:rPr>
        <w:t>How can this be explained?</w:t>
      </w:r>
    </w:p>
    <w:p w:rsidR="003F6C5A" w:rsidRDefault="003F6C5A" w:rsidP="003F6C5A">
      <w:pPr>
        <w:rPr>
          <w:lang w:eastAsia="zh-CN" w:bidi="hi-IN"/>
        </w:rPr>
      </w:pPr>
      <w:r>
        <w:rPr>
          <w:lang w:eastAsia="zh-CN" w:bidi="hi-IN"/>
        </w:rPr>
        <w:t>In explaining the origin of the three parts of the It, we assumed that each Relative normally has two counterparts, which are also absolutized and in the case of absolutization thus form a triad.</w:t>
      </w:r>
    </w:p>
    <w:p w:rsidR="003F6C5A" w:rsidRDefault="003F6C5A" w:rsidP="003F6C5A">
      <w:pPr>
        <w:rPr>
          <w:lang w:eastAsia="zh-CN" w:bidi="hi-IN"/>
        </w:rPr>
      </w:pPr>
      <w:r>
        <w:rPr>
          <w:lang w:eastAsia="zh-CN" w:bidi="hi-IN"/>
        </w:rPr>
        <w:t>Now, In addition, I assume that each of the three parts of the triad has three sides.</w:t>
      </w:r>
    </w:p>
    <w:p w:rsidR="003F6C5A" w:rsidRDefault="003F6C5A" w:rsidP="003F6C5A">
      <w:pPr>
        <w:rPr>
          <w:lang w:eastAsia="zh-CN" w:bidi="hi-IN"/>
        </w:rPr>
      </w:pPr>
      <w:r>
        <w:rPr>
          <w:lang w:eastAsia="zh-CN" w:bidi="hi-IN"/>
        </w:rPr>
        <w:t>Put in other words: On the one hand, one can recognize a side on each part (quasi the main side) which gives the side its name but besides that there are also two sides: one that represents its counter-side and another that represents others. In the case of absolutization, not only the main side but also the opposite sides are also absolutized. As a result, each part of the It, the pro-sA, the contra-sA and the 0 part has threet siedes: the main side and two opposite sides (which are mostly suppressed).</w:t>
      </w:r>
    </w:p>
    <w:p w:rsidR="005832EB" w:rsidRPr="006F51DC" w:rsidRDefault="005832EB" w:rsidP="009C26A9">
      <w:pPr>
        <w:ind w:right="-1"/>
      </w:pPr>
      <w:r w:rsidRPr="006F51DC">
        <w:rPr>
          <w:lang w:eastAsia="zh-CN" w:bidi="hi-IN"/>
        </w:rPr>
        <w:br/>
      </w:r>
      <w:r w:rsidR="00752CE7">
        <w:rPr>
          <w:lang w:eastAsia="zh-CN" w:bidi="hi-IN"/>
        </w:rPr>
        <w:tab/>
      </w:r>
      <w:r w:rsidRPr="006F51DC">
        <w:rPr>
          <w:lang w:eastAsia="zh-CN" w:bidi="hi-IN"/>
        </w:rPr>
        <w:t>Example: strength/weakness</w:t>
      </w:r>
      <w:r w:rsidRPr="006F51DC">
        <w:br/>
      </w:r>
    </w:p>
    <w:p w:rsidR="005832EB" w:rsidRPr="00A06591" w:rsidRDefault="00A06591" w:rsidP="00A06591">
      <w:pPr>
        <w:ind w:left="284" w:right="-1"/>
        <w:rPr>
          <w:sz w:val="20"/>
        </w:rPr>
      </w:pPr>
      <w:r>
        <w:lastRenderedPageBreak/>
        <w:tab/>
      </w:r>
      <w:r>
        <w:rPr>
          <w:noProof/>
          <w:lang w:val="de-DE"/>
        </w:rPr>
        <w:drawing>
          <wp:inline distT="0" distB="0" distL="0" distR="0" wp14:anchorId="363E2B4E" wp14:editId="11767629">
            <wp:extent cx="4438650" cy="2743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38650" cy="2743200"/>
                    </a:xfrm>
                    <a:prstGeom prst="rect">
                      <a:avLst/>
                    </a:prstGeom>
                  </pic:spPr>
                </pic:pic>
              </a:graphicData>
            </a:graphic>
          </wp:inline>
        </w:drawing>
      </w:r>
      <w:r w:rsidR="005832EB" w:rsidRPr="006F51DC">
        <w:tab/>
      </w:r>
      <w:r w:rsidR="005832EB" w:rsidRPr="006F51DC">
        <w:tab/>
      </w:r>
      <w:r w:rsidR="005832EB" w:rsidRPr="006F51DC">
        <w:tab/>
      </w:r>
      <w:r w:rsidR="005832EB" w:rsidRPr="006F51DC">
        <w:tab/>
      </w:r>
      <w:r w:rsidR="005832EB" w:rsidRPr="006F51DC">
        <w:br/>
      </w:r>
      <w:r w:rsidR="005832EB" w:rsidRPr="006F51DC">
        <w:tab/>
      </w:r>
      <w:r w:rsidR="005832EB" w:rsidRPr="006F51DC">
        <w:tab/>
      </w:r>
      <w:r w:rsidR="005832EB" w:rsidRPr="006F51DC">
        <w:tab/>
      </w:r>
      <w:r w:rsidR="005832EB" w:rsidRPr="006F51DC">
        <w:tab/>
      </w:r>
      <w:r w:rsidR="005832EB" w:rsidRPr="006F51DC">
        <w:tab/>
      </w:r>
      <w:r w:rsidR="005832EB" w:rsidRPr="006F51DC">
        <w:tab/>
      </w:r>
      <w:r w:rsidR="005832EB" w:rsidRPr="006F51DC">
        <w:rPr>
          <w:lang w:eastAsia="zh-CN" w:bidi="hi-IN"/>
        </w:rPr>
        <w:br/>
      </w:r>
      <w:r w:rsidR="005832EB" w:rsidRPr="00A06591">
        <w:rPr>
          <w:sz w:val="20"/>
          <w:lang w:eastAsia="zh-CN" w:bidi="hi-IN"/>
        </w:rPr>
        <w:t xml:space="preserve">Using the example of the absolutization of strength and weakness, this illustration shows how the three sides of each It-part </w:t>
      </w:r>
      <w:r w:rsidR="00BF03F5" w:rsidRPr="00A06591">
        <w:rPr>
          <w:sz w:val="20"/>
          <w:lang w:eastAsia="zh-CN" w:bidi="hi-IN"/>
        </w:rPr>
        <w:t>are formed.</w:t>
      </w:r>
      <w:r w:rsidR="005832EB" w:rsidRPr="00A06591">
        <w:rPr>
          <w:sz w:val="20"/>
          <w:lang w:eastAsia="zh-CN" w:bidi="hi-IN"/>
        </w:rPr>
        <w:t xml:space="preserve"> Since strength usually also `contains´ some weakness, the inversion causes that side to be absolutized as well and represents a negative side of the pro-sA 'strength'. </w:t>
      </w:r>
      <w:r w:rsidR="004B7864" w:rsidRPr="00A06591">
        <w:rPr>
          <w:sz w:val="20"/>
          <w:lang w:eastAsia="zh-CN" w:bidi="hi-IN"/>
        </w:rPr>
        <w:t xml:space="preserve">Finally, strength does contain not only some weakness </w:t>
      </w:r>
      <w:r w:rsidR="005832EB" w:rsidRPr="00A06591">
        <w:rPr>
          <w:sz w:val="20"/>
          <w:lang w:eastAsia="zh-CN" w:bidi="hi-IN"/>
        </w:rPr>
        <w:t>but also something else (others), which becomes 0-side of the pro-sA. The same applies to the two other parts, contra-sA and 0. The * should emphasize again that these are absolutizations.</w:t>
      </w:r>
    </w:p>
    <w:p w:rsidR="005832EB" w:rsidRPr="006F51DC" w:rsidRDefault="005832EB" w:rsidP="005F0644">
      <w:pPr>
        <w:pStyle w:val="berschrift7"/>
        <w:ind w:right="-1"/>
      </w:pPr>
      <w:bookmarkStart w:id="128" w:name="_Examples_of_Different"/>
      <w:bookmarkEnd w:id="128"/>
      <w:r w:rsidRPr="006F51DC">
        <w:t xml:space="preserve">Examples of </w:t>
      </w:r>
      <w:r w:rsidR="00A862A9">
        <w:t>D</w:t>
      </w:r>
      <w:r w:rsidRPr="006F51DC">
        <w:t>ifferent sA with their</w:t>
      </w:r>
      <w:r>
        <w:t xml:space="preserve"> 3</w:t>
      </w:r>
      <w:r w:rsidRPr="006F51DC">
        <w:t xml:space="preserve"> </w:t>
      </w:r>
      <w:r w:rsidR="00A862A9">
        <w:t>S</w:t>
      </w:r>
      <w:r w:rsidRPr="006F51DC">
        <w:t>ides:</w:t>
      </w:r>
    </w:p>
    <w:p w:rsidR="005832EB" w:rsidRPr="000C4E48" w:rsidRDefault="005832EB" w:rsidP="005F0644">
      <w:pPr>
        <w:pStyle w:val="Textkrper"/>
        <w:ind w:right="-1"/>
        <w:rPr>
          <w:sz w:val="22"/>
        </w:rPr>
      </w:pPr>
      <w:r w:rsidRPr="000C4E48">
        <w:rPr>
          <w:sz w:val="22"/>
        </w:rPr>
        <w:t>• The 3 sides of the + *</w:t>
      </w:r>
    </w:p>
    <w:p w:rsidR="005832EB" w:rsidRPr="000C4E48" w:rsidRDefault="005832EB" w:rsidP="005F0644">
      <w:pPr>
        <w:pStyle w:val="Textkrper"/>
        <w:ind w:right="-1"/>
        <w:rPr>
          <w:sz w:val="22"/>
        </w:rPr>
      </w:pPr>
      <w:r w:rsidRPr="000C4E48">
        <w:rPr>
          <w:sz w:val="22"/>
        </w:rPr>
        <w:tab/>
        <w:t>1. The main side of the + *: e.g., correct decisions / successes / stren</w:t>
      </w:r>
      <w:r w:rsidR="000F5852">
        <w:rPr>
          <w:sz w:val="22"/>
        </w:rPr>
        <w:t>gth ... are great.</w:t>
      </w:r>
      <w:r w:rsidR="000F5852">
        <w:rPr>
          <w:sz w:val="22"/>
        </w:rPr>
        <w:br/>
      </w:r>
      <w:r w:rsidR="00A73BA4">
        <w:rPr>
          <w:sz w:val="22"/>
        </w:rPr>
        <w:tab/>
        <w:t xml:space="preserve">2. The negative side of the + * or from the bad of the good '(P. Watzlawick), </w:t>
      </w:r>
      <w:r w:rsidR="00A73BA4">
        <w:rPr>
          <w:sz w:val="22"/>
        </w:rPr>
        <w:br/>
      </w:r>
      <w:r w:rsidR="00A73BA4">
        <w:rPr>
          <w:sz w:val="22"/>
        </w:rPr>
        <w:tab/>
      </w:r>
      <w:r w:rsidR="00A73BA4">
        <w:rPr>
          <w:sz w:val="22"/>
        </w:rPr>
        <w:tab/>
      </w:r>
      <w:r w:rsidR="00A73BA4">
        <w:rPr>
          <w:sz w:val="22"/>
        </w:rPr>
        <w:tab/>
        <w:t xml:space="preserve">e.g., the agony of choice, compulsion to succeed, ↑ effort for + *. </w:t>
      </w:r>
      <w:r w:rsidR="00A73BA4">
        <w:rPr>
          <w:sz w:val="22"/>
        </w:rPr>
        <w:br/>
      </w:r>
      <w:r w:rsidR="00A73BA4">
        <w:rPr>
          <w:sz w:val="22"/>
        </w:rPr>
        <w:tab/>
      </w:r>
      <w:r w:rsidR="00A73BA4">
        <w:rPr>
          <w:sz w:val="22"/>
        </w:rPr>
        <w:tab/>
      </w:r>
      <w:r w:rsidR="00A73BA4">
        <w:rPr>
          <w:sz w:val="22"/>
        </w:rPr>
        <w:tab/>
        <w:t xml:space="preserve">Too much of a good thing </w:t>
      </w:r>
      <w:r w:rsidR="001D32FE" w:rsidRPr="001D32FE">
        <w:rPr>
          <w:rStyle w:val="q-box"/>
          <w:sz w:val="22"/>
        </w:rPr>
        <w:t xml:space="preserve">becomes </w:t>
      </w:r>
      <w:r w:rsidR="00A73BA4">
        <w:rPr>
          <w:sz w:val="22"/>
        </w:rPr>
        <w:t>bad</w:t>
      </w:r>
      <w:r w:rsidR="00375889">
        <w:rPr>
          <w:sz w:val="22"/>
        </w:rPr>
        <w:t>.</w:t>
      </w:r>
      <w:r w:rsidR="00A73BA4">
        <w:rPr>
          <w:sz w:val="22"/>
        </w:rPr>
        <w:t xml:space="preserve"> The more + *, the greater the height of fall. </w:t>
      </w:r>
      <w:r w:rsidR="00A73BA4">
        <w:rPr>
          <w:sz w:val="22"/>
        </w:rPr>
        <w:br/>
      </w:r>
      <w:r w:rsidR="00A73BA4">
        <w:rPr>
          <w:sz w:val="22"/>
        </w:rPr>
        <w:tab/>
      </w:r>
      <w:r w:rsidR="00A73BA4">
        <w:rPr>
          <w:sz w:val="22"/>
        </w:rPr>
        <w:tab/>
      </w:r>
      <w:r w:rsidR="00A73BA4">
        <w:rPr>
          <w:sz w:val="22"/>
        </w:rPr>
        <w:tab/>
        <w:t xml:space="preserve">Goethe: </w:t>
      </w:r>
      <w:r w:rsidR="00A73BA4" w:rsidRPr="00375889">
        <w:rPr>
          <w:sz w:val="20"/>
        </w:rPr>
        <w:t>"</w:t>
      </w:r>
      <w:r w:rsidR="00A73BA4" w:rsidRPr="00375889">
        <w:rPr>
          <w:rStyle w:val="Fett"/>
          <w:b w:val="0"/>
          <w:sz w:val="22"/>
        </w:rPr>
        <w:t>Nothing</w:t>
      </w:r>
      <w:r w:rsidR="00A73BA4" w:rsidRPr="00375889">
        <w:rPr>
          <w:sz w:val="22"/>
        </w:rPr>
        <w:t xml:space="preserve"> is more difficult to bear </w:t>
      </w:r>
      <w:r w:rsidR="00A73BA4" w:rsidRPr="00375889">
        <w:rPr>
          <w:rStyle w:val="Fett"/>
          <w:b w:val="0"/>
          <w:sz w:val="22"/>
        </w:rPr>
        <w:t>than a series of good days</w:t>
      </w:r>
      <w:r w:rsidR="00A73BA4">
        <w:rPr>
          <w:rStyle w:val="Fett"/>
          <w:b w:val="0"/>
        </w:rPr>
        <w:t>.</w:t>
      </w:r>
      <w:r w:rsidR="00A73BA4">
        <w:rPr>
          <w:sz w:val="22"/>
        </w:rPr>
        <w:t xml:space="preserve">"   </w:t>
      </w:r>
      <w:r w:rsidRPr="000C4E48">
        <w:rPr>
          <w:sz w:val="22"/>
        </w:rPr>
        <w:tab/>
      </w:r>
      <w:r w:rsidRPr="000C4E48">
        <w:rPr>
          <w:sz w:val="22"/>
        </w:rPr>
        <w:br/>
      </w:r>
      <w:r w:rsidRPr="000C4E48">
        <w:rPr>
          <w:sz w:val="22"/>
        </w:rPr>
        <w:tab/>
        <w:t xml:space="preserve">3. The 0-side of the + *: e.g., </w:t>
      </w:r>
      <w:r w:rsidR="00C84717">
        <w:rPr>
          <w:sz w:val="22"/>
        </w:rPr>
        <w:t>void</w:t>
      </w:r>
      <w:r w:rsidRPr="000C4E48">
        <w:rPr>
          <w:sz w:val="22"/>
        </w:rPr>
        <w:t xml:space="preserve">, </w:t>
      </w:r>
      <w:r w:rsidR="00C84717">
        <w:rPr>
          <w:sz w:val="22"/>
        </w:rPr>
        <w:t xml:space="preserve">emptiness, </w:t>
      </w:r>
      <w:r w:rsidRPr="000C4E48">
        <w:rPr>
          <w:sz w:val="22"/>
        </w:rPr>
        <w:t>resignation, etc.</w:t>
      </w:r>
    </w:p>
    <w:p w:rsidR="005832EB" w:rsidRPr="000C4E48" w:rsidRDefault="005832EB" w:rsidP="005F0644">
      <w:pPr>
        <w:pStyle w:val="Textkrper"/>
        <w:ind w:right="-1"/>
        <w:rPr>
          <w:sz w:val="22"/>
        </w:rPr>
      </w:pPr>
      <w:r w:rsidRPr="000C4E48">
        <w:rPr>
          <w:sz w:val="22"/>
        </w:rPr>
        <w:br/>
        <w:t>• The 3 sides of the ‒ *</w:t>
      </w:r>
    </w:p>
    <w:p w:rsidR="005832EB" w:rsidRPr="000C4E48" w:rsidRDefault="005832EB" w:rsidP="005F0644">
      <w:pPr>
        <w:pStyle w:val="Textkrper"/>
        <w:ind w:right="-1"/>
        <w:rPr>
          <w:rFonts w:eastAsiaTheme="minorEastAsia" w:cs="Calibri"/>
          <w:sz w:val="22"/>
          <w:szCs w:val="20"/>
        </w:rPr>
      </w:pPr>
      <w:r w:rsidRPr="000C4E48">
        <w:rPr>
          <w:sz w:val="22"/>
        </w:rPr>
        <w:tab/>
        <w:t>1. The main side of the ‒ *: e.g.,  poverty, war, murder, immorality, illness ... are bad.</w:t>
      </w:r>
      <w:r w:rsidRPr="000C4E48">
        <w:rPr>
          <w:sz w:val="22"/>
        </w:rPr>
        <w:br/>
      </w:r>
      <w:r w:rsidRPr="000C4E48">
        <w:rPr>
          <w:sz w:val="22"/>
        </w:rPr>
        <w:tab/>
        <w:t>2. The positive side of the ‒ *: e.g., morbid gain,</w:t>
      </w:r>
      <w:r w:rsidR="00510AD5">
        <w:rPr>
          <w:sz w:val="22"/>
        </w:rPr>
        <w:t xml:space="preserve"> ↓"fall height", emergency lie, </w:t>
      </w:r>
      <w:r w:rsidRPr="000C4E48">
        <w:rPr>
          <w:sz w:val="22"/>
        </w:rPr>
        <w:t>tyrant murder</w:t>
      </w:r>
      <w:r w:rsidR="00510AD5">
        <w:rPr>
          <w:sz w:val="22"/>
        </w:rPr>
        <w:t>,</w:t>
      </w:r>
      <w:r w:rsidR="00510AD5">
        <w:rPr>
          <w:sz w:val="22"/>
        </w:rPr>
        <w:br/>
      </w:r>
      <w:r w:rsidR="00510AD5">
        <w:rPr>
          <w:sz w:val="22"/>
        </w:rPr>
        <w:tab/>
        <w:t xml:space="preserve"> </w:t>
      </w:r>
      <w:r w:rsidR="00510AD5" w:rsidRPr="000C4E48">
        <w:rPr>
          <w:sz w:val="22"/>
        </w:rPr>
        <w:t xml:space="preserve">sweet sin, </w:t>
      </w:r>
      <w:r w:rsidR="00510AD5">
        <w:rPr>
          <w:sz w:val="22"/>
        </w:rPr>
        <w:t>sweet revenge</w:t>
      </w:r>
      <w:r w:rsidRPr="000C4E48">
        <w:rPr>
          <w:sz w:val="22"/>
        </w:rPr>
        <w:t>.</w:t>
      </w:r>
      <w:r w:rsidR="00510AD5">
        <w:rPr>
          <w:sz w:val="22"/>
        </w:rPr>
        <w:t xml:space="preserve"> </w:t>
      </w:r>
      <w:r w:rsidR="00510AD5" w:rsidRPr="00510AD5">
        <w:rPr>
          <w:sz w:val="20"/>
        </w:rPr>
        <w:t>(</w:t>
      </w:r>
      <w:r w:rsidR="00510AD5" w:rsidRPr="00510AD5">
        <w:rPr>
          <w:rFonts w:hint="eastAsia"/>
          <w:sz w:val="20"/>
        </w:rPr>
        <w:t>→</w:t>
      </w:r>
      <w:r w:rsidR="00162297">
        <w:rPr>
          <w:rFonts w:hint="cs"/>
          <w:sz w:val="20"/>
        </w:rPr>
        <w:t xml:space="preserve"> </w:t>
      </w:r>
      <w:hyperlink w:anchor="_Fascination_of_Evil" w:history="1">
        <w:r w:rsidR="00510AD5" w:rsidRPr="004C511B">
          <w:rPr>
            <w:rStyle w:val="Hyperlink"/>
            <w:sz w:val="20"/>
          </w:rPr>
          <w:t xml:space="preserve">Fascination of </w:t>
        </w:r>
        <w:r w:rsidR="004C511B" w:rsidRPr="004C511B">
          <w:rPr>
            <w:rStyle w:val="Hyperlink"/>
            <w:sz w:val="20"/>
          </w:rPr>
          <w:t xml:space="preserve">the negative and the </w:t>
        </w:r>
        <w:r w:rsidR="00510AD5" w:rsidRPr="004C511B">
          <w:rPr>
            <w:rStyle w:val="Hyperlink"/>
            <w:sz w:val="20"/>
          </w:rPr>
          <w:t>evil</w:t>
        </w:r>
      </w:hyperlink>
      <w:r w:rsidR="00510AD5">
        <w:rPr>
          <w:sz w:val="18"/>
        </w:rPr>
        <w:t>)</w:t>
      </w:r>
      <w:r w:rsidR="004C511B">
        <w:rPr>
          <w:sz w:val="18"/>
        </w:rPr>
        <w:t xml:space="preserve"> </w:t>
      </w:r>
      <w:r w:rsidR="00DC2CF6">
        <w:rPr>
          <w:sz w:val="18"/>
        </w:rPr>
        <w:t xml:space="preserve"> </w:t>
      </w:r>
      <w:r w:rsidRPr="000C4E48">
        <w:rPr>
          <w:sz w:val="22"/>
        </w:rPr>
        <w:br/>
      </w:r>
      <w:r w:rsidRPr="000C4E48">
        <w:rPr>
          <w:sz w:val="22"/>
        </w:rPr>
        <w:tab/>
        <w:t xml:space="preserve">3. The 0-side of the ‒ *: e.g.,  </w:t>
      </w:r>
      <w:r w:rsidR="00C84717">
        <w:rPr>
          <w:sz w:val="22"/>
        </w:rPr>
        <w:t>void</w:t>
      </w:r>
      <w:r w:rsidR="00C84717" w:rsidRPr="000C4E48">
        <w:rPr>
          <w:sz w:val="22"/>
        </w:rPr>
        <w:t xml:space="preserve">, </w:t>
      </w:r>
      <w:r w:rsidR="00C84717">
        <w:rPr>
          <w:sz w:val="22"/>
        </w:rPr>
        <w:t xml:space="preserve">emptiness, resignation, </w:t>
      </w:r>
      <w:r w:rsidR="00C84717" w:rsidRPr="00BE19AB">
        <w:rPr>
          <w:rFonts w:eastAsiaTheme="minorEastAsia" w:cs="Calibri"/>
          <w:sz w:val="22"/>
          <w:szCs w:val="20"/>
        </w:rPr>
        <w:t>repression.</w:t>
      </w:r>
    </w:p>
    <w:p w:rsidR="005832EB" w:rsidRPr="000C4E48" w:rsidRDefault="005832EB" w:rsidP="005F0644">
      <w:pPr>
        <w:pStyle w:val="Textkrper"/>
        <w:ind w:right="-1"/>
        <w:rPr>
          <w:sz w:val="22"/>
        </w:rPr>
      </w:pPr>
      <w:r w:rsidRPr="000C4E48">
        <w:rPr>
          <w:sz w:val="22"/>
        </w:rPr>
        <w:br/>
        <w:t>• The 3 sides of the Nothing²</w:t>
      </w:r>
    </w:p>
    <w:p w:rsidR="00A06591" w:rsidRDefault="005832EB" w:rsidP="005F0644">
      <w:pPr>
        <w:pStyle w:val="Textkrper"/>
        <w:ind w:right="-1"/>
        <w:rPr>
          <w:sz w:val="22"/>
        </w:rPr>
      </w:pPr>
      <w:r w:rsidRPr="000C4E48">
        <w:rPr>
          <w:sz w:val="22"/>
        </w:rPr>
        <w:tab/>
        <w:t xml:space="preserve">1. The main </w:t>
      </w:r>
      <w:r w:rsidR="00213FBB">
        <w:rPr>
          <w:sz w:val="22"/>
        </w:rPr>
        <w:t>side</w:t>
      </w:r>
      <w:r w:rsidR="00C84717">
        <w:rPr>
          <w:sz w:val="22"/>
        </w:rPr>
        <w:t xml:space="preserve"> of nothingness: e.g., void,</w:t>
      </w:r>
      <w:r w:rsidR="00C84717" w:rsidRPr="00BE19AB">
        <w:rPr>
          <w:sz w:val="22"/>
        </w:rPr>
        <w:t xml:space="preserve"> emptiness, nothing.</w:t>
      </w:r>
      <w:r w:rsidR="00C84717" w:rsidRPr="00BE19AB">
        <w:rPr>
          <w:sz w:val="22"/>
        </w:rPr>
        <w:tab/>
      </w:r>
      <w:r w:rsidRPr="000C4E48">
        <w:rPr>
          <w:sz w:val="22"/>
        </w:rPr>
        <w:tab/>
      </w:r>
      <w:r w:rsidRPr="000C4E48">
        <w:rPr>
          <w:sz w:val="22"/>
        </w:rPr>
        <w:br/>
      </w:r>
      <w:r w:rsidRPr="000C4E48">
        <w:rPr>
          <w:sz w:val="22"/>
        </w:rPr>
        <w:tab/>
        <w:t xml:space="preserve">2. The positive side of nothingness: </w:t>
      </w:r>
      <w:r w:rsidR="00561548" w:rsidRPr="000C4E48">
        <w:rPr>
          <w:sz w:val="22"/>
        </w:rPr>
        <w:t>e.g.</w:t>
      </w:r>
      <w:r w:rsidRPr="000C4E48">
        <w:rPr>
          <w:sz w:val="22"/>
        </w:rPr>
        <w:t>,</w:t>
      </w:r>
      <w:r w:rsidRPr="00A06591">
        <w:rPr>
          <w:sz w:val="22"/>
        </w:rPr>
        <w:tab/>
        <w:t xml:space="preserve"> Nirvana, belle indifference, </w:t>
      </w:r>
      <w:r w:rsidR="004B7864" w:rsidRPr="00A06591">
        <w:rPr>
          <w:rFonts w:eastAsiaTheme="minorEastAsia" w:cs="Calibri"/>
          <w:sz w:val="22"/>
          <w:szCs w:val="20"/>
        </w:rPr>
        <w:t>the advantage of repression</w:t>
      </w:r>
      <w:r w:rsidRPr="00A06591">
        <w:rPr>
          <w:rFonts w:eastAsiaTheme="minorEastAsia" w:cs="Calibri"/>
          <w:sz w:val="22"/>
          <w:szCs w:val="20"/>
        </w:rPr>
        <w:t>.</w:t>
      </w:r>
      <w:r w:rsidRPr="00A06591">
        <w:rPr>
          <w:sz w:val="22"/>
        </w:rPr>
        <w:t xml:space="preserve"> </w:t>
      </w:r>
    </w:p>
    <w:p w:rsidR="005832EB" w:rsidRDefault="00A06591" w:rsidP="005F0644">
      <w:pPr>
        <w:pStyle w:val="Textkrper"/>
        <w:ind w:right="-1"/>
      </w:pPr>
      <w:r>
        <w:rPr>
          <w:sz w:val="22"/>
        </w:rPr>
        <w:lastRenderedPageBreak/>
        <w:tab/>
      </w:r>
      <w:r>
        <w:rPr>
          <w:sz w:val="22"/>
        </w:rPr>
        <w:tab/>
      </w:r>
      <w:r w:rsidR="005832EB" w:rsidRPr="00A06591">
        <w:rPr>
          <w:sz w:val="22"/>
        </w:rPr>
        <w:t>If I have nothing, I cannot lose anything.</w:t>
      </w:r>
      <w:r w:rsidR="005832EB" w:rsidRPr="00A06591">
        <w:rPr>
          <w:rStyle w:val="Funotenzeichen"/>
          <w:sz w:val="20"/>
        </w:rPr>
        <w:t xml:space="preserve"> </w:t>
      </w:r>
      <w:r w:rsidR="005832EB" w:rsidRPr="00A06591">
        <w:rPr>
          <w:rStyle w:val="Funotenzeichen"/>
          <w:sz w:val="20"/>
        </w:rPr>
        <w:footnoteReference w:id="39"/>
      </w:r>
      <w:r w:rsidR="005832EB" w:rsidRPr="00A06591">
        <w:br/>
      </w:r>
      <w:r w:rsidR="005832EB" w:rsidRPr="000C4E48">
        <w:rPr>
          <w:sz w:val="22"/>
        </w:rPr>
        <w:tab/>
      </w:r>
      <w:r w:rsidR="005832EB" w:rsidRPr="000C4E48">
        <w:rPr>
          <w:sz w:val="22"/>
        </w:rPr>
        <w:tab/>
        <w:t>It is easier to dispense completely with everything than half.</w:t>
      </w:r>
      <w:r w:rsidR="005832EB" w:rsidRPr="000C4E48">
        <w:rPr>
          <w:sz w:val="22"/>
        </w:rPr>
        <w:br/>
      </w:r>
      <w:r w:rsidR="005832EB" w:rsidRPr="000C4E48">
        <w:rPr>
          <w:sz w:val="22"/>
        </w:rPr>
        <w:tab/>
        <w:t xml:space="preserve">3. The negative side of nothingness: </w:t>
      </w:r>
      <w:r w:rsidR="00561548" w:rsidRPr="000C4E48">
        <w:rPr>
          <w:sz w:val="22"/>
        </w:rPr>
        <w:t>e.g.</w:t>
      </w:r>
      <w:r w:rsidR="005832EB" w:rsidRPr="000C4E48">
        <w:rPr>
          <w:sz w:val="22"/>
        </w:rPr>
        <w:t>,</w:t>
      </w:r>
      <w:r w:rsidR="005832EB" w:rsidRPr="000C4E48">
        <w:rPr>
          <w:sz w:val="22"/>
        </w:rPr>
        <w:br/>
      </w:r>
      <w:r w:rsidR="005832EB" w:rsidRPr="000C4E48">
        <w:rPr>
          <w:sz w:val="22"/>
        </w:rPr>
        <w:tab/>
      </w:r>
      <w:r w:rsidR="005832EB" w:rsidRPr="000C4E48">
        <w:rPr>
          <w:sz w:val="22"/>
        </w:rPr>
        <w:tab/>
        <w:t xml:space="preserve"> horror vacui, one is burned out, desolate, abandoned, lost, left alone, </w:t>
      </w:r>
      <w:r w:rsidR="005832EB" w:rsidRPr="000C4E48">
        <w:rPr>
          <w:bCs/>
          <w:sz w:val="22"/>
        </w:rPr>
        <w:t>godforsaken</w:t>
      </w:r>
      <w:r w:rsidR="005832EB" w:rsidRPr="000C4E48">
        <w:rPr>
          <w:sz w:val="22"/>
        </w:rPr>
        <w:t>.</w:t>
      </w:r>
      <w:r w:rsidR="005832EB" w:rsidRPr="000C4E48">
        <w:rPr>
          <w:sz w:val="22"/>
        </w:rPr>
        <w:br/>
      </w:r>
      <w:r w:rsidR="005832EB" w:rsidRPr="000C4E48">
        <w:rPr>
          <w:sz w:val="22"/>
        </w:rPr>
        <w:tab/>
      </w:r>
      <w:r w:rsidR="005832EB" w:rsidRPr="000C4E48">
        <w:rPr>
          <w:sz w:val="22"/>
        </w:rPr>
        <w:tab/>
        <w:t xml:space="preserve">The nothing stares at a desolate one from empty eyes (caves). </w:t>
      </w:r>
      <w:r w:rsidR="005832EB" w:rsidRPr="000C4E48">
        <w:rPr>
          <w:sz w:val="22"/>
        </w:rPr>
        <w:br/>
      </w:r>
      <w:r w:rsidR="005832EB" w:rsidRPr="000C4E48">
        <w:rPr>
          <w:sz w:val="22"/>
        </w:rPr>
        <w:tab/>
      </w:r>
      <w:r w:rsidR="005832EB" w:rsidRPr="000C4E48">
        <w:rPr>
          <w:sz w:val="22"/>
        </w:rPr>
        <w:tab/>
        <w:t xml:space="preserve">Death, hell - the great nothingness? </w:t>
      </w:r>
      <w:r w:rsidR="005832EB" w:rsidRPr="000C4E48">
        <w:rPr>
          <w:sz w:val="22"/>
          <w:lang w:eastAsia="zh-CN" w:bidi="hi-IN"/>
        </w:rPr>
        <w:t>J.P. Sartre: “Behind closed doors”).</w:t>
      </w:r>
      <w:r w:rsidR="005832EB" w:rsidRPr="006F51DC">
        <w:br/>
      </w:r>
      <w:r w:rsidR="005832EB" w:rsidRPr="00000DF1">
        <w:t>The contradictory main and reverse sides correspond to paradoxes (</w:t>
      </w:r>
      <w:r w:rsidR="005F31E5" w:rsidRPr="00000DF1">
        <w:rPr>
          <w:sz w:val="18"/>
        </w:rPr>
        <w:t>→</w:t>
      </w:r>
      <w:r w:rsidR="005832EB" w:rsidRPr="00000DF1">
        <w:t xml:space="preserve"> </w:t>
      </w:r>
      <w:hyperlink w:anchor="_3._About_the" w:history="1">
        <w:r w:rsidR="005832EB" w:rsidRPr="00A06591">
          <w:rPr>
            <w:rStyle w:val="Hyperlink"/>
            <w:sz w:val="20"/>
          </w:rPr>
          <w:t>Emergence of paradoxes</w:t>
        </w:r>
      </w:hyperlink>
      <w:r w:rsidR="005832EB" w:rsidRPr="00000DF1">
        <w:t xml:space="preserve">). </w:t>
      </w:r>
    </w:p>
    <w:p w:rsidR="00D76074" w:rsidRDefault="00D76074" w:rsidP="00960B15">
      <w:pPr>
        <w:pStyle w:val="berschrift6"/>
      </w:pPr>
      <w:r w:rsidRPr="00072E9F">
        <w:t>Each It can have 9 Different Connotations</w:t>
      </w:r>
    </w:p>
    <w:p w:rsidR="00D76074" w:rsidRDefault="00D76074" w:rsidP="00D76074">
      <w:pPr>
        <w:rPr>
          <w:lang w:eastAsia="ar-SA"/>
        </w:rPr>
      </w:pPr>
    </w:p>
    <w:p w:rsidR="00D76074" w:rsidRPr="005A6E9E" w:rsidRDefault="00D76074" w:rsidP="00D76074">
      <w:pPr>
        <w:rPr>
          <w:sz w:val="20"/>
        </w:rPr>
      </w:pPr>
      <w:r>
        <w:rPr>
          <w:noProof/>
          <w:lang w:val="de-DE"/>
        </w:rPr>
        <mc:AlternateContent>
          <mc:Choice Requires="wpg">
            <w:drawing>
              <wp:anchor distT="0" distB="0" distL="114300" distR="114300" simplePos="0" relativeHeight="251696640" behindDoc="0" locked="0" layoutInCell="1" allowOverlap="1">
                <wp:simplePos x="0" y="0"/>
                <wp:positionH relativeFrom="column">
                  <wp:posOffset>22860</wp:posOffset>
                </wp:positionH>
                <wp:positionV relativeFrom="paragraph">
                  <wp:posOffset>90170</wp:posOffset>
                </wp:positionV>
                <wp:extent cx="1166495" cy="1036955"/>
                <wp:effectExtent l="57150" t="95250" r="14605" b="29845"/>
                <wp:wrapSquare wrapText="bothSides"/>
                <wp:docPr id="8643" name="Gruppieren 8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6495" cy="1036955"/>
                          <a:chOff x="5841" y="5339"/>
                          <a:chExt cx="1837" cy="1633"/>
                        </a:xfrm>
                      </wpg:grpSpPr>
                      <wps:wsp>
                        <wps:cNvPr id="8644" name="AutoShape 4309"/>
                        <wps:cNvSpPr>
                          <a:spLocks noChangeArrowheads="1"/>
                        </wps:cNvSpPr>
                        <wps:spPr bwMode="auto">
                          <a:xfrm rot="-2446192" flipH="1" flipV="1">
                            <a:off x="6027" y="5650"/>
                            <a:ext cx="1651" cy="1283"/>
                          </a:xfrm>
                          <a:prstGeom prst="triangle">
                            <a:avLst>
                              <a:gd name="adj" fmla="val 50000"/>
                            </a:avLst>
                          </a:prstGeom>
                          <a:solidFill>
                            <a:srgbClr val="BFBFBF">
                              <a:alpha val="52156"/>
                            </a:srgbClr>
                          </a:solidFill>
                          <a:ln w="6350">
                            <a:solidFill>
                              <a:srgbClr val="000000"/>
                            </a:solidFill>
                            <a:miter lim="800000"/>
                            <a:headEnd/>
                            <a:tailEnd/>
                          </a:ln>
                        </wps:spPr>
                        <wps:bodyPr rot="0" vert="horz" wrap="square" lIns="91440" tIns="45720" rIns="91440" bIns="45720" anchor="t" anchorCtr="0" upright="1">
                          <a:noAutofit/>
                        </wps:bodyPr>
                      </wps:wsp>
                      <wps:wsp>
                        <wps:cNvPr id="8645" name="Text Box 24347"/>
                        <wps:cNvSpPr txBox="1">
                          <a:spLocks noChangeArrowheads="1"/>
                        </wps:cNvSpPr>
                        <wps:spPr bwMode="auto">
                          <a:xfrm>
                            <a:off x="6915" y="6349"/>
                            <a:ext cx="43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D76074">
                              <w:r>
                                <w:t>+</w:t>
                              </w:r>
                            </w:p>
                          </w:txbxContent>
                        </wps:txbx>
                        <wps:bodyPr rot="0" vert="horz" wrap="square" lIns="91440" tIns="45720" rIns="91440" bIns="45720" anchor="t" anchorCtr="0" upright="1">
                          <a:noAutofit/>
                        </wps:bodyPr>
                      </wps:wsp>
                      <wps:wsp>
                        <wps:cNvPr id="8646" name="Text Box 24348"/>
                        <wps:cNvSpPr txBox="1">
                          <a:spLocks noChangeArrowheads="1"/>
                        </wps:cNvSpPr>
                        <wps:spPr bwMode="auto">
                          <a:xfrm>
                            <a:off x="5841" y="6063"/>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D76074">
                              <w:r>
                                <w:t>0</w:t>
                              </w:r>
                            </w:p>
                          </w:txbxContent>
                        </wps:txbx>
                        <wps:bodyPr rot="0" vert="horz" wrap="square" lIns="91440" tIns="45720" rIns="91440" bIns="45720" anchor="t" anchorCtr="0" upright="1">
                          <a:noAutofit/>
                        </wps:bodyPr>
                      </wps:wsp>
                      <wps:wsp>
                        <wps:cNvPr id="8647" name="AutoShape 4310"/>
                        <wps:cNvCnPr>
                          <a:cxnSpLocks noChangeShapeType="1"/>
                        </wps:cNvCnPr>
                        <wps:spPr bwMode="auto">
                          <a:xfrm>
                            <a:off x="6857" y="5493"/>
                            <a:ext cx="14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48" name="Group 4312"/>
                        <wpg:cNvGrpSpPr>
                          <a:grpSpLocks/>
                        </wpg:cNvGrpSpPr>
                        <wpg:grpSpPr bwMode="auto">
                          <a:xfrm>
                            <a:off x="6401" y="5414"/>
                            <a:ext cx="140" cy="140"/>
                            <a:chOff x="5691" y="3689"/>
                            <a:chExt cx="287" cy="319"/>
                          </a:xfrm>
                        </wpg:grpSpPr>
                        <wps:wsp>
                          <wps:cNvPr id="8649"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50"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651" name="Oval 4318"/>
                        <wps:cNvSpPr>
                          <a:spLocks noChangeArrowheads="1"/>
                        </wps:cNvSpPr>
                        <wps:spPr bwMode="auto">
                          <a:xfrm>
                            <a:off x="6662" y="6671"/>
                            <a:ext cx="79" cy="13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652" name="AutoShape 4320" descr="10%"/>
                        <wps:cNvSpPr>
                          <a:spLocks noChangeArrowheads="1"/>
                        </wps:cNvSpPr>
                        <wps:spPr bwMode="auto">
                          <a:xfrm rot="-17918" flipH="1" flipV="1">
                            <a:off x="5876" y="5690"/>
                            <a:ext cx="1651" cy="1282"/>
                          </a:xfrm>
                          <a:prstGeom prst="triangle">
                            <a:avLst>
                              <a:gd name="adj" fmla="val 50000"/>
                            </a:avLst>
                          </a:prstGeom>
                          <a:pattFill prst="pct10">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8653" name="AutoShape 4321"/>
                        <wps:cNvSpPr>
                          <a:spLocks noChangeArrowheads="1"/>
                        </wps:cNvSpPr>
                        <wps:spPr bwMode="auto">
                          <a:xfrm rot="-4792188" flipH="1" flipV="1">
                            <a:off x="6199" y="5359"/>
                            <a:ext cx="1475" cy="1436"/>
                          </a:xfrm>
                          <a:prstGeom prst="triangle">
                            <a:avLst>
                              <a:gd name="adj" fmla="val 4976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 name="Oval 4328"/>
                        <wps:cNvSpPr>
                          <a:spLocks noChangeArrowheads="1"/>
                        </wps:cNvSpPr>
                        <wps:spPr bwMode="auto">
                          <a:xfrm>
                            <a:off x="6655" y="6707"/>
                            <a:ext cx="79" cy="13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655" name="Text Box 24359"/>
                        <wps:cNvSpPr txBox="1">
                          <a:spLocks noChangeArrowheads="1"/>
                        </wps:cNvSpPr>
                        <wps:spPr bwMode="auto">
                          <a:xfrm>
                            <a:off x="5876" y="5571"/>
                            <a:ext cx="42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D76074">
                              <w:r>
                                <w:t>‒</w:t>
                              </w:r>
                            </w:p>
                          </w:txbxContent>
                        </wps:txbx>
                        <wps:bodyPr rot="0" vert="horz" wrap="square" lIns="91440" tIns="45720" rIns="91440" bIns="45720" anchor="t" anchorCtr="0" upright="1">
                          <a:noAutofit/>
                        </wps:bodyPr>
                      </wps:wsp>
                      <wps:wsp>
                        <wps:cNvPr id="8656" name="Text Box 24360"/>
                        <wps:cNvSpPr txBox="1">
                          <a:spLocks noChangeArrowheads="1"/>
                        </wps:cNvSpPr>
                        <wps:spPr bwMode="auto">
                          <a:xfrm>
                            <a:off x="6041" y="6334"/>
                            <a:ext cx="42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D76074">
                              <w:r>
                                <w:t>‒</w:t>
                              </w:r>
                            </w:p>
                          </w:txbxContent>
                        </wps:txbx>
                        <wps:bodyPr rot="0" vert="horz" wrap="square" lIns="91440" tIns="45720" rIns="91440" bIns="45720" anchor="t" anchorCtr="0" upright="1">
                          <a:noAutofit/>
                        </wps:bodyPr>
                      </wps:wsp>
                      <wps:wsp>
                        <wps:cNvPr id="8657" name="Text Box 24361"/>
                        <wps:cNvSpPr txBox="1">
                          <a:spLocks noChangeArrowheads="1"/>
                        </wps:cNvSpPr>
                        <wps:spPr bwMode="auto">
                          <a:xfrm>
                            <a:off x="7227" y="5982"/>
                            <a:ext cx="42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A30B00" w:rsidRDefault="00600B37" w:rsidP="00D76074">
                              <w:pPr>
                                <w:rPr>
                                  <w:sz w:val="22"/>
                                </w:rPr>
                              </w:pPr>
                              <w:r w:rsidRPr="00A30B00">
                                <w:rPr>
                                  <w:sz w:val="22"/>
                                </w:rPr>
                                <w:t>0</w:t>
                              </w:r>
                            </w:p>
                          </w:txbxContent>
                        </wps:txbx>
                        <wps:bodyPr rot="0" vert="horz" wrap="square" lIns="91440" tIns="45720" rIns="91440" bIns="45720" anchor="t" anchorCtr="0" upright="1">
                          <a:noAutofit/>
                        </wps:bodyPr>
                      </wps:wsp>
                      <wpg:grpSp>
                        <wpg:cNvPr id="8658" name="Group 4312"/>
                        <wpg:cNvGrpSpPr>
                          <a:grpSpLocks/>
                        </wpg:cNvGrpSpPr>
                        <wpg:grpSpPr bwMode="auto">
                          <a:xfrm>
                            <a:off x="7202" y="5781"/>
                            <a:ext cx="139" cy="140"/>
                            <a:chOff x="5691" y="3689"/>
                            <a:chExt cx="287" cy="319"/>
                          </a:xfrm>
                        </wpg:grpSpPr>
                        <wps:wsp>
                          <wps:cNvPr id="8659"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60"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661" name="Oval 4322"/>
                        <wps:cNvSpPr>
                          <a:spLocks noChangeArrowheads="1"/>
                        </wps:cNvSpPr>
                        <wps:spPr bwMode="auto">
                          <a:xfrm rot="1412542" flipH="1">
                            <a:off x="6165" y="5569"/>
                            <a:ext cx="1105" cy="107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s:wsp>
                        <wps:cNvPr id="8662" name="Text Box 24383"/>
                        <wps:cNvSpPr txBox="1">
                          <a:spLocks noChangeArrowheads="1"/>
                        </wps:cNvSpPr>
                        <wps:spPr bwMode="auto">
                          <a:xfrm>
                            <a:off x="6354" y="5876"/>
                            <a:ext cx="723" cy="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D76074">
                              <w:pPr>
                                <w:rPr>
                                  <w:sz w:val="16"/>
                                </w:rPr>
                              </w:pPr>
                              <w:r>
                                <w:t xml:space="preserve">  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8643" o:spid="_x0000_s1101" style="position:absolute;margin-left:1.8pt;margin-top:7.1pt;width:91.85pt;height:81.65pt;z-index:251696640;mso-position-horizontal-relative:text;mso-position-vertical-relative:text" coordorigin="5841,5339" coordsize="1837,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309" o:spid="_x0000_s1102" type="#_x0000_t5" style="position:absolute;left:6027;top:5650;width:1651;height:1283;rotation:-267189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4Xj8UA&#10;AADdAAAADwAAAGRycy9kb3ducmV2LnhtbESPQWvCQBSE7wX/w/IKvZS6MYhIdJWqFbQXUev9kX3N&#10;hmbfxuxq4r93hYLHYWa+YabzzlbiSo0vHSsY9BMQxLnTJRcKfo7rjzEIH5A1Vo5JwY08zGe9lylm&#10;2rW8p+shFCJC2GeowIRQZ1L63JBF33c1cfR+XWMxRNkUUjfYRritZJokI2mx5LhgsKalofzvcLEK&#10;6q/NOTWrwcIdT9v3nUz33+3ZKPX22n1OQATqwjP8395oBePRcAi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hePxQAAAN0AAAAPAAAAAAAAAAAAAAAAAJgCAABkcnMv&#10;ZG93bnJldi54bWxQSwUGAAAAAAQABAD1AAAAigMAAAAA&#10;" fillcolor="#bfbfbf" strokeweight=".5pt">
                  <v:fill opacity="34181f"/>
                </v:shape>
                <v:shape id="Text Box 24347" o:spid="_x0000_s1103" type="#_x0000_t202" style="position:absolute;left:6915;top:6349;width:43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N/cQA&#10;AADdAAAADwAAAGRycy9kb3ducmV2LnhtbESPT4vCMBTE74LfITzBmyaKinaNIi7CnhT/Lezt0Tzb&#10;ss1LabK2++2NIHgcZuY3zHLd2lLcqfaFYw2joQJBnDpTcKbhct4N5iB8QDZYOiYN/+Rhvep2lpgY&#10;1/CR7qeQiQhhn6CGPIQqkdKnOVn0Q1cRR+/maoshyjqTpsYmwm0px0rNpMWC40KOFW1zSn9Pf1bD&#10;dX/7+Z6oQ/Zpp1XjWiXZLqTW/V67+QARqA3v8Kv9ZTTMZ5Mp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ozf3EAAAA3QAAAA8AAAAAAAAAAAAAAAAAmAIAAGRycy9k&#10;b3ducmV2LnhtbFBLBQYAAAAABAAEAPUAAACJAwAAAAA=&#10;" filled="f" stroked="f">
                  <v:textbox>
                    <w:txbxContent>
                      <w:p w:rsidR="00600B37" w:rsidRDefault="00600B37" w:rsidP="00D76074">
                        <w:r>
                          <w:t>+</w:t>
                        </w:r>
                      </w:p>
                    </w:txbxContent>
                  </v:textbox>
                </v:shape>
                <v:shape id="Text Box 24348" o:spid="_x0000_s1104" type="#_x0000_t202" style="position:absolute;left:5841;top:6063;width:42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TisUA&#10;AADdAAAADwAAAGRycy9kb3ducmV2LnhtbESPT2vCQBTE74LfYXmCN92t2JCmbkSUgqcWtS309si+&#10;/KHZtyG7Nem37xYEj8PM/IbZbEfbiiv1vnGs4WGpQBAXzjRcaXi/vCxSED4gG2wdk4Zf8rDNp5MN&#10;ZsYNfKLrOVQiQthnqKEOocuk9EVNFv3SdcTRK11vMUTZV9L0OES4beVKqURabDgu1NjRvqbi+/xj&#10;NXy8ll+fa/VWHexjN7hRSbZPUuv5bNw9gwg0hnv41j4aDWmyTu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lOKxQAAAN0AAAAPAAAAAAAAAAAAAAAAAJgCAABkcnMv&#10;ZG93bnJldi54bWxQSwUGAAAAAAQABAD1AAAAigMAAAAA&#10;" filled="f" stroked="f">
                  <v:textbox>
                    <w:txbxContent>
                      <w:p w:rsidR="00600B37" w:rsidRDefault="00600B37" w:rsidP="00D76074">
                        <w:r>
                          <w:t>0</w:t>
                        </w:r>
                      </w:p>
                    </w:txbxContent>
                  </v:textbox>
                </v:shape>
                <v:shape id="AutoShape 4310" o:spid="_x0000_s1105" type="#_x0000_t32" style="position:absolute;left:6857;top:5493;width: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osUAAADdAAAADwAAAGRycy9kb3ducmV2LnhtbESPQYvCMBSE74L/IbwFL7KmimitRnEX&#10;BNmbVRaPj+bZlm1eSpPW+u+NsOBxmJlvmM2uN5XoqHGlZQXTSQSCOLO65FzB5Xz4jEE4j6yxskwK&#10;HuRgtx0ONphoe+cTdanPRYCwS1BB4X2dSOmyggy6ia2Jg3ezjUEfZJNL3eA9wE0lZ1G0kAZLDgsF&#10;1vRdUPaXtkZBW/2Mz+2vn3b5V7e8xav42l+dUqOPfr8G4an37/B/+6gVxIv5El5vwhO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wosUAAADdAAAADwAAAAAAAAAA&#10;AAAAAAChAgAAZHJzL2Rvd25yZXYueG1sUEsFBgAAAAAEAAQA+QAAAJMDAAAAAA==&#10;" strokeweight="1pt"/>
                <v:group id="Group 4312" o:spid="_x0000_s1106" style="position:absolute;left:6401;top:5414;width:140;height:14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psK8QAAADdAAAADwAAAGRycy9kb3ducmV2LnhtbERPTWvCQBC9F/oflin0&#10;VjexrUjqGoKoeJCCiSC9DdkxCWZnQ3ZN4r/vHgo9Pt73Kp1MKwbqXWNZQTyLQBCXVjdcKTgXu7cl&#10;COeRNbaWScGDHKTr56cVJtqOfKIh95UIIewSVFB73yVSurImg25mO+LAXW1v0AfYV1L3OIZw08p5&#10;FC2kwYZDQ40dbWoqb/ndKNiPOGbv8XY43q6bx0/x+X05xqTU68uUfYHwNPl/8Z/7oBUsFx9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psK8QAAADdAAAA&#10;DwAAAAAAAAAAAAAAAACqAgAAZHJzL2Rvd25yZXYueG1sUEsFBgAAAAAEAAQA+gAAAJsDAAAAAA==&#10;">
                  <v:shape id="AutoShape 4313" o:spid="_x0000_s1107"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7bVsYAAADdAAAADwAAAGRycy9kb3ducmV2LnhtbESPQWsCMRSE74X+h/AK3mq2IqJbo0iL&#10;okIRbQ89Pjavm+jmZUniuv33TaHQ4zAz3zDzZe8a0VGI1rOCp2EBgrjy2nKt4ON9/TgFEROyxsYz&#10;KfimCMvF/d0cS+1vfKTulGqRIRxLVGBSakspY2XIYRz6ljh7Xz44TFmGWuqAtwx3jRwVxUQ6tJwX&#10;DLb0Yqi6nK5Owet5b1e7w378aa/nsHm79J1Bo9TgoV89g0jUp//wX3urFUwn4xn8vs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21bGAAAA3QAAAA8AAAAAAAAA&#10;AAAAAAAAoQIAAGRycy9kb3ducmV2LnhtbFBLBQYAAAAABAAEAPkAAACUAwAAAAA=&#10;" strokeweight=".5pt"/>
                  <v:shape id="AutoShape 4314" o:spid="_x0000_s1108"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3kFsMAAADdAAAADwAAAGRycy9kb3ducmV2LnhtbERPTWsCMRC9C/0PYYTeatZSRVajSEtL&#10;KxSp9eBx2Iyb6GayJHFd/31zKHh8vO/FqneN6ChE61nBeFSAIK68tlwr2P++P81AxISssfFMCm4U&#10;YbV8GCyw1P7KP9TtUi1yCMcSFZiU2lLKWBlyGEe+Jc7c0QeHKcNQSx3wmsNdI5+LYiodWs4NBlt6&#10;NVSddxen4O20seuv7eblYC+n8PF97juDRqnHYb+eg0jUp7v43/2pFcymk7w/v8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d5BbDAAAA3QAAAA8AAAAAAAAAAAAA&#10;AAAAoQIAAGRycy9kb3ducmV2LnhtbFBLBQYAAAAABAAEAPkAAACRAwAAAAA=&#10;" strokeweight=".5pt"/>
                </v:group>
                <v:oval id="Oval 4318" o:spid="_x0000_s1109" style="position:absolute;left:6662;top:6671;width:79;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qAsYA&#10;AADdAAAADwAAAGRycy9kb3ducmV2LnhtbESPQWvCQBSE74X+h+UVequbCE1tdBURhVxEql56e2af&#10;STD7NuxuY+qvdwsFj8PMfMPMFoNpRU/ON5YVpKMEBHFpdcOVguNh8zYB4QOyxtYyKfglD4v589MM&#10;c22v/EX9PlQiQtjnqKAOocul9GVNBv3IdsTRO1tnMETpKqkdXiPctHKcJJk02HBcqLGjVU3lZf9j&#10;FNDHtlhnZvOZ7Ya1Tr8Lt7r1J6VeX4blFESgITzC/+1CK5hk7yn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JqAsYAAADdAAAADwAAAAAAAAAAAAAAAACYAgAAZHJz&#10;L2Rvd25yZXYueG1sUEsFBgAAAAAEAAQA9QAAAIsDAAAAAA==&#10;" strokeweight="1pt"/>
                <v:shape id="AutoShape 4320" o:spid="_x0000_s1110" type="#_x0000_t5" alt="10%" style="position:absolute;left:5876;top:5690;width:1651;height:1282;rotation:-1957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6UcYA&#10;AADdAAAADwAAAGRycy9kb3ducmV2LnhtbESPQWvCQBSE70L/w/IKXkQ3CkpIXaWIVfEgGC29PrKv&#10;m9Ds25DdxvTfdwXB4zAz3zDLdW9r0VHrK8cKppMEBHHhdMVGwfXyMU5B+ICssXZMCv7Iw3r1Mlhi&#10;pt2Nz9TlwYgIYZ+hgjKEJpPSFyVZ9BPXEEfv27UWQ5StkbrFW4TbWs6SZCEtVhwXSmxoU1Lxk/9a&#10;Bd0oPV4OtDOfV33a5Wa6r7fzL6WGr/37G4hAfXiGH+2DVpAu5j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W6UcYAAADdAAAADwAAAAAAAAAAAAAAAACYAgAAZHJz&#10;L2Rvd25yZXYueG1sUEsFBgAAAAAEAAQA9QAAAIsDAAAAAA==&#10;" fillcolor="black" strokeweight=".5pt">
                  <v:fill r:id="rId24" o:title="" type="pattern"/>
                </v:shape>
                <v:shape id="AutoShape 4321" o:spid="_x0000_s1111" type="#_x0000_t5" style="position:absolute;left:6199;top:5359;width:1475;height:1436;rotation:-52343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i8UA&#10;AADdAAAADwAAAGRycy9kb3ducmV2LnhtbESPQWsCMRSE7wX/Q3iF3mrWFa1ujSILiqWnqtjrY/O6&#10;Wdy8LEmq679vBKHHYWa+YRar3rbiQj40jhWMhhkI4srphmsFx8PmdQYiRGSNrWNScKMAq+XgaYGF&#10;dlf+oss+1iJBOBSowMTYFVKGypDFMHQdcfJ+nLcYk/S11B6vCW5bmWfZVFpsOC0Y7Kg0VJ33v1bB&#10;6TD+1N9e8uT28bYpz/PtPIxypV6e+/U7iEh9/A8/2jutYDadjOH+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iLxQAAAN0AAAAPAAAAAAAAAAAAAAAAAJgCAABkcnMv&#10;ZG93bnJldi54bWxQSwUGAAAAAAQABAD1AAAAigMAAAAA&#10;" adj="10750" filled="f" strokecolor="black [3213]" strokeweight=".5pt"/>
                <v:oval id="Oval 4328" o:spid="_x0000_s1112" style="position:absolute;left:6655;top:6707;width:7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UmcUA&#10;AADdAAAADwAAAGRycy9kb3ducmV2LnhtbESPQWvCQBSE7wX/w/IEb3WT2EqIriJCobe2UdDjI/tM&#10;gtm3cXej6b/vFgo9DjPzDbPejqYTd3K+tawgnScgiCurW64VHA9vzzkIH5A1dpZJwTd52G4mT2ss&#10;tH3wF93LUIsIYV+ggiaEvpDSVw0Z9HPbE0fvYp3BEKWrpXb4iHDTySxJltJgy3GhwZ72DVXXcjAK&#10;skG7NN+HrPz45K66JYvhnJ6Umk3H3QpEoDH8h//a71pBvnx9g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xSZxQAAAN0AAAAPAAAAAAAAAAAAAAAAAJgCAABkcnMv&#10;ZG93bnJldi54bWxQSwUGAAAAAAQABAD1AAAAigMAAAAA&#10;" strokeweight=".5pt"/>
                <v:shape id="Text Box 24359" o:spid="_x0000_s1113" type="#_x0000_t202" style="position:absolute;left:5876;top:5571;width:42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bIMQA&#10;AADdAAAADwAAAGRycy9kb3ducmV2LnhtbESPT4vCMBTE7wt+h/AEb2uyYkW7RhFlwZOy/oO9PZpn&#10;W7Z5KU3W1m9vhAWPw8z8hpkvO1uJGzW+dKzhY6hAEGfOlJxrOB2/3qcgfEA2WDkmDXfysFz03uaY&#10;GtfyN90OIRcRwj5FDUUIdSqlzwqy6IeuJo7e1TUWQ5RNLk2DbYTbSo6UmkiLJceFAmtaF5T9Hv6s&#10;hvPu+nMZq32+sUnduk5JtjOp9aDfrT5BBOrCK/zf3hoN00mS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WyDEAAAA3QAAAA8AAAAAAAAAAAAAAAAAmAIAAGRycy9k&#10;b3ducmV2LnhtbFBLBQYAAAAABAAEAPUAAACJAwAAAAA=&#10;" filled="f" stroked="f">
                  <v:textbox>
                    <w:txbxContent>
                      <w:p w:rsidR="00600B37" w:rsidRDefault="00600B37" w:rsidP="00D76074">
                        <w:r>
                          <w:t>‒</w:t>
                        </w:r>
                      </w:p>
                    </w:txbxContent>
                  </v:textbox>
                </v:shape>
                <v:shape id="Text Box 24360" o:spid="_x0000_s1114" type="#_x0000_t202" style="position:absolute;left:6041;top:6334;width:42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FV8UA&#10;AADdAAAADwAAAGRycy9kb3ducmV2LnhtbESPT2sCMRTE7wW/Q3hCbzWx1EVXsyIWwVNLrQreHpu3&#10;f3Dzsmyiu377plDocZiZ3zCr9WAbcafO1441TCcKBHHuTM2lhuP37mUOwgdkg41j0vAgD+ts9LTC&#10;1Liev+h+CKWIEPYpaqhCaFMpfV6RRT9xLXH0CtdZDFF2pTQd9hFuG/mqVCIt1hwXKmxpW1F+Pdys&#10;htNHcTm/qc/y3c7a3g1Ksl1IrZ/Hw2YJItAQ/sN/7b3RME9m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8VXxQAAAN0AAAAPAAAAAAAAAAAAAAAAAJgCAABkcnMv&#10;ZG93bnJldi54bWxQSwUGAAAAAAQABAD1AAAAigMAAAAA&#10;" filled="f" stroked="f">
                  <v:textbox>
                    <w:txbxContent>
                      <w:p w:rsidR="00600B37" w:rsidRDefault="00600B37" w:rsidP="00D76074">
                        <w:r>
                          <w:t>‒</w:t>
                        </w:r>
                      </w:p>
                    </w:txbxContent>
                  </v:textbox>
                </v:shape>
                <v:shape id="Text Box 24361" o:spid="_x0000_s1115" type="#_x0000_t202" style="position:absolute;left:7227;top:5982;width:42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9gzMUA&#10;AADdAAAADwAAAGRycy9kb3ducmV2LnhtbESPW2sCMRSE3wX/QzhC3zRpqZduN0pRhD4palvo22Fz&#10;9kI3J8smutt/bwTBx2FmvmHSVW9rcaHWV441PE8UCOLMmYoLDV+n7XgBwgdkg7Vj0vBPHlbL4SDF&#10;xLiOD3Q5hkJECPsENZQhNImUPivJop+4hjh6uWsthijbQpoWuwi3tXxRaiYtVhwXSmxoXVL2dzxb&#10;Dd+7/PfnVe2LjZ02neuVZPsmtX4a9R/vIAL14RG+tz+NhsVsOo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2DMxQAAAN0AAAAPAAAAAAAAAAAAAAAAAJgCAABkcnMv&#10;ZG93bnJldi54bWxQSwUGAAAAAAQABAD1AAAAigMAAAAA&#10;" filled="f" stroked="f">
                  <v:textbox>
                    <w:txbxContent>
                      <w:p w:rsidR="00600B37" w:rsidRPr="00A30B00" w:rsidRDefault="00600B37" w:rsidP="00D76074">
                        <w:pPr>
                          <w:rPr>
                            <w:sz w:val="22"/>
                          </w:rPr>
                        </w:pPr>
                        <w:r w:rsidRPr="00A30B00">
                          <w:rPr>
                            <w:sz w:val="22"/>
                          </w:rPr>
                          <w:t>0</w:t>
                        </w:r>
                      </w:p>
                    </w:txbxContent>
                  </v:textbox>
                </v:shape>
                <v:group id="Group 4312" o:spid="_x0000_s1116" style="position:absolute;left:7202;top:5781;width:139;height:14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P69sQAAADdAAAADwAAAGRycy9kb3ducmV2LnhtbERPTWvCQBC9F/wPywi9&#10;1U1aIhJdQxArPYRCVRBvQ3ZMgtnZkF2T+O+7h0KPj/e9ySbTioF611hWEC8iEMSl1Q1XCs6nz7cV&#10;COeRNbaWScGTHGTb2csGU21H/qHh6CsRQtilqKD2vkuldGVNBt3CdsSBu9neoA+wr6TucQzhppXv&#10;UbSUBhsODTV2tKupvB8fRsFhxDH/iPdDcb/tntdT8n0pYlLqdT7laxCeJv8v/nN/aQWrZRL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wP69sQAAADdAAAA&#10;DwAAAAAAAAAAAAAAAACqAgAAZHJzL2Rvd25yZXYueG1sUEsFBgAAAAAEAAQA+gAAAJsDAAAAAA==&#10;">
                  <v:shape id="AutoShape 4313" o:spid="_x0000_s1117"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Ni8YAAADdAAAADwAAAGRycy9kb3ducmV2LnhtbESPQWsCMRSE70L/Q3iF3jTbUsVujSIt&#10;FStIqe2hx8fmdRPdvCxJXNd/bwpCj8PMfMPMFr1rREchWs8K7kcFCOLKa8u1gu+vt+EUREzIGhvP&#10;pOBMERbzm8EMS+1P/EndLtUiQziWqMCk1JZSxsqQwzjyLXH2fn1wmLIMtdQBTxnuGvlQFBPp0HJe&#10;MNjSi6HqsDs6Ba/7jV2+f2wef+xxH1bbQ98ZNErd3fbLZxCJ+vQfvrbXWsF0Mn6Cvzf5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nTYvGAAAA3QAAAA8AAAAAAAAA&#10;AAAAAAAAoQIAAGRycy9kb3ducmV2LnhtbFBLBQYAAAAABAAEAPkAAACUAwAAAAA=&#10;" strokeweight=".5pt"/>
                  <v:shape id="AutoShape 4314" o:spid="_x0000_s1118"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uq8MAAADdAAAADwAAAGRycy9kb3ducmV2LnhtbERPTWsCMRC9C/0PYQreNFspi2yNIi2V&#10;KhSp7cHjsBk30c1kSeK6/ffNoeDx8b4Xq8G1oqcQrWcFT9MCBHHtteVGwc/3+2QOIiZkja1nUvBL&#10;EVbLh9ECK+1v/EX9ITUih3CsUIFJqaukjLUhh3HqO+LMnXxwmDIMjdQBbznctXJWFKV0aDk3GOzo&#10;1VB9OVydgrfzzq63+93z0V7PYfN5GXqDRqnx47B+AZFoSHfxv/tDK5iXZd6f3+Qn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LqvDAAAA3QAAAA8AAAAAAAAAAAAA&#10;AAAAoQIAAGRycy9kb3ducmV2LnhtbFBLBQYAAAAABAAEAPkAAACRAwAAAAA=&#10;" strokeweight=".5pt"/>
                </v:group>
                <v:oval id="Oval 4322" o:spid="_x0000_s1119" style="position:absolute;left:6165;top:5569;width:1105;height:1078;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TN8MA&#10;AADdAAAADwAAAGRycy9kb3ducmV2LnhtbESPQYvCMBSE74L/IbyFvYim7qFoNcqi7OLV6sHjo3lt&#10;islLaaLWf79ZEDwOM/MNs94Ozoo79aH1rGA+y0AQV1633Cg4n36mCxAhImu0nknBkwJsN+PRGgvt&#10;H3ykexkbkSAcClRgYuwKKUNlyGGY+Y44ebXvHcYk+0bqHh8J7qz8yrJcOmw5LRjsaGeoupY3p6A2&#10;+3PdmOckz+zyt7TmsjxcvFKfH8P3CkSkIb7Dr/ZBK1jk+Rz+36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ATN8MAAADdAAAADwAAAAAAAAAAAAAAAACYAgAAZHJzL2Rv&#10;d25yZXYueG1sUEsFBgAAAAAEAAQA9QAAAIgDAAAAAA==&#10;" strokecolor="gray"/>
                <v:shape id="Text Box 24383" o:spid="_x0000_s1120" type="#_x0000_t202" style="position:absolute;left:6354;top:5876;width:723;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npsMA&#10;AADdAAAADwAAAGRycy9kb3ducmV2LnhtbESP3YrCMBSE7wXfIRzBG9FUWatWo7iC4q0/D3Bsjm2x&#10;OSlN1ta3NwuCl8PMfMOsNq0pxZNqV1hWMB5FIIhTqwvOFFwv++EchPPIGkvLpOBFDjbrbmeFibYN&#10;n+h59pkIEHYJKsi9rxIpXZqTQTeyFXHw7rY26IOsM6lrbALclHISRbE0WHBYyLGiXU7p4/xnFNyP&#10;zWC6aG4Hf52dfuJfLGY3+1Kq32u3SxCeWv8Nf9pHrWAexxP4fx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YnpsMAAADdAAAADwAAAAAAAAAAAAAAAACYAgAAZHJzL2Rv&#10;d25yZXYueG1sUEsFBgAAAAAEAAQA9QAAAIgDAAAAAA==&#10;" stroked="f">
                  <v:textbox>
                    <w:txbxContent>
                      <w:p w:rsidR="00600B37" w:rsidRDefault="00600B37" w:rsidP="00D76074">
                        <w:pPr>
                          <w:rPr>
                            <w:sz w:val="16"/>
                          </w:rPr>
                        </w:pPr>
                        <w:r>
                          <w:t xml:space="preserve">  It</w:t>
                        </w:r>
                      </w:p>
                    </w:txbxContent>
                  </v:textbox>
                </v:shape>
                <w10:wrap type="square"/>
              </v:group>
            </w:pict>
          </mc:Fallback>
        </mc:AlternateContent>
      </w:r>
      <w:r w:rsidRPr="00072E9F">
        <w:rPr>
          <w:sz w:val="22"/>
        </w:rPr>
        <w:t>T</w:t>
      </w:r>
      <w:r w:rsidRPr="005A6E9E">
        <w:rPr>
          <w:sz w:val="20"/>
        </w:rPr>
        <w:t>he graphic shows how each It can appear differently, depending on which of the 9 sides dominates.</w:t>
      </w:r>
    </w:p>
    <w:p w:rsidR="00D76074" w:rsidRDefault="00D76074" w:rsidP="00D76074">
      <w:pPr>
        <w:pStyle w:val="Textkrper"/>
        <w:ind w:left="284"/>
        <w:rPr>
          <w:sz w:val="20"/>
        </w:rPr>
      </w:pPr>
      <w:r w:rsidRPr="005A6E9E">
        <w:rPr>
          <w:sz w:val="20"/>
        </w:rPr>
        <w:t xml:space="preserve">The pro sA part of the It is drawn without a pattern, the contra part gray and the zero part dotted. </w:t>
      </w:r>
      <w:r w:rsidRPr="005A6E9E">
        <w:rPr>
          <w:sz w:val="20"/>
        </w:rPr>
        <w:br/>
        <w:t xml:space="preserve">The individual sides of the parts are marked with +, - and 0. </w:t>
      </w:r>
    </w:p>
    <w:p w:rsidR="005A6E9E" w:rsidRPr="005A6E9E" w:rsidRDefault="005A6E9E" w:rsidP="00D76074">
      <w:pPr>
        <w:pStyle w:val="Textkrper"/>
        <w:ind w:left="284"/>
        <w:rPr>
          <w:sz w:val="20"/>
        </w:rPr>
      </w:pPr>
    </w:p>
    <w:p w:rsidR="00D76074" w:rsidRDefault="00D76074" w:rsidP="005F0644">
      <w:pPr>
        <w:pStyle w:val="Textkrper"/>
        <w:ind w:right="-1"/>
      </w:pPr>
    </w:p>
    <w:p w:rsidR="005E7E85" w:rsidRPr="007F5884" w:rsidRDefault="005E7E85" w:rsidP="005E7E85">
      <w:pPr>
        <w:pStyle w:val="Textkrper"/>
        <w:ind w:left="284"/>
        <w:rPr>
          <w:sz w:val="10"/>
        </w:rPr>
      </w:pPr>
      <w:r w:rsidRPr="007F5884">
        <w:rPr>
          <w:sz w:val="22"/>
        </w:rPr>
        <w:t xml:space="preserve">Example: It represents </w:t>
      </w:r>
      <w:r>
        <w:rPr>
          <w:sz w:val="22"/>
        </w:rPr>
        <w:t>any x *</w:t>
      </w:r>
      <w:r w:rsidR="008D2E94">
        <w:rPr>
          <w:sz w:val="22"/>
        </w:rPr>
        <w:br/>
        <w:t>P</w:t>
      </w:r>
      <w:r w:rsidRPr="007F5884">
        <w:rPr>
          <w:sz w:val="22"/>
        </w:rPr>
        <w:t xml:space="preserve">ro part: </w:t>
      </w:r>
      <w:r w:rsidR="008D2E94">
        <w:rPr>
          <w:sz w:val="22"/>
        </w:rPr>
        <w:br/>
      </w:r>
      <w:r w:rsidRPr="007F5884">
        <w:rPr>
          <w:sz w:val="22"/>
        </w:rPr>
        <w:t>if its + side dominates: x * is great</w:t>
      </w:r>
      <w:r w:rsidR="008D2E94">
        <w:rPr>
          <w:sz w:val="22"/>
        </w:rPr>
        <w:br/>
      </w:r>
      <w:r w:rsidRPr="007F5884">
        <w:rPr>
          <w:sz w:val="22"/>
        </w:rPr>
        <w:t xml:space="preserve">if its </w:t>
      </w:r>
      <w:r>
        <w:rPr>
          <w:sz w:val="22"/>
        </w:rPr>
        <w:t>‒</w:t>
      </w:r>
      <w:r w:rsidRPr="007F5884">
        <w:rPr>
          <w:sz w:val="22"/>
        </w:rPr>
        <w:t xml:space="preserve"> side dominates: x * is exhausting</w:t>
      </w:r>
      <w:r w:rsidR="008D2E94">
        <w:rPr>
          <w:sz w:val="22"/>
        </w:rPr>
        <w:br/>
      </w:r>
      <w:r w:rsidRPr="007F5884">
        <w:rPr>
          <w:sz w:val="22"/>
        </w:rPr>
        <w:t>if its 0 side dominates: x * does not matter, (has become) worthless.</w:t>
      </w:r>
      <w:r w:rsidR="008D2E94">
        <w:rPr>
          <w:sz w:val="22"/>
        </w:rPr>
        <w:br/>
      </w:r>
    </w:p>
    <w:p w:rsidR="005E7E85" w:rsidRPr="007F5884" w:rsidRDefault="005E7E85" w:rsidP="005E7E85">
      <w:pPr>
        <w:pStyle w:val="Textkrper"/>
        <w:ind w:left="284"/>
        <w:rPr>
          <w:sz w:val="10"/>
        </w:rPr>
      </w:pPr>
      <w:r w:rsidRPr="007F5884">
        <w:rPr>
          <w:sz w:val="22"/>
        </w:rPr>
        <w:t xml:space="preserve">Contra-part: </w:t>
      </w:r>
      <w:r w:rsidR="008D2E94">
        <w:rPr>
          <w:sz w:val="22"/>
        </w:rPr>
        <w:br/>
      </w:r>
      <w:r>
        <w:rPr>
          <w:sz w:val="22"/>
        </w:rPr>
        <w:t>if its ‒</w:t>
      </w:r>
      <w:r w:rsidRPr="007F5884">
        <w:rPr>
          <w:sz w:val="22"/>
        </w:rPr>
        <w:t xml:space="preserve"> side dominates: x * is bad</w:t>
      </w:r>
      <w:r w:rsidR="008D2E94">
        <w:rPr>
          <w:sz w:val="22"/>
        </w:rPr>
        <w:br/>
      </w:r>
      <w:r w:rsidRPr="007F5884">
        <w:rPr>
          <w:sz w:val="22"/>
        </w:rPr>
        <w:t>if its + side dominates: x * is liberating</w:t>
      </w:r>
      <w:r w:rsidR="008D2E94">
        <w:rPr>
          <w:sz w:val="22"/>
        </w:rPr>
        <w:br/>
      </w:r>
      <w:r w:rsidRPr="007F5884">
        <w:rPr>
          <w:sz w:val="22"/>
        </w:rPr>
        <w:t>if its 0 side dominates: x * is suppressed</w:t>
      </w:r>
      <w:r w:rsidR="008D2E94">
        <w:rPr>
          <w:sz w:val="22"/>
        </w:rPr>
        <w:br/>
      </w:r>
    </w:p>
    <w:p w:rsidR="008D2E94" w:rsidRDefault="005E7E85" w:rsidP="008D2E94">
      <w:pPr>
        <w:pStyle w:val="Textkrper"/>
        <w:ind w:left="284"/>
        <w:rPr>
          <w:sz w:val="22"/>
        </w:rPr>
      </w:pPr>
      <w:r w:rsidRPr="007F5884">
        <w:rPr>
          <w:sz w:val="22"/>
        </w:rPr>
        <w:t xml:space="preserve">0 part: </w:t>
      </w:r>
      <w:r w:rsidR="008D2E94">
        <w:rPr>
          <w:sz w:val="22"/>
        </w:rPr>
        <w:br/>
      </w:r>
      <w:r w:rsidRPr="007F5884">
        <w:rPr>
          <w:sz w:val="22"/>
        </w:rPr>
        <w:t>if its 0 side dominates: x * is nothing</w:t>
      </w:r>
      <w:r w:rsidR="008D2E94">
        <w:rPr>
          <w:sz w:val="22"/>
        </w:rPr>
        <w:br/>
      </w:r>
      <w:r w:rsidRPr="007F5884">
        <w:rPr>
          <w:sz w:val="22"/>
        </w:rPr>
        <w:t xml:space="preserve">if its </w:t>
      </w:r>
      <w:r>
        <w:rPr>
          <w:sz w:val="22"/>
        </w:rPr>
        <w:t>‒</w:t>
      </w:r>
      <w:r w:rsidRPr="007F5884">
        <w:rPr>
          <w:sz w:val="22"/>
        </w:rPr>
        <w:t xml:space="preserve"> side dominates: x * was lost</w:t>
      </w:r>
      <w:r w:rsidR="008D2E94">
        <w:rPr>
          <w:sz w:val="22"/>
        </w:rPr>
        <w:br/>
      </w:r>
      <w:r w:rsidRPr="007F5884">
        <w:rPr>
          <w:sz w:val="22"/>
        </w:rPr>
        <w:t>if its + side dominates: P has nothing more to lose.</w:t>
      </w:r>
    </w:p>
    <w:p w:rsidR="00446A96" w:rsidRPr="002F35D2" w:rsidRDefault="00446A96" w:rsidP="008D2E94">
      <w:pPr>
        <w:pStyle w:val="Textkrper"/>
        <w:tabs>
          <w:tab w:val="clear" w:pos="170"/>
        </w:tabs>
        <w:rPr>
          <w:szCs w:val="24"/>
        </w:rPr>
      </w:pPr>
      <w:r w:rsidRPr="006B6E4E">
        <w:t>Hints:</w:t>
      </w:r>
      <w:r w:rsidR="008D2E94">
        <w:br/>
      </w:r>
      <w:r w:rsidRPr="006B6E4E">
        <w:t xml:space="preserve">• Every It, even an opposite one, can generate all of these 9 basic patterns (although different in structure and content depending on the It). </w:t>
      </w:r>
      <w:r w:rsidRPr="006B6E4E">
        <w:rPr>
          <w:sz w:val="20"/>
          <w:szCs w:val="20"/>
        </w:rPr>
        <w:t>(See also `</w:t>
      </w:r>
      <w:hyperlink w:anchor="_Scattering_and_compression" w:history="1">
        <w:r w:rsidRPr="006B6E4E">
          <w:rPr>
            <w:rStyle w:val="Hyperlink"/>
            <w:sz w:val="20"/>
            <w:szCs w:val="20"/>
          </w:rPr>
          <w:t>Spreading and compression</w:t>
        </w:r>
      </w:hyperlink>
      <w:r w:rsidRPr="006B6E4E">
        <w:rPr>
          <w:sz w:val="20"/>
          <w:szCs w:val="20"/>
        </w:rPr>
        <w:t>´).</w:t>
      </w:r>
      <w:r>
        <w:rPr>
          <w:sz w:val="20"/>
          <w:szCs w:val="20"/>
        </w:rPr>
        <w:t xml:space="preserve"> </w:t>
      </w:r>
      <w:r>
        <w:rPr>
          <w:szCs w:val="20"/>
        </w:rPr>
        <w:br/>
      </w:r>
      <w:r w:rsidRPr="006B6E4E">
        <w:rPr>
          <w:szCs w:val="20"/>
        </w:rPr>
        <w:t>• The change from one part or side to another occurs abruptly and not fluidly (similar to the quantum leap of an electron).</w:t>
      </w:r>
      <w:r w:rsidR="008D2E94">
        <w:rPr>
          <w:szCs w:val="20"/>
        </w:rPr>
        <w:br/>
      </w:r>
      <w:r w:rsidRPr="006B6E4E">
        <w:rPr>
          <w:szCs w:val="24"/>
        </w:rPr>
        <w:t xml:space="preserve">• If one is looking for </w:t>
      </w:r>
      <w:r w:rsidRPr="006B6E4E">
        <w:rPr>
          <w:szCs w:val="24"/>
          <w:u w:val="single"/>
        </w:rPr>
        <w:t>interpretations</w:t>
      </w:r>
      <w:r w:rsidRPr="006B6E4E">
        <w:rPr>
          <w:szCs w:val="24"/>
        </w:rPr>
        <w:t xml:space="preserve"> for a phenomenon, then this triad model is well suited.</w:t>
      </w:r>
      <w:r w:rsidR="008D2E94">
        <w:rPr>
          <w:szCs w:val="24"/>
        </w:rPr>
        <w:br/>
      </w:r>
      <w:r w:rsidRPr="006B6E4E">
        <w:rPr>
          <w:szCs w:val="24"/>
        </w:rPr>
        <w:t xml:space="preserve">Example: If I feel good, then this well-being can come from a pro, contra or 0 part. E.g. I feel good because I was moral (+ from the pro part) or because the immorality was seductive (+ from the </w:t>
      </w:r>
      <w:r w:rsidRPr="006B6E4E">
        <w:rPr>
          <w:szCs w:val="24"/>
        </w:rPr>
        <w:lastRenderedPageBreak/>
        <w:t>contra part) or I experience it as liberating to place myself beyond morality or immorality (+ from the 0 part ).</w:t>
      </w:r>
      <w:r w:rsidR="008D2E94">
        <w:rPr>
          <w:szCs w:val="24"/>
        </w:rPr>
        <w:br/>
      </w:r>
      <w:r w:rsidRPr="006B6E4E">
        <w:rPr>
          <w:szCs w:val="24"/>
        </w:rPr>
        <w:t>This also means that every event (such as a symptom) can come from every It, but also from + or ‒A (which I will come back to) - but with a diverse probability.</w:t>
      </w:r>
      <w:r w:rsidR="002F35D2">
        <w:rPr>
          <w:rStyle w:val="Funotenzeichen"/>
          <w:szCs w:val="24"/>
        </w:rPr>
        <w:footnoteReference w:id="40"/>
      </w:r>
      <w:r w:rsidR="002F35D2">
        <w:rPr>
          <w:szCs w:val="24"/>
        </w:rPr>
        <w:br/>
      </w:r>
      <w:r w:rsidR="002F35D2" w:rsidRPr="007F3B7D">
        <w:rPr>
          <w:szCs w:val="24"/>
        </w:rPr>
        <w:t>The sides with the same connotations form groups/ pacts even if they come from different parts or Its, but because of their backsides they are enemies. So superficial lo</w:t>
      </w:r>
      <w:r w:rsidR="002F35D2">
        <w:rPr>
          <w:szCs w:val="24"/>
        </w:rPr>
        <w:t xml:space="preserve">ve² can quickly turn into hate </w:t>
      </w:r>
      <w:r w:rsidR="002F35D2" w:rsidRPr="007F3B7D">
        <w:rPr>
          <w:szCs w:val="24"/>
        </w:rPr>
        <w:t>or vice versa.</w:t>
      </w:r>
      <w:r w:rsidR="002F35D2">
        <w:rPr>
          <w:szCs w:val="24"/>
        </w:rPr>
        <w:t xml:space="preserve"> (More on that later).</w:t>
      </w:r>
    </w:p>
    <w:p w:rsidR="00A04775" w:rsidRPr="00213FBB" w:rsidRDefault="00A04775" w:rsidP="00960B15">
      <w:pPr>
        <w:pStyle w:val="berschrift6"/>
      </w:pPr>
      <w:bookmarkStart w:id="129" w:name="_Summary:_It_as"/>
      <w:bookmarkEnd w:id="129"/>
      <w:r w:rsidRPr="00213FBB">
        <w:t xml:space="preserve">The </w:t>
      </w:r>
      <w:r w:rsidR="00213FBB" w:rsidRPr="00213FBB">
        <w:t>It as a Nine-Sided Triad</w:t>
      </w:r>
      <w:r w:rsidR="000C1051">
        <w:t>-</w:t>
      </w:r>
      <w:r w:rsidRPr="00213FBB">
        <w:t xml:space="preserve">model explains many contradictions </w:t>
      </w:r>
      <w:r w:rsidRPr="00213FBB">
        <w:fldChar w:fldCharType="begin"/>
      </w:r>
      <w:r w:rsidRPr="00213FBB">
        <w:instrText xml:space="preserve"> XE "It:as triad" </w:instrText>
      </w:r>
      <w:r w:rsidRPr="00213FBB">
        <w:fldChar w:fldCharType="end"/>
      </w:r>
    </w:p>
    <w:p w:rsidR="00DC2CF6" w:rsidRDefault="00252301" w:rsidP="008D2E94">
      <w:pPr>
        <w:rPr>
          <w:rStyle w:val="Hyperlink"/>
          <w:sz w:val="20"/>
        </w:rPr>
      </w:pPr>
      <w:r w:rsidRPr="00C869EC">
        <w:rPr>
          <w:lang w:eastAsia="zh-CN" w:bidi="hi-IN"/>
        </w:rPr>
        <w:t>The model of the It as a triad can explain contradicting phenomena well:</w:t>
      </w:r>
      <w:r w:rsidR="008D2E94">
        <w:rPr>
          <w:lang w:eastAsia="zh-CN" w:bidi="hi-IN"/>
        </w:rPr>
        <w:br/>
      </w:r>
      <w:r w:rsidRPr="00C869EC">
        <w:rPr>
          <w:lang w:eastAsia="zh-CN" w:bidi="hi-IN"/>
        </w:rPr>
        <w:t>• Contradicting causes can have the same effects and similar causes can have completely contradicting effects.</w:t>
      </w:r>
      <w:r w:rsidR="008D2E94">
        <w:rPr>
          <w:lang w:eastAsia="zh-CN" w:bidi="hi-IN"/>
        </w:rPr>
        <w:br/>
      </w:r>
      <w:r w:rsidRPr="00C869EC">
        <w:rPr>
          <w:lang w:eastAsia="zh-CN" w:bidi="hi-IN"/>
        </w:rPr>
        <w:t>And vice versa: The same effects (e.g. symptoms) can have similar but also different causes. And different effects (e.g. symptoms) can have different but also similar causes.</w:t>
      </w:r>
      <w:r w:rsidR="008D2E94">
        <w:rPr>
          <w:lang w:eastAsia="zh-CN" w:bidi="hi-IN"/>
        </w:rPr>
        <w:br/>
      </w:r>
      <w:r w:rsidR="00DD159A" w:rsidRPr="00DD159A">
        <w:rPr>
          <w:lang w:eastAsia="zh-CN" w:bidi="hi-IN"/>
        </w:rPr>
        <w:t xml:space="preserve">This also means that every event (such as a symptom) can come from any It </w:t>
      </w:r>
      <w:r w:rsidR="00E732B2">
        <w:rPr>
          <w:lang w:eastAsia="zh-CN" w:bidi="hi-IN"/>
        </w:rPr>
        <w:br/>
      </w:r>
      <w:r w:rsidR="00DD159A" w:rsidRPr="00DD159A">
        <w:rPr>
          <w:lang w:eastAsia="zh-CN" w:bidi="hi-IN"/>
        </w:rPr>
        <w:t>(but also from + or ‒A).</w:t>
      </w:r>
      <w:r w:rsidR="008D2E94">
        <w:rPr>
          <w:lang w:eastAsia="zh-CN" w:bidi="hi-IN"/>
        </w:rPr>
        <w:br/>
      </w:r>
      <w:r w:rsidRPr="00C869EC">
        <w:rPr>
          <w:lang w:eastAsia="zh-CN" w:bidi="hi-IN"/>
        </w:rPr>
        <w:t>• With regard to the sides, this also means: Each of these sides can come from any of the main parts.</w:t>
      </w:r>
      <w:r>
        <w:rPr>
          <w:lang w:eastAsia="zh-CN" w:bidi="hi-IN"/>
        </w:rPr>
        <w:t xml:space="preserve"> </w:t>
      </w:r>
      <w:r w:rsidR="008D2E94">
        <w:rPr>
          <w:lang w:eastAsia="zh-CN" w:bidi="hi-IN"/>
        </w:rPr>
        <w:br/>
      </w:r>
      <w:r w:rsidRPr="001F7DCF">
        <w:rPr>
          <w:lang w:eastAsia="zh-CN" w:bidi="hi-IN"/>
        </w:rPr>
        <w:t>As said before, the It is like a chameleon: it can appear and act as monade, dyad or triad. And the appearance depends on which of the sides of the different It-parts dominate.</w:t>
      </w:r>
      <w:r>
        <w:rPr>
          <w:rStyle w:val="Funotenzeichen"/>
          <w:lang w:eastAsia="zh-CN" w:bidi="hi-IN"/>
        </w:rPr>
        <w:footnoteReference w:id="41"/>
      </w:r>
      <w:r w:rsidRPr="001F7DCF">
        <w:rPr>
          <w:lang w:eastAsia="zh-CN" w:bidi="hi-IN"/>
        </w:rPr>
        <w:t xml:space="preserve">      </w:t>
      </w:r>
      <w:r w:rsidR="008D2E94">
        <w:rPr>
          <w:lang w:eastAsia="zh-CN" w:bidi="hi-IN"/>
        </w:rPr>
        <w:br/>
      </w:r>
      <w:r w:rsidRPr="001F7DCF">
        <w:rPr>
          <w:lang w:eastAsia="zh-CN" w:bidi="hi-IN"/>
        </w:rPr>
        <w:t>In comparison to +A¹ and ‒A¹, that are not divided and have no backsides. Therefore, the characteristics and dynamics in W² are very different from W¹.</w:t>
      </w:r>
      <w:r w:rsidR="008D2E94">
        <w:rPr>
          <w:lang w:eastAsia="zh-CN" w:bidi="hi-IN"/>
        </w:rPr>
        <w:br/>
      </w:r>
      <w:r w:rsidR="00F65D2C" w:rsidRPr="00A516DC">
        <w:rPr>
          <w:lang w:eastAsia="zh-CN" w:bidi="hi-IN"/>
        </w:rPr>
        <w:t xml:space="preserve">• The transformation of the It into its opposites - such as the behavior </w:t>
      </w:r>
      <w:r w:rsidR="00F65D2C">
        <w:rPr>
          <w:lang w:eastAsia="zh-CN" w:bidi="hi-IN"/>
        </w:rPr>
        <w:t xml:space="preserve">or feeling </w:t>
      </w:r>
      <w:r w:rsidR="00F65D2C" w:rsidRPr="00A516DC">
        <w:rPr>
          <w:lang w:eastAsia="zh-CN" w:bidi="hi-IN"/>
        </w:rPr>
        <w:t>of a person</w:t>
      </w:r>
      <w:r w:rsidR="00F65D2C">
        <w:rPr>
          <w:lang w:eastAsia="zh-CN" w:bidi="hi-IN"/>
        </w:rPr>
        <w:t>, which is</w:t>
      </w:r>
      <w:r w:rsidR="00F65D2C" w:rsidRPr="00A516DC">
        <w:rPr>
          <w:lang w:eastAsia="zh-CN" w:bidi="hi-IN"/>
        </w:rPr>
        <w:t xml:space="preserve"> dominated by an It</w:t>
      </w:r>
      <w:r w:rsidR="00F65D2C">
        <w:rPr>
          <w:lang w:eastAsia="zh-CN" w:bidi="hi-IN"/>
        </w:rPr>
        <w:t>,</w:t>
      </w:r>
      <w:r w:rsidR="00F65D2C" w:rsidRPr="00A516DC">
        <w:rPr>
          <w:lang w:eastAsia="zh-CN" w:bidi="hi-IN"/>
        </w:rPr>
        <w:t xml:space="preserve"> can suddenly and unexpectedly change into its opposite.</w:t>
      </w:r>
      <w:r w:rsidR="00F65D2C">
        <w:rPr>
          <w:rStyle w:val="Funotenzeichen"/>
          <w:lang w:eastAsia="zh-CN" w:bidi="hi-IN"/>
        </w:rPr>
        <w:footnoteReference w:id="42"/>
      </w:r>
      <w:r w:rsidR="00F65D2C" w:rsidRPr="00A04775">
        <w:rPr>
          <w:sz w:val="20"/>
          <w:lang w:eastAsia="zh-CN" w:bidi="hi-IN"/>
        </w:rPr>
        <w:t xml:space="preserve"> </w:t>
      </w:r>
      <w:r w:rsidR="00F65D2C">
        <w:rPr>
          <w:sz w:val="20"/>
          <w:lang w:eastAsia="zh-CN" w:bidi="hi-IN"/>
        </w:rPr>
        <w:br/>
      </w:r>
      <w:r w:rsidR="00A04775" w:rsidRPr="00A04775">
        <w:rPr>
          <w:sz w:val="20"/>
          <w:lang w:eastAsia="zh-CN" w:bidi="hi-IN"/>
        </w:rPr>
        <w:t xml:space="preserve">(See also </w:t>
      </w:r>
      <w:hyperlink w:anchor="_•_Tip_over" w:history="1">
        <w:r w:rsidR="00A04775" w:rsidRPr="00A04775">
          <w:rPr>
            <w:rStyle w:val="Hyperlink"/>
            <w:rFonts w:ascii="Times New Roman" w:eastAsia="Times New Roman" w:hAnsi="Times New Roman" w:cs="Times New Roman"/>
            <w:sz w:val="20"/>
          </w:rPr>
          <w:t>Reversal into the opposite</w:t>
        </w:r>
      </w:hyperlink>
      <w:r w:rsidR="00A04775" w:rsidRPr="00A04775">
        <w:rPr>
          <w:sz w:val="20"/>
          <w:lang w:eastAsia="zh-CN" w:bidi="hi-IN"/>
        </w:rPr>
        <w:t>)</w:t>
      </w:r>
      <w:r w:rsidR="00E732B2">
        <w:rPr>
          <w:sz w:val="20"/>
          <w:lang w:eastAsia="zh-CN" w:bidi="hi-IN"/>
        </w:rPr>
        <w:t>.</w:t>
      </w:r>
      <w:r w:rsidR="00A04775" w:rsidRPr="00A04775">
        <w:rPr>
          <w:sz w:val="20"/>
          <w:lang w:eastAsia="zh-CN" w:bidi="hi-IN"/>
        </w:rPr>
        <w:t xml:space="preserve"> </w:t>
      </w:r>
      <w:r w:rsidR="008D2E94">
        <w:rPr>
          <w:sz w:val="20"/>
          <w:lang w:eastAsia="zh-CN" w:bidi="hi-IN"/>
        </w:rPr>
        <w:br/>
      </w:r>
      <w:r w:rsidR="00A04775">
        <w:rPr>
          <w:lang w:eastAsia="zh-CN" w:bidi="hi-IN"/>
        </w:rPr>
        <w:t xml:space="preserve">• The model explains how people (or WPI as a whole) who interact with one another are first best friends, but then, mostly surprisingly and unexpectedly, can become enemies or completely indifferent to one another. </w:t>
      </w:r>
      <w:r w:rsidR="00A04775" w:rsidRPr="00A04775">
        <w:rPr>
          <w:sz w:val="20"/>
          <w:lang w:eastAsia="zh-CN" w:bidi="hi-IN"/>
        </w:rPr>
        <w:t xml:space="preserve">(→ </w:t>
      </w:r>
      <w:hyperlink w:anchor="_Possibilities_of_interactions" w:history="1">
        <w:r w:rsidR="00A04775" w:rsidRPr="00A04775">
          <w:rPr>
            <w:rStyle w:val="Hyperlink"/>
            <w:sz w:val="20"/>
            <w:lang w:eastAsia="zh-CN" w:bidi="hi-IN"/>
          </w:rPr>
          <w:t>Possibilities of Interactions</w:t>
        </w:r>
      </w:hyperlink>
      <w:r w:rsidR="00A04775" w:rsidRPr="00A04775">
        <w:rPr>
          <w:sz w:val="20"/>
          <w:lang w:eastAsia="zh-CN" w:bidi="hi-IN"/>
        </w:rPr>
        <w:t>)</w:t>
      </w:r>
      <w:r w:rsidR="00E732B2">
        <w:rPr>
          <w:sz w:val="20"/>
          <w:lang w:eastAsia="zh-CN" w:bidi="hi-IN"/>
        </w:rPr>
        <w:t>.</w:t>
      </w:r>
      <w:r w:rsidR="008D2E94">
        <w:rPr>
          <w:sz w:val="20"/>
          <w:lang w:eastAsia="zh-CN" w:bidi="hi-IN"/>
        </w:rPr>
        <w:br/>
      </w:r>
      <w:r w:rsidR="00A04775">
        <w:rPr>
          <w:lang w:eastAsia="zh-CN" w:bidi="hi-IN"/>
        </w:rPr>
        <w:t xml:space="preserve">• The model explains how paradoxes can arise. </w:t>
      </w:r>
      <w:r w:rsidR="008D2E94">
        <w:rPr>
          <w:lang w:eastAsia="zh-CN" w:bidi="hi-IN"/>
        </w:rPr>
        <w:br/>
      </w:r>
      <w:r w:rsidR="00A04775">
        <w:rPr>
          <w:lang w:eastAsia="zh-CN" w:bidi="hi-IN"/>
        </w:rPr>
        <w:t xml:space="preserve"> </w:t>
      </w:r>
      <w:r w:rsidR="00A04775" w:rsidRPr="00A04775">
        <w:rPr>
          <w:sz w:val="20"/>
          <w:lang w:eastAsia="zh-CN" w:bidi="hi-IN"/>
        </w:rPr>
        <w:t xml:space="preserve">(See also </w:t>
      </w:r>
      <w:hyperlink w:anchor="_Main_links_regarding" w:history="1">
        <w:r w:rsidR="00A04775" w:rsidRPr="00A04775">
          <w:rPr>
            <w:rStyle w:val="Hyperlink"/>
            <w:sz w:val="20"/>
          </w:rPr>
          <w:t>`Most important links regarding opposites´)</w:t>
        </w:r>
        <w:r w:rsidR="00E732B2">
          <w:rPr>
            <w:rStyle w:val="Hyperlink"/>
            <w:sz w:val="20"/>
          </w:rPr>
          <w:t>.</w:t>
        </w:r>
        <w:r w:rsidR="00A04775" w:rsidRPr="00A04775">
          <w:rPr>
            <w:rStyle w:val="Hyperlink"/>
            <w:sz w:val="20"/>
          </w:rPr>
          <w:t xml:space="preserve"> </w:t>
        </w:r>
      </w:hyperlink>
    </w:p>
    <w:p w:rsidR="00DC2CF6" w:rsidRDefault="00DC2CF6">
      <w:pPr>
        <w:tabs>
          <w:tab w:val="clear" w:pos="170"/>
        </w:tabs>
        <w:suppressAutoHyphens w:val="0"/>
        <w:spacing w:line="240" w:lineRule="auto"/>
        <w:ind w:left="170" w:right="0" w:hanging="170"/>
        <w:rPr>
          <w:rStyle w:val="Hyperlink"/>
          <w:sz w:val="20"/>
        </w:rPr>
      </w:pPr>
      <w:r>
        <w:rPr>
          <w:rStyle w:val="Hyperlink"/>
          <w:sz w:val="20"/>
        </w:rPr>
        <w:br w:type="page"/>
      </w:r>
    </w:p>
    <w:p w:rsidR="005832EB" w:rsidRPr="006F51DC" w:rsidRDefault="00992A48" w:rsidP="005F0644">
      <w:pPr>
        <w:pStyle w:val="berschrift5"/>
        <w:ind w:right="-1"/>
      </w:pPr>
      <w:bookmarkStart w:id="130" w:name="_The_different_valences"/>
      <w:bookmarkStart w:id="131" w:name="_Toc478635145"/>
      <w:bookmarkStart w:id="132" w:name="_Toc478635871"/>
      <w:bookmarkStart w:id="133" w:name="_Toc524362962"/>
      <w:bookmarkStart w:id="134" w:name="_Toc70765600"/>
      <w:bookmarkEnd w:id="130"/>
      <w:r>
        <w:lastRenderedPageBreak/>
        <w:t>The D</w:t>
      </w:r>
      <w:r w:rsidR="005832EB" w:rsidRPr="006F51DC">
        <w:t xml:space="preserve">ifferent </w:t>
      </w:r>
      <w:r>
        <w:t>V</w:t>
      </w:r>
      <w:r w:rsidR="005832EB" w:rsidRPr="006F51DC">
        <w:t>alences of the It</w:t>
      </w:r>
      <w:bookmarkEnd w:id="131"/>
      <w:bookmarkEnd w:id="132"/>
      <w:bookmarkEnd w:id="133"/>
      <w:bookmarkEnd w:id="134"/>
      <w:r w:rsidR="00F37A25">
        <w:fldChar w:fldCharType="begin"/>
      </w:r>
      <w:r w:rsidR="005832EB">
        <w:instrText xml:space="preserve"> XE "It</w:instrText>
      </w:r>
      <w:r w:rsidR="005832EB" w:rsidRPr="001D7BAF">
        <w:instrText>:parts:</w:instrText>
      </w:r>
      <w:r w:rsidR="005832EB">
        <w:instrText>:</w:instrText>
      </w:r>
      <w:r w:rsidR="005832EB" w:rsidRPr="001D7BAF">
        <w:instrText>valences</w:instrText>
      </w:r>
      <w:r w:rsidR="005832EB">
        <w:instrText xml:space="preserve">" </w:instrText>
      </w:r>
      <w:r w:rsidR="00F37A25">
        <w:fldChar w:fldCharType="end"/>
      </w:r>
    </w:p>
    <w:p w:rsidR="005832EB" w:rsidRDefault="005832EB" w:rsidP="005F0644">
      <w:pPr>
        <w:ind w:right="-1"/>
      </w:pPr>
      <w:r>
        <w:t xml:space="preserve">• Considering the </w:t>
      </w:r>
      <w:r w:rsidRPr="006C6346">
        <w:t xml:space="preserve">orientation </w:t>
      </w:r>
      <w:r>
        <w:t>of valences</w:t>
      </w:r>
      <w:r w:rsidR="00EA591C">
        <w:t>,</w:t>
      </w:r>
      <w:r>
        <w:t xml:space="preserve"> the following differentiation can be made: </w:t>
      </w:r>
    </w:p>
    <w:p w:rsidR="005832EB" w:rsidRDefault="005832EB" w:rsidP="005F0644">
      <w:pPr>
        <w:ind w:right="-1"/>
      </w:pPr>
      <w:r>
        <w:t xml:space="preserve">1. The </w:t>
      </w:r>
      <w:r w:rsidRPr="006C6346">
        <w:t xml:space="preserve">opposites </w:t>
      </w:r>
      <w:r>
        <w:t>(„hostilities”)</w:t>
      </w:r>
      <w:r>
        <w:br/>
      </w:r>
      <w:r>
        <w:tab/>
      </w:r>
      <w:r>
        <w:tab/>
        <w:t xml:space="preserve">a) contrary </w:t>
      </w:r>
      <w:r w:rsidRPr="006C6346">
        <w:t>opposites</w:t>
      </w:r>
      <w:r>
        <w:br/>
      </w:r>
      <w:r>
        <w:tab/>
      </w:r>
      <w:r>
        <w:tab/>
        <w:t xml:space="preserve">b) contradictory </w:t>
      </w:r>
      <w:r w:rsidRPr="006C6346">
        <w:t>opposites</w:t>
      </w:r>
      <w:r>
        <w:br/>
        <w:t xml:space="preserve">2. The `pacts´ </w:t>
      </w:r>
      <w:r w:rsidR="00EA591C">
        <w:t>/ fusions</w:t>
      </w:r>
      <w:r>
        <w:br/>
        <w:t>3. The `nothings´ (nothingnesses)</w:t>
      </w:r>
    </w:p>
    <w:p w:rsidR="005832EB" w:rsidRDefault="005832EB" w:rsidP="005F0644">
      <w:pPr>
        <w:ind w:right="-1"/>
      </w:pPr>
      <w:r>
        <w:t>• Considering the localization of the valences:</w:t>
      </w:r>
    </w:p>
    <w:p w:rsidR="005832EB" w:rsidRPr="006F51DC" w:rsidRDefault="005832EB" w:rsidP="005F0644">
      <w:pPr>
        <w:ind w:right="-1"/>
        <w:rPr>
          <w:lang w:eastAsia="zh-CN" w:bidi="hi-IN"/>
        </w:rPr>
      </w:pPr>
      <w:r>
        <w:t>1. Inner powers / valences inside the It.</w:t>
      </w:r>
      <w:r>
        <w:br/>
        <w:t>2. Power / valences of the It to the outside.</w:t>
      </w:r>
    </w:p>
    <w:p w:rsidR="00BE06A9" w:rsidRDefault="005832EB" w:rsidP="005F0644">
      <w:pPr>
        <w:ind w:right="-1"/>
        <w:rPr>
          <w:sz w:val="18"/>
          <w:lang w:eastAsia="zh-CN" w:bidi="hi-IN"/>
        </w:rPr>
      </w:pPr>
      <w:r w:rsidRPr="006F51DC">
        <w:rPr>
          <w:lang w:eastAsia="zh-CN" w:bidi="hi-IN"/>
        </w:rPr>
        <w:t>There are similarities to the theories of valence in language.</w:t>
      </w:r>
      <w:r w:rsidRPr="006F51DC">
        <w:rPr>
          <w:rStyle w:val="Funotenzeichen"/>
          <w:lang w:eastAsia="zh-CN" w:bidi="hi-IN"/>
        </w:rPr>
        <w:footnoteReference w:id="43"/>
      </w:r>
      <w:r w:rsidR="00000DF1">
        <w:rPr>
          <w:lang w:eastAsia="zh-CN" w:bidi="hi-IN"/>
        </w:rPr>
        <w:br/>
      </w:r>
      <w:r w:rsidRPr="00752CE7">
        <w:rPr>
          <w:lang w:eastAsia="zh-CN" w:bidi="hi-IN"/>
        </w:rPr>
        <w:t xml:space="preserve"> </w:t>
      </w:r>
      <w:r w:rsidRPr="00752CE7">
        <w:rPr>
          <w:sz w:val="22"/>
          <w:lang w:eastAsia="zh-CN" w:bidi="hi-IN"/>
        </w:rPr>
        <w:t>(See also `</w:t>
      </w:r>
      <w:hyperlink w:anchor="_Overview_of_all_2" w:history="1">
        <w:r w:rsidRPr="00752CE7">
          <w:rPr>
            <w:rStyle w:val="Hyperlink"/>
            <w:sz w:val="20"/>
            <w:szCs w:val="16"/>
            <w:lang w:eastAsia="zh-CN" w:bidi="hi-IN"/>
          </w:rPr>
          <w:t>Overview of all It-valence</w:t>
        </w:r>
        <w:r w:rsidRPr="00752CE7">
          <w:rPr>
            <w:rStyle w:val="Hyperlink"/>
            <w:sz w:val="18"/>
            <w:szCs w:val="16"/>
            <w:lang w:eastAsia="zh-CN" w:bidi="hi-IN"/>
          </w:rPr>
          <w:t>s</w:t>
        </w:r>
      </w:hyperlink>
      <w:r w:rsidRPr="00752CE7">
        <w:rPr>
          <w:sz w:val="22"/>
          <w:lang w:eastAsia="zh-CN" w:bidi="hi-IN"/>
        </w:rPr>
        <w:t>´ below).</w:t>
      </w:r>
      <w:r w:rsidRPr="00752CE7">
        <w:rPr>
          <w:sz w:val="18"/>
          <w:lang w:eastAsia="zh-CN" w:bidi="hi-IN"/>
        </w:rPr>
        <w:t xml:space="preserve"> </w:t>
      </w:r>
    </w:p>
    <w:p w:rsidR="00BE06A9" w:rsidRDefault="00BE06A9">
      <w:pPr>
        <w:tabs>
          <w:tab w:val="clear" w:pos="170"/>
        </w:tabs>
        <w:suppressAutoHyphens w:val="0"/>
        <w:spacing w:line="240" w:lineRule="auto"/>
        <w:ind w:left="170" w:right="0" w:hanging="170"/>
        <w:rPr>
          <w:sz w:val="18"/>
          <w:lang w:eastAsia="zh-CN" w:bidi="hi-IN"/>
        </w:rPr>
      </w:pPr>
      <w:r>
        <w:rPr>
          <w:sz w:val="18"/>
          <w:lang w:eastAsia="zh-CN" w:bidi="hi-IN"/>
        </w:rPr>
        <w:br w:type="page"/>
      </w:r>
    </w:p>
    <w:p w:rsidR="005832EB" w:rsidRDefault="005832EB" w:rsidP="005F0644">
      <w:pPr>
        <w:ind w:right="-1"/>
        <w:rPr>
          <w:sz w:val="18"/>
          <w:lang w:eastAsia="zh-CN" w:bidi="hi-IN"/>
        </w:rPr>
      </w:pPr>
    </w:p>
    <w:p w:rsidR="00BE06A9" w:rsidRPr="00BE19AB" w:rsidRDefault="00BE06A9" w:rsidP="00960B15">
      <w:pPr>
        <w:pStyle w:val="berschrift6"/>
      </w:pPr>
      <w:bookmarkStart w:id="135" w:name="_Overview_of_all_2"/>
      <w:bookmarkEnd w:id="135"/>
      <w:r w:rsidRPr="00BE19AB">
        <w:t>Overview of all It-valences</w:t>
      </w:r>
      <w:r w:rsidRPr="00BE19AB">
        <w:fldChar w:fldCharType="begin"/>
      </w:r>
      <w:r w:rsidRPr="00BE19AB">
        <w:instrText xml:space="preserve"> XE "It:valences::overview" </w:instrText>
      </w:r>
      <w:r w:rsidRPr="00BE19AB">
        <w:fldChar w:fldCharType="end"/>
      </w:r>
    </w:p>
    <w:p w:rsidR="00BE06A9" w:rsidRPr="006F51DC" w:rsidRDefault="00B51F80" w:rsidP="00BE06A9">
      <w:pPr>
        <w:ind w:right="-1"/>
      </w:pPr>
      <w:r>
        <w:rPr>
          <w:noProof/>
          <w:lang w:val="de-DE"/>
        </w:rPr>
        <mc:AlternateContent>
          <mc:Choice Requires="wpg">
            <w:drawing>
              <wp:inline distT="0" distB="0" distL="0" distR="0">
                <wp:extent cx="4919345" cy="4243070"/>
                <wp:effectExtent l="556895" t="1270" r="229235" b="3810"/>
                <wp:docPr id="5347" name="Group 1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4243070"/>
                          <a:chOff x="2212" y="1290"/>
                          <a:chExt cx="7747" cy="6196"/>
                        </a:xfrm>
                      </wpg:grpSpPr>
                      <wps:wsp>
                        <wps:cNvPr id="5348" name="Text Box 3044"/>
                        <wps:cNvSpPr txBox="1">
                          <a:spLocks noChangeArrowheads="1"/>
                        </wps:cNvSpPr>
                        <wps:spPr bwMode="auto">
                          <a:xfrm>
                            <a:off x="5599" y="6496"/>
                            <a:ext cx="112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BE06A9"/>
                          </w:txbxContent>
                        </wps:txbx>
                        <wps:bodyPr rot="0" vert="horz" wrap="square" lIns="91440" tIns="45720" rIns="91440" bIns="45720" anchor="t" anchorCtr="0" upright="1">
                          <a:noAutofit/>
                        </wps:bodyPr>
                      </wps:wsp>
                      <wpg:grpSp>
                        <wpg:cNvPr id="5349" name="Group 3045"/>
                        <wpg:cNvGrpSpPr>
                          <a:grpSpLocks/>
                        </wpg:cNvGrpSpPr>
                        <wpg:grpSpPr bwMode="auto">
                          <a:xfrm>
                            <a:off x="2212" y="1840"/>
                            <a:ext cx="1916" cy="3209"/>
                            <a:chOff x="4242" y="9975"/>
                            <a:chExt cx="1894" cy="3317"/>
                          </a:xfrm>
                        </wpg:grpSpPr>
                        <wpg:grpSp>
                          <wpg:cNvPr id="5350" name="Group 3046"/>
                          <wpg:cNvGrpSpPr>
                            <a:grpSpLocks/>
                          </wpg:cNvGrpSpPr>
                          <wpg:grpSpPr bwMode="auto">
                            <a:xfrm rot="2115723">
                              <a:off x="4242" y="9975"/>
                              <a:ext cx="1705" cy="3317"/>
                              <a:chOff x="6801" y="12244"/>
                              <a:chExt cx="720" cy="1080"/>
                            </a:xfrm>
                          </wpg:grpSpPr>
                          <wps:wsp>
                            <wps:cNvPr id="5351" name="Rectangle 3047"/>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52" name="Rectangle 3048"/>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53" name="Rectangle 3049"/>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54" name="Rectangle 3050"/>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5355" name="Group 3051"/>
                          <wpg:cNvGrpSpPr>
                            <a:grpSpLocks/>
                          </wpg:cNvGrpSpPr>
                          <wpg:grpSpPr bwMode="auto">
                            <a:xfrm rot="-483907">
                              <a:off x="5934" y="10897"/>
                              <a:ext cx="202" cy="145"/>
                              <a:chOff x="4388" y="7691"/>
                              <a:chExt cx="180" cy="180"/>
                            </a:xfrm>
                          </wpg:grpSpPr>
                          <wps:wsp>
                            <wps:cNvPr id="5356" name="Line 3052"/>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7" name="Line 3053"/>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58" name="Line 3054"/>
                          <wps:cNvCnPr>
                            <a:cxnSpLocks noChangeShapeType="1"/>
                          </wps:cNvCnPr>
                          <wps:spPr bwMode="auto">
                            <a:xfrm rot="-483907">
                              <a:off x="5393" y="11863"/>
                              <a:ext cx="2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9" name="Oval 3055"/>
                          <wps:cNvSpPr>
                            <a:spLocks noChangeArrowheads="1"/>
                          </wps:cNvSpPr>
                          <wps:spPr bwMode="auto">
                            <a:xfrm rot="-483907">
                              <a:off x="4676" y="12722"/>
                              <a:ext cx="133" cy="16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0" name="Group 3056"/>
                        <wpg:cNvGrpSpPr>
                          <a:grpSpLocks/>
                        </wpg:cNvGrpSpPr>
                        <wpg:grpSpPr bwMode="auto">
                          <a:xfrm>
                            <a:off x="2789" y="1949"/>
                            <a:ext cx="1916" cy="3209"/>
                            <a:chOff x="4242" y="9975"/>
                            <a:chExt cx="1894" cy="3317"/>
                          </a:xfrm>
                        </wpg:grpSpPr>
                        <wpg:grpSp>
                          <wpg:cNvPr id="5361" name="Group 3057"/>
                          <wpg:cNvGrpSpPr>
                            <a:grpSpLocks/>
                          </wpg:cNvGrpSpPr>
                          <wpg:grpSpPr bwMode="auto">
                            <a:xfrm rot="2115723">
                              <a:off x="4242" y="9975"/>
                              <a:ext cx="1705" cy="3317"/>
                              <a:chOff x="6801" y="12244"/>
                              <a:chExt cx="720" cy="1080"/>
                            </a:xfrm>
                          </wpg:grpSpPr>
                          <wps:wsp>
                            <wps:cNvPr id="5362" name="Rectangle 3058"/>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63" name="Rectangle 3059"/>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64" name="Rectangle 3060"/>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65" name="Rectangle 3061"/>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5366" name="Group 3062"/>
                          <wpg:cNvGrpSpPr>
                            <a:grpSpLocks/>
                          </wpg:cNvGrpSpPr>
                          <wpg:grpSpPr bwMode="auto">
                            <a:xfrm rot="-483907">
                              <a:off x="5934" y="10897"/>
                              <a:ext cx="202" cy="145"/>
                              <a:chOff x="4388" y="7691"/>
                              <a:chExt cx="180" cy="180"/>
                            </a:xfrm>
                          </wpg:grpSpPr>
                          <wps:wsp>
                            <wps:cNvPr id="5367" name="Line 3063"/>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8" name="Line 3064"/>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69" name="Line 3065"/>
                          <wps:cNvCnPr>
                            <a:cxnSpLocks noChangeShapeType="1"/>
                          </wps:cNvCnPr>
                          <wps:spPr bwMode="auto">
                            <a:xfrm rot="-483907">
                              <a:off x="5393" y="11863"/>
                              <a:ext cx="2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70" name="Oval 3066"/>
                          <wps:cNvSpPr>
                            <a:spLocks noChangeArrowheads="1"/>
                          </wps:cNvSpPr>
                          <wps:spPr bwMode="auto">
                            <a:xfrm rot="-483907">
                              <a:off x="4676" y="12722"/>
                              <a:ext cx="133" cy="16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71" name="Text Box 3067"/>
                        <wps:cNvSpPr txBox="1">
                          <a:spLocks noChangeArrowheads="1"/>
                        </wps:cNvSpPr>
                        <wps:spPr bwMode="auto">
                          <a:xfrm>
                            <a:off x="3047" y="3001"/>
                            <a:ext cx="7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A14C8D" w:rsidRDefault="00600B37" w:rsidP="00BE06A9">
                              <w:r w:rsidRPr="00A14C8D">
                                <w:t>pro</w:t>
                              </w:r>
                            </w:p>
                          </w:txbxContent>
                        </wps:txbx>
                        <wps:bodyPr rot="0" vert="horz" wrap="square" lIns="91440" tIns="45720" rIns="91440" bIns="45720" anchor="t" anchorCtr="0" upright="1">
                          <a:noAutofit/>
                        </wps:bodyPr>
                      </wps:wsp>
                      <wps:wsp>
                        <wps:cNvPr id="5372" name="Line 3068"/>
                        <wps:cNvCnPr>
                          <a:cxnSpLocks noChangeShapeType="1"/>
                        </wps:cNvCnPr>
                        <wps:spPr bwMode="auto">
                          <a:xfrm flipH="1">
                            <a:off x="7627" y="4606"/>
                            <a:ext cx="2332" cy="254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73" name="Line 3069"/>
                        <wps:cNvCnPr>
                          <a:cxnSpLocks noChangeShapeType="1"/>
                        </wps:cNvCnPr>
                        <wps:spPr bwMode="auto">
                          <a:xfrm flipH="1" flipV="1">
                            <a:off x="2336" y="4606"/>
                            <a:ext cx="2369" cy="254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74" name="Line 3070"/>
                        <wps:cNvCnPr>
                          <a:cxnSpLocks noChangeShapeType="1"/>
                        </wps:cNvCnPr>
                        <wps:spPr bwMode="auto">
                          <a:xfrm flipH="1">
                            <a:off x="6133" y="1720"/>
                            <a:ext cx="0" cy="450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75" name="Text Box 3071"/>
                        <wps:cNvSpPr txBox="1">
                          <a:spLocks noChangeArrowheads="1"/>
                        </wps:cNvSpPr>
                        <wps:spPr bwMode="auto">
                          <a:xfrm>
                            <a:off x="5381" y="1290"/>
                            <a:ext cx="1433"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C04A1C" w:rsidRDefault="00600B37" w:rsidP="00BE06A9">
                              <w:r>
                                <w:t xml:space="preserve">        ALL</w:t>
                              </w:r>
                            </w:p>
                          </w:txbxContent>
                        </wps:txbx>
                        <wps:bodyPr rot="0" vert="horz" wrap="square" lIns="91440" tIns="45720" rIns="91440" bIns="45720" anchor="t" anchorCtr="0" upright="1">
                          <a:noAutofit/>
                        </wps:bodyPr>
                      </wps:wsp>
                      <wps:wsp>
                        <wps:cNvPr id="5376" name="AutoShape 3072"/>
                        <wps:cNvCnPr>
                          <a:cxnSpLocks noChangeShapeType="1"/>
                        </wps:cNvCnPr>
                        <wps:spPr bwMode="auto">
                          <a:xfrm>
                            <a:off x="4218" y="1970"/>
                            <a:ext cx="3828" cy="23"/>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77" name="Oval 3073"/>
                        <wps:cNvSpPr>
                          <a:spLocks noChangeArrowheads="1"/>
                        </wps:cNvSpPr>
                        <wps:spPr bwMode="auto">
                          <a:xfrm rot="483907" flipH="1">
                            <a:off x="8864" y="4606"/>
                            <a:ext cx="134" cy="16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78" name="Group 3074"/>
                        <wpg:cNvGrpSpPr>
                          <a:grpSpLocks/>
                        </wpg:cNvGrpSpPr>
                        <wpg:grpSpPr bwMode="auto">
                          <a:xfrm>
                            <a:off x="7525" y="1957"/>
                            <a:ext cx="1929" cy="3210"/>
                            <a:chOff x="8932" y="9684"/>
                            <a:chExt cx="1907" cy="3317"/>
                          </a:xfrm>
                        </wpg:grpSpPr>
                        <wps:wsp>
                          <wps:cNvPr id="5379" name="Text Box 3075"/>
                          <wps:cNvSpPr txBox="1">
                            <a:spLocks noChangeArrowheads="1"/>
                          </wps:cNvSpPr>
                          <wps:spPr bwMode="auto">
                            <a:xfrm>
                              <a:off x="9732" y="10675"/>
                              <a:ext cx="97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360A4A" w:rsidRDefault="00600B37" w:rsidP="00BE06A9"/>
                            </w:txbxContent>
                          </wps:txbx>
                          <wps:bodyPr rot="0" vert="horz" wrap="square" lIns="91440" tIns="45720" rIns="91440" bIns="45720" anchor="t" anchorCtr="0" upright="1">
                            <a:noAutofit/>
                          </wps:bodyPr>
                        </wps:wsp>
                        <wpg:grpSp>
                          <wpg:cNvPr id="5380" name="Group 3076"/>
                          <wpg:cNvGrpSpPr>
                            <a:grpSpLocks/>
                          </wpg:cNvGrpSpPr>
                          <wpg:grpSpPr bwMode="auto">
                            <a:xfrm>
                              <a:off x="8932" y="9684"/>
                              <a:ext cx="1907" cy="3317"/>
                              <a:chOff x="8932" y="9984"/>
                              <a:chExt cx="1907" cy="3317"/>
                            </a:xfrm>
                          </wpg:grpSpPr>
                          <wpg:grpSp>
                            <wpg:cNvPr id="5381" name="Group 3077"/>
                            <wpg:cNvGrpSpPr>
                              <a:grpSpLocks/>
                            </wpg:cNvGrpSpPr>
                            <wpg:grpSpPr bwMode="auto">
                              <a:xfrm rot="19484277" flipH="1">
                                <a:off x="9134" y="9984"/>
                                <a:ext cx="1705" cy="3317"/>
                                <a:chOff x="6801" y="12244"/>
                                <a:chExt cx="720" cy="1080"/>
                              </a:xfrm>
                            </wpg:grpSpPr>
                            <wps:wsp>
                              <wps:cNvPr id="5382" name="Rectangle 3078"/>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83" name="Rectangle 3079"/>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84" name="Rectangle 3080"/>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85" name="Rectangle 3081"/>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5386" name="Line 3082"/>
                            <wps:cNvCnPr>
                              <a:cxnSpLocks noChangeShapeType="1"/>
                            </wps:cNvCnPr>
                            <wps:spPr bwMode="auto">
                              <a:xfrm rot="483907" flipH="1">
                                <a:off x="9530" y="11863"/>
                                <a:ext cx="2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387" name="Group 3083"/>
                            <wpg:cNvGrpSpPr>
                              <a:grpSpLocks/>
                            </wpg:cNvGrpSpPr>
                            <wpg:grpSpPr bwMode="auto">
                              <a:xfrm rot="-483907">
                                <a:off x="8932" y="10917"/>
                                <a:ext cx="202" cy="145"/>
                                <a:chOff x="4388" y="7691"/>
                                <a:chExt cx="180" cy="180"/>
                              </a:xfrm>
                            </wpg:grpSpPr>
                            <wps:wsp>
                              <wps:cNvPr id="5388" name="Line 3084"/>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89" name="Line 3085"/>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390" name="Oval 3086"/>
                          <wps:cNvSpPr>
                            <a:spLocks noChangeArrowheads="1"/>
                          </wps:cNvSpPr>
                          <wps:spPr bwMode="auto">
                            <a:xfrm>
                              <a:off x="10241" y="12422"/>
                              <a:ext cx="133" cy="16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391" name="Text Box 3087"/>
                        <wps:cNvSpPr txBox="1">
                          <a:spLocks noChangeArrowheads="1"/>
                        </wps:cNvSpPr>
                        <wps:spPr bwMode="auto">
                          <a:xfrm>
                            <a:off x="8529" y="3244"/>
                            <a:ext cx="110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A14C8D" w:rsidRDefault="00600B37" w:rsidP="00BE06A9">
                              <w:r w:rsidRPr="00A14C8D">
                                <w:t>contra</w:t>
                              </w:r>
                            </w:p>
                          </w:txbxContent>
                        </wps:txbx>
                        <wps:bodyPr rot="0" vert="horz" wrap="square" lIns="91440" tIns="45720" rIns="91440" bIns="45720" anchor="t" anchorCtr="0" upright="1">
                          <a:noAutofit/>
                        </wps:bodyPr>
                      </wps:wsp>
                      <wps:wsp>
                        <wps:cNvPr id="5392" name="Line 3088"/>
                        <wps:cNvCnPr>
                          <a:cxnSpLocks noChangeShapeType="1"/>
                        </wps:cNvCnPr>
                        <wps:spPr bwMode="auto">
                          <a:xfrm flipH="1" flipV="1">
                            <a:off x="4980" y="3193"/>
                            <a:ext cx="2934" cy="8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93" name="Line 3089"/>
                        <wps:cNvCnPr>
                          <a:cxnSpLocks noChangeShapeType="1"/>
                        </wps:cNvCnPr>
                        <wps:spPr bwMode="auto">
                          <a:xfrm flipH="1">
                            <a:off x="4316" y="3148"/>
                            <a:ext cx="2938" cy="9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94" name="AutoShape 3090"/>
                        <wps:cNvCnPr>
                          <a:cxnSpLocks noChangeShapeType="1"/>
                        </wps:cNvCnPr>
                        <wps:spPr bwMode="auto">
                          <a:xfrm flipV="1">
                            <a:off x="3743" y="3180"/>
                            <a:ext cx="3511" cy="172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95" name="AutoShape 3091"/>
                        <wps:cNvCnPr>
                          <a:cxnSpLocks noChangeShapeType="1"/>
                        </wps:cNvCnPr>
                        <wps:spPr bwMode="auto">
                          <a:xfrm>
                            <a:off x="4989" y="3180"/>
                            <a:ext cx="3511" cy="172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96" name="AutoShape 3092"/>
                        <wps:cNvCnPr>
                          <a:cxnSpLocks noChangeShapeType="1"/>
                        </wps:cNvCnPr>
                        <wps:spPr bwMode="auto">
                          <a:xfrm>
                            <a:off x="4953" y="3242"/>
                            <a:ext cx="79" cy="291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97" name="AutoShape 3093"/>
                        <wps:cNvCnPr>
                          <a:cxnSpLocks noChangeShapeType="1"/>
                        </wps:cNvCnPr>
                        <wps:spPr bwMode="auto">
                          <a:xfrm flipH="1">
                            <a:off x="4919" y="3148"/>
                            <a:ext cx="2350" cy="3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98" name="AutoShape 3094"/>
                        <wps:cNvCnPr>
                          <a:cxnSpLocks noChangeShapeType="1"/>
                        </wps:cNvCnPr>
                        <wps:spPr bwMode="auto">
                          <a:xfrm flipH="1">
                            <a:off x="4979" y="3134"/>
                            <a:ext cx="2290" cy="302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99" name="Line 3095"/>
                        <wps:cNvCnPr>
                          <a:cxnSpLocks noChangeShapeType="1"/>
                        </wps:cNvCnPr>
                        <wps:spPr bwMode="auto">
                          <a:xfrm flipH="1" flipV="1">
                            <a:off x="5010" y="3180"/>
                            <a:ext cx="2271" cy="2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0" name="AutoShape 3096"/>
                        <wps:cNvCnPr>
                          <a:cxnSpLocks noChangeShapeType="1"/>
                        </wps:cNvCnPr>
                        <wps:spPr bwMode="auto">
                          <a:xfrm>
                            <a:off x="7281" y="3180"/>
                            <a:ext cx="0" cy="29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1" name="AutoShape 3097"/>
                        <wps:cNvCnPr>
                          <a:cxnSpLocks noChangeShapeType="1"/>
                        </wps:cNvCnPr>
                        <wps:spPr bwMode="auto">
                          <a:xfrm flipH="1">
                            <a:off x="5010" y="4037"/>
                            <a:ext cx="2903" cy="2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2" name="AutoShape 3098"/>
                        <wps:cNvCnPr>
                          <a:cxnSpLocks noChangeShapeType="1"/>
                        </wps:cNvCnPr>
                        <wps:spPr bwMode="auto">
                          <a:xfrm>
                            <a:off x="4316" y="4050"/>
                            <a:ext cx="694" cy="2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3" name="AutoShape 3099"/>
                        <wps:cNvCnPr>
                          <a:cxnSpLocks noChangeShapeType="1"/>
                        </wps:cNvCnPr>
                        <wps:spPr bwMode="auto">
                          <a:xfrm>
                            <a:off x="4300" y="4037"/>
                            <a:ext cx="2954" cy="211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04" name="AutoShape 3100"/>
                        <wps:cNvCnPr>
                          <a:cxnSpLocks noChangeShapeType="1"/>
                        </wps:cNvCnPr>
                        <wps:spPr bwMode="auto">
                          <a:xfrm>
                            <a:off x="4304" y="4037"/>
                            <a:ext cx="4196" cy="86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05" name="AutoShape 3101"/>
                        <wps:cNvCnPr>
                          <a:cxnSpLocks noChangeShapeType="1"/>
                        </wps:cNvCnPr>
                        <wps:spPr bwMode="auto">
                          <a:xfrm flipH="1">
                            <a:off x="4991" y="4905"/>
                            <a:ext cx="3496" cy="124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06" name="AutoShape 3102"/>
                        <wps:cNvCnPr>
                          <a:cxnSpLocks noChangeShapeType="1"/>
                        </wps:cNvCnPr>
                        <wps:spPr bwMode="auto">
                          <a:xfrm flipH="1">
                            <a:off x="3699" y="4905"/>
                            <a:ext cx="4776"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07" name="AutoShape 3103"/>
                        <wps:cNvCnPr>
                          <a:cxnSpLocks noChangeShapeType="1"/>
                        </wps:cNvCnPr>
                        <wps:spPr bwMode="auto">
                          <a:xfrm>
                            <a:off x="3731" y="4882"/>
                            <a:ext cx="1267" cy="124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08" name="Line 3104"/>
                        <wps:cNvCnPr>
                          <a:cxnSpLocks noChangeShapeType="1"/>
                        </wps:cNvCnPr>
                        <wps:spPr bwMode="auto">
                          <a:xfrm flipH="1" flipV="1">
                            <a:off x="4968" y="3193"/>
                            <a:ext cx="1165" cy="294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09" name="Line 3105"/>
                        <wps:cNvCnPr>
                          <a:cxnSpLocks noChangeShapeType="1"/>
                        </wps:cNvCnPr>
                        <wps:spPr bwMode="auto">
                          <a:xfrm flipH="1">
                            <a:off x="6148" y="3163"/>
                            <a:ext cx="1097" cy="297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0" name="AutoShape 3106"/>
                        <wps:cNvCnPr>
                          <a:cxnSpLocks noChangeShapeType="1"/>
                        </wps:cNvCnPr>
                        <wps:spPr bwMode="auto">
                          <a:xfrm flipH="1">
                            <a:off x="4271" y="4018"/>
                            <a:ext cx="3630" cy="3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1" name="AutoShape 3107"/>
                        <wps:cNvCnPr>
                          <a:cxnSpLocks noChangeShapeType="1"/>
                        </wps:cNvCnPr>
                        <wps:spPr bwMode="auto">
                          <a:xfrm flipV="1">
                            <a:off x="7281" y="4005"/>
                            <a:ext cx="632" cy="212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2" name="AutoShape 3108"/>
                        <wps:cNvCnPr>
                          <a:cxnSpLocks noChangeShapeType="1"/>
                        </wps:cNvCnPr>
                        <wps:spPr bwMode="auto">
                          <a:xfrm>
                            <a:off x="4364" y="4063"/>
                            <a:ext cx="1784" cy="209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3" name="AutoShape 3109"/>
                        <wps:cNvCnPr>
                          <a:cxnSpLocks noChangeShapeType="1"/>
                        </wps:cNvCnPr>
                        <wps:spPr bwMode="auto">
                          <a:xfrm flipV="1">
                            <a:off x="6161" y="4005"/>
                            <a:ext cx="1784" cy="209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4" name="AutoShape 3110"/>
                        <wps:cNvCnPr>
                          <a:cxnSpLocks noChangeShapeType="1"/>
                        </wps:cNvCnPr>
                        <wps:spPr bwMode="auto">
                          <a:xfrm flipV="1">
                            <a:off x="7246" y="4890"/>
                            <a:ext cx="1267" cy="124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5" name="AutoShape 3111"/>
                        <wps:cNvCnPr>
                          <a:cxnSpLocks noChangeShapeType="1"/>
                        </wps:cNvCnPr>
                        <wps:spPr bwMode="auto">
                          <a:xfrm>
                            <a:off x="3731" y="4889"/>
                            <a:ext cx="3538" cy="124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6" name="AutoShape 3112"/>
                        <wps:cNvCnPr>
                          <a:cxnSpLocks noChangeShapeType="1"/>
                        </wps:cNvCnPr>
                        <wps:spPr bwMode="auto">
                          <a:xfrm>
                            <a:off x="3743" y="4905"/>
                            <a:ext cx="2402" cy="12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17" name="AutoShape 3113"/>
                        <wps:cNvCnPr>
                          <a:cxnSpLocks noChangeShapeType="1"/>
                        </wps:cNvCnPr>
                        <wps:spPr bwMode="auto">
                          <a:xfrm flipV="1">
                            <a:off x="6133" y="4893"/>
                            <a:ext cx="2403" cy="12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18" name="AutoShape 3114"/>
                        <wps:cNvCnPr>
                          <a:cxnSpLocks noChangeShapeType="1"/>
                        </wps:cNvCnPr>
                        <wps:spPr bwMode="auto">
                          <a:xfrm flipV="1">
                            <a:off x="3732" y="4005"/>
                            <a:ext cx="4168" cy="88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9" name="AutoShape 3115"/>
                        <wps:cNvCnPr>
                          <a:cxnSpLocks noChangeShapeType="1"/>
                        </wps:cNvCnPr>
                        <wps:spPr bwMode="auto">
                          <a:xfrm>
                            <a:off x="7734" y="3081"/>
                            <a:ext cx="388" cy="5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20" name="AutoShape 3116"/>
                        <wps:cNvCnPr>
                          <a:cxnSpLocks noChangeShapeType="1"/>
                        </wps:cNvCnPr>
                        <wps:spPr bwMode="auto">
                          <a:xfrm flipH="1">
                            <a:off x="4096" y="3066"/>
                            <a:ext cx="403" cy="53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21" name="Text Box 3117"/>
                        <wps:cNvSpPr txBox="1">
                          <a:spLocks noChangeArrowheads="1"/>
                        </wps:cNvSpPr>
                        <wps:spPr bwMode="auto">
                          <a:xfrm>
                            <a:off x="2421" y="2607"/>
                            <a:ext cx="687"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7C2F00" w:rsidRDefault="00600B37" w:rsidP="00BE06A9">
                              <w:pPr>
                                <w:rPr>
                                  <w:sz w:val="10"/>
                                </w:rPr>
                              </w:pPr>
                              <w:r w:rsidRPr="007C2F00">
                                <w:t xml:space="preserve">  Co-</w:t>
                              </w:r>
                              <w:r w:rsidRPr="007C2F00">
                                <w:br/>
                                <w:t>pro</w:t>
                              </w:r>
                            </w:p>
                          </w:txbxContent>
                        </wps:txbx>
                        <wps:bodyPr rot="0" vert="horz" wrap="square" lIns="91440" tIns="45720" rIns="91440" bIns="45720" anchor="t" anchorCtr="0" upright="1">
                          <a:noAutofit/>
                        </wps:bodyPr>
                      </wps:wsp>
                      <wps:wsp>
                        <wps:cNvPr id="5422" name="AutoShape 3118"/>
                        <wps:cNvCnPr>
                          <a:cxnSpLocks noChangeShapeType="1"/>
                        </wps:cNvCnPr>
                        <wps:spPr bwMode="auto">
                          <a:xfrm>
                            <a:off x="2421" y="3452"/>
                            <a:ext cx="468" cy="3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23" name="Oval 3119"/>
                        <wps:cNvSpPr>
                          <a:spLocks noChangeArrowheads="1"/>
                        </wps:cNvSpPr>
                        <wps:spPr bwMode="auto">
                          <a:xfrm>
                            <a:off x="6078" y="6313"/>
                            <a:ext cx="134" cy="12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424" name="AutoShape 3120"/>
                        <wps:cNvCnPr>
                          <a:cxnSpLocks noChangeShapeType="1"/>
                        </wps:cNvCnPr>
                        <wps:spPr bwMode="auto">
                          <a:xfrm flipH="1">
                            <a:off x="3428" y="3959"/>
                            <a:ext cx="403" cy="5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25" name="AutoShape 3121"/>
                        <wps:cNvCnPr>
                          <a:cxnSpLocks noChangeShapeType="1"/>
                        </wps:cNvCnPr>
                        <wps:spPr bwMode="auto">
                          <a:xfrm>
                            <a:off x="8380" y="3950"/>
                            <a:ext cx="388" cy="5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426" name="Group 3122"/>
                        <wpg:cNvGrpSpPr>
                          <a:grpSpLocks/>
                        </wpg:cNvGrpSpPr>
                        <wpg:grpSpPr bwMode="auto">
                          <a:xfrm rot="5405083" flipH="1">
                            <a:off x="5508" y="5057"/>
                            <a:ext cx="1273" cy="3359"/>
                            <a:chOff x="6801" y="12244"/>
                            <a:chExt cx="720" cy="1080"/>
                          </a:xfrm>
                        </wpg:grpSpPr>
                        <wps:wsp>
                          <wps:cNvPr id="5427" name="Rectangle 3123"/>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28" name="Rectangle 3124"/>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29" name="Rectangle 3125"/>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30" name="Rectangle 3126"/>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5431" name="Group 3127"/>
                        <wpg:cNvGrpSpPr>
                          <a:grpSpLocks/>
                        </wpg:cNvGrpSpPr>
                        <wpg:grpSpPr bwMode="auto">
                          <a:xfrm>
                            <a:off x="4908" y="6286"/>
                            <a:ext cx="204" cy="113"/>
                            <a:chOff x="4388" y="7691"/>
                            <a:chExt cx="180" cy="180"/>
                          </a:xfrm>
                        </wpg:grpSpPr>
                        <wps:wsp>
                          <wps:cNvPr id="5432" name="Line 3128"/>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33" name="Line 3129"/>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34" name="Line 3130"/>
                        <wps:cNvCnPr>
                          <a:cxnSpLocks noChangeShapeType="1"/>
                        </wps:cNvCnPr>
                        <wps:spPr bwMode="auto">
                          <a:xfrm>
                            <a:off x="7215" y="6325"/>
                            <a:ext cx="2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35" name="Oval 3131"/>
                        <wps:cNvSpPr>
                          <a:spLocks noChangeArrowheads="1"/>
                        </wps:cNvSpPr>
                        <wps:spPr bwMode="auto">
                          <a:xfrm>
                            <a:off x="6081" y="6234"/>
                            <a:ext cx="134" cy="12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436" name="Text Box 3132"/>
                        <wps:cNvSpPr txBox="1">
                          <a:spLocks noChangeArrowheads="1"/>
                        </wps:cNvSpPr>
                        <wps:spPr bwMode="auto">
                          <a:xfrm>
                            <a:off x="4522" y="6787"/>
                            <a:ext cx="3229"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C04A1C" w:rsidRDefault="00600B37" w:rsidP="00BE06A9">
                              <w:r>
                                <w:t xml:space="preserve">                </w:t>
                              </w:r>
                              <w:r w:rsidRPr="00C04A1C">
                                <w:t>N</w:t>
                              </w:r>
                              <w:r>
                                <w:t>OTHING</w:t>
                              </w:r>
                            </w:p>
                          </w:txbxContent>
                        </wps:txbx>
                        <wps:bodyPr rot="0" vert="horz" wrap="square" lIns="91440" tIns="45720" rIns="91440" bIns="45720" anchor="t" anchorCtr="0" upright="1">
                          <a:noAutofit/>
                        </wps:bodyPr>
                      </wps:wsp>
                      <wps:wsp>
                        <wps:cNvPr id="5437" name="Text Box 3136"/>
                        <wps:cNvSpPr txBox="1">
                          <a:spLocks noChangeArrowheads="1"/>
                        </wps:cNvSpPr>
                        <wps:spPr bwMode="auto">
                          <a:xfrm>
                            <a:off x="5599" y="6142"/>
                            <a:ext cx="1098"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DC032C" w:rsidRDefault="00600B37" w:rsidP="00BE06A9">
                              <w:r>
                                <w:t xml:space="preserve">       </w:t>
                              </w:r>
                              <w:r w:rsidRPr="00DC032C">
                                <w:t>0</w:t>
                              </w:r>
                            </w:p>
                          </w:txbxContent>
                        </wps:txbx>
                        <wps:bodyPr rot="0" vert="horz" wrap="square" lIns="91440" tIns="45720" rIns="91440" bIns="45720" anchor="t" anchorCtr="0" upright="1">
                          <a:noAutofit/>
                        </wps:bodyPr>
                      </wps:wsp>
                    </wpg:wgp>
                  </a:graphicData>
                </a:graphic>
              </wp:inline>
            </w:drawing>
          </mc:Choice>
          <mc:Fallback>
            <w:pict>
              <v:group id="Group 11219" o:spid="_x0000_s1121" style="width:387.35pt;height:334.1pt;mso-position-horizontal-relative:char;mso-position-vertical-relative:line" coordorigin="2212,1290" coordsize="7747,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">
                <v:shape id="Text Box 3044" o:spid="_x0000_s1122" type="#_x0000_t202" style="position:absolute;left:5599;top:6496;width:1127;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PG8IA&#10;AADdAAAADwAAAGRycy9kb3ducmV2LnhtbERPyWrDMBC9B/oPYgK5NVK20rqWTUkI5NSStAn0Nljj&#10;hVojYymx+/fVoZDj4+1pPtpW3Kj3jWMNi7kCQVw403Cl4etz//gMwgdkg61j0vBLHvLsYZJiYtzA&#10;R7qdQiViCPsENdQhdImUvqjJop+7jjhypesthgj7SpoehxhuW7lU6klabDg21NjRtqbi53S1Gs7v&#10;5fdlrT6qnd10gxuVZPsitZ5Nx7dXEIHGcBf/uw9Gw2a1jnP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c8bwgAAAN0AAAAPAAAAAAAAAAAAAAAAAJgCAABkcnMvZG93&#10;bnJldi54bWxQSwUGAAAAAAQABAD1AAAAhwMAAAAA&#10;" filled="f" stroked="f">
                  <v:textbox>
                    <w:txbxContent>
                      <w:p w:rsidR="00600B37" w:rsidRDefault="00600B37" w:rsidP="00BE06A9"/>
                    </w:txbxContent>
                  </v:textbox>
                </v:shape>
                <v:group id="Group 3045" o:spid="_x0000_s1123" style="position:absolute;left:2212;top:1840;width:1916;height:3209" coordorigin="4242,9975" coordsize="1894,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pkyMYAAADdAAAADwAAAGRycy9kb3ducmV2LnhtbESPQWvCQBSE74X+h+UV&#10;vOkmWkuNriKi4kGEakG8PbLPJJh9G7JrEv99VxB6HGbmG2a26EwpGqpdYVlBPIhAEKdWF5wp+D1t&#10;+t8gnEfWWFomBQ9ysJi/v80w0bblH2qOPhMBwi5BBbn3VSKlS3My6Aa2Ig7e1dYGfZB1JnWNbYCb&#10;Ug6j6EsaLDgs5FjRKqf0drwbBdsW2+UoXjf723X1uJzGh/M+JqV6H91yCsJT5//Dr/ZOKxiPP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imTIxgAAAN0A&#10;AAAPAAAAAAAAAAAAAAAAAKoCAABkcnMvZG93bnJldi54bWxQSwUGAAAAAAQABAD6AAAAnQMAAAAA&#10;">
                  <v:group id="Group 3046" o:spid="_x0000_s1124" style="position:absolute;left:4242;top:9975;width:1705;height:3317;rotation:2310934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AfiDCAAAA3QAAAA8A&#10;AAAAAAAAAAAAAAAAqgIAAGRycy9kb3ducmV2LnhtbFBLBQYAAAAABAAEAPoAAACZAwAAAAA=&#10;">
                    <v:rect id="Rectangle 3047" o:spid="_x0000_s1125"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O+MgA&#10;AADdAAAADwAAAGRycy9kb3ducmV2LnhtbESPQWsCMRSE70L/Q3iFXopmrbi1W6NooVhQCmqp9PbY&#10;vGYXNy9Lkur23zcFweMwM98w03lnG3EiH2rHCoaDDARx6XTNRsHH/rU/AREissbGMSn4pQDz2U1v&#10;ioV2Z97SaReNSBAOBSqoYmwLKUNZkcUwcC1x8r6dtxiT9EZqj+cEt418yLJcWqw5LVTY0ktF5XH3&#10;YxUsj5/b90czWfs2f9qs7r8OeWcOSt3ddotnEJG6eA1f2m9awXg0HsL/m/Q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O874yAAAAN0AAAAPAAAAAAAAAAAAAAAAAJgCAABk&#10;cnMvZG93bnJldi54bWxQSwUGAAAAAAQABAD1AAAAjQMAAAAA&#10;" strokeweight="1pt"/>
                    <v:rect id="Rectangle 3048" o:spid="_x0000_s1126"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Qj8gA&#10;AADdAAAADwAAAGRycy9kb3ducmV2LnhtbESPQWsCMRSE70L/Q3iFXopmVdzarVFsoVhQCmqp9PbY&#10;vGYXNy9Lkur23zcFweMwM98ws0VnG3EiH2rHCoaDDARx6XTNRsHH/rU/BREissbGMSn4pQCL+U1v&#10;hoV2Z97SaReNSBAOBSqoYmwLKUNZkcUwcC1x8r6dtxiT9EZqj+cEt40cZVkuLdacFips6aWi8rj7&#10;sQqej5/b9wczXfs2f9ys7r8OeWcOSt3ddssnEJG6eA1f2m9awWQ8GcH/m/Q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6VCPyAAAAN0AAAAPAAAAAAAAAAAAAAAAAJgCAABk&#10;cnMvZG93bnJldi54bWxQSwUGAAAAAAQABAD1AAAAjQMAAAAA&#10;" strokeweight="1pt"/>
                    <v:rect id="Rectangle 3049" o:spid="_x0000_s1127"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1FMgA&#10;AADdAAAADwAAAGRycy9kb3ducmV2LnhtbESPQWsCMRSE74X+h/AKXopmrbi1W6NYobSgFNRS6e2x&#10;ec0ubl6WJNX13zeC0OMwM98w03lnG3EkH2rHCoaDDARx6XTNRsHn7rU/AREissbGMSk4U4D57PZm&#10;ioV2J97QcRuNSBAOBSqoYmwLKUNZkcUwcC1x8n6ctxiT9EZqj6cEt418yLJcWqw5LVTY0rKi8rD9&#10;tQpeDl+bj0czWfk2f1q/3X/v887slerddYtnEJG6+B++tt+1gvFoPILLm/Q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fUUyAAAAN0AAAAPAAAAAAAAAAAAAAAAAJgCAABk&#10;cnMvZG93bnJldi54bWxQSwUGAAAAAAQABAD1AAAAjQMAAAAA&#10;" strokeweight="1pt"/>
                    <v:rect id="Rectangle 3050" o:spid="_x0000_s1128"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tYMkA&#10;AADdAAAADwAAAGRycy9kb3ducmV2LnhtbESPUUsCQRSF3wP/w3ADX0RnrVxtdZQMIqEItEh8u+zc&#10;Zhd37iwzk27/vgmEHg/nnO9wFqvONuJEPtSOFYxHGQji0umajYKP96fhDESIyBobx6TghwKslr2r&#10;BRbanXlLp100IkE4FKigirEtpAxlRRbDyLXEyfty3mJM0hupPZ4T3DbyJstyabHmtFBhS48Vlcfd&#10;t1WwPn5u36Zm9uLb/P71eXDY553ZK9W/7h7mICJ18T98aW+0gsnt5A7+3q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xtYMkAAADdAAAADwAAAAAAAAAAAAAAAACYAgAA&#10;ZHJzL2Rvd25yZXYueG1sUEsFBgAAAAAEAAQA9QAAAI4DAAAAAA==&#10;" strokeweight="1pt"/>
                  </v:group>
                  <v:group id="Group 3051" o:spid="_x0000_s1129" style="position:absolute;left:5934;top:10897;width:202;height:145;rotation:-528555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eRY1wwAAAN0AAAAP&#10;AAAAAAAAAAAAAAAAAKoCAABkcnMvZG93bnJldi54bWxQSwUGAAAAAAQABAD6AAAAmgMAAAAA&#10;">
                    <v:line id="Line 3052" o:spid="_x0000_s1130"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ZJsUAAADdAAAADwAAAGRycy9kb3ducmV2LnhtbESP0WoCMRRE34X+Q7gF3zRrRWm3RilV&#10;QfFBtP2A6+Z2s3VzsyRR1359Iwg+DjNzhpnMWluLM/lQOVYw6GcgiAunKy4VfH8te68gQkTWWDsm&#10;BVcKMJs+dSaYa3fhHZ33sRQJwiFHBSbGJpcyFIYshr5riJP347zFmKQvpfZ4SXBby5csG0uLFacF&#10;gw19GiqO+5NVsPaHzXHwVxp54LVf1Nv5W7C/SnWf2493EJHa+Ajf2yutYDQcjeH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pZJsUAAADdAAAADwAAAAAAAAAA&#10;AAAAAAChAgAAZHJzL2Rvd25yZXYueG1sUEsFBgAAAAAEAAQA+QAAAJMDAAAAAA==&#10;" strokeweight="1pt"/>
                    <v:line id="Line 3053" o:spid="_x0000_s1131"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b8vcYAAADdAAAADwAAAGRycy9kb3ducmV2LnhtbESP3WoCMRSE7wXfIZxC72pWi3+rUcS2&#10;UOlF8ecBjpvjZuvmZElS3fbpG6Hg5TAz3zDzZWtrcSEfKscK+r0MBHHhdMWlgsP+7WkCIkRkjbVj&#10;UvBDAZaLbmeOuXZX3tJlF0uRIBxyVGBibHIpQ2HIYui5hjh5J+ctxiR9KbXHa4LbWg6ybCQtVpwW&#10;DDa0NlScd99WwcYfP87939LII2/8a/35Mg32S6nHh3Y1AxGpjffwf/tdKxg+D8d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3GAAAA3QAAAA8AAAAAAAAA&#10;AAAAAAAAoQIAAGRycy9kb3ducmV2LnhtbFBLBQYAAAAABAAEAPkAAACUAwAAAAA=&#10;" strokeweight="1pt"/>
                  </v:group>
                  <v:line id="Line 3054" o:spid="_x0000_s1132" style="position:absolute;rotation:-528555fd;visibility:visible;mso-wrap-style:square" from="5393,11863" to="5594,1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7h8UAAADdAAAADwAAAGRycy9kb3ducmV2LnhtbERPTWvCQBC9C/6HZYRepG7aYChpNiJC&#10;aSuIRD3Y25Adk2B2NmS3Me2v7x4KHh/vO1uNphUD9a6xrOBpEYEgLq1uuFJwOr49voBwHllja5kU&#10;/JCDVT6dZJhqe+OChoOvRAhhl6KC2vsuldKVNRl0C9sRB+5ie4M+wL6SusdbCDetfI6iRBpsODTU&#10;2NGmpvJ6+DYK4v1n9B7zdvu1m7e7ofDJ+TdBpR5m4/oVhKfR38X/7g+tYBkvw9zwJjw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X7h8UAAADdAAAADwAAAAAAAAAA&#10;AAAAAAChAgAAZHJzL2Rvd25yZXYueG1sUEsFBgAAAAAEAAQA+QAAAJMDAAAAAA==&#10;" strokeweight="1pt"/>
                  <v:oval id="Oval 3055" o:spid="_x0000_s1133" style="position:absolute;left:4676;top:12722;width:133;height:167;rotation:-528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zKsYA&#10;AADdAAAADwAAAGRycy9kb3ducmV2LnhtbESPzWrCQBSF94LvMFyhuzpJRU2jo4hUlC7EpsX1NXNN&#10;gpk7ITPV+PYdoeDycH4+znzZmVpcqXWVZQXxMAJBnFtdcaHg53vzmoBwHlljbZkU3MnBctHvzTHV&#10;9sZfdM18IcIIuxQVlN43qZQuL8mgG9qGOHhn2xr0QbaF1C3ewrip5VsUTaTBigOhxIbWJeWX7NcE&#10;yHR3Oh5Ocb7+TDaj/ccqi/02U+pl0K1mIDx1/hn+b++0gvFo/A6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ozKsYAAADdAAAADwAAAAAAAAAAAAAAAACYAgAAZHJz&#10;L2Rvd25yZXYueG1sUEsFBgAAAAAEAAQA9QAAAIsDAAAAAA==&#10;" filled="f" strokeweight="1pt"/>
                </v:group>
                <v:group id="Group 3056" o:spid="_x0000_s1134" style="position:absolute;left:2789;top:1949;width:1916;height:3209" coordorigin="4242,9975" coordsize="1894,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RNcQAAADdAAAADwAAAGRycy9kb3ducmV2LnhtbERPTWvCQBC9F/oflil4&#10;q5soEUldRcSKh1BoIkhvQ3ZMgtnZkN0m8d+7h0KPj/e92U2mFQP1rrGsIJ5HIIhLqxuuFFyKz/c1&#10;COeRNbaWScGDHOy2ry8bTLUd+ZuG3FcihLBLUUHtfZdK6cqaDLq57YgDd7O9QR9gX0nd4xjCTSsX&#10;UbSSBhsODTV2dKipvOe/RsFpxHG/jI9Ddr8dHj9F8nXNYlJq9jbtP0B4mvy/+M991gqS5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WRNcQAAADdAAAA&#10;DwAAAAAAAAAAAAAAAACqAgAAZHJzL2Rvd25yZXYueG1sUEsFBgAAAAAEAAQA+gAAAJsDAAAAAA==&#10;">
                  <v:group id="Group 3057" o:spid="_x0000_s1135" style="position:absolute;left:4242;top:9975;width:1705;height:3317;rotation:2310934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IBEGxgAAAN0A&#10;AAAPAAAAAAAAAAAAAAAAAKoCAABkcnMvZG93bnJldi54bWxQSwUGAAAAAAQABAD6AAAAnQMAAAAA&#10;">
                    <v:rect id="Rectangle 3058" o:spid="_x0000_s1136"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aMsgA&#10;AADdAAAADwAAAGRycy9kb3ducmV2LnhtbESPQWsCMRSE7wX/Q3iFXkrNqnRrV6O0BVFoKWhLxdtj&#10;85pd3LwsSdT13xuh0OMwM98w03lnG3EkH2rHCgb9DARx6XTNRsH31+JhDCJEZI2NY1JwpgDzWe9m&#10;ioV2J17TcRONSBAOBSqoYmwLKUNZkcXQdy1x8n6dtxiT9EZqj6cEt40cZlkuLdacFips6a2icr85&#10;WAWv+5/155MZv/s2f/5Y3u+2eWe2St3ddi8TEJG6+B/+a6+0gsdRPoTrm/QE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ZoyyAAAAN0AAAAPAAAAAAAAAAAAAAAAAJgCAABk&#10;cnMvZG93bnJldi54bWxQSwUGAAAAAAQABAD1AAAAjQMAAAAA&#10;" strokeweight="1pt"/>
                    <v:rect id="Rectangle 3059" o:spid="_x0000_s1137"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qcgA&#10;AADdAAAADwAAAGRycy9kb3ducmV2LnhtbESPQWsCMRSE7wX/Q3iFXqRmrbi1q1HaglSwFLSl4u2x&#10;ec0ubl6WJNXtvzeC0OMwM98ws0VnG3EkH2rHCoaDDARx6XTNRsHX5/J+AiJEZI2NY1LwRwEW897N&#10;DAvtTryh4zYakSAcClRQxdgWUoayIoth4Fri5P04bzEm6Y3UHk8Jbhv5kGW5tFhzWqiwpdeKysP2&#10;1yp4OXxvPh7NZO3b/On9rb/f5Z3ZKXV32z1PQUTq4n/42l5pBeNRPoLLm/QE5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T+pyAAAAN0AAAAPAAAAAAAAAAAAAAAAAJgCAABk&#10;cnMvZG93bnJldi54bWxQSwUGAAAAAAQABAD1AAAAjQMAAAAA&#10;" strokeweight="1pt"/>
                    <v:rect id="Rectangle 3060" o:spid="_x0000_s1138"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3ckA&#10;AADdAAAADwAAAGRycy9kb3ducmV2LnhtbESPUUsCQRSF3wX/w3AFXyJns9xsc5QUxCAJtEh6u+zc&#10;Zhd37iwzk27/vgkCHw/nnO9wZovONuJEPtSOFdyMMhDEpdM1GwXvb+vrKYgQkTU2jknBDwVYzPu9&#10;GRbanXlHp300IkE4FKigirEtpAxlRRbDyLXEyfty3mJM0hupPZ4T3DZynGW5tFhzWqiwpVVF5XH/&#10;bRUsjx+713szffFt/rDdXH0e8s4clBoOuqdHEJG6eAn/t5+1gsltfgd/b9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CCn3ckAAADdAAAADwAAAAAAAAAAAAAAAACYAgAA&#10;ZHJzL2Rvd25yZXYueG1sUEsFBgAAAAAEAAQA9QAAAI4DAAAAAA==&#10;" strokeweight="1pt"/>
                    <v:rect id="Rectangle 3061" o:spid="_x0000_s1139"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CRsgA&#10;AADdAAAADwAAAGRycy9kb3ducmV2LnhtbESPQWsCMRSE7wX/Q3iFXqRmrbi1q1Hagii0FLSl4u2x&#10;ec0ubl6WJNX13xuh0OMwM98ws0VnG3EkH2rHCoaDDARx6XTNRsHX5/J+AiJEZI2NY1JwpgCLee9m&#10;hoV2J97QcRuNSBAOBSqoYmwLKUNZkcUwcC1x8n6ctxiT9EZqj6cEt418yLJcWqw5LVTY0mtF5WH7&#10;axW8HL43H49m8ubb/Ol91d/v8s7slLq77Z6nICJ18T/8115rBeNRPobrm/Q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AJGyAAAAN0AAAAPAAAAAAAAAAAAAAAAAJgCAABk&#10;cnMvZG93bnJldi54bWxQSwUGAAAAAAQABAD1AAAAjQMAAAAA&#10;" strokeweight="1pt"/>
                  </v:group>
                  <v:group id="Group 3062" o:spid="_x0000_s1140" style="position:absolute;left:5934;top:10897;width:202;height:145;rotation:-528555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0L/wwAAAN0AAAAP&#10;AAAAAAAAAAAAAAAAAKoCAABkcnMvZG93bnJldi54bWxQSwUGAAAAAAQABAD6AAAAmgMAAAAA&#10;">
                    <v:line id="Line 3063" o:spid="_x0000_s1141"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o2AMYAAADdAAAADwAAAGRycy9kb3ducmV2LnhtbESP0WoCMRRE3wX/IdxC3zRri9quRpFW&#10;oeKDaPsB1811s3VzsySprv36piD4OMzMGWY6b20tzuRD5VjBoJ+BIC6crrhU8PW56r2ACBFZY+2Y&#10;FFwpwHzW7Uwx1+7COzrvYykShEOOCkyMTS5lKAxZDH3XECfv6LzFmKQvpfZ4SXBby6csG0mLFacF&#10;gw29GSpO+x+rYO0Pm9PgtzTywGu/rLfvr8F+K/X40C4mICK18R6+tT+0guHzaA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qNgDGAAAA3QAAAA8AAAAAAAAA&#10;AAAAAAAAoQIAAGRycy9kb3ducmV2LnhtbFBLBQYAAAAABAAEAPkAAACUAwAAAAA=&#10;" strokeweight="1pt"/>
                    <v:line id="Line 3064" o:spid="_x0000_s1142"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icsIAAADdAAAADwAAAGRycy9kb3ducmV2LnhtbERPzWoCMRC+F3yHMAVvmrVSsatRpCpU&#10;PIjaBxg342brZrIkUbd9enMQevz4/qfz1tbiRj5UjhUM+hkI4sLpiksF38d1bwwiRGSNtWNS8EsB&#10;5rPOyxRz7e68p9shliKFcMhRgYmxyaUMhSGLoe8a4sSdnbcYE/Sl1B7vKdzW8i3LRtJixanBYEOf&#10;horL4WoVbPxpexn8lUaeeONX9W75EeyPUt3XdjEBEamN/+Kn+0sreB+O0tz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WicsIAAADdAAAADwAAAAAAAAAAAAAA&#10;AAChAgAAZHJzL2Rvd25yZXYueG1sUEsFBgAAAAAEAAQA+QAAAJADAAAAAA==&#10;" strokeweight="1pt"/>
                  </v:group>
                  <v:line id="Line 3065" o:spid="_x0000_s1143" style="position:absolute;rotation:-528555fd;visibility:visible;mso-wrap-style:square" from="5393,11863" to="5594,1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WUocgAAADdAAAADwAAAGRycy9kb3ducmV2LnhtbESPT2vCQBTE74V+h+UVvJS6scFQU1cp&#10;QvEPSIn10N4e2dckNPs2ZNcY/fSuIHgcZuY3zHTem1p01LrKsoLRMAJBnFtdcaFg//358gbCeWSN&#10;tWVScCIH89njwxRTbY+cUbfzhQgQdikqKL1vUildXpJBN7QNcfD+bGvQB9kWUrd4DHBTy9coSqTB&#10;isNCiQ0tSsr/dwejIP5aR8uYN5vf7XO97TKf/JwTVGrw1H+8g/DU+3v41l5pBeM4mcD1TXg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6WUocgAAADdAAAADwAAAAAA&#10;AAAAAAAAAAChAgAAZHJzL2Rvd25yZXYueG1sUEsFBgAAAAAEAAQA+QAAAJYDAAAAAA==&#10;" strokeweight="1pt"/>
                  <v:oval id="Oval 3066" o:spid="_x0000_s1144" style="position:absolute;left:4676;top:12722;width:133;height:167;rotation:-528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G18MA&#10;AADdAAAADwAAAGRycy9kb3ducmV2LnhtbERPTWvCQBC9F/oflil4q5tUbCS6iohS6UFsWnoes2MS&#10;mp0N2a3Gf985CD0+3vdiNbhWXagPjWcD6TgBRVx623Bl4Otz9zwDFSKyxdYzGbhRgNXy8WGBufVX&#10;/qBLESslIRxyNFDH2OVah7Imh2HsO2Lhzr53GAX2lbY9XiXctfolSV61w4alocaONjWVP8Wvk5Js&#10;f/o+ntJy8z7bTQ7bdZHGt8KY0dOwnoOKNMR/8d29twamk0z2yxt5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G18MAAADdAAAADwAAAAAAAAAAAAAAAACYAgAAZHJzL2Rv&#10;d25yZXYueG1sUEsFBgAAAAAEAAQA9QAAAIgDAAAAAA==&#10;" filled="f" strokeweight="1pt"/>
                </v:group>
                <v:shape id="Text Box 3067" o:spid="_x0000_s1145" type="#_x0000_t202" style="position:absolute;left:3047;top:3001;width:7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600B37" w:rsidRPr="00A14C8D" w:rsidRDefault="00600B37" w:rsidP="00BE06A9">
                        <w:r w:rsidRPr="00A14C8D">
                          <w:t>pro</w:t>
                        </w:r>
                      </w:p>
                    </w:txbxContent>
                  </v:textbox>
                </v:shape>
                <v:line id="Line 3068" o:spid="_x0000_s1146" style="position:absolute;flip:x;visibility:visible;mso-wrap-style:square" from="7627,4606" to="9959,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icEAAADdAAAADwAAAGRycy9kb3ducmV2LnhtbESPQYvCMBSE78L+h/AW9qbpKlqpRnGF&#10;gker7v3RvG2KzUtpou3+eyMIHoeZ+YZZbwfbiDt1vnas4HuSgCAuna65UnA55+MlCB+QNTaOScE/&#10;edhuPkZrzLTruaD7KVQiQthnqMCE0GZS+tKQRT9xLXH0/lxnMUTZVVJ32Ee4beQ0SRbSYs1xwWBL&#10;e0Pl9XSzCnpTLX/yW5MecdcHmVPh/G+h1NfnsFuBCDSEd/jVPmgF81k6heeb+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y6JwQAAAN0AAAAPAAAAAAAAAAAAAAAA&#10;AKECAABkcnMvZG93bnJldi54bWxQSwUGAAAAAAQABAD5AAAAjwMAAAAA&#10;" strokeweight="1.5pt">
                  <v:stroke dashstyle="longDash"/>
                </v:line>
                <v:line id="Line 3069" o:spid="_x0000_s1147" style="position:absolute;flip:x y;visibility:visible;mso-wrap-style:square" from="2336,4606" to="4705,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qwccAAADdAAAADwAAAGRycy9kb3ducmV2LnhtbESPQWvCQBSE74X+h+UVvNVNKxpJ3YRW&#10;sHjwUhUht0f2NQnNvt1mV0399a5Q8DjMzDfMohhMJ07U+9aygpdxAoK4srrlWsF+t3qeg/ABWWNn&#10;mRT8kYcif3xYYKbtmb/otA21iBD2GSpoQnCZlL5qyKAfW0ccvW/bGwxR9rXUPZ4j3HTyNUlm0mDL&#10;caFBR8uGqp/t0SioV3u7OaSlm1cfn8uZ/nVleXFKjZ6G9zcQgYZwD/+311rBdJJO4PYmPgGZ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KWrBxwAAAN0AAAAPAAAAAAAA&#10;AAAAAAAAAKECAABkcnMvZG93bnJldi54bWxQSwUGAAAAAAQABAD5AAAAlQMAAAAA&#10;" strokeweight="1.5pt">
                  <v:stroke dashstyle="longDash"/>
                </v:line>
                <v:line id="Line 3070" o:spid="_x0000_s1148" style="position:absolute;flip:x;visibility:visible;mso-wrap-style:square" from="6133,1720" to="6133,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oTZsEAAADdAAAADwAAAGRycy9kb3ducmV2LnhtbESPT4vCMBTE78J+h/AWvGm661+qUVyh&#10;4NHq7v3RPJuyzUtpoq3f3giCx2FmfsOst72txY1aXzlW8DVOQBAXTldcKvg9Z6MlCB+QNdaOScGd&#10;PGw3H4M1ptp1nNPtFEoRIexTVGBCaFIpfWHIoh+7hjh6F9daDFG2pdQtdhFua/mdJHNpseK4YLCh&#10;vaHi/3S1CjpTLn+ya7044q4LMqPc+b9cqeFnv1uBCNSHd/jVPmgFs8liCs838Qn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hNmwQAAAN0AAAAPAAAAAAAAAAAAAAAA&#10;AKECAABkcnMvZG93bnJldi54bWxQSwUGAAAAAAQABAD5AAAAjwMAAAAA&#10;" strokeweight="1.5pt">
                  <v:stroke dashstyle="longDash"/>
                </v:line>
                <v:shape id="Text Box 3071" o:spid="_x0000_s1149" type="#_x0000_t202" style="position:absolute;left:5381;top:1290;width:1433;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qOMYA&#10;AADdAAAADwAAAGRycy9kb3ducmV2LnhtbESPS2vDMBCE74X8B7GB3hopSZ2HEyWElEJPLXUekNti&#10;bWwTa2UsNXb/fVUo9DjMzDfMetvbWtyp9ZVjDeORAkGcO1NxoeF4eH1agPAB2WDtmDR8k4ftZvCw&#10;xtS4jj/pnoVCRAj7FDWUITSplD4vyaIfuYY4elfXWgxRtoU0LXYRbms5UWomLVYcF0psaF9Sfsu+&#10;rIbT+/VyflYfxYtNms71SrJdSq0fh/1uBSJQH/7Df+03oyGZzh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iqOMYAAADdAAAADwAAAAAAAAAAAAAAAACYAgAAZHJz&#10;L2Rvd25yZXYueG1sUEsFBgAAAAAEAAQA9QAAAIsDAAAAAA==&#10;" filled="f" stroked="f">
                  <v:textbox>
                    <w:txbxContent>
                      <w:p w:rsidR="00600B37" w:rsidRPr="00C04A1C" w:rsidRDefault="00600B37" w:rsidP="00BE06A9">
                        <w:r>
                          <w:t xml:space="preserve">        ALL</w:t>
                        </w:r>
                      </w:p>
                    </w:txbxContent>
                  </v:textbox>
                </v:shape>
                <v:shape id="AutoShape 3072" o:spid="_x0000_s1150" type="#_x0000_t32" style="position:absolute;left:4218;top:1970;width:3828;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tw8cAAADdAAAADwAAAGRycy9kb3ducmV2LnhtbESPQUvDQBSE70L/w/IKXordpMUqsdtS&#10;Qks8CVZBj4/sMxvMvk131zbm17uC4HGYmW+Y9XawnTiTD61jBfk8A0FcO91yo+D15XBzDyJEZI2d&#10;Y1LwTQG2m8nVGgvtLvxM52NsRIJwKFCBibEvpAy1IYth7nri5H04bzEm6RupPV4S3HZykWUrabHl&#10;tGCwp9JQ/Xn8sgoq/z57y7WpZm0+Vk97U57GsVTqejrsHkBEGuJ/+K/9qBXcLu9W8PsmPQ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G3DxwAAAN0AAAAPAAAAAAAA&#10;AAAAAAAAAKECAABkcnMvZG93bnJldi54bWxQSwUGAAAAAAQABAD5AAAAlQMAAAAA&#10;" strokeweight="1.5pt">
                  <v:stroke dashstyle="longDash"/>
                </v:shape>
                <v:oval id="Oval 3073" o:spid="_x0000_s1151" style="position:absolute;left:8864;top:4606;width:134;height:162;rotation:-5285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Wh8YA&#10;AADdAAAADwAAAGRycy9kb3ducmV2LnhtbESPS2vDMBCE74X+B7GF3ho5zduNEkJoIYdenCe9ba2t&#10;bWqtjKQ69r+vAoUeh5n5hlmuO1OLlpyvLCsYDhIQxLnVFRcKjoe3pzkIH5A11pZJQU8e1qv7uyWm&#10;2l45o3YfChEh7FNUUIbQpFL6vCSDfmAb4uh9WWcwROkKqR1eI9zU8jlJptJgxXGhxIa2JeXf+x+j&#10;wI1P7mP6Phn25zZbZIvPrb+89ko9PnSbFxCBuvAf/mvvtILJaDaD2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zWh8YAAADdAAAADwAAAAAAAAAAAAAAAACYAgAAZHJz&#10;L2Rvd25yZXYueG1sUEsFBgAAAAAEAAQA9QAAAIsDAAAAAA==&#10;" filled="f" strokeweight="1pt"/>
                <v:group id="Group 3074" o:spid="_x0000_s1152" style="position:absolute;left:7525;top:1957;width:1929;height:3210" coordorigin="8932,9684" coordsize="1907,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oL7sIAAADdAAAADwAAAGRycy9kb3ducmV2LnhtbERPy4rCMBTdD/gP4Qru&#10;xrSKOnSMIqLiQgQfMMzu0lzbYnNTmtjWvzcLweXhvOfLzpSiodoVlhXEwwgEcWp1wZmC62X7/QPC&#10;eWSNpWVS8CQHy0Xva46Jti2fqDn7TIQQdgkqyL2vEildmpNBN7QVceButjboA6wzqWtsQ7gp5SiK&#10;ptJgwaEhx4rWOaX388Mo2LXYrsbxpjncb+vn/2Vy/DvEpNSg361+QXjq/Ef8du+1gsl4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GqC+7CAAAA3QAAAA8A&#10;AAAAAAAAAAAAAAAAqgIAAGRycy9kb3ducmV2LnhtbFBLBQYAAAAABAAEAPoAAACZAwAAAAA=&#10;">
                  <v:shape id="Text Box 3075" o:spid="_x0000_s1153" type="#_x0000_t202" style="position:absolute;left:9732;top:10675;width:97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gPcYA&#10;AADdAAAADwAAAGRycy9kb3ducmV2LnhtbESPT2vCQBTE7wW/w/IK3nS3VtsasxGpCJ4qtX/A2yP7&#10;TILZtyG7mvjt3YLQ4zAzv2HSZW9rcaHWV441PI0VCOLcmYoLDd9fm9EbCB+QDdaOScOVPCyzwUOK&#10;iXEdf9JlHwoRIewT1FCG0CRS+rwki37sGuLoHV1rMUTZFtK02EW4reVEqRdpseK4UGJD7yXlp/3Z&#10;avj5OB5+p2pXrO2s6VyvJNu51Hr42K8WIAL14T98b2+Nhtnz6x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WgPcYAAADdAAAADwAAAAAAAAAAAAAAAACYAgAAZHJz&#10;L2Rvd25yZXYueG1sUEsFBgAAAAAEAAQA9QAAAIsDAAAAAA==&#10;" filled="f" stroked="f">
                    <v:textbox>
                      <w:txbxContent>
                        <w:p w:rsidR="00600B37" w:rsidRPr="00360A4A" w:rsidRDefault="00600B37" w:rsidP="00BE06A9"/>
                      </w:txbxContent>
                    </v:textbox>
                  </v:shape>
                  <v:group id="Group 3076" o:spid="_x0000_s1154" style="position:absolute;left:8932;top:9684;width:1907;height:3317" coordorigin="8932,9984" coordsize="1907,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3z8MAAADdAAAADwAAAGRycy9kb3ducmV2LnhtbERPTYvCMBC9L/gfwgje&#10;1rSKi1RTEVHxIAurgngbmrEtbSaliW3995vDwh4f73u9GUwtOmpdaVlBPI1AEGdWl5wruF0Pn0sQ&#10;ziNrrC2Tgjc52KSjjzUm2vb8Q93F5yKEsEtQQeF9k0jpsoIMuqltiAP3tK1BH2CbS91iH8JNLWdR&#10;9CUNlhwaCmxoV1BWXV5GwbHHfjuP9925eu7ej+vi+36OSanJeNiuQHga/L/4z33SChbz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CXfPwwAAAN0AAAAP&#10;AAAAAAAAAAAAAAAAAKoCAABkcnMvZG93bnJldi54bWxQSwUGAAAAAAQABAD6AAAAmgMAAAAA&#10;">
                    <v:group id="Group 3077" o:spid="_x0000_s1155" style="position:absolute;left:9134;top:9984;width:1705;height:3317;rotation:2310934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dlC2xgAAAN0A&#10;AAAPAAAAAAAAAAAAAAAAAKoCAABkcnMvZG93bnJldi54bWxQSwUGAAAAAAQABAD6AAAAnQMAAAAA&#10;">
                      <v:rect id="Rectangle 3078" o:spid="_x0000_s1156"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8yMkA&#10;AADdAAAADwAAAGRycy9kb3ducmV2LnhtbESP3UoDMRSE7wu+QziCN2KzVlzXtWlpBWlBEfqDxbvD&#10;5phdujlZkthu394UhF4OM/MNM572thUH8qFxrOB+mIEgrpxu2CjYbt7uChAhImtsHZOCEwWYTq4G&#10;Yyy1O/KKDutoRIJwKFFBHWNXShmqmiyGoeuIk/fjvMWYpDdSezwmuG3lKMtyabHhtFBjR681Vfv1&#10;r1Uw33+tPp9M8e67/Pljcfu9y3uzU+rmup+9gIjUx0v4v73UCh4fihGc36Qn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Il8yMkAAADdAAAADwAAAAAAAAAAAAAAAACYAgAA&#10;ZHJzL2Rvd25yZXYueG1sUEsFBgAAAAAEAAQA9QAAAI4DAAAAAA==&#10;" strokeweight="1pt"/>
                      <v:rect id="Rectangle 3079" o:spid="_x0000_s1157"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ZU8kA&#10;AADdAAAADwAAAGRycy9kb3ducmV2LnhtbESP3UoDMRSE7wXfIZyCN8VmtXRd16ZFBalQEfqDxbvD&#10;5jS7dHOyJLHdvr0RCl4OM/MNM533thVH8qFxrOBulIEgrpxu2CjYbt5uCxAhImtsHZOCMwWYz66v&#10;plhqd+IVHdfRiAThUKKCOsaulDJUNVkMI9cRJ2/vvMWYpDdSezwluG3lfZbl0mLDaaHGjl5rqg7r&#10;H6vg5fC1+nwwxdJ3+ePHYvi9y3uzU+pm0D8/gYjUx//wpf2uFUzGxRj+3q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XZU8kAAADdAAAADwAAAAAAAAAAAAAAAACYAgAA&#10;ZHJzL2Rvd25yZXYueG1sUEsFBgAAAAAEAAQA9QAAAI4DAAAAAA==&#10;" strokeweight="1pt"/>
                      <v:rect id="Rectangle 3080" o:spid="_x0000_s1158"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BJ8kA&#10;AADdAAAADwAAAGRycy9kb3ducmV2LnhtbESPQUsDMRSE7wX/Q3hCL2Kzrbpd16alLYiCIrQVi7fH&#10;5pldunlZktiu/94IQo/DzHzDzBa9bcWRfGgcKxiPMhDEldMNGwXvu8frAkSIyBpbx6TghwIs5heD&#10;GZbanXhDx200IkE4lKigjrErpQxVTRbDyHXEyfty3mJM0hupPZ4S3LZykmW5tNhwWqixo3VN1WH7&#10;bRWsDh+bt6kpXnyX378+XX3u897slRpe9ssHEJH6eA7/t5+1grub4hb+3q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xBJ8kAAADdAAAADwAAAAAAAAAAAAAAAACYAgAA&#10;ZHJzL2Rvd25yZXYueG1sUEsFBgAAAAAEAAQA9QAAAI4DAAAAAA==&#10;" strokeweight="1pt"/>
                      <v:rect id="Rectangle 3081" o:spid="_x0000_s1159"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kvMkA&#10;AADdAAAADwAAAGRycy9kb3ducmV2LnhtbESP3UoDMRSE7wXfIZyCN2KzWrqua9PSCqWCIvQHi3eH&#10;zWl26eZkSWK7vn0jCF4OM/MNM5n1thUn8qFxrOB+mIEgrpxu2CjYbZd3BYgQkTW2jknBDwWYTa+v&#10;Jlhqd+Y1nTbRiAThUKKCOsaulDJUNVkMQ9cRJ+/gvMWYpDdSezwnuG3lQ5bl0mLDaaHGjl5qqo6b&#10;b6tgcfxcfzya4s13+dP76vZrn/dmr9TNoJ8/g4jUx//wX/tVKxiPijH8vklP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2DkvMkAAADdAAAADwAAAAAAAAAAAAAAAACYAgAA&#10;ZHJzL2Rvd25yZXYueG1sUEsFBgAAAAAEAAQA9QAAAI4DAAAAAA==&#10;" strokeweight="1pt"/>
                    </v:group>
                    <v:line id="Line 3082" o:spid="_x0000_s1160" style="position:absolute;rotation:-528555fd;flip:x;visibility:visible;mso-wrap-style:square" from="9530,11863" to="9732,1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QDsMAAADdAAAADwAAAGRycy9kb3ducmV2LnhtbESPzWrDMBCE74W8g9hAb42cxvnBiRJC&#10;wVB6q5MHWKyNbWKtjKTYyttXhUKPw8x8wxxO0fRiJOc7ywqWiwwEcW11x42C66V824HwAVljb5kU&#10;PMnD6Th7OWCh7cTfNFahEQnCvkAFbQhDIaWvWzLoF3YgTt7NOoMhSddI7XBKcNPL9yzbSIMdp4UW&#10;B/poqb5XD6NgWrsql/bic1vqe85lHLdfUanXeTzvQQSK4T/81/7UCtar3QZ+36QnI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FUA7DAAAA3QAAAA8AAAAAAAAAAAAA&#10;AAAAoQIAAGRycy9kb3ducmV2LnhtbFBLBQYAAAAABAAEAPkAAACRAwAAAAA=&#10;" strokeweight="1pt"/>
                    <v:group id="Group 3083" o:spid="_x0000_s1161" style="position:absolute;left:8932;top:10917;width:202;height:145;rotation:-528555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cBnsQAAADdAAAA&#10;DwAAAAAAAAAAAAAAAACqAgAAZHJzL2Rvd25yZXYueG1sUEsFBgAAAAAEAAQA+gAAAJsDAAAAAA==&#10;">
                      <v:line id="Line 3084" o:spid="_x0000_s1162"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EiMIAAADdAAAADwAAAGRycy9kb3ducmV2LnhtbERPzWoCMRC+C32HMAVvmlWx2NUopSoo&#10;PZRaH2DcTDdbN5Mlibr69OYgePz4/meL1tbiTD5UjhUM+hkI4sLpiksF+991bwIiRGSNtWNScKUA&#10;i/lLZ4a5dhf+ofMuliKFcMhRgYmxyaUMhSGLoe8a4sT9OW8xJuhLqT1eUrit5TDL3qTFilODwYY+&#10;DRXH3ckq2PrD13FwK4088Nav6u/le7D/SnVf248piEhtfIof7o1WMB5N0tz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lEiMIAAADdAAAADwAAAAAAAAAAAAAA&#10;AAChAgAAZHJzL2Rvd25yZXYueG1sUEsFBgAAAAAEAAQA+QAAAJADAAAAAA==&#10;" strokeweight="1pt"/>
                      <v:line id="Line 3085" o:spid="_x0000_s1163"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hE8YAAADdAAAADwAAAGRycy9kb3ducmV2LnhtbESP0WoCMRRE34X+Q7gF3zRrRdGtUUqr&#10;oPhQuu0HXDe3m62bmyWJuvbrG0Ho4zAzZ5jFqrONOJMPtWMFo2EGgrh0uuZKwdfnZjADESKyxsYx&#10;KbhSgNXyobfAXLsLf9C5iJVIEA45KjAxtrmUoTRkMQxdS5y8b+ctxiR9JbXHS4LbRj5l2VRarDkt&#10;GGzp1VB5LE5Wwc4f9sfRb2XkgXd+3by/zYP9Uar/2L08g4jUxf/wvb3VCibj2Rx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14RPGAAAA3QAAAA8AAAAAAAAA&#10;AAAAAAAAoQIAAGRycy9kb3ducmV2LnhtbFBLBQYAAAAABAAEAPkAAACUAwAAAAA=&#10;" strokeweight="1pt"/>
                    </v:group>
                  </v:group>
                  <v:oval id="Oval 3086" o:spid="_x0000_s1164" style="position:absolute;left:10241;top:12422;width:13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Ye8MA&#10;AADdAAAADwAAAGRycy9kb3ducmV2LnhtbERPy2rCQBTdF/yH4Qru6sRKo0ZHEVHIphQfG3fXzDUJ&#10;Zu6EmWlM+/WdRaHLw3mvNr1pREfO15YVTMYJCOLC6ppLBZfz4XUOwgdkjY1lUvBNHjbrwcsKM22f&#10;fKTuFEoRQ9hnqKAKoc2k9EVFBv3YtsSRu1tnMEToSqkdPmO4aeRbkqTSYM2xocKWdhUVj9OXUUCz&#10;j3yfmsMi/ez3enLN3e6nuyk1GvbbJYhAffgX/7lzreB9uoj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vYe8MAAADdAAAADwAAAAAAAAAAAAAAAACYAgAAZHJzL2Rv&#10;d25yZXYueG1sUEsFBgAAAAAEAAQA9QAAAIgDAAAAAA==&#10;" strokeweight="1pt"/>
                </v:group>
                <v:shape id="Text Box 3087" o:spid="_x0000_s1165" type="#_x0000_t202" style="position:absolute;left:8529;top:3244;width:110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KwcUA&#10;AADdAAAADwAAAGRycy9kb3ducmV2LnhtbESPQWvCQBSE74L/YXlCb7prraKpq0il0JNitIXeHtln&#10;Esy+DdmtSf+9Kwgeh5n5hlmuO1uJKzW+dKxhPFIgiDNnSs41nI6fwzkIH5ANVo5Jwz95WK/6vSUm&#10;xrV8oGsachEh7BPUUIRQJ1L6rCCLfuRq4uidXWMxRNnk0jTYRrit5KtSM2mx5LhQYE0fBWWX9M9q&#10;+N6df3/e1D7f2mnduk5Jtgup9cug27yDCNSFZ/jR/jIappPF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0rBxQAAAN0AAAAPAAAAAAAAAAAAAAAAAJgCAABkcnMv&#10;ZG93bnJldi54bWxQSwUGAAAAAAQABAD1AAAAigMAAAAA&#10;" filled="f" stroked="f">
                  <v:textbox>
                    <w:txbxContent>
                      <w:p w:rsidR="00600B37" w:rsidRPr="00A14C8D" w:rsidRDefault="00600B37" w:rsidP="00BE06A9">
                        <w:r w:rsidRPr="00A14C8D">
                          <w:t>contra</w:t>
                        </w:r>
                      </w:p>
                    </w:txbxContent>
                  </v:textbox>
                </v:shape>
                <v:line id="Line 3088" o:spid="_x0000_s1166" style="position:absolute;flip:x y;visibility:visible;mso-wrap-style:square" from="4980,3193" to="7914,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1usYAAADdAAAADwAAAGRycy9kb3ducmV2LnhtbESPT2sCMRTE74V+h/AKXkrNdkuXujWK&#10;iBYPvfjv/tg8s4ublzWJuu2nN4WCx2FmfsOMp71txYV8aBwreB1mIIgrpxs2Cnbb5csHiBCRNbaO&#10;ScEPBZhOHh/GWGp35TVdNtGIBOFQooI6xq6UMlQ1WQxD1xEn7+C8xZikN1J7vCa4bWWeZYW02HBa&#10;qLGjeU3VcXO2CrYLOj372fxwZPN9Kor9l4m/uVKDp372CSJSH+/h//ZKK3h/G+Xw9yY9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PNbrGAAAA3QAAAA8AAAAAAAAA&#10;AAAAAAAAoQIAAGRycy9kb3ducmV2LnhtbFBLBQYAAAAABAAEAPkAAACUAwAAAAA=&#10;" strokeweight="1pt"/>
                <v:line id="Line 3089" o:spid="_x0000_s1167" style="position:absolute;flip:x;visibility:visible;mso-wrap-style:square" from="4316,3148" to="7254,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848ccAAADdAAAADwAAAGRycy9kb3ducmV2LnhtbESPS2vCQBSF9wX/w3AFN6VObDDU1FFE&#10;KEihC9OCdnfJ3CbRzJ2QmTz67zuC0OXhPD7OejuaWvTUusqygsU8AkGcW11xoeDr8+3pBYTzyBpr&#10;y6TglxxsN5OHNabaDnykPvOFCCPsUlRQet+kUrq8JINubhvi4P3Y1qAPsi2kbnEI46aWz1GUSIMV&#10;B0KJDe1Lyq9ZZwLksi++Py6Un1an5n1IFo/D+dwpNZuOu1cQnkb/H763D1rBMl7FcHs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zjxxwAAAN0AAAAPAAAAAAAA&#10;AAAAAAAAAKECAABkcnMvZG93bnJldi54bWxQSwUGAAAAAAQABAD5AAAAlQMAAAAA&#10;" strokeweight="1pt"/>
                <v:shape id="AutoShape 3090" o:spid="_x0000_s1168" type="#_x0000_t32" style="position:absolute;left:3743;top:3180;width:3511;height:17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FcYAAADdAAAADwAAAGRycy9kb3ducmV2LnhtbESPT2sCMRTE74LfITyhN836p0W3RtEW&#10;S08FXQ96e2yeydLNy7JJdf32TaHgcZiZ3zDLdedqcaU2VJ4VjEcZCOLS64qNgmOxG85BhIissfZM&#10;Cu4UYL3q95aYa3/jPV0P0YgE4ZCjAhtjk0sZSksOw8g3xMm7+NZhTLI1Urd4S3BXy0mWvUiHFacF&#10;iw29WSq/Dz9Owfxjkjm/tdPxe3H/2hcXc/Yno9TToNu8gojUxUf4v/2pFTxPFz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bPBXGAAAA3QAAAA8AAAAAAAAA&#10;AAAAAAAAoQIAAGRycy9kb3ducmV2LnhtbFBLBQYAAAAABAAEAPkAAACUAwAAAAA=&#10;">
                  <v:stroke dashstyle="longDash"/>
                </v:shape>
                <v:shape id="AutoShape 3091" o:spid="_x0000_s1169" type="#_x0000_t32" style="position:absolute;left:4989;top:3180;width:3511;height:1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wrsQAAADdAAAADwAAAGRycy9kb3ducmV2LnhtbESPQUsDMRSE7wX/Q3iCN5u1tlLXpkUK&#10;Yq9tV8/P5O1mdfOyJGm7+++NIPQ4zMw3zGozuE6cKcTWs4KHaQGCWHvTcqOgOr7dL0HEhGyw80wK&#10;RoqwWd9MVlgaf+E9nQ+pERnCsUQFNqW+lDJqSw7j1PfE2at9cJiyDI00AS8Z7jo5K4on6bDlvGCx&#10;p60l/XM4OQX90tTfH/Pia7Tv5hTGT13Ve63U3e3w+gIi0ZCu4f/2zihYPD4v4O9Nf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fCuxAAAAN0AAAAPAAAAAAAAAAAA&#10;AAAAAKECAABkcnMvZG93bnJldi54bWxQSwUGAAAAAAQABAD5AAAAkgMAAAAA&#10;">
                  <v:stroke dashstyle="longDash"/>
                </v:shape>
                <v:shape id="AutoShape 3092" o:spid="_x0000_s1170" type="#_x0000_t32" style="position:absolute;left:4953;top:3242;width:79;height:2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u2cQAAADdAAAADwAAAGRycy9kb3ducmV2LnhtbESPQUsDMRSE7wX/Q3iCtzZrraWuTYsU&#10;xF5bV8/P5O1mdfOyJGm7+++NIPQ4zMw3zHo7uE6cKcTWs4L7WQGCWHvTcqOgen+drkDEhGyw80wK&#10;Roqw3dxM1lgaf+EDnY+pERnCsUQFNqW+lDJqSw7jzPfE2at9cJiyDI00AS8Z7jo5L4qldNhyXrDY&#10;086S/jmenIJ+Zervj0XxNdo3cwrjp67qg1bq7nZ4eQaRaEjX8H97bxQ8Pjwt4e9Nf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27ZxAAAAN0AAAAPAAAAAAAAAAAA&#10;AAAAAKECAABkcnMvZG93bnJldi54bWxQSwUGAAAAAAQABAD5AAAAkgMAAAAA&#10;">
                  <v:stroke dashstyle="longDash"/>
                </v:shape>
                <v:shape id="AutoShape 3093" o:spid="_x0000_s1171" type="#_x0000_t32" style="position:absolute;left:4919;top:3148;width:2350;height: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iYsYAAADdAAAADwAAAGRycy9kb3ducmV2LnhtbESPQWsCMRSE74L/ITyhN82q2OrWKNpi&#10;6amg60Fvj80zWbp5WTaprv++KRQ8DjPzDbNcd64WV2pD5VnBeJSBIC69rtgoOBa74RxEiMgaa8+k&#10;4E4B1qt+b4m59jfe0/UQjUgQDjkqsDE2uZShtOQwjHxDnLyLbx3GJFsjdYu3BHe1nGTZs3RYcVqw&#10;2NCbpfL78OMUzD8mmfNbOx2/F/evfXExZ38ySj0Nus0riEhdfIT/259awWy6eIG/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JomLGAAAA3QAAAA8AAAAAAAAA&#10;AAAAAAAAoQIAAGRycy9kb3ducmV2LnhtbFBLBQYAAAAABAAEAPkAAACUAwAAAAA=&#10;">
                  <v:stroke dashstyle="longDash"/>
                </v:shape>
                <v:shape id="AutoShape 3094" o:spid="_x0000_s1172" type="#_x0000_t32" style="position:absolute;left:4979;top:3134;width:2290;height:30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2EMMAAADdAAAADwAAAGRycy9kb3ducmV2LnhtbERPz2vCMBS+C/4P4Q1201TF4aqpuI3J&#10;ToNaD/P2aF6TsualNJnW/345DHb8+H7v9qPrxJWG0HpWsJhnIIhrr1s2Cs7V+2wDIkRkjZ1nUnCn&#10;APtiOtlhrv2NS7qeohEphEOOCmyMfS5lqC05DHPfEyeu8YPDmOBgpB7wlsJdJ5dZ9iQdtpwaLPb0&#10;aqn+Pv04BZvjMnP+xa4Wb9X9s6wac/FfRqnHh/GwBRFpjP/iP/eHVrBePae56U16Ar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WNhDDAAAA3QAAAA8AAAAAAAAAAAAA&#10;AAAAoQIAAGRycy9kb3ducmV2LnhtbFBLBQYAAAAABAAEAPkAAACRAwAAAAA=&#10;">
                  <v:stroke dashstyle="longDash"/>
                </v:shape>
                <v:line id="Line 3095" o:spid="_x0000_s1173" style="position:absolute;flip:x y;visibility:visible;mso-wrap-style:square" from="5010,3180" to="728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ZY7scAAADdAAAADwAAAGRycy9kb3ducmV2LnhtbESPW2vCQBSE3wv9D8sRfCm6MVbRNKtI&#10;QemTpV7o6yF7csHs2ZBdk7S/vlso9HGYmW+YdDuYWnTUusqygtk0AkGcWV1xoeBy3k9WIJxH1lhb&#10;JgVf5GC7eXxIMdG25w/qTr4QAcIuQQWl900ipctKMuimtiEOXm5bgz7ItpC6xT7ATS3jKFpKgxWH&#10;hRIbei0pu53uRgHy8Xu+6mf0LA/06eLj+9Pumis1Hg27FxCeBv8f/mu/aQWL+XoNv2/C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ljuxwAAAN0AAAAPAAAAAAAA&#10;AAAAAAAAAKECAABkcnMvZG93bnJldi54bWxQSwUGAAAAAAQABAD5AAAAlQMAAAAA&#10;"/>
                <v:shape id="AutoShape 3096" o:spid="_x0000_s1174" type="#_x0000_t32" style="position:absolute;left:7281;top:3180;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ud8QAAADdAAAADwAAAGRycy9kb3ducmV2LnhtbERPW2vCMBR+H+w/hCPsZWjqmCJdo3QD&#10;YQ588LL3s+asCTYnXZNq/ffmYeDjx3cvVoNrxJm6YD0rmE4yEMSV15ZrBcfDerwAESKyxsYzKbhS&#10;gNXy8aHAXPsL7+i8j7VIIRxyVGBibHMpQ2XIYZj4ljhxv75zGBPsaqk7vKRw18iXLJtLh5ZTg8GW&#10;PgxVp33vFGw30/fyx9jN1+7Pbmfrsunr52+lnkZD+QYi0hDv4n/3p1Ywe83S/v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y53xAAAAN0AAAAPAAAAAAAAAAAA&#10;AAAAAKECAABkcnMvZG93bnJldi54bWxQSwUGAAAAAAQABAD5AAAAkgMAAAAA&#10;"/>
                <v:shape id="AutoShape 3097" o:spid="_x0000_s1175" type="#_x0000_t32" style="position:absolute;left:5010;top:4037;width:2903;height:21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cUAAADdAAAADwAAAGRycy9kb3ducmV2LnhtbESPQWsCMRSE74X+h/AEL0WzK1Vka5RS&#10;EMSDUN2Dx0fyuru4edkmcV3/vSkUPA4z8w2z2gy2FT350DhWkE8zEMTamYYrBeVpO1mCCBHZYOuY&#10;FNwpwGb9+rLCwrgbf1N/jJVIEA4FKqhj7Aopg67JYpi6jjh5P85bjEn6ShqPtwS3rZxl2UJabDgt&#10;1NjRV036crxaBc2+PJT922/0ernPzz4Pp3OrlRqPhs8PEJGG+Az/t3dGwfw9y+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UcUAAADdAAAADwAAAAAAAAAA&#10;AAAAAAChAgAAZHJzL2Rvd25yZXYueG1sUEsFBgAAAAAEAAQA+QAAAJMDAAAAAA==&#10;"/>
                <v:shape id="AutoShape 3098" o:spid="_x0000_s1176" type="#_x0000_t32" style="position:absolute;left:4316;top:4050;width:694;height:2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UVm8YAAADdAAAADwAAAGRycy9kb3ducmV2LnhtbESPT2sCMRTE70K/Q3gFL1KzipayNcpW&#10;ELTgwT+9v25eN6Gbl3UTdf32jSD0OMzMb5jZonO1uFAbrGcFo2EGgrj02nKl4HhYvbyBCBFZY+2Z&#10;FNwowGL+1Jthrv2Vd3TZx0okCIccFZgYm1zKUBpyGIa+IU7ej28dxiTbSuoWrwnuajnOslfp0HJa&#10;MNjQ0lD5uz87BdvN6KP4NnbzuTvZ7XRV1Odq8KVU/7kr3kFE6uJ/+NFeawXTSTaG+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FZvGAAAA3QAAAA8AAAAAAAAA&#10;AAAAAAAAoQIAAGRycy9kb3ducmV2LnhtbFBLBQYAAAAABAAEAPkAAACUAwAAAAA=&#10;"/>
                <v:shape id="AutoShape 3099" o:spid="_x0000_s1177" type="#_x0000_t32" style="position:absolute;left:4300;top:4037;width:2954;height:2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SVo8MAAADdAAAADwAAAGRycy9kb3ducmV2LnhtbESPQUsDMRSE74L/ITzBm03UKmXbtJSC&#10;6LW1en4mbzdbNy9Lkra7/74pCB6HmfmGWawG34kTxdQG1vA4USCITbAtNxr2n28PMxApI1vsApOG&#10;kRKslrc3C6xsOPOWTrvciALhVKEGl3NfSZmMI49pEnri4tUhesxFxkbaiOcC9518UupVemy5LDjs&#10;aePI/O6OXkM/s/Xha6p+Rvduj3H8Nvt6a7S+vxvWcxCZhvwf/mt/WA0vU/UM1zflCc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ElaPDAAAA3QAAAA8AAAAAAAAAAAAA&#10;AAAAoQIAAGRycy9kb3ducmV2LnhtbFBLBQYAAAAABAAEAPkAAACRAwAAAAA=&#10;">
                  <v:stroke dashstyle="longDash"/>
                </v:shape>
                <v:shape id="AutoShape 3100" o:spid="_x0000_s1178" type="#_x0000_t32" style="position:absolute;left:4304;top:4037;width:4196;height: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0N18MAAADdAAAADwAAAGRycy9kb3ducmV2LnhtbESPQUsDMRSE74L/IbyCN5tUVilr0yKC&#10;6LW17fk1ebtZ3bwsSdru/nsjCB6HmfmGWW1G34sLxdQF1rCYKxDEJtiOWw37z7f7JYiUkS32gUnD&#10;RAk269ubFdY2XHlLl11uRYFwqlGDy3mopUzGkcc0DwNx8ZoQPeYiYyttxGuB+14+KPUkPXZcFhwO&#10;9OrIfO/OXsOwtM3XoVKnyb3bc5yOZt9sjdZ3s/HlGUSmMf+H/9ofVsNjpSr4fVOe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tDdfDAAAA3QAAAA8AAAAAAAAAAAAA&#10;AAAAoQIAAGRycy9kb3ducmV2LnhtbFBLBQYAAAAABAAEAPkAAACRAwAAAAA=&#10;">
                  <v:stroke dashstyle="longDash"/>
                </v:shape>
                <v:shape id="AutoShape 3101" o:spid="_x0000_s1179" type="#_x0000_t32" style="position:absolute;left:4991;top:4905;width:3496;height:12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BbMUAAADdAAAADwAAAGRycy9kb3ducmV2LnhtbESPT2sCMRTE70K/Q3iF3jTRqshqlP6h&#10;paeCrge9PTbPZOnmZdmkun57Uyh4HGbmN8xq0/tGnKmLdWAN45ECQVwFU7PVsC8/hgsQMSEbbAKT&#10;hitF2KwfBissTLjwls67ZEWGcCxQg0upLaSMlSOPcRRa4uydQucxZdlZaTq8ZLhv5ESpufRYc15w&#10;2NKbo+pn9+s1LD4nyodX9zx+L6/f2/Jkj+FgtX567F+WIBL16R7+b38ZDbOpmsHfm/w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BbMUAAADdAAAADwAAAAAAAAAA&#10;AAAAAAChAgAAZHJzL2Rvd25yZXYueG1sUEsFBgAAAAAEAAQA+QAAAJMDAAAAAA==&#10;">
                  <v:stroke dashstyle="longDash"/>
                </v:shape>
                <v:shape id="AutoShape 3102" o:spid="_x0000_s1180" type="#_x0000_t32" style="position:absolute;left:3699;top:4905;width:47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fG8UAAADdAAAADwAAAGRycy9kb3ducmV2LnhtbESPT2sCMRTE74V+h/AKvdVEa0VWo/QP&#10;FU8FXQ/t7bF5Joubl2WT6vrtjSB4HGbmN8x82ftGHKmLdWANw4ECQVwFU7PVsCu/X6YgYkI22AQm&#10;DWeKsFw8PsyxMOHEGzpukxUZwrFADS6ltpAyVo48xkFoibO3D53HlGVnpenwlOG+kSOlJtJjzXnB&#10;YUufjqrD9t9rmK5GyocP9zr8Ks8/m3Jv/8Kv1fr5qX+fgUjUp3v41l4bDW9jNYHrm/w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VfG8UAAADdAAAADwAAAAAAAAAA&#10;AAAAAAChAgAAZHJzL2Rvd25yZXYueG1sUEsFBgAAAAAEAAQA+QAAAJMDAAAAAA==&#10;">
                  <v:stroke dashstyle="longDash"/>
                </v:shape>
                <v:shape id="AutoShape 3103" o:spid="_x0000_s1181" type="#_x0000_t32" style="position:absolute;left:3731;top:4882;width:1267;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MMAAADdAAAADwAAAGRycy9kb3ducmV2LnhtbESPQUsDMRSE74L/ITzBm02UqmXbtJSC&#10;2Gtr9fxM3m62bl6WJG13/30jCB6HmfmGWawG34kzxdQG1vA4USCITbAtNxoOH28PMxApI1vsApOG&#10;kRKslrc3C6xsuPCOzvvciALhVKEGl3NfSZmMI49pEnri4tUhesxFxkbaiJcC9518UupFemy5LDjs&#10;aePI/OxPXkM/s/Xxc6q+R/duT3H8Mod6Z7S+vxvWcxCZhvwf/mtvrYbnqXqF3zflCc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k6DDAAAA3QAAAA8AAAAAAAAAAAAA&#10;AAAAoQIAAGRycy9kb3ducmV2LnhtbFBLBQYAAAAABAAEAPkAAACRAwAAAAA=&#10;">
                  <v:stroke dashstyle="longDash"/>
                </v:shape>
                <v:line id="Line 3104" o:spid="_x0000_s1182" style="position:absolute;flip:x y;visibility:visible;mso-wrap-style:square" from="4968,3193" to="6133,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Tv8UAAADdAAAADwAAAGRycy9kb3ducmV2LnhtbERPXWvCMBR9H+w/hDvwRWYyURnVKLJR&#10;kCGKdTB9uzZ3bbG5KU1Wu3+/PAh7PJzvxaq3teio9ZVjDS8jBYI4d6biQsPnMX1+BeEDssHaMWn4&#10;JQ+r5ePDAhPjbnygLguFiCHsE9RQhtAkUvq8JIt+5BriyH271mKIsC2kafEWw20tx0rNpMWKY0OJ&#10;Db2VlF+zH6vh62OXb67rU83yfEn3Q3Xcdum71oOnfj0HEagP/+K7e2M0TCcqzo1v4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UTv8UAAADdAAAADwAAAAAAAAAA&#10;AAAAAAChAgAAZHJzL2Rvd25yZXYueG1sUEsFBgAAAAAEAAQA+QAAAJMDAAAAAA==&#10;">
                  <v:stroke dashstyle="longDash"/>
                </v:line>
                <v:line id="Line 3105" o:spid="_x0000_s1183" style="position:absolute;flip:x;visibility:visible;mso-wrap-style:square" from="6148,3163" to="7245,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sucYAAADdAAAADwAAAGRycy9kb3ducmV2LnhtbESPS2vDMBCE74X+B7GF3mrZIc3DjRyS&#10;ltKQ+JLXfbG2trG1MpaauP8+ChR6HGbmG2axHEwrLtS72rKCJIpBEBdW11wqOB0/X2YgnEfW2Fom&#10;Bb/kYJk9Piww1fbKe7ocfCkChF2KCirvu1RKV1Rk0EW2Iw7et+0N+iD7UuoerwFuWjmK44k0WHNY&#10;qLCj94qK5vBjFOT5umjssJt8bfJpPRpvkw9Ozko9Pw2rNxCeBv8f/mtvtILXcTyH+5vw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6LLnGAAAA3QAAAA8AAAAAAAAA&#10;AAAAAAAAoQIAAGRycy9kb3ducmV2LnhtbFBLBQYAAAAABAAEAPkAAACUAwAAAAA=&#10;">
                  <v:stroke dashstyle="longDash"/>
                </v:line>
                <v:shape id="AutoShape 3106" o:spid="_x0000_s1184" type="#_x0000_t32" style="position:absolute;left:4271;top:4018;width:3630;height: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0KcIAAADdAAAADwAAAGRycy9kb3ducmV2LnhtbERPz2vCMBS+D/wfwhN2m2l1E6lG0cmG&#10;p4HWg94ezTMpNi+lybT+9+Yw2PHj+71Y9a4RN+pC7VlBPspAEFde12wUHMuvtxmIEJE1Np5JwYMC&#10;rJaDlwUW2t95T7dDNCKFcChQgY2xLaQMlSWHYeRb4sRdfOcwJtgZqTu8p3DXyHGWTaXDmlODxZY+&#10;LVXXw69TMPseZ85v7CTflo+ffXkxZ38ySr0O+/UcRKQ+/ov/3Dut4OM9T/vTm/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0KcIAAADdAAAADwAAAAAAAAAAAAAA&#10;AAChAgAAZHJzL2Rvd25yZXYueG1sUEsFBgAAAAAEAAQA+QAAAJADAAAAAA==&#10;">
                  <v:stroke dashstyle="longDash"/>
                </v:shape>
                <v:shape id="AutoShape 3107" o:spid="_x0000_s1185" type="#_x0000_t32" style="position:absolute;left:7281;top:4005;width:632;height:2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RssUAAADdAAAADwAAAGRycy9kb3ducmV2LnhtbESPQWsCMRSE74X+h/AKvdXsahVZjdJW&#10;WjwJuh709tg8k8XNy7JJdf33plDwOMzMN8x82btGXKgLtWcF+SADQVx5XbNRsC+/36YgQkTW2Hgm&#10;BTcKsFw8P82x0P7KW7rsohEJwqFABTbGtpAyVJYchoFviZN38p3DmGRnpO7wmuCukcMsm0iHNacF&#10;iy19WarOu1+nYPozzJz/tKN8Vd422/Jkjv5glHp96T9mICL18RH+b6+1gvF7nsPf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RssUAAADdAAAADwAAAAAAAAAA&#10;AAAAAAChAgAAZHJzL2Rvd25yZXYueG1sUEsFBgAAAAAEAAQA+QAAAJMDAAAAAA==&#10;">
                  <v:stroke dashstyle="longDash"/>
                </v:shape>
                <v:shape id="AutoShape 3108" o:spid="_x0000_s1186" type="#_x0000_t32" style="position:absolute;left:4364;top:4063;width:1784;height:2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m5cMAAADdAAAADwAAAGRycy9kb3ducmV2LnhtbESPQWsCMRSE74X+h/AK3mpW0SJbo0ih&#10;tFeten4mbzdbNy9LEnX33xuh0OMwM98wy3XvWnGlEBvPCibjAgSx9qbhWsH+5/N1ASImZIOtZ1Iw&#10;UIT16vlpiaXxN97SdZdqkSEcS1RgU+pKKaO25DCOfUecvcoHhynLUEsT8JbhrpXToniTDhvOCxY7&#10;+rCkz7uLU9AtTPV7mBWnwX6ZSxiOel9ttVKjl37zDiJRn/7Df+1vo2A+m0zh8S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RpuXDAAAA3QAAAA8AAAAAAAAAAAAA&#10;AAAAoQIAAGRycy9kb3ducmV2LnhtbFBLBQYAAAAABAAEAPkAAACRAwAAAAA=&#10;">
                  <v:stroke dashstyle="longDash"/>
                </v:shape>
                <v:shape id="AutoShape 3109" o:spid="_x0000_s1187" type="#_x0000_t32" style="position:absolute;left:6161;top:4005;width:1784;height:2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tqXsUAAADdAAAADwAAAGRycy9kb3ducmV2LnhtbESPQWsCMRSE74X+h/AKvdXsai2yGqUq&#10;LZ4EXQ96e2yeydLNy7KJuv57Uyj0OMzMN8xs0btGXKkLtWcF+SADQVx5XbNRcCi/3iYgQkTW2Hgm&#10;BXcKsJg/P82w0P7GO7ruoxEJwqFABTbGtpAyVJYchoFviZN39p3DmGRnpO7wluCukcMs+5AOa04L&#10;FltaWap+9henYPI9zJxf2lG+Lu/bXXk2J380Sr2+9J9TEJH6+B/+a2+0gvF7PoLf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tqXsUAAADdAAAADwAAAAAAAAAA&#10;AAAAAAChAgAAZHJzL2Rvd25yZXYueG1sUEsFBgAAAAAEAAQA+QAAAJMDAAAAAA==&#10;">
                  <v:stroke dashstyle="longDash"/>
                </v:shape>
                <v:shape id="AutoShape 3110" o:spid="_x0000_s1188" type="#_x0000_t32" style="position:absolute;left:7246;top:4890;width:1267;height:1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yKsYAAADdAAAADwAAAGRycy9kb3ducmV2LnhtbESPT2sCMRTE7wW/Q3hCbzW71opsjeIf&#10;Wnoq6PbQ3h6bZ7K4eVk2Uddv3wiCx2FmfsPMl71rxJm6UHtWkI8yEMSV1zUbBT/lx8sMRIjIGhvP&#10;pOBKAZaLwdMcC+0vvKPzPhqRIBwKVGBjbAspQ2XJYRj5ljh5B985jEl2RuoOLwnuGjnOsql0WHNa&#10;sNjSxlJ13J+cgtnnOHN+bV/zbXn93pUH8+d/jVLPw371DiJSHx/he/tLK3ib5BO4vU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i8irGAAAA3QAAAA8AAAAAAAAA&#10;AAAAAAAAoQIAAGRycy9kb3ducmV2LnhtbFBLBQYAAAAABAAEAPkAAACUAwAAAAA=&#10;">
                  <v:stroke dashstyle="longDash"/>
                </v:shape>
                <v:shape id="AutoShape 3111" o:spid="_x0000_s1189" type="#_x0000_t32" style="position:absolute;left:3731;top:4889;width:3538;height:1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kcMAAADdAAAADwAAAGRycy9kb3ducmV2LnhtbESPQWsCMRSE74X+h/AK3mrWokVWo0ih&#10;1KtWPT+Tt5vVzcuSRN39902h0OMwM98wy3XvWnGnEBvPCibjAgSx9qbhWsHh+/N1DiImZIOtZ1Iw&#10;UIT16vlpiaXxD97RfZ9qkSEcS1RgU+pKKaO25DCOfUecvcoHhynLUEsT8JHhrpVvRfEuHTacFyx2&#10;9GFJX/c3p6Cbm+pynBbnwX6ZWxhO+lDttFKjl36zAJGoT//hv/bWKJhNJzP4fZOf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4PpHDAAAA3QAAAA8AAAAAAAAAAAAA&#10;AAAAoQIAAGRycy9kb3ducmV2LnhtbFBLBQYAAAAABAAEAPkAAACRAwAAAAA=&#10;">
                  <v:stroke dashstyle="longDash"/>
                </v:shape>
                <v:shape id="AutoShape 3112" o:spid="_x0000_s1190" type="#_x0000_t32" style="position:absolute;left:3743;top:4905;width:2402;height:1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SBsYAAADdAAAADwAAAGRycy9kb3ducmV2LnhtbESPzWrDMBCE74W8g9hAb41s05jgRjEh&#10;odTQS5vk0ONibWwn1spYqn/evioUehxm5htmm0+mFQP1rrGsIF5FIIhLqxuuFFzOr08bEM4ja2wt&#10;k4KZHOS7xcMWM21H/qTh5CsRIOwyVFB732VSurImg25lO+LgXW1v0AfZV1L3OAa4aWUSRak02HBY&#10;qLGjQ03l/fRtFKRtNBfn97eRk82X/bgd/doYrdTjctq/gPA0+f/wX7vQCtbPcQq/b8IT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lUgbGAAAA3QAAAA8AAAAAAAAA&#10;AAAAAAAAoQIAAGRycy9kb3ducmV2LnhtbFBLBQYAAAAABAAEAPkAAACUAwAAAAA=&#10;">
                  <v:stroke dashstyle="1 1"/>
                </v:shape>
                <v:shape id="AutoShape 3113" o:spid="_x0000_s1191" type="#_x0000_t32" style="position:absolute;left:6133;top:4893;width:2403;height:12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7cuscAAADdAAAADwAAAGRycy9kb3ducmV2LnhtbESPQWvCQBSE74L/YXmCN90kWpXUjdSC&#10;0iIWqtJeH9nXJDT7Ns1uNf57t1DwOMzMN8xy1ZlanKl1lWUF8TgCQZxbXXGh4HTcjBYgnEfWWFsm&#10;BVdysMr6vSWm2l74nc4HX4gAYZeigtL7JpXS5SUZdGPbEAfvy7YGfZBtIXWLlwA3tUyiaCYNVhwW&#10;SmzouaT8+/BrFCx+1tP9dnetXufNJFm77Qd9viVKDQfd0yMIT52/h//bL1rBwzSew9+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ty6xwAAAN0AAAAPAAAAAAAA&#10;AAAAAAAAAKECAABkcnMvZG93bnJldi54bWxQSwUGAAAAAAQABAD5AAAAlQMAAAAA&#10;">
                  <v:stroke dashstyle="1 1"/>
                </v:shape>
                <v:shape id="AutoShape 3114" o:spid="_x0000_s1192" type="#_x0000_t32" style="position:absolute;left:3732;top:4005;width:4168;height:8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4L8IAAADdAAAADwAAAGRycy9kb3ducmV2LnhtbERPz2vCMBS+D/wfwhN2m2l1E6lG0cmG&#10;p4HWg94ezTMpNi+lybT+9+Yw2PHj+71Y9a4RN+pC7VlBPspAEFde12wUHMuvtxmIEJE1Np5JwYMC&#10;rJaDlwUW2t95T7dDNCKFcChQgY2xLaQMlSWHYeRb4sRdfOcwJtgZqTu8p3DXyHGWTaXDmlODxZY+&#10;LVXXw69TMPseZ85v7CTflo+ffXkxZ38ySr0O+/UcRKQ+/ov/3Dut4OM9T3PTm/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4L8IAAADdAAAADwAAAAAAAAAAAAAA&#10;AAChAgAAZHJzL2Rvd25yZXYueG1sUEsFBgAAAAAEAAQA+QAAAJADAAAAAA==&#10;">
                  <v:stroke dashstyle="longDash"/>
                </v:shape>
                <v:shape id="AutoShape 3115" o:spid="_x0000_s1193" type="#_x0000_t32" style="position:absolute;left:7734;top:3081;width:388;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bAMcAAADdAAAADwAAAGRycy9kb3ducmV2LnhtbESP3UoDMRSE7wXfIRzBG2mz1bbUtWkR&#10;QVCk9Bd6e9gcN8tuTsIm3a4+vREKvRxm5htmvuxtIzpqQ+VYwWiYgSAunK64VHDYvw9mIEJE1tg4&#10;JgU/FGC5uL2ZY67dmbfU7WIpEoRDjgpMjD6XMhSGLIah88TJ+3atxZhkW0rd4jnBbSMfs2wqLVac&#10;Fgx6ejNU1LuTVVB39Xq7mQT/cPql6Zc3q8+no1bq/q5/fQERqY/X8KX9oRVMxqNn+H+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BsAxwAAAN0AAAAPAAAAAAAA&#10;AAAAAAAAAKECAABkcnMvZG93bnJldi54bWxQSwUGAAAAAAQABAD5AAAAlQMAAAAA&#10;">
                  <v:stroke dashstyle="dash"/>
                </v:shape>
                <v:shape id="AutoShape 3116" o:spid="_x0000_s1194" type="#_x0000_t32" style="position:absolute;left:4096;top:3066;width:403;height:5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G9A8QAAADdAAAADwAAAGRycy9kb3ducmV2LnhtbERPy2oCMRTdF/yHcAV3NeOjUqZGUUG0&#10;FAStSJeXyZ2HndxMk+hM/75ZFFweznu+7Ewt7uR8ZVnBaJiAIM6srrhQcP7cPr+C8AFZY22ZFPyS&#10;h+Wi9zTHVNuWj3Q/hULEEPYpKihDaFIpfVaSQT+0DXHkcusMhghdIbXDNoabWo6TZCYNVhwbSmxo&#10;U1L2fboZBTt//Lm4fN2+H1bZx3Uz2bfr/EupQb9bvYEI1IWH+N+91wpepuO4P7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b0DxAAAAN0AAAAPAAAAAAAAAAAA&#10;AAAAAKECAABkcnMvZG93bnJldi54bWxQSwUGAAAAAAQABAD5AAAAkgMAAAAA&#10;">
                  <v:stroke dashstyle="dash"/>
                </v:shape>
                <v:shape id="Text Box 3117" o:spid="_x0000_s1195" type="#_x0000_t202" style="position:absolute;left:2421;top:2607;width:687;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OQ8UA&#10;AADdAAAADwAAAGRycy9kb3ducmV2LnhtbESPQWvCQBSE74L/YXmF3nQ3YsSmrkGUQk8VtS309sg+&#10;k9Ds25DdJum/dwsFj8PMfMNs8tE2oqfO1441JHMFgrhwpuZSw/vlZbYG4QOywcYxafglD/l2Otlg&#10;ZtzAJ+rPoRQRwj5DDVUIbSalLyqy6OeuJY7e1XUWQ5RdKU2HQ4TbRi6UWkmLNceFClvaV1R8n3+s&#10;ho+369fnUh3Lg03bwY1Ksn2SWj8+jLtnEIHGcA//t1+NhnS5SOD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k5DxQAAAN0AAAAPAAAAAAAAAAAAAAAAAJgCAABkcnMv&#10;ZG93bnJldi54bWxQSwUGAAAAAAQABAD1AAAAigMAAAAA&#10;" filled="f" stroked="f">
                  <v:textbox>
                    <w:txbxContent>
                      <w:p w:rsidR="00600B37" w:rsidRPr="007C2F00" w:rsidRDefault="00600B37" w:rsidP="00BE06A9">
                        <w:pPr>
                          <w:rPr>
                            <w:sz w:val="10"/>
                          </w:rPr>
                        </w:pPr>
                        <w:r w:rsidRPr="007C2F00">
                          <w:t xml:space="preserve">  Co-</w:t>
                        </w:r>
                        <w:r w:rsidRPr="007C2F00">
                          <w:br/>
                          <w:t>pro</w:t>
                        </w:r>
                      </w:p>
                    </w:txbxContent>
                  </v:textbox>
                </v:shape>
                <v:shape id="AutoShape 3118" o:spid="_x0000_s1196" type="#_x0000_t32" style="position:absolute;left:2421;top:3452;width:468;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4hf8cAAADdAAAADwAAAGRycy9kb3ducmV2LnhtbESPQWvCQBSE7wX/w/IEL6VujLVIdBVb&#10;sFTwoNbi9ZF9ZoPZtyG7xvjv3UKhx2FmvmHmy85WoqXGl44VjIYJCOLc6ZILBcfv9csUhA/IGivH&#10;pOBOHpaL3tMcM+1uvKf2EAoRIewzVGBCqDMpfW7Ioh+6mjh6Z9dYDFE2hdQN3iLcVjJNkjdpseS4&#10;YLCmD0P55XC1CkKbjP3z9Lh//zGfl+1pvNrc1zulBv1uNQMRqAv/4b/2l1YweU1T+H0Tn4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LiF/xwAAAN0AAAAPAAAAAAAA&#10;AAAAAAAAAKECAABkcnMvZG93bnJldi54bWxQSwUGAAAAAAQABAD5AAAAlQMAAAAA&#10;" strokeweight="2.25pt"/>
                <v:oval id="Oval 3119" o:spid="_x0000_s1197" style="position:absolute;left:6078;top:6313;width:13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CjscA&#10;AADdAAAADwAAAGRycy9kb3ducmV2LnhtbESPQWvCQBSE74L/YXmCN91obVpTVymikEuR2l56e80+&#10;k9Ds27C7xuivdwuFHoeZ+YZZbXrTiI6cry0rmE0TEMSF1TWXCj4/9pNnED4ga2wsk4Iredish4MV&#10;Ztpe+J26YyhFhLDPUEEVQptJ6YuKDPqpbYmjd7LOYIjSlVI7vES4aeQ8SVJpsOa4UGFL24qKn+PZ&#10;KKCnt3yXmv0yPfQ7PfvK3fbWfSs1HvWvLyAC9eE//NfOtYLHxfwB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Qo7HAAAA3QAAAA8AAAAAAAAAAAAAAAAAmAIAAGRy&#10;cy9kb3ducmV2LnhtbFBLBQYAAAAABAAEAPUAAACMAwAAAAA=&#10;" strokeweight="1pt"/>
                <v:shape id="AutoShape 3120" o:spid="_x0000_s1198" type="#_x0000_t32" style="position:absolute;left:3428;top:3959;width:403;height: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7AMcAAADdAAAADwAAAGRycy9kb3ducmV2LnhtbESP3WoCMRSE7wu+QziCdzWrtaWsRlGh&#10;qBQEbSleHjZnf3RzsibR3b59Uyj0cpiZb5jZojO1uJPzlWUFo2ECgjizuuJCwefH2+MrCB+QNdaW&#10;ScE3eVjMew8zTLVt+UD3YyhEhLBPUUEZQpNK6bOSDPqhbYijl1tnMETpCqkdthFuajlOkhdpsOK4&#10;UGJD65Kyy/FmFGz84frl8lW72y+z9/P6aduu8pNSg363nIII1IX/8F97qxU8T8YT+H0Tn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rsAxwAAAN0AAAAPAAAAAAAA&#10;AAAAAAAAAKECAABkcnMvZG93bnJldi54bWxQSwUGAAAAAAQABAD5AAAAlQMAAAAA&#10;">
                  <v:stroke dashstyle="dash"/>
                </v:shape>
                <v:shape id="AutoShape 3121" o:spid="_x0000_s1199" type="#_x0000_t32" style="position:absolute;left:8380;top:3950;width:388;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buMcAAADdAAAADwAAAGRycy9kb3ducmV2LnhtbESPX0vDMBTF3wW/Q7iCL+JSpx2jWzZk&#10;MFBEdH9gr5fmriltbkKTdd0+vREEHw/nnN/hzJeDbUVPXagdK3gaZSCIS6drrhTsd+vHKYgQkTW2&#10;jknBhQIsF7c3cyy0O/OG+m2sRIJwKFCBidEXUobSkMUwcp44eUfXWYxJdpXUHZ4T3LZynGUTabHm&#10;tGDQ08pQ2WxPVkHTN1+b7zz4h9OVJh/efL4/H7RS93fD6wxEpCH+h//ab1pB/jLO4f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6du4xwAAAN0AAAAPAAAAAAAA&#10;AAAAAAAAAKECAABkcnMvZG93bnJldi54bWxQSwUGAAAAAAQABAD5AAAAlQMAAAAA&#10;">
                  <v:stroke dashstyle="dash"/>
                </v:shape>
                <v:group id="Group 3122" o:spid="_x0000_s1200" style="position:absolute;left:5508;top:5057;width:1273;height:3359;rotation:-5903792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nA8+8QAAADdAAAA&#10;DwAAAAAAAAAAAAAAAACqAgAAZHJzL2Rvd25yZXYueG1sUEsFBgAAAAAEAAQA+gAAAJsDAAAAAA==&#10;">
                  <v:rect id="Rectangle 3123" o:spid="_x0000_s1201"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ND8gA&#10;AADdAAAADwAAAGRycy9kb3ducmV2LnhtbESPQWsCMRSE70L/Q3iFXkSzil3t1ii2UCwoBbVUents&#10;XrOLm5clSXX775uC0OMwM98w82VnG3EmH2rHCkbDDARx6XTNRsH74WUwAxEissbGMSn4oQDLxU1v&#10;joV2F97ReR+NSBAOBSqoYmwLKUNZkcUwdC1x8r6ctxiT9EZqj5cEt40cZ1kuLdacFips6bmi8rT/&#10;tgqeTh+7t6mZbXybP2zX/c9j3pmjUne33eoRRKQu/oev7Vet4H4ynsLf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Mk0PyAAAAN0AAAAPAAAAAAAAAAAAAAAAAJgCAABk&#10;cnMvZG93bnJldi54bWxQSwUGAAAAAAQABAD1AAAAjQMAAAAA&#10;" strokeweight="1pt"/>
                  <v:rect id="Rectangle 3124" o:spid="_x0000_s1202"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ZfcUA&#10;AADdAAAADwAAAGRycy9kb3ducmV2LnhtbERPTWsCMRC9C/6HMIIXqdlKu9WtUapQLFgK2lLxNmym&#10;2cXNZEmibv+9ORR6fLzv+bKzjbiQD7VjBffjDARx6XTNRsHX5+vdFESIyBobx6TglwIsF/3eHAvt&#10;rryjyz4akUI4FKigirEtpAxlRRbD2LXEiftx3mJM0BupPV5TuG3kJMtyabHm1FBhS+uKytP+bBWs&#10;Tt+7jycz3fo2n71vRsdD3pmDUsNB9/IMIlIX/8V/7jet4PFhkuam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dl9xQAAAN0AAAAPAAAAAAAAAAAAAAAAAJgCAABkcnMv&#10;ZG93bnJldi54bWxQSwUGAAAAAAQABAD1AAAAigMAAAAA&#10;" strokeweight="1pt"/>
                  <v:rect id="Rectangle 3125" o:spid="_x0000_s1203"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5skA&#10;AADdAAAADwAAAGRycy9kb3ducmV2LnhtbESP3WoCMRSE7wt9h3AK3hTNVtpVt0ZpBWnBIviD0rvD&#10;5jS7uDlZkqjbt28KhV4OM/MNM513thEX8qF2rOBhkIEgLp2u2SjY75b9MYgQkTU2jknBNwWYz25v&#10;plhod+UNXbbRiAThUKCCKsa2kDKUFVkMA9cSJ+/LeYsxSW+k9nhNcNvIYZbl0mLNaaHClhYVlaft&#10;2Sp4PR0265EZr3ybTz7e7j+PeWeOSvXuupdnEJG6+B/+a79rBU+Pwwn8vk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F85skAAADdAAAADwAAAAAAAAAAAAAAAACYAgAA&#10;ZHJzL2Rvd25yZXYueG1sUEsFBgAAAAAEAAQA9QAAAI4DAAAAAA==&#10;" strokeweight="1pt"/>
                  <v:rect id="Rectangle 3126" o:spid="_x0000_s1204"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DpsYA&#10;AADdAAAADwAAAGRycy9kb3ducmV2LnhtbERPTWsCMRC9C/6HMEIvpWatdWu3RmkFqWApaEult2Ez&#10;Zhc3kyVJdfvvzaHg8fG+Z4vONuJEPtSOFYyGGQji0umajYKvz9XdFESIyBobx6TgjwIs5v3eDAvt&#10;zryl0y4akUI4FKigirEtpAxlRRbD0LXEiTs4bzEm6I3UHs8p3DbyPstyabHm1FBhS8uKyuPu1yp4&#10;PX5vPx7NdOPb/On97fZnn3dmr9TNoHt5BhGpi1fxv3utFUwexml/epOe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DpsYAAADdAAAADwAAAAAAAAAAAAAAAACYAgAAZHJz&#10;L2Rvd25yZXYueG1sUEsFBgAAAAAEAAQA9QAAAIsDAAAAAA==&#10;" strokeweight="1pt"/>
                </v:group>
                <v:group id="Group 3127" o:spid="_x0000_s1205" style="position:absolute;left:4908;top:6286;width:204;height:113"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DW1scAAADdAAAADwAAAGRycy9kb3ducmV2LnhtbESPT2vCQBTE7wW/w/IK&#10;3uomphZJXYNIFQ9SqAqlt0f2mYRk34bsNn++fbdQ6HGYmd8wm2w0jeipc5VlBfEiAkGcW11xoeB2&#10;PTytQTiPrLGxTAomcpBtZw8bTLUd+IP6iy9EgLBLUUHpfZtK6fKSDLqFbYmDd7edQR9kV0jd4RDg&#10;ppHLKHqRBisOCyW2tC8pry/fRsFxwGGXxG/9ub7vp6/r6v3zHJNS88dx9wrC0+j/w3/tk1awek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DW1scAAADd&#10;AAAADwAAAAAAAAAAAAAAAACqAgAAZHJzL2Rvd25yZXYueG1sUEsFBgAAAAAEAAQA+gAAAJ4DAAAA&#10;AA==&#10;">
                  <v:line id="Line 3128" o:spid="_x0000_s1206"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34MYAAADdAAAADwAAAGRycy9kb3ducmV2LnhtbESP3WoCMRSE74W+QzgF7zTrT0u7NUrx&#10;B5RelNo+wHFzutm6OVmSqKtPbwqCl8PMfMNMZq2txZF8qBwrGPQzEMSF0xWXCn6+V70XECEia6wd&#10;k4IzBZhNHzoTzLU78Rcdt7EUCcIhRwUmxiaXMhSGLIa+a4iT9+u8xZikL6X2eEpwW8thlj1LixWn&#10;BYMNzQ0V++3BKtj43cd+cCmN3PHGL+vPxWuwf0p1H9v3NxCR2ngP39prreBpPBrC/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Ed+DGAAAA3QAAAA8AAAAAAAAA&#10;AAAAAAAAoQIAAGRycy9kb3ducmV2LnhtbFBLBQYAAAAABAAEAPkAAACUAwAAAAA=&#10;" strokeweight="1pt"/>
                  <v:line id="Line 3129" o:spid="_x0000_s1207"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Se8YAAADdAAAADwAAAGRycy9kb3ducmV2LnhtbESP0WoCMRRE3wv9h3ALvmlWbYtujVLU&#10;gtKHUvUDrpvbzdbNzZJEXf16UxD6OMzMGWYya20tTuRD5VhBv5eBIC6crrhUsNt+dEcgQkTWWDsm&#10;BRcKMJs+Pkww1+7M33TaxFIkCIccFZgYm1zKUBiyGHquIU7ej/MWY5K+lNrjOcFtLQdZ9iotVpwW&#10;DDY0N1QcNkerYO33n4f+tTRyz2u/rL8W42B/leo8te9vICK18T98b6+0gpfn4RD+3q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I0nvGAAAA3QAAAA8AAAAAAAAA&#10;AAAAAAAAoQIAAGRycy9kb3ducmV2LnhtbFBLBQYAAAAABAAEAPkAAACUAwAAAAA=&#10;" strokeweight="1pt"/>
                </v:group>
                <v:line id="Line 3130" o:spid="_x0000_s1208" style="position:absolute;visibility:visible;mso-wrap-style:square" from="7215,6325" to="741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KD8YAAADdAAAADwAAAGRycy9kb3ducmV2LnhtbESP3WoCMRSE7wXfIZxC72pWq6KrUcS2&#10;UOlF8ecBjpvjZuvmZElS3fbpG6Hg5TAz3zDzZWtrcSEfKscK+r0MBHHhdMWlgsP+7WkCIkRkjbVj&#10;UvBDAZaLbmeOuXZX3tJlF0uRIBxyVGBibHIpQ2HIYui5hjh5J+ctxiR9KbXHa4LbWg6ybCwtVpwW&#10;DDa0NlScd99WwcYfP87939LII2/8a/35Mg32S6nHh3Y1AxGpjffwf/tdKxgNn4d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hSg/GAAAA3QAAAA8AAAAAAAAA&#10;AAAAAAAAoQIAAGRycy9kb3ducmV2LnhtbFBLBQYAAAAABAAEAPkAAACUAwAAAAA=&#10;" strokeweight="1pt"/>
                <v:oval id="Oval 3131" o:spid="_x0000_s1209" style="position:absolute;left:6081;top:6234;width:13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pvMcA&#10;AADdAAAADwAAAGRycy9kb3ducmV2LnhtbESPT2vCQBTE74V+h+UVeqsbW401dZUiCrkU8c/F22v2&#10;mYRm34bdNab99K5Q8DjMzG+Y2aI3jejI+dqyguEgAUFcWF1zqeCwX7+8g/ABWWNjmRT8kofF/PFh&#10;hpm2F95StwuliBD2GSqoQmgzKX1RkUE/sC1x9E7WGQxRulJqh5cIN418TZJUGqw5LlTY0rKi4md3&#10;Ngpo8pWvUrOeppt+pYfH3C3/um+lnp/6zw8QgfpwD/+3c61gPHobw+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6bzHAAAA3QAAAA8AAAAAAAAAAAAAAAAAmAIAAGRy&#10;cy9kb3ducmV2LnhtbFBLBQYAAAAABAAEAPUAAACMAwAAAAA=&#10;" strokeweight="1pt"/>
                <v:shape id="Text Box 3132" o:spid="_x0000_s1210" type="#_x0000_t202" style="position:absolute;left:4522;top:6787;width:3229;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A6sUA&#10;AADdAAAADwAAAGRycy9kb3ducmV2LnhtbESPQWvCQBSE7wX/w/IEb3VXq9Km2YhYBE8WY1vo7ZF9&#10;JqHZtyG7mvTfd4WCx2FmvmHS9WAbcaXO1441zKYKBHHhTM2lho/T7vEZhA/IBhvHpOGXPKyz0UOK&#10;iXE9H+mah1JECPsENVQhtImUvqjIop+6ljh6Z9dZDFF2pTQd9hFuGzlXaiUt1hwXKmxpW1Hxk1+s&#10;hs/D+ftrod7LN7tsezcoyfZFaj0ZD5tXEIGGcA//t/dGw3LxtI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kDqxQAAAN0AAAAPAAAAAAAAAAAAAAAAAJgCAABkcnMv&#10;ZG93bnJldi54bWxQSwUGAAAAAAQABAD1AAAAigMAAAAA&#10;" filled="f" stroked="f">
                  <v:textbox>
                    <w:txbxContent>
                      <w:p w:rsidR="00600B37" w:rsidRPr="00C04A1C" w:rsidRDefault="00600B37" w:rsidP="00BE06A9">
                        <w:r>
                          <w:t xml:space="preserve">                </w:t>
                        </w:r>
                        <w:r w:rsidRPr="00C04A1C">
                          <w:t>N</w:t>
                        </w:r>
                        <w:r>
                          <w:t>OTHING</w:t>
                        </w:r>
                      </w:p>
                    </w:txbxContent>
                  </v:textbox>
                </v:shape>
                <v:shape id="Text Box 3136" o:spid="_x0000_s1211" type="#_x0000_t202" style="position:absolute;left:5599;top:6142;width:109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PsUA&#10;AADdAAAADwAAAGRycy9kb3ducmV2LnhtbESP3WrCQBSE74W+w3IK3ojZ1KrR6CptweKt1gc4yR6T&#10;0OzZkN3m5+27QqGXw8x8w+yPg6lFR62rLCt4iWIQxLnVFRcKbl+n+QaE88gaa8ukYCQHx8PTZI+p&#10;tj1fqLv6QgQIuxQVlN43qZQuL8mgi2xDHLy7bQ36INtC6hb7ADe1XMTxWhqsOCyU2NBHSfn39cco&#10;uJ/72WrbZ5/+llyW63esksyOSk2fh7cdCE+D/w//tc9awWr5msD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Ms+xQAAAN0AAAAPAAAAAAAAAAAAAAAAAJgCAABkcnMv&#10;ZG93bnJldi54bWxQSwUGAAAAAAQABAD1AAAAigMAAAAA&#10;" stroked="f">
                  <v:textbox>
                    <w:txbxContent>
                      <w:p w:rsidR="00600B37" w:rsidRPr="00DC032C" w:rsidRDefault="00600B37" w:rsidP="00BE06A9">
                        <w:r>
                          <w:t xml:space="preserve">       </w:t>
                        </w:r>
                        <w:r w:rsidRPr="00DC032C">
                          <w:t>0</w:t>
                        </w:r>
                      </w:p>
                    </w:txbxContent>
                  </v:textbox>
                </v:shape>
                <w10:anchorlock/>
              </v:group>
            </w:pict>
          </mc:Fallback>
        </mc:AlternateContent>
      </w:r>
    </w:p>
    <w:p w:rsidR="00BE06A9" w:rsidRDefault="00BE06A9" w:rsidP="00BE06A9">
      <w:pPr>
        <w:ind w:right="-1"/>
        <w:rPr>
          <w:b/>
          <w:sz w:val="22"/>
        </w:rPr>
      </w:pPr>
    </w:p>
    <w:p w:rsidR="00BE06A9" w:rsidRDefault="002D6704" w:rsidP="00BE06A9">
      <w:pPr>
        <w:ind w:right="-1"/>
        <w:rPr>
          <w:lang w:eastAsia="zh-CN" w:bidi="hi-IN"/>
        </w:rPr>
      </w:pPr>
      <w:r w:rsidRPr="002D6704">
        <w:rPr>
          <w:b/>
          <w:sz w:val="20"/>
        </w:rPr>
        <w:t>Pacts</w:t>
      </w:r>
      <w:r w:rsidRPr="002D6704">
        <w:rPr>
          <w:sz w:val="20"/>
        </w:rPr>
        <w:t xml:space="preserve"> arise by the same parts / sides with the same connotations and by the opposites with contrary connotations. Shown by continuous lines → Parts/ sides have the same effect.</w:t>
      </w:r>
      <w:r w:rsidRPr="002D6704">
        <w:rPr>
          <w:sz w:val="20"/>
        </w:rPr>
        <w:br/>
      </w:r>
      <w:r w:rsidRPr="002D6704">
        <w:rPr>
          <w:b/>
          <w:sz w:val="20"/>
          <w:lang w:eastAsia="zh-CN" w:bidi="hi-IN"/>
        </w:rPr>
        <w:t>Opposites/ contradictions/</w:t>
      </w:r>
      <w:r w:rsidRPr="002D6704">
        <w:rPr>
          <w:sz w:val="20"/>
          <w:lang w:eastAsia="zh-CN" w:bidi="hi-IN"/>
        </w:rPr>
        <w:t xml:space="preserve"> enmities</w:t>
      </w:r>
      <w:r w:rsidRPr="002D6704">
        <w:rPr>
          <w:sz w:val="20"/>
        </w:rPr>
        <w:t xml:space="preserve"> arise by equals with contrary connotations, and by opposites with the same connotations. Shown by dashed lines → </w:t>
      </w:r>
      <w:r w:rsidRPr="002D6704">
        <w:rPr>
          <w:rStyle w:val="jlqj4b"/>
          <w:sz w:val="20"/>
          <w:lang w:val="en"/>
        </w:rPr>
        <w:t>Parts / sides have opposite effects.</w:t>
      </w:r>
      <w:r w:rsidRPr="002D6704">
        <w:rPr>
          <w:sz w:val="20"/>
        </w:rPr>
        <w:fldChar w:fldCharType="begin"/>
      </w:r>
      <w:r w:rsidRPr="002D6704">
        <w:rPr>
          <w:sz w:val="20"/>
        </w:rPr>
        <w:instrText xml:space="preserve"> XE "opposites" </w:instrText>
      </w:r>
      <w:r w:rsidRPr="002D6704">
        <w:rPr>
          <w:sz w:val="20"/>
        </w:rPr>
        <w:fldChar w:fldCharType="end"/>
      </w:r>
      <w:r w:rsidRPr="002D6704">
        <w:rPr>
          <w:sz w:val="20"/>
        </w:rPr>
        <w:br/>
      </w:r>
      <w:r w:rsidRPr="002D6704">
        <w:rPr>
          <w:b/>
          <w:sz w:val="20"/>
        </w:rPr>
        <w:t>Neutralizations</w:t>
      </w:r>
      <w:r w:rsidRPr="002D6704">
        <w:rPr>
          <w:sz w:val="20"/>
        </w:rPr>
        <w:t xml:space="preserve">, </w:t>
      </w:r>
      <w:r w:rsidRPr="002D6704">
        <w:rPr>
          <w:b/>
          <w:sz w:val="20"/>
        </w:rPr>
        <w:t>annulments</w:t>
      </w:r>
      <w:r w:rsidRPr="002D6704">
        <w:rPr>
          <w:sz w:val="20"/>
        </w:rPr>
        <w:t xml:space="preserve"> arise by the same ones, in which the 0-side is activated at the same time, and by contradictory ones with activated 0-sides. Shown by dotted lines → </w:t>
      </w:r>
      <w:r w:rsidRPr="002D6704">
        <w:rPr>
          <w:rStyle w:val="jlqj4b"/>
          <w:sz w:val="20"/>
          <w:lang w:val="en"/>
        </w:rPr>
        <w:t>Effects of the parts / sides cancel each other out.</w:t>
      </w:r>
      <w:r w:rsidRPr="00DC032C">
        <w:rPr>
          <w:rStyle w:val="Funotenzeichen"/>
          <w:rFonts w:asciiTheme="minorHAnsi" w:hAnsiTheme="minorHAnsi"/>
          <w:sz w:val="20"/>
        </w:rPr>
        <w:footnoteReference w:id="44"/>
      </w:r>
      <w:r w:rsidR="00BE06A9" w:rsidRPr="006F51DC">
        <w:br/>
      </w:r>
      <w:r w:rsidR="00BE06A9" w:rsidRPr="006F51DC">
        <w:br/>
      </w:r>
      <w:r w:rsidR="00BE06A9" w:rsidRPr="006F51DC">
        <w:rPr>
          <w:lang w:eastAsia="zh-CN" w:bidi="hi-IN"/>
        </w:rPr>
        <w:t>The graphic also helps to understand the main paradoxes.</w:t>
      </w:r>
      <w:r w:rsidR="00BE06A9">
        <w:rPr>
          <w:lang w:eastAsia="zh-CN" w:bidi="hi-IN"/>
        </w:rPr>
        <w:fldChar w:fldCharType="begin"/>
      </w:r>
      <w:r w:rsidR="00BE06A9">
        <w:instrText xml:space="preserve"> XE "</w:instrText>
      </w:r>
      <w:r w:rsidR="00BE06A9" w:rsidRPr="007347F5">
        <w:instrText>paradoxes</w:instrText>
      </w:r>
      <w:r w:rsidR="00BE06A9">
        <w:instrText xml:space="preserve">" </w:instrText>
      </w:r>
      <w:r w:rsidR="00BE06A9">
        <w:rPr>
          <w:lang w:eastAsia="zh-CN" w:bidi="hi-IN"/>
        </w:rPr>
        <w:fldChar w:fldCharType="end"/>
      </w:r>
      <w:r w:rsidR="00BE06A9" w:rsidRPr="006F51DC">
        <w:rPr>
          <w:lang w:eastAsia="zh-CN" w:bidi="hi-IN"/>
        </w:rPr>
        <w:t xml:space="preserve"> </w:t>
      </w:r>
      <w:r w:rsidRPr="002D6704">
        <w:rPr>
          <w:sz w:val="18"/>
        </w:rPr>
        <w:t>(</w:t>
      </w:r>
      <w:r w:rsidRPr="002D6704">
        <w:rPr>
          <w:sz w:val="20"/>
        </w:rPr>
        <w:t>→</w:t>
      </w:r>
      <w:r w:rsidRPr="002D6704">
        <w:rPr>
          <w:sz w:val="18"/>
        </w:rPr>
        <w:t xml:space="preserve"> </w:t>
      </w:r>
      <w:hyperlink w:anchor="_3._About_the" w:history="1">
        <w:r w:rsidRPr="002D6704">
          <w:rPr>
            <w:rStyle w:val="Hyperlink"/>
            <w:sz w:val="20"/>
          </w:rPr>
          <w:t>Emergence of paradoxes</w:t>
        </w:r>
      </w:hyperlink>
      <w:r w:rsidRPr="00BE19AB">
        <w:rPr>
          <w:sz w:val="22"/>
        </w:rPr>
        <w:t>).</w:t>
      </w:r>
      <w:r w:rsidR="00BE06A9">
        <w:rPr>
          <w:lang w:eastAsia="zh-CN" w:bidi="hi-IN"/>
        </w:rPr>
        <w:br/>
      </w:r>
      <w:r w:rsidR="00BE06A9" w:rsidRPr="006F51DC">
        <w:rPr>
          <w:lang w:eastAsia="zh-CN" w:bidi="hi-IN"/>
        </w:rPr>
        <w:t xml:space="preserve">Originally </w:t>
      </w:r>
      <w:r w:rsidR="00BE06A9">
        <w:rPr>
          <w:lang w:eastAsia="zh-CN" w:bidi="hi-IN"/>
        </w:rPr>
        <w:t xml:space="preserve">in W¹, i.e. </w:t>
      </w:r>
      <w:r w:rsidR="00BE06A9" w:rsidRPr="006F51DC">
        <w:rPr>
          <w:lang w:eastAsia="zh-CN" w:bidi="hi-IN"/>
        </w:rPr>
        <w:t xml:space="preserve"> non-absolutized, those phenomena do not create pacts (equals), enmities (opposites) or neutrals. They only became such because of inversion.</w:t>
      </w:r>
    </w:p>
    <w:p w:rsidR="00BE06A9" w:rsidRDefault="00BE06A9" w:rsidP="00BE06A9">
      <w:pPr>
        <w:ind w:right="-1"/>
        <w:rPr>
          <w:lang w:eastAsia="zh-CN" w:bidi="hi-IN"/>
        </w:rPr>
      </w:pPr>
    </w:p>
    <w:p w:rsidR="00BE06A9" w:rsidRDefault="00BE06A9" w:rsidP="00BE06A9">
      <w:pPr>
        <w:ind w:right="-1"/>
        <w:rPr>
          <w:lang w:eastAsia="zh-CN" w:bidi="hi-IN"/>
        </w:rPr>
      </w:pPr>
    </w:p>
    <w:p w:rsidR="00BE06A9" w:rsidRPr="00752CE7" w:rsidRDefault="00BE06A9" w:rsidP="005F0644">
      <w:pPr>
        <w:ind w:right="-1"/>
        <w:rPr>
          <w:lang w:eastAsia="zh-CN" w:bidi="hi-IN"/>
        </w:rPr>
      </w:pPr>
    </w:p>
    <w:p w:rsidR="005832EB" w:rsidRPr="006F51DC" w:rsidRDefault="00992A48" w:rsidP="005F0644">
      <w:pPr>
        <w:pStyle w:val="berschrift5"/>
        <w:ind w:right="-1"/>
      </w:pPr>
      <w:bookmarkStart w:id="136" w:name="_Relations_between_the"/>
      <w:bookmarkStart w:id="137" w:name="_It-parts_and_opposites"/>
      <w:bookmarkStart w:id="138" w:name="_It-parts,_opposites,_fusions"/>
      <w:bookmarkStart w:id="139" w:name="_It-parts_as_Opposites,"/>
      <w:bookmarkStart w:id="140" w:name="_Opposites,_Fusions_and"/>
      <w:bookmarkStart w:id="141" w:name="_Toc524362963"/>
      <w:bookmarkStart w:id="142" w:name="_Toc70765601"/>
      <w:bookmarkEnd w:id="136"/>
      <w:bookmarkEnd w:id="137"/>
      <w:bookmarkEnd w:id="138"/>
      <w:bookmarkEnd w:id="139"/>
      <w:bookmarkEnd w:id="140"/>
      <w:r>
        <w:lastRenderedPageBreak/>
        <w:t>O</w:t>
      </w:r>
      <w:r w:rsidR="005832EB" w:rsidRPr="00A12445">
        <w:t>pposites</w:t>
      </w:r>
      <w:r w:rsidR="005832EB">
        <w:t>,</w:t>
      </w:r>
      <w:r w:rsidR="00F37A25">
        <w:fldChar w:fldCharType="begin"/>
      </w:r>
      <w:r w:rsidR="005832EB">
        <w:instrText xml:space="preserve"> XE "</w:instrText>
      </w:r>
      <w:r w:rsidR="005832EB" w:rsidRPr="004E7678">
        <w:instrText>opposites</w:instrText>
      </w:r>
      <w:r w:rsidR="005832EB">
        <w:instrText xml:space="preserve">" </w:instrText>
      </w:r>
      <w:r w:rsidR="00F37A25">
        <w:fldChar w:fldCharType="end"/>
      </w:r>
      <w:r w:rsidR="005832EB">
        <w:t xml:space="preserve"> </w:t>
      </w:r>
      <w:r>
        <w:t>F</w:t>
      </w:r>
      <w:r w:rsidR="005832EB">
        <w:t>usions</w:t>
      </w:r>
      <w:r w:rsidR="00F37A25">
        <w:fldChar w:fldCharType="begin"/>
      </w:r>
      <w:r w:rsidR="005832EB">
        <w:instrText xml:space="preserve"> XE "</w:instrText>
      </w:r>
      <w:r w:rsidR="005832EB" w:rsidRPr="007F4D5D">
        <w:instrText>fusions</w:instrText>
      </w:r>
      <w:r w:rsidR="005832EB">
        <w:instrText xml:space="preserve">" </w:instrText>
      </w:r>
      <w:r w:rsidR="00F37A25">
        <w:fldChar w:fldCharType="end"/>
      </w:r>
      <w:r w:rsidR="005832EB" w:rsidRPr="006F51DC">
        <w:t xml:space="preserve"> </w:t>
      </w:r>
      <w:r>
        <w:t>and N</w:t>
      </w:r>
      <w:r w:rsidR="005832EB">
        <w:t>egations</w:t>
      </w:r>
      <w:bookmarkEnd w:id="141"/>
      <w:bookmarkEnd w:id="142"/>
    </w:p>
    <w:p w:rsidR="00204809" w:rsidRPr="00863D3A" w:rsidRDefault="00204809" w:rsidP="00204809">
      <w:pPr>
        <w:rPr>
          <w:lang w:eastAsia="zh-CN" w:bidi="hi-IN"/>
        </w:rPr>
      </w:pPr>
      <w:r>
        <w:rPr>
          <w:lang w:eastAsia="zh-CN" w:bidi="hi-IN"/>
        </w:rPr>
        <w:t>As well too o</w:t>
      </w:r>
      <w:r w:rsidRPr="00863D3A">
        <w:rPr>
          <w:lang w:eastAsia="zh-CN" w:bidi="hi-IN"/>
        </w:rPr>
        <w:t>pposing It</w:t>
      </w:r>
      <w:r>
        <w:rPr>
          <w:lang w:eastAsia="zh-CN" w:bidi="hi-IN"/>
        </w:rPr>
        <w:t>s</w:t>
      </w:r>
      <w:r w:rsidRPr="00863D3A">
        <w:rPr>
          <w:lang w:eastAsia="zh-CN" w:bidi="hi-IN"/>
        </w:rPr>
        <w:t xml:space="preserve"> (fig. left) </w:t>
      </w:r>
      <w:r>
        <w:rPr>
          <w:lang w:eastAsia="zh-CN" w:bidi="hi-IN"/>
        </w:rPr>
        <w:t>as</w:t>
      </w:r>
      <w:r w:rsidRPr="00863D3A">
        <w:rPr>
          <w:lang w:eastAsia="zh-CN" w:bidi="hi-IN"/>
        </w:rPr>
        <w:t xml:space="preserve"> </w:t>
      </w:r>
      <w:r>
        <w:rPr>
          <w:lang w:eastAsia="zh-CN" w:bidi="hi-IN"/>
        </w:rPr>
        <w:t xml:space="preserve">too same Its ( </w:t>
      </w:r>
      <w:r w:rsidRPr="00863D3A">
        <w:rPr>
          <w:lang w:eastAsia="zh-CN" w:bidi="hi-IN"/>
        </w:rPr>
        <w:t xml:space="preserve">fig. right) </w:t>
      </w:r>
      <w:r>
        <w:rPr>
          <w:lang w:eastAsia="zh-CN" w:bidi="hi-IN"/>
        </w:rPr>
        <w:t>as too void Its</w:t>
      </w:r>
      <w:r w:rsidRPr="00863D3A">
        <w:rPr>
          <w:lang w:eastAsia="zh-CN" w:bidi="hi-IN"/>
        </w:rPr>
        <w:t xml:space="preserve"> can, </w:t>
      </w:r>
      <w:r w:rsidRPr="00863D3A">
        <w:rPr>
          <w:lang w:eastAsia="zh-CN" w:bidi="hi-IN"/>
        </w:rPr>
        <w:br/>
        <w:t>like their `carrier´ (WPI,</w:t>
      </w:r>
    </w:p>
    <w:p w:rsidR="004050F0" w:rsidRDefault="00204809" w:rsidP="00204809">
      <w:pPr>
        <w:ind w:left="284"/>
        <w:rPr>
          <w:lang w:eastAsia="zh-CN" w:bidi="hi-IN"/>
        </w:rPr>
      </w:pPr>
      <w:r w:rsidRPr="00863D3A">
        <w:rPr>
          <w:lang w:eastAsia="zh-CN" w:bidi="hi-IN"/>
        </w:rPr>
        <w:t>a. fight each other or</w:t>
      </w:r>
      <w:r w:rsidRPr="00863D3A">
        <w:rPr>
          <w:lang w:eastAsia="zh-CN" w:bidi="hi-IN"/>
        </w:rPr>
        <w:br/>
        <w:t xml:space="preserve">b. make pacts / reinforce / merge with </w:t>
      </w:r>
      <w:r w:rsidR="009644E9" w:rsidRPr="004050F0">
        <w:rPr>
          <w:lang w:eastAsia="zh-CN" w:bidi="hi-IN"/>
        </w:rPr>
        <w:t>each other or</w:t>
      </w:r>
      <w:r w:rsidRPr="00863D3A">
        <w:rPr>
          <w:lang w:eastAsia="zh-CN" w:bidi="hi-IN"/>
        </w:rPr>
        <w:br/>
        <w:t>c. neutralize, dissolve each other or</w:t>
      </w:r>
      <w:r w:rsidRPr="00863D3A">
        <w:rPr>
          <w:lang w:eastAsia="zh-CN" w:bidi="hi-IN"/>
        </w:rPr>
        <w:br/>
        <w:t>d.</w:t>
      </w:r>
      <w:r>
        <w:rPr>
          <w:lang w:eastAsia="zh-CN" w:bidi="hi-IN"/>
        </w:rPr>
        <w:t xml:space="preserve"> </w:t>
      </w:r>
      <w:r w:rsidR="004050F0" w:rsidRPr="004050F0">
        <w:rPr>
          <w:lang w:eastAsia="zh-CN" w:bidi="hi-IN"/>
        </w:rPr>
        <w:t>also turn into the opposite</w:t>
      </w:r>
    </w:p>
    <w:p w:rsidR="00204809" w:rsidRDefault="00204809" w:rsidP="004050F0">
      <w:pPr>
        <w:rPr>
          <w:i/>
          <w:lang w:eastAsia="zh-CN" w:bidi="hi-IN"/>
        </w:rPr>
      </w:pPr>
      <w:r w:rsidRPr="00863D3A">
        <w:rPr>
          <w:lang w:eastAsia="zh-CN" w:bidi="hi-IN"/>
        </w:rPr>
        <w:t>- depending on which of their sides are "activated"</w:t>
      </w:r>
      <w:r w:rsidRPr="004050F0">
        <w:rPr>
          <w:lang w:eastAsia="zh-CN" w:bidi="hi-IN"/>
        </w:rPr>
        <w:t>!</w:t>
      </w:r>
      <w:r w:rsidR="004050F0">
        <w:rPr>
          <w:lang w:eastAsia="zh-CN" w:bidi="hi-IN"/>
        </w:rPr>
        <w:t xml:space="preserve"> </w:t>
      </w:r>
    </w:p>
    <w:p w:rsidR="00204809" w:rsidRPr="00E50F3B" w:rsidRDefault="00204809" w:rsidP="00204809">
      <w:pPr>
        <w:rPr>
          <w:i/>
          <w:sz w:val="6"/>
          <w:lang w:eastAsia="zh-CN" w:bidi="hi-IN"/>
        </w:rPr>
      </w:pPr>
    </w:p>
    <w:p w:rsidR="00204809" w:rsidRPr="00E50F3B" w:rsidRDefault="00204809" w:rsidP="00204809">
      <w:pPr>
        <w:rPr>
          <w:lang w:eastAsia="zh-CN" w:bidi="hi-IN"/>
        </w:rPr>
      </w:pPr>
      <w:r w:rsidRPr="00E50F3B">
        <w:rPr>
          <w:lang w:eastAsia="zh-CN" w:bidi="hi-IN"/>
        </w:rPr>
        <w:t>In terms of the consequences, this means that new opposites or pacts or negations may have arisen from opposing or too similar or dissolving dynamics.</w:t>
      </w:r>
    </w:p>
    <w:p w:rsidR="006D734D" w:rsidRPr="00D8700A" w:rsidRDefault="006D734D" w:rsidP="005F0644">
      <w:pPr>
        <w:ind w:right="-1"/>
        <w:rPr>
          <w:sz w:val="10"/>
          <w:lang w:eastAsia="zh-CN" w:bidi="hi-IN"/>
        </w:rPr>
      </w:pPr>
    </w:p>
    <w:p w:rsidR="006D734D" w:rsidRPr="00BE19AB" w:rsidRDefault="000C4E48" w:rsidP="005F0644">
      <w:pPr>
        <w:ind w:right="-1"/>
        <w:rPr>
          <w:sz w:val="22"/>
          <w:lang w:eastAsia="zh-CN" w:bidi="hi-IN"/>
        </w:rPr>
      </w:pPr>
      <w:r>
        <w:rPr>
          <w:noProof/>
          <w:lang w:val="de-DE"/>
        </w:rPr>
        <w:drawing>
          <wp:inline distT="0" distB="0" distL="0" distR="0" wp14:anchorId="7D3B0CC0" wp14:editId="5D651669">
            <wp:extent cx="5572125" cy="14954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2125" cy="1495425"/>
                    </a:xfrm>
                    <a:prstGeom prst="rect">
                      <a:avLst/>
                    </a:prstGeom>
                  </pic:spPr>
                </pic:pic>
              </a:graphicData>
            </a:graphic>
          </wp:inline>
        </w:drawing>
      </w:r>
    </w:p>
    <w:p w:rsidR="006D734D" w:rsidRPr="000C4E48" w:rsidRDefault="006D734D" w:rsidP="005F0644">
      <w:pPr>
        <w:ind w:left="142" w:right="-1"/>
        <w:rPr>
          <w:sz w:val="20"/>
          <w:lang w:eastAsia="zh-CN" w:bidi="hi-IN"/>
        </w:rPr>
      </w:pPr>
      <w:r w:rsidRPr="000C4E48">
        <w:rPr>
          <w:sz w:val="20"/>
          <w:lang w:eastAsia="zh-CN" w:bidi="hi-IN"/>
        </w:rPr>
        <w:t xml:space="preserve">This illustration presents how two (or more) Its interact with each other, using their different sides comparable with gear-wheels. The </w:t>
      </w:r>
      <w:r w:rsidR="00E7041B">
        <w:rPr>
          <w:sz w:val="20"/>
          <w:lang w:eastAsia="zh-CN" w:bidi="hi-IN"/>
        </w:rPr>
        <w:t>pro-sA</w:t>
      </w:r>
      <w:r w:rsidRPr="000C4E48">
        <w:rPr>
          <w:sz w:val="20"/>
          <w:lang w:eastAsia="zh-CN" w:bidi="hi-IN"/>
        </w:rPr>
        <w:t xml:space="preserve"> -part of the It is illustrated without a pattern, the Contra-part is gray and the zero-part is illustrated with dots.</w:t>
      </w:r>
    </w:p>
    <w:p w:rsidR="005832EB" w:rsidRPr="006F51DC" w:rsidRDefault="005832EB" w:rsidP="005F0644">
      <w:pPr>
        <w:ind w:right="-1"/>
        <w:rPr>
          <w:lang w:eastAsia="zh-CN" w:bidi="hi-IN"/>
        </w:rPr>
      </w:pPr>
    </w:p>
    <w:p w:rsidR="005832EB" w:rsidRDefault="005832EB" w:rsidP="005F0644">
      <w:pPr>
        <w:ind w:right="-1"/>
        <w:rPr>
          <w:lang w:eastAsia="zh-CN" w:bidi="hi-IN"/>
        </w:rPr>
      </w:pPr>
      <w:r w:rsidRPr="006F51DC">
        <w:rPr>
          <w:lang w:eastAsia="zh-CN" w:bidi="hi-IN"/>
        </w:rPr>
        <w:t xml:space="preserve">They agree in the fight against W¹. As soon as another enemy is in sight, they create a pact. As soon as the enemy is defeated, they ruin their own fellow campaigners. That already shows </w:t>
      </w:r>
      <w:r>
        <w:rPr>
          <w:lang w:eastAsia="zh-CN" w:bidi="hi-IN"/>
        </w:rPr>
        <w:t>the fundamental</w:t>
      </w:r>
      <w:r w:rsidRPr="006F51DC">
        <w:rPr>
          <w:lang w:eastAsia="zh-CN" w:bidi="hi-IN"/>
        </w:rPr>
        <w:t xml:space="preserve"> characteristics of disorders in society and also within an individual.</w:t>
      </w:r>
    </w:p>
    <w:p w:rsidR="005C048D" w:rsidRPr="00B37E91" w:rsidRDefault="005C048D" w:rsidP="00960B15">
      <w:pPr>
        <w:pStyle w:val="berschrift6"/>
      </w:pPr>
      <w:bookmarkStart w:id="143" w:name="_The_opposites"/>
      <w:bookmarkStart w:id="144" w:name="_The_Opposites_and"/>
      <w:bookmarkEnd w:id="143"/>
      <w:bookmarkEnd w:id="144"/>
      <w:r>
        <w:t>The O</w:t>
      </w:r>
      <w:r w:rsidRPr="00B37E91">
        <w:t>pposites</w:t>
      </w:r>
      <w:r>
        <w:t xml:space="preserve"> and their Dynamics </w:t>
      </w:r>
      <w:r>
        <w:fldChar w:fldCharType="begin"/>
      </w:r>
      <w:r>
        <w:instrText xml:space="preserve"> XE "</w:instrText>
      </w:r>
      <w:r w:rsidRPr="00BD0002">
        <w:instrText>Opposites</w:instrText>
      </w:r>
      <w:r>
        <w:instrText xml:space="preserve">" \b </w:instrText>
      </w:r>
      <w:r>
        <w:fldChar w:fldCharType="end"/>
      </w:r>
      <w:r>
        <w:fldChar w:fldCharType="begin"/>
      </w:r>
      <w:r>
        <w:instrText xml:space="preserve"> XE "</w:instrText>
      </w:r>
      <w:r w:rsidRPr="006A54AF">
        <w:instrText>Opposites:Dynamic</w:instrText>
      </w:r>
      <w:r>
        <w:instrText xml:space="preserve">" </w:instrText>
      </w:r>
      <w:r>
        <w:fldChar w:fldCharType="end"/>
      </w:r>
    </w:p>
    <w:p w:rsidR="00114EAF" w:rsidRDefault="00114EAF" w:rsidP="00114EAF">
      <w:pPr>
        <w:ind w:right="-1"/>
        <w:rPr>
          <w:lang w:eastAsia="zh-CN" w:bidi="hi-IN"/>
        </w:rPr>
      </w:pPr>
      <w:r>
        <w:t>I distinguish:</w:t>
      </w:r>
      <w:r>
        <w:br/>
        <w:t xml:space="preserve">• An absolute opposite: between </w:t>
      </w:r>
      <w:hyperlink r:id="rId34" w:anchor="mozTocId126089" w:history="1">
        <w:r w:rsidRPr="00000DF1">
          <w:rPr>
            <w:rStyle w:val="Hyperlink"/>
            <w:sz w:val="22"/>
          </w:rPr>
          <w:t>+A and ‒A</w:t>
        </w:r>
      </w:hyperlink>
      <w:r w:rsidRPr="00000DF1">
        <w:rPr>
          <w:sz w:val="32"/>
        </w:rPr>
        <w:t>.</w:t>
      </w:r>
      <w:r w:rsidR="006C4021">
        <w:rPr>
          <w:sz w:val="32"/>
        </w:rPr>
        <w:t xml:space="preserve"> </w:t>
      </w:r>
      <w:r w:rsidRPr="00000DF1">
        <w:rPr>
          <w:sz w:val="32"/>
        </w:rPr>
        <w:t xml:space="preserve">  </w:t>
      </w:r>
      <w:r w:rsidR="00E732B2">
        <w:rPr>
          <w:sz w:val="32"/>
        </w:rPr>
        <w:t xml:space="preserve"> </w:t>
      </w:r>
      <w:r>
        <w:br/>
        <w:t xml:space="preserve">• Relative 'opposites' (= polarities) </w:t>
      </w:r>
      <w:r w:rsidRPr="002D1758">
        <w:t>between different Relatives.</w:t>
      </w:r>
      <w:r>
        <w:br/>
        <w:t xml:space="preserve">• </w:t>
      </w:r>
      <w:r w:rsidRPr="00A3305E">
        <w:rPr>
          <w:b/>
        </w:rPr>
        <w:t>Strange</w:t>
      </w:r>
      <w:r>
        <w:rPr>
          <w:b/>
        </w:rPr>
        <w:t xml:space="preserve"> absolute </w:t>
      </w:r>
      <w:r w:rsidRPr="00A3305E">
        <w:rPr>
          <w:b/>
        </w:rPr>
        <w:t>opposites</w:t>
      </w:r>
      <w:r>
        <w:t xml:space="preserve"> (that's what it's all about </w:t>
      </w:r>
      <w:r w:rsidRPr="00EA591C">
        <w:t>here</w:t>
      </w:r>
      <w:r>
        <w:t>):</w:t>
      </w:r>
      <w:r>
        <w:br/>
      </w:r>
      <w:r>
        <w:tab/>
      </w:r>
      <w:r>
        <w:tab/>
        <w:t xml:space="preserve">contrary </w:t>
      </w:r>
      <w:r w:rsidRPr="00A3305E">
        <w:t>opposites</w:t>
      </w:r>
      <w:r>
        <w:t xml:space="preserve"> between Pro/+sA and Contra/‒sA,</w:t>
      </w:r>
      <w:r w:rsidR="00950356" w:rsidRPr="00950356">
        <w:rPr>
          <w:rStyle w:val="berschrift1Zchn"/>
        </w:rPr>
        <w:t xml:space="preserve"> </w:t>
      </w:r>
      <w:r w:rsidR="00950356">
        <w:rPr>
          <w:rStyle w:val="Funotenzeichen"/>
        </w:rPr>
        <w:footnoteReference w:id="45"/>
      </w:r>
      <w:r>
        <w:br/>
      </w:r>
      <w:r>
        <w:tab/>
      </w:r>
      <w:r>
        <w:tab/>
        <w:t xml:space="preserve">contradictory </w:t>
      </w:r>
      <w:r w:rsidRPr="00A3305E">
        <w:t>opposites</w:t>
      </w:r>
      <w:r>
        <w:t xml:space="preserve"> between All and nothing resp. </w:t>
      </w:r>
      <w:r>
        <w:sym w:font="Symbol" w:char="F0B1"/>
      </w:r>
      <w:r>
        <w:t>sA and nothing.</w:t>
      </w:r>
      <w:r>
        <w:br/>
      </w:r>
      <w:r w:rsidRPr="001E503A">
        <w:rPr>
          <w:sz w:val="16"/>
        </w:rPr>
        <w:br/>
      </w:r>
      <w:r w:rsidRPr="00000DF1">
        <w:rPr>
          <w:sz w:val="20"/>
        </w:rPr>
        <w:t>[Hints: I use Pro and + as well as Contra and ‒ synonymously; * indicates the absolutization.</w:t>
      </w:r>
      <w:r w:rsidRPr="00000DF1">
        <w:rPr>
          <w:sz w:val="20"/>
        </w:rPr>
        <w:br/>
        <w:t xml:space="preserve">For Pro/+ you can use: idol, ideal*, love*, luck*, etc. For Contra/‒sA you can use: `devil', taboo*, hate*, etc., </w:t>
      </w:r>
      <w:r w:rsidRPr="00000DF1">
        <w:rPr>
          <w:sz w:val="20"/>
        </w:rPr>
        <w:br/>
        <w:t xml:space="preserve"> </w:t>
      </w:r>
      <w:hyperlink w:anchor="_Strange-Self_as_dyad" w:history="1">
        <w:r w:rsidRPr="00000DF1">
          <w:rPr>
            <w:rStyle w:val="Hyperlink"/>
            <w:sz w:val="18"/>
          </w:rPr>
          <w:t>Yin-Yang</w:t>
        </w:r>
      </w:hyperlink>
      <w:r w:rsidRPr="00000DF1">
        <w:rPr>
          <w:sz w:val="20"/>
        </w:rPr>
        <w:t xml:space="preserve"> </w:t>
      </w:r>
      <w:r w:rsidRPr="00000DF1">
        <w:rPr>
          <w:sz w:val="20"/>
        </w:rPr>
        <w:sym w:font="Wingdings" w:char="F05B"/>
      </w:r>
      <w:r w:rsidRPr="00000DF1">
        <w:rPr>
          <w:sz w:val="20"/>
        </w:rPr>
        <w:t xml:space="preserve"> is a symbol of the It opposites in balance.]</w:t>
      </w:r>
      <w:r w:rsidRPr="00000DF1">
        <w:rPr>
          <w:sz w:val="20"/>
        </w:rPr>
        <w:br/>
      </w:r>
      <w:r w:rsidRPr="00752CE7">
        <w:rPr>
          <w:sz w:val="14"/>
        </w:rPr>
        <w:br/>
      </w:r>
      <w:r w:rsidR="00004704" w:rsidRPr="00BE19AB">
        <w:lastRenderedPageBreak/>
        <w:t xml:space="preserve">I mentioned: If a Relative is absolutized, its opposite is absolutized as well. </w:t>
      </w:r>
      <w:r w:rsidR="00004704" w:rsidRPr="001C06D1">
        <w:t>One extreme gives birth to another extreme, and so on.</w:t>
      </w:r>
      <w:r w:rsidR="00004704">
        <w:t xml:space="preserve"> </w:t>
      </w:r>
      <w:r>
        <w:t>I.e.</w:t>
      </w:r>
      <w:r w:rsidRPr="00F174FC">
        <w:t xml:space="preserve"> </w:t>
      </w:r>
      <w:r>
        <w:t>w</w:t>
      </w:r>
      <w:r w:rsidRPr="00F174FC">
        <w:t>ith the strange `All´ we also choose the strange `nothingness '. With the st</w:t>
      </w:r>
      <w:r>
        <w:t>range positive Absolute (resp. pro-sA</w:t>
      </w:r>
      <w:r w:rsidRPr="00F174FC">
        <w:t xml:space="preserve">) we also choose the strange negative Absolute (resp. </w:t>
      </w:r>
      <w:r>
        <w:t>contra-sA</w:t>
      </w:r>
      <w:r w:rsidRPr="00F174FC">
        <w:t>) and vice versa; and the strange 'nothingness' with them. Thus every uncorrected inversion creates a dyad (all-or-nothing) or a triad (</w:t>
      </w:r>
      <w:r>
        <w:t>pro-sA</w:t>
      </w:r>
      <w:r w:rsidRPr="00F174FC">
        <w:t xml:space="preserve">, </w:t>
      </w:r>
      <w:r>
        <w:t>contra-sA</w:t>
      </w:r>
      <w:r w:rsidRPr="00F174FC">
        <w:t xml:space="preserve"> and 0). In other words: a false God gives birth to a devil and vice versa, an ideal* creates a taboo* and vice versa, love* creates hatred* and ever nothingness too</w:t>
      </w:r>
      <w:r>
        <w:t>,</w:t>
      </w:r>
      <w:r w:rsidRPr="00F174FC">
        <w:t xml:space="preserve"> etc.</w:t>
      </w:r>
      <w:r>
        <w:t xml:space="preserve"> </w:t>
      </w:r>
      <w:r>
        <w:br/>
      </w:r>
      <w:r>
        <w:rPr>
          <w:lang w:eastAsia="zh-CN" w:bidi="hi-IN"/>
        </w:rPr>
        <w:t>The It is defined by the fact, that the mentioned parts are contradicting and too similar at the same time. The parts are facing each other like a reflection in a mirror. They are like contrary twins (dyad) or triplets (triad).</w:t>
      </w:r>
      <w:r w:rsidRPr="00BF0D9E">
        <w:rPr>
          <w:rStyle w:val="toctext"/>
        </w:rPr>
        <w:t xml:space="preserve"> </w:t>
      </w:r>
      <w:r>
        <w:rPr>
          <w:rStyle w:val="Funotenzeichen"/>
        </w:rPr>
        <w:footnoteReference w:id="46"/>
      </w:r>
      <w:r w:rsidR="001E503A">
        <w:rPr>
          <w:lang w:eastAsia="zh-CN" w:bidi="hi-IN"/>
        </w:rPr>
        <w:br/>
        <w:t>An It</w:t>
      </w:r>
      <w:r>
        <w:rPr>
          <w:lang w:eastAsia="zh-CN" w:bidi="hi-IN"/>
        </w:rPr>
        <w:t xml:space="preserve"> excludes the others but at the same time, it includes/ binds or negates them. That´s why one finds, that opposites attract, or fight or negate each other. And the same with fusions and negations. One can also say that opposites are never only </w:t>
      </w:r>
      <w:r w:rsidRPr="0010092A">
        <w:rPr>
          <w:lang w:eastAsia="zh-CN" w:bidi="hi-IN"/>
        </w:rPr>
        <w:t xml:space="preserve">contrary </w:t>
      </w:r>
      <w:r>
        <w:rPr>
          <w:lang w:eastAsia="zh-CN" w:bidi="hi-IN"/>
        </w:rPr>
        <w:t>but also the same. Similarly, pacts also contain opposites and both negations (0). Second-rate realities and personal parts are at the same time too contrary (contradicto</w:t>
      </w:r>
      <w:r w:rsidR="00950356">
        <w:rPr>
          <w:lang w:eastAsia="zh-CN" w:bidi="hi-IN"/>
        </w:rPr>
        <w:t xml:space="preserve">ry) as too equal and too null. </w:t>
      </w:r>
      <w:r>
        <w:rPr>
          <w:lang w:eastAsia="zh-CN" w:bidi="hi-IN"/>
        </w:rPr>
        <w:br/>
        <w:t xml:space="preserve">The mentioned statement that the extremes are touching themselves (“Les extrêmes se touchent”) marks also the situation very well, they are extremely apart from each other as well as they are </w:t>
      </w:r>
      <w:r w:rsidRPr="0010092A">
        <w:rPr>
          <w:lang w:eastAsia="zh-CN" w:bidi="hi-IN"/>
        </w:rPr>
        <w:t xml:space="preserve">chained </w:t>
      </w:r>
      <w:r>
        <w:rPr>
          <w:lang w:eastAsia="zh-CN" w:bidi="hi-IN"/>
        </w:rPr>
        <w:t>at the same time. A picture and its reflection also represent the double-character of such pro- and contra-forms. One may say: Nothing is as similar and as dissimilar at the same time as its reflection.</w:t>
      </w:r>
      <w:r>
        <w:rPr>
          <w:lang w:eastAsia="zh-CN" w:bidi="hi-IN"/>
        </w:rPr>
        <w:br/>
        <w:t>Depending on the situation, any of the three It-parts can be dominant. That means that the It can be very different, contradicting and crazy but also uniform and neutral. It seems to be the same at first, then the opposite to finally disappear in the nothingness.</w:t>
      </w:r>
    </w:p>
    <w:p w:rsidR="004050F0" w:rsidRPr="00DC2CF6" w:rsidRDefault="004050F0" w:rsidP="00114EAF">
      <w:pPr>
        <w:ind w:right="-1"/>
        <w:rPr>
          <w:sz w:val="10"/>
          <w:lang w:eastAsia="zh-CN" w:bidi="hi-IN"/>
        </w:rPr>
      </w:pPr>
    </w:p>
    <w:p w:rsidR="004050F0" w:rsidRDefault="004050F0" w:rsidP="004050F0">
      <w:pPr>
        <w:rPr>
          <w:sz w:val="22"/>
          <w:shd w:val="clear" w:color="auto" w:fill="auto"/>
          <w:lang w:eastAsia="zh-CN" w:bidi="hi-IN"/>
        </w:rPr>
      </w:pPr>
      <w:r>
        <w:rPr>
          <w:sz w:val="22"/>
          <w:lang w:eastAsia="zh-CN" w:bidi="hi-IN"/>
        </w:rPr>
        <w:t xml:space="preserve">As I said, the opposite can </w:t>
      </w:r>
    </w:p>
    <w:p w:rsidR="004050F0" w:rsidRDefault="004050F0" w:rsidP="004050F0">
      <w:pPr>
        <w:ind w:left="567"/>
        <w:rPr>
          <w:sz w:val="22"/>
          <w:lang w:eastAsia="zh-CN" w:bidi="hi-IN"/>
        </w:rPr>
      </w:pPr>
      <w:r>
        <w:rPr>
          <w:sz w:val="22"/>
          <w:lang w:eastAsia="zh-CN" w:bidi="hi-IN"/>
        </w:rPr>
        <w:t>a. fight each other or</w:t>
      </w:r>
    </w:p>
    <w:p w:rsidR="004050F0" w:rsidRDefault="004050F0" w:rsidP="004050F0">
      <w:pPr>
        <w:ind w:left="567"/>
        <w:rPr>
          <w:sz w:val="22"/>
          <w:lang w:eastAsia="zh-CN" w:bidi="hi-IN"/>
        </w:rPr>
      </w:pPr>
      <w:r>
        <w:rPr>
          <w:sz w:val="22"/>
          <w:lang w:eastAsia="zh-CN" w:bidi="hi-IN"/>
        </w:rPr>
        <w:t>b. make pacts / reinforce / merge with each other or</w:t>
      </w:r>
    </w:p>
    <w:p w:rsidR="004050F0" w:rsidRDefault="004050F0" w:rsidP="004050F0">
      <w:pPr>
        <w:ind w:left="567"/>
        <w:rPr>
          <w:sz w:val="22"/>
          <w:lang w:eastAsia="zh-CN" w:bidi="hi-IN"/>
        </w:rPr>
      </w:pPr>
      <w:r>
        <w:rPr>
          <w:sz w:val="22"/>
          <w:lang w:eastAsia="zh-CN" w:bidi="hi-IN"/>
        </w:rPr>
        <w:t xml:space="preserve">c. neutralize, dissolve </w:t>
      </w:r>
      <w:r>
        <w:rPr>
          <w:lang w:eastAsia="zh-CN" w:bidi="hi-IN"/>
        </w:rPr>
        <w:t>each other or</w:t>
      </w:r>
    </w:p>
    <w:p w:rsidR="004050F0" w:rsidRDefault="004050F0" w:rsidP="004050F0">
      <w:pPr>
        <w:ind w:left="567"/>
        <w:rPr>
          <w:sz w:val="22"/>
          <w:lang w:eastAsia="zh-CN" w:bidi="hi-IN"/>
        </w:rPr>
      </w:pPr>
      <w:r>
        <w:rPr>
          <w:sz w:val="22"/>
          <w:lang w:eastAsia="zh-CN" w:bidi="hi-IN"/>
        </w:rPr>
        <w:t>d. also turn into the opposite</w:t>
      </w:r>
    </w:p>
    <w:p w:rsidR="004050F0" w:rsidRDefault="004050F0" w:rsidP="004050F0">
      <w:pPr>
        <w:ind w:left="284"/>
        <w:rPr>
          <w:sz w:val="22"/>
          <w:lang w:eastAsia="zh-CN" w:bidi="hi-IN"/>
        </w:rPr>
      </w:pPr>
      <w:r>
        <w:rPr>
          <w:sz w:val="22"/>
          <w:lang w:eastAsia="zh-CN" w:bidi="hi-IN"/>
        </w:rPr>
        <w:t xml:space="preserve">- depending on which </w:t>
      </w:r>
      <w:r>
        <w:rPr>
          <w:lang w:eastAsia="zh-CN" w:bidi="hi-IN"/>
        </w:rPr>
        <w:t xml:space="preserve">of their sides </w:t>
      </w:r>
      <w:r>
        <w:rPr>
          <w:sz w:val="22"/>
          <w:lang w:eastAsia="zh-CN" w:bidi="hi-IN"/>
        </w:rPr>
        <w:t>are "activated"! (</w:t>
      </w:r>
      <w:r>
        <w:rPr>
          <w:rStyle w:val="jlqj4b"/>
          <w:lang w:val="en"/>
        </w:rPr>
        <w:t>See graphic above</w:t>
      </w:r>
      <w:r w:rsidRPr="00676477">
        <w:rPr>
          <w:rFonts w:ascii="Times New Roman" w:eastAsia="MS Mincho" w:hAnsi="Times New Roman" w:cs="Times New Roman"/>
          <w:szCs w:val="24"/>
        </w:rPr>
        <w:t>).</w:t>
      </w:r>
    </w:p>
    <w:p w:rsidR="004050F0" w:rsidRPr="005A6E9E" w:rsidRDefault="004050F0" w:rsidP="00114EAF">
      <w:pPr>
        <w:ind w:right="-1"/>
        <w:rPr>
          <w:sz w:val="12"/>
          <w:lang w:eastAsia="zh-CN" w:bidi="hi-IN"/>
        </w:rPr>
      </w:pPr>
    </w:p>
    <w:p w:rsidR="00114EAF" w:rsidRPr="006F51DC" w:rsidRDefault="00114EAF" w:rsidP="00960B15">
      <w:pPr>
        <w:pStyle w:val="berschrift6"/>
      </w:pPr>
      <w:bookmarkStart w:id="145" w:name="_The_Opposites_in_1"/>
      <w:bookmarkEnd w:id="145"/>
      <w:r>
        <w:t>The O</w:t>
      </w:r>
      <w:r w:rsidRPr="006F51DC">
        <w:t xml:space="preserve">pposites in the </w:t>
      </w:r>
      <w:r>
        <w:t>R</w:t>
      </w:r>
      <w:r w:rsidRPr="006F51DC">
        <w:t>ealities</w:t>
      </w:r>
      <w:r>
        <w:fldChar w:fldCharType="begin"/>
      </w:r>
      <w:r>
        <w:instrText xml:space="preserve"> XE "</w:instrText>
      </w:r>
      <w:r w:rsidRPr="001F0EA2">
        <w:instrText>opposites:in the realities</w:instrText>
      </w:r>
      <w:r>
        <w:instrText xml:space="preserve">" </w:instrText>
      </w:r>
      <w:r>
        <w:fldChar w:fldCharType="end"/>
      </w:r>
      <w:r>
        <w:fldChar w:fldCharType="begin"/>
      </w:r>
      <w:r>
        <w:instrText xml:space="preserve"> XE "</w:instrText>
      </w:r>
      <w:r w:rsidRPr="007347F5">
        <w:instrText>paradoxes</w:instrText>
      </w:r>
      <w:r>
        <w:instrText>" \t "</w:instrText>
      </w:r>
      <w:r>
        <w:rPr>
          <w:i/>
        </w:rPr>
        <w:instrText>see</w:instrText>
      </w:r>
      <w:r w:rsidRPr="007F43FE">
        <w:instrText xml:space="preserve"> also opposites</w:instrText>
      </w:r>
      <w:r>
        <w:instrText xml:space="preserve">" </w:instrText>
      </w:r>
      <w:r>
        <w:fldChar w:fldCharType="end"/>
      </w:r>
    </w:p>
    <w:p w:rsidR="00114EAF" w:rsidRDefault="00114EAF" w:rsidP="00114EAF">
      <w:pPr>
        <w:ind w:right="-1"/>
        <w:rPr>
          <w:sz w:val="20"/>
        </w:rPr>
      </w:pPr>
      <w:r w:rsidRPr="00D2012B">
        <w:rPr>
          <w:u w:val="single"/>
          <w:lang w:eastAsia="zh-CN" w:bidi="hi-IN"/>
        </w:rPr>
        <w:t>In the first-rate reality</w:t>
      </w:r>
      <w:r w:rsidRPr="00D2012B">
        <w:rPr>
          <w:lang w:eastAsia="zh-CN" w:bidi="hi-IN"/>
        </w:rPr>
        <w:t xml:space="preserve"> (W¹)</w:t>
      </w:r>
      <w:r>
        <w:rPr>
          <w:lang w:eastAsia="zh-CN" w:bidi="hi-IN"/>
        </w:rPr>
        <w:t xml:space="preserve"> </w:t>
      </w:r>
      <w:r w:rsidRPr="00B372EE">
        <w:rPr>
          <w:lang w:eastAsia="zh-CN" w:bidi="hi-IN"/>
        </w:rPr>
        <w:t xml:space="preserve">there is only one absolute opposite: The opposite between +A and ‒A. All the other opposites in W¹ are only relative. Therefore, it makes sense, to talk only about differences or polarities when it comes to those spheres. There are </w:t>
      </w:r>
      <w:r w:rsidRPr="00F35487">
        <w:rPr>
          <w:i/>
          <w:lang w:eastAsia="zh-CN" w:bidi="hi-IN"/>
        </w:rPr>
        <w:t>R</w:t>
      </w:r>
      <w:r w:rsidRPr="00B372EE">
        <w:rPr>
          <w:lang w:eastAsia="zh-CN" w:bidi="hi-IN"/>
        </w:rPr>
        <w:t xml:space="preserve">¹ that are polar opposites of another </w:t>
      </w:r>
      <w:r w:rsidRPr="00F35487">
        <w:rPr>
          <w:i/>
          <w:lang w:eastAsia="zh-CN" w:bidi="hi-IN"/>
        </w:rPr>
        <w:t>R</w:t>
      </w:r>
      <w:r w:rsidRPr="00B372EE">
        <w:rPr>
          <w:lang w:eastAsia="zh-CN" w:bidi="hi-IN"/>
        </w:rPr>
        <w:t xml:space="preserve">¹ and are therefore representing relative opposites. Both of them create certain opposites-pairs or antipole-pairs, that could also be named “dipoles”, or </w:t>
      </w:r>
      <w:r w:rsidRPr="00B372EE">
        <w:rPr>
          <w:lang w:eastAsia="zh-CN" w:bidi="hi-IN"/>
        </w:rPr>
        <w:lastRenderedPageBreak/>
        <w:t xml:space="preserve">“tripoles”. In W¹, the relative single parts are permeated and embraced by +A. They show fluent passages and no harsh limits. Here is variety and no homogeneity. You could also say: Since no </w:t>
      </w:r>
      <w:r w:rsidRPr="00F35487">
        <w:rPr>
          <w:i/>
          <w:lang w:eastAsia="zh-CN" w:bidi="hi-IN"/>
        </w:rPr>
        <w:t>R</w:t>
      </w:r>
      <w:r w:rsidRPr="00B372EE">
        <w:rPr>
          <w:lang w:eastAsia="zh-CN" w:bidi="hi-IN"/>
        </w:rPr>
        <w:t xml:space="preserve">¹ is absolutely limited from another one, they are all connected to each other (through the +A). Every part contains some of the other parts as well. </w:t>
      </w:r>
      <w:r>
        <w:rPr>
          <w:lang w:eastAsia="zh-CN" w:bidi="hi-IN"/>
        </w:rPr>
        <w:br/>
      </w:r>
      <w:r w:rsidRPr="00B372EE">
        <w:rPr>
          <w:lang w:eastAsia="zh-CN" w:bidi="hi-IN"/>
        </w:rPr>
        <w:t>Humans, however, have to put the different parts into words to communicate with each other. Those words are separate from each other. They indicate the specific irrelevant pole of the meaning of something, without mentioning all the other meanings along with it.</w:t>
      </w:r>
      <w:r w:rsidRPr="006F51DC">
        <w:rPr>
          <w:lang w:eastAsia="zh-CN" w:bidi="hi-IN"/>
        </w:rPr>
        <w:br/>
        <w:t xml:space="preserve">Whenever we describe an opposite or difference in our every-day language, it usually does not indicate whether it is a relative or an absolute opposite - unless it is specifically expressed. However, for the understanding of our topic, that difference (relative, absolute or pseudo-absolute) is of great importance. </w:t>
      </w:r>
      <w:r w:rsidRPr="006F51DC">
        <w:rPr>
          <w:lang w:eastAsia="zh-CN" w:bidi="hi-IN"/>
        </w:rPr>
        <w:br/>
      </w:r>
      <w:r w:rsidRPr="006F51DC">
        <w:rPr>
          <w:lang w:eastAsia="zh-CN" w:bidi="hi-IN"/>
        </w:rPr>
        <w:tab/>
      </w:r>
      <w:r w:rsidRPr="00B372EE">
        <w:rPr>
          <w:u w:val="single"/>
          <w:lang w:eastAsia="zh-CN" w:bidi="hi-IN"/>
        </w:rPr>
        <w:t>In the second-rate realities</w:t>
      </w:r>
      <w:r w:rsidRPr="006F51DC">
        <w:rPr>
          <w:lang w:eastAsia="zh-CN" w:bidi="hi-IN"/>
        </w:rPr>
        <w:t>, especially in their centers, the Its, those differences are not perceived as relative</w:t>
      </w:r>
      <w:r>
        <w:rPr>
          <w:lang w:eastAsia="zh-CN" w:bidi="hi-IN"/>
        </w:rPr>
        <w:t xml:space="preserve"> but </w:t>
      </w:r>
      <w:r w:rsidRPr="006F51DC">
        <w:rPr>
          <w:lang w:eastAsia="zh-CN" w:bidi="hi-IN"/>
        </w:rPr>
        <w:t>as absolute - but in reality</w:t>
      </w:r>
      <w:r>
        <w:rPr>
          <w:lang w:eastAsia="zh-CN" w:bidi="hi-IN"/>
        </w:rPr>
        <w:t>,</w:t>
      </w:r>
      <w:r w:rsidRPr="006F51DC">
        <w:rPr>
          <w:lang w:eastAsia="zh-CN" w:bidi="hi-IN"/>
        </w:rPr>
        <w:t xml:space="preserve"> they are pseudo-absolute. With that, the named opposites do not only represent opposites in general</w:t>
      </w:r>
      <w:r>
        <w:rPr>
          <w:lang w:eastAsia="zh-CN" w:bidi="hi-IN"/>
        </w:rPr>
        <w:t xml:space="preserve"> but </w:t>
      </w:r>
      <w:r w:rsidRPr="006F51DC">
        <w:rPr>
          <w:lang w:eastAsia="zh-CN" w:bidi="hi-IN"/>
        </w:rPr>
        <w:t xml:space="preserve">also paradoxes, </w:t>
      </w:r>
      <w:r>
        <w:rPr>
          <w:lang w:eastAsia="zh-CN" w:bidi="hi-IN"/>
        </w:rPr>
        <w:t>splitting</w:t>
      </w:r>
      <w:r w:rsidRPr="006F51DC">
        <w:rPr>
          <w:lang w:eastAsia="zh-CN" w:bidi="hi-IN"/>
        </w:rPr>
        <w:t>s and contradictions.</w:t>
      </w:r>
      <w:r>
        <w:rPr>
          <w:lang w:eastAsia="zh-CN" w:bidi="hi-IN"/>
        </w:rPr>
        <w:br/>
      </w:r>
      <w:r w:rsidRPr="007C2F00">
        <w:rPr>
          <w:sz w:val="20"/>
        </w:rPr>
        <w:t>(More see in  `</w:t>
      </w:r>
      <w:hyperlink w:anchor="_The_personal_It" w:history="1">
        <w:r w:rsidRPr="007C2F00">
          <w:rPr>
            <w:rStyle w:val="Hyperlink"/>
            <w:sz w:val="20"/>
          </w:rPr>
          <w:t>The personal It</w:t>
        </w:r>
      </w:hyperlink>
      <w:r w:rsidRPr="007C2F00">
        <w:rPr>
          <w:sz w:val="20"/>
        </w:rPr>
        <w:t>´ or in detail in the unabridged German version.)</w:t>
      </w:r>
    </w:p>
    <w:p w:rsidR="00741180" w:rsidRDefault="00741180" w:rsidP="00741180">
      <w:pPr>
        <w:pStyle w:val="berschrift7"/>
      </w:pPr>
      <w:r>
        <w:t>Analogies in physics and cybernetics</w:t>
      </w:r>
    </w:p>
    <w:p w:rsidR="00B74CD4" w:rsidRDefault="00741180" w:rsidP="00741180">
      <w:pPr>
        <w:ind w:right="-1"/>
        <w:rPr>
          <w:lang w:eastAsia="zh-CN" w:bidi="hi-IN"/>
        </w:rPr>
      </w:pPr>
      <w:r w:rsidRPr="00D40A89">
        <w:rPr>
          <w:lang w:eastAsia="zh-CN" w:bidi="hi-IN"/>
        </w:rPr>
        <w:t>• Physics: - "For every action, there is an equal and opposite reaction." (Newton: 3rd mechanical law).</w:t>
      </w:r>
      <w:r w:rsidRPr="00D40A89">
        <w:rPr>
          <w:lang w:eastAsia="zh-CN" w:bidi="hi-IN"/>
        </w:rPr>
        <w:br/>
        <w:t>-  One could also interpret nuclear fission, nuclear fusion and radioactivity (decay) as special dynamics of second-rate realities.</w:t>
      </w:r>
      <w:r w:rsidRPr="00D40A89">
        <w:rPr>
          <w:lang w:eastAsia="zh-CN" w:bidi="hi-IN"/>
        </w:rPr>
        <w:br/>
        <w:t>• Color generates a complementary color.</w:t>
      </w:r>
      <w:r w:rsidRPr="00D40A89">
        <w:rPr>
          <w:lang w:eastAsia="zh-CN" w:bidi="hi-IN"/>
        </w:rPr>
        <w:br/>
        <w:t>• The pursuit of balance, KW self-regulation, and feedback. (For details see unabridged version).</w:t>
      </w:r>
    </w:p>
    <w:p w:rsidR="00B74CD4" w:rsidRDefault="00B74CD4">
      <w:pPr>
        <w:tabs>
          <w:tab w:val="clear" w:pos="170"/>
        </w:tabs>
        <w:suppressAutoHyphens w:val="0"/>
        <w:spacing w:line="240" w:lineRule="auto"/>
        <w:ind w:left="170" w:right="0" w:hanging="170"/>
        <w:rPr>
          <w:lang w:eastAsia="zh-CN" w:bidi="hi-IN"/>
        </w:rPr>
      </w:pPr>
      <w:r>
        <w:rPr>
          <w:lang w:eastAsia="zh-CN" w:bidi="hi-IN"/>
        </w:rPr>
        <w:br w:type="page"/>
      </w:r>
    </w:p>
    <w:p w:rsidR="00741180" w:rsidRDefault="00741180" w:rsidP="00741180">
      <w:pPr>
        <w:ind w:right="-1"/>
        <w:rPr>
          <w:lang w:eastAsia="zh-CN" w:bidi="hi-IN"/>
        </w:rPr>
      </w:pPr>
    </w:p>
    <w:p w:rsidR="00741180" w:rsidRPr="00D40A89" w:rsidRDefault="00796449" w:rsidP="00BE06A9">
      <w:pPr>
        <w:pStyle w:val="berschrift7"/>
        <w:rPr>
          <w:lang w:eastAsia="zh-CN" w:bidi="hi-IN"/>
        </w:rPr>
      </w:pPr>
      <w:bookmarkStart w:id="146" w:name="_Main_links_regarding"/>
      <w:bookmarkStart w:id="147" w:name="_Links_regarding_opposites"/>
      <w:bookmarkEnd w:id="146"/>
      <w:bookmarkEnd w:id="147"/>
      <w:r>
        <w:rPr>
          <w:rStyle w:val="shorttext"/>
        </w:rPr>
        <w:t>L</w:t>
      </w:r>
      <w:r w:rsidR="00BE06A9" w:rsidRPr="00B37E91">
        <w:rPr>
          <w:rStyle w:val="shorttext"/>
        </w:rPr>
        <w:t>inks regarding opposites in this publication</w:t>
      </w:r>
    </w:p>
    <w:p w:rsidR="00B74CD4" w:rsidRPr="004A6576" w:rsidRDefault="00F37A25" w:rsidP="00B74CD4">
      <w:pPr>
        <w:ind w:left="851"/>
        <w:rPr>
          <w:sz w:val="20"/>
          <w:shd w:val="clear" w:color="auto" w:fill="auto"/>
        </w:rPr>
      </w:pPr>
      <w:r w:rsidRPr="004A6576">
        <w:rPr>
          <w:sz w:val="20"/>
          <w:lang w:eastAsia="zh-CN" w:bidi="hi-IN"/>
        </w:rPr>
        <w:fldChar w:fldCharType="begin"/>
      </w:r>
      <w:r w:rsidR="005832EB" w:rsidRPr="004A6576">
        <w:rPr>
          <w:sz w:val="20"/>
        </w:rPr>
        <w:instrText xml:space="preserve"> XE "opposites:</w:instrText>
      </w:r>
      <w:r w:rsidR="005832EB" w:rsidRPr="00D94A5D">
        <w:rPr>
          <w:sz w:val="20"/>
        </w:rPr>
        <w:instrText xml:space="preserve">Overview </w:instrText>
      </w:r>
      <w:r w:rsidR="00D94A5D" w:rsidRPr="00D94A5D">
        <w:rPr>
          <w:sz w:val="20"/>
        </w:rPr>
        <w:instrText>with</w:instrText>
      </w:r>
      <w:r w:rsidR="005832EB" w:rsidRPr="00D94A5D">
        <w:rPr>
          <w:sz w:val="20"/>
        </w:rPr>
        <w:instrText xml:space="preserve"> links</w:instrText>
      </w:r>
      <w:r w:rsidR="005832EB" w:rsidRPr="004A6576">
        <w:rPr>
          <w:sz w:val="20"/>
        </w:rPr>
        <w:instrText xml:space="preserve">"  </w:instrText>
      </w:r>
      <w:r w:rsidRPr="004A6576">
        <w:rPr>
          <w:sz w:val="20"/>
          <w:lang w:eastAsia="zh-CN" w:bidi="hi-IN"/>
        </w:rPr>
        <w:fldChar w:fldCharType="end"/>
      </w:r>
      <w:r w:rsidR="00B74CD4" w:rsidRPr="004A6576">
        <w:rPr>
          <w:sz w:val="20"/>
        </w:rPr>
        <w:t xml:space="preserve">1. </w:t>
      </w:r>
      <w:hyperlink w:anchor="_Inversion_and_'Contra-inversion'" w:history="1">
        <w:r w:rsidR="00B74CD4" w:rsidRPr="004A6576">
          <w:rPr>
            <w:rStyle w:val="Hyperlink"/>
            <w:sz w:val="20"/>
          </w:rPr>
          <w:t>Inversion and Contra-Inversion</w:t>
        </w:r>
      </w:hyperlink>
      <w:r w:rsidR="00B74CD4" w:rsidRPr="004A6576">
        <w:rPr>
          <w:sz w:val="20"/>
        </w:rPr>
        <w:t xml:space="preserve"> </w:t>
      </w:r>
      <w:r w:rsidR="00B74CD4" w:rsidRPr="004A6576">
        <w:rPr>
          <w:sz w:val="20"/>
        </w:rPr>
        <w:br/>
        <w:t>(There I describe how opposites arise in the first place and how they oppose each other as</w:t>
      </w:r>
      <w:r w:rsidR="004A6576" w:rsidRPr="004A6576">
        <w:rPr>
          <w:sz w:val="20"/>
        </w:rPr>
        <w:br/>
      </w:r>
      <w:hyperlink w:anchor="_+sA_and_‒sA:" w:history="1">
        <w:r w:rsidR="00B74CD4" w:rsidRPr="004A6576">
          <w:rPr>
            <w:rStyle w:val="Hyperlink"/>
            <w:sz w:val="20"/>
            <w:lang w:bidi="hi-IN"/>
          </w:rPr>
          <w:t>+sA and ‒sA: greatest enemies and best friends</w:t>
        </w:r>
      </w:hyperlink>
      <w:r w:rsidR="004A6576" w:rsidRPr="004A6576">
        <w:rPr>
          <w:rStyle w:val="Hyperlink"/>
          <w:sz w:val="20"/>
          <w:lang w:bidi="hi-IN"/>
        </w:rPr>
        <w:t>)</w:t>
      </w:r>
      <w:r w:rsidR="00B74CD4" w:rsidRPr="004A6576">
        <w:rPr>
          <w:rStyle w:val="Hyperlink"/>
          <w:sz w:val="20"/>
          <w:lang w:bidi="hi-IN"/>
        </w:rPr>
        <w:br/>
      </w:r>
      <w:r w:rsidR="00B74CD4" w:rsidRPr="004A6576">
        <w:rPr>
          <w:sz w:val="20"/>
        </w:rPr>
        <w:t xml:space="preserve">2. </w:t>
      </w:r>
      <w:hyperlink w:anchor="_The_emergence_of_1" w:history="1">
        <w:r w:rsidR="00B74CD4" w:rsidRPr="004A6576">
          <w:rPr>
            <w:rStyle w:val="Hyperlink"/>
            <w:sz w:val="20"/>
          </w:rPr>
          <w:t>The Emergence of the Parts of the It</w:t>
        </w:r>
      </w:hyperlink>
      <w:r w:rsidR="00B74CD4" w:rsidRPr="004A6576">
        <w:rPr>
          <w:sz w:val="20"/>
        </w:rPr>
        <w:br/>
        <w:t>(There I describe how opposites manifest themselves and become independent as part of the It.)</w:t>
      </w:r>
      <w:r w:rsidR="00B74CD4" w:rsidRPr="004A6576">
        <w:rPr>
          <w:sz w:val="20"/>
        </w:rPr>
        <w:br/>
      </w:r>
      <w:r w:rsidR="0033439E" w:rsidRPr="004A6576">
        <w:rPr>
          <w:sz w:val="20"/>
        </w:rPr>
        <w:t>3.</w:t>
      </w:r>
      <w:r w:rsidR="004E5376" w:rsidRPr="004A6576">
        <w:rPr>
          <w:sz w:val="20"/>
        </w:rPr>
        <w:t xml:space="preserve"> </w:t>
      </w:r>
      <w:hyperlink w:anchor="_It-parts_as_Opposites," w:history="1">
        <w:r w:rsidR="007B33BC" w:rsidRPr="004A6576">
          <w:rPr>
            <w:rStyle w:val="Hyperlink"/>
            <w:sz w:val="20"/>
          </w:rPr>
          <w:t>O</w:t>
        </w:r>
        <w:r w:rsidR="004E5376" w:rsidRPr="004A6576">
          <w:rPr>
            <w:rStyle w:val="Hyperlink"/>
            <w:sz w:val="20"/>
          </w:rPr>
          <w:t>pposites, fusions and negations</w:t>
        </w:r>
      </w:hyperlink>
      <w:r w:rsidR="00B74CD4" w:rsidRPr="004A6576">
        <w:rPr>
          <w:rStyle w:val="Hyperlink"/>
          <w:sz w:val="20"/>
        </w:rPr>
        <w:br/>
      </w:r>
      <w:r w:rsidR="00B74CD4" w:rsidRPr="004A6576">
        <w:rPr>
          <w:sz w:val="20"/>
        </w:rPr>
        <w:t>(There I describe how opposites, fusions, and negations are related.)</w:t>
      </w:r>
    </w:p>
    <w:p w:rsidR="0033439E" w:rsidRPr="004A6576" w:rsidRDefault="0033439E" w:rsidP="0033439E">
      <w:pPr>
        <w:ind w:left="851"/>
        <w:rPr>
          <w:sz w:val="20"/>
          <w:shd w:val="clear" w:color="auto" w:fill="auto"/>
        </w:rPr>
      </w:pPr>
      <w:r w:rsidRPr="004A6576">
        <w:rPr>
          <w:sz w:val="20"/>
        </w:rPr>
        <w:t>4.</w:t>
      </w:r>
      <w:r w:rsidR="004E5376" w:rsidRPr="004A6576">
        <w:rPr>
          <w:sz w:val="20"/>
        </w:rPr>
        <w:t xml:space="preserve"> </w:t>
      </w:r>
      <w:hyperlink w:anchor="_The_opposites" w:history="1">
        <w:r w:rsidR="004E5376" w:rsidRPr="004A6576">
          <w:rPr>
            <w:rStyle w:val="Hyperlink"/>
            <w:sz w:val="20"/>
          </w:rPr>
          <w:t>The opposite</w:t>
        </w:r>
        <w:r w:rsidR="004050F0" w:rsidRPr="004A6576">
          <w:rPr>
            <w:rStyle w:val="Hyperlink"/>
            <w:sz w:val="20"/>
          </w:rPr>
          <w:t>s and their dynamic</w:t>
        </w:r>
        <w:r w:rsidR="004E5376" w:rsidRPr="004A6576">
          <w:rPr>
            <w:rStyle w:val="Hyperlink"/>
            <w:sz w:val="20"/>
          </w:rPr>
          <w:t>s</w:t>
        </w:r>
      </w:hyperlink>
      <w:r w:rsidRPr="004A6576">
        <w:rPr>
          <w:rStyle w:val="Hyperlink"/>
          <w:sz w:val="20"/>
        </w:rPr>
        <w:br/>
      </w:r>
      <w:r w:rsidRPr="004A6576">
        <w:rPr>
          <w:sz w:val="20"/>
        </w:rPr>
        <w:t>(There I describe the opposites, their characteristics and their dynamics).</w:t>
      </w:r>
    </w:p>
    <w:p w:rsidR="00D8700A" w:rsidRDefault="0033439E" w:rsidP="00E732B2">
      <w:pPr>
        <w:ind w:left="851"/>
        <w:rPr>
          <w:lang w:eastAsia="zh-CN" w:bidi="hi-IN"/>
        </w:rPr>
      </w:pPr>
      <w:r w:rsidRPr="004A6576">
        <w:rPr>
          <w:sz w:val="20"/>
        </w:rPr>
        <w:t xml:space="preserve">5. </w:t>
      </w:r>
      <w:hyperlink w:anchor="_The_Opposites_in_1" w:history="1">
        <w:r w:rsidRPr="004A6576">
          <w:rPr>
            <w:rStyle w:val="Hyperlink"/>
            <w:sz w:val="20"/>
            <w:lang w:eastAsia="zh-CN" w:bidi="hi-IN"/>
          </w:rPr>
          <w:t>The opposites in the realities</w:t>
        </w:r>
      </w:hyperlink>
      <w:r w:rsidRPr="004A6576">
        <w:rPr>
          <w:rStyle w:val="Hyperlink"/>
          <w:sz w:val="20"/>
          <w:lang w:eastAsia="zh-CN" w:bidi="hi-IN"/>
        </w:rPr>
        <w:t xml:space="preserve">  </w:t>
      </w:r>
      <w:r w:rsidRPr="004A6576">
        <w:rPr>
          <w:rStyle w:val="Hyperlink"/>
          <w:sz w:val="20"/>
          <w:lang w:eastAsia="zh-CN" w:bidi="hi-IN"/>
        </w:rPr>
        <w:br/>
      </w:r>
      <w:r w:rsidRPr="004A6576">
        <w:rPr>
          <w:rStyle w:val="jlqj4b"/>
          <w:sz w:val="20"/>
          <w:lang w:val="en"/>
        </w:rPr>
        <w:t>(There I mainly describe the contrast between first-rate reality and second-rate realities.)</w:t>
      </w:r>
      <w:r w:rsidRPr="004A6576">
        <w:rPr>
          <w:rStyle w:val="jlqj4b"/>
          <w:sz w:val="20"/>
          <w:lang w:val="en"/>
        </w:rPr>
        <w:br/>
        <w:t xml:space="preserve">6. </w:t>
      </w:r>
      <w:hyperlink w:anchor="_Overview_of_all_2" w:history="1">
        <w:r w:rsidRPr="004A6576">
          <w:rPr>
            <w:rStyle w:val="Hyperlink"/>
            <w:sz w:val="20"/>
            <w:lang w:val="en"/>
          </w:rPr>
          <w:t>Overview of all It-Valences</w:t>
        </w:r>
      </w:hyperlink>
      <w:r w:rsidRPr="004A6576">
        <w:rPr>
          <w:rStyle w:val="jlqj4b"/>
          <w:sz w:val="20"/>
          <w:lang w:val="en"/>
        </w:rPr>
        <w:br/>
        <w:t>(There you can find a graphic showing all possible valences of an It as a triad with respective Co-forms).</w:t>
      </w:r>
      <w:r w:rsidRPr="004A6576">
        <w:rPr>
          <w:rStyle w:val="jlqj4b"/>
          <w:sz w:val="20"/>
          <w:lang w:val="en"/>
        </w:rPr>
        <w:br/>
      </w:r>
      <w:r w:rsidRPr="004A6576">
        <w:rPr>
          <w:sz w:val="20"/>
        </w:rPr>
        <w:t xml:space="preserve">7. </w:t>
      </w:r>
      <w:hyperlink w:anchor="_Interactions_in_W²" w:history="1">
        <w:r w:rsidRPr="004A6576">
          <w:rPr>
            <w:rStyle w:val="Hyperlink"/>
            <w:sz w:val="20"/>
          </w:rPr>
          <w:t>Interactions in second-rate Realities</w:t>
        </w:r>
      </w:hyperlink>
      <w:r w:rsidRPr="004A6576">
        <w:rPr>
          <w:rStyle w:val="Hyperlink"/>
          <w:sz w:val="20"/>
        </w:rPr>
        <w:t xml:space="preserve"> </w:t>
      </w:r>
      <w:r w:rsidR="00B14175">
        <w:rPr>
          <w:rStyle w:val="Hyperlink"/>
          <w:sz w:val="20"/>
        </w:rPr>
        <w:t xml:space="preserve"> </w:t>
      </w:r>
      <w:r w:rsidRPr="004A6576">
        <w:rPr>
          <w:sz w:val="20"/>
        </w:rPr>
        <w:br/>
      </w:r>
      <w:r w:rsidRPr="004A6576">
        <w:rPr>
          <w:rStyle w:val="jlqj4b"/>
          <w:sz w:val="20"/>
          <w:lang w:val="en"/>
        </w:rPr>
        <w:t>(There I make statements about the dynamics of the opposites in W² in general.)</w:t>
      </w:r>
      <w:r w:rsidR="005832EB" w:rsidRPr="004A6576">
        <w:rPr>
          <w:sz w:val="20"/>
        </w:rPr>
        <w:br/>
      </w:r>
      <w:r w:rsidRPr="004A6576">
        <w:rPr>
          <w:sz w:val="20"/>
        </w:rPr>
        <w:t xml:space="preserve">8. </w:t>
      </w:r>
      <w:r w:rsidR="005832EB" w:rsidRPr="004A6576">
        <w:rPr>
          <w:sz w:val="20"/>
        </w:rPr>
        <w:t xml:space="preserve"> </w:t>
      </w:r>
      <w:hyperlink w:anchor="_Complex_personal_dynamics" w:history="1">
        <w:r w:rsidR="005832EB" w:rsidRPr="004A6576">
          <w:rPr>
            <w:rStyle w:val="Hyperlink"/>
            <w:sz w:val="20"/>
            <w:lang w:eastAsia="zh-CN" w:bidi="hi-IN"/>
          </w:rPr>
          <w:t>Complex personal dynamics and relationship-disorders</w:t>
        </w:r>
      </w:hyperlink>
      <w:r w:rsidR="005832EB" w:rsidRPr="004A6576">
        <w:rPr>
          <w:sz w:val="20"/>
          <w:lang w:eastAsia="zh-CN" w:bidi="hi-IN"/>
        </w:rPr>
        <w:t xml:space="preserve"> </w:t>
      </w:r>
      <w:r w:rsidRPr="004A6576">
        <w:rPr>
          <w:sz w:val="20"/>
          <w:lang w:eastAsia="zh-CN" w:bidi="hi-IN"/>
        </w:rPr>
        <w:br/>
        <w:t>(There I make statements about the dynamics of opposites between people.)</w:t>
      </w:r>
      <w:r w:rsidRPr="004A6576">
        <w:rPr>
          <w:sz w:val="20"/>
          <w:lang w:eastAsia="zh-CN" w:bidi="hi-IN"/>
        </w:rPr>
        <w:br/>
      </w:r>
      <w:r w:rsidR="00992A48" w:rsidRPr="004A6576">
        <w:rPr>
          <w:sz w:val="20"/>
          <w:lang w:eastAsia="zh-CN" w:bidi="hi-IN"/>
        </w:rPr>
        <w:t xml:space="preserve"> </w:t>
      </w:r>
      <w:r w:rsidRPr="004A6576">
        <w:rPr>
          <w:sz w:val="20"/>
        </w:rPr>
        <w:t xml:space="preserve">9. </w:t>
      </w:r>
      <w:r w:rsidR="005832EB" w:rsidRPr="004A6576">
        <w:rPr>
          <w:sz w:val="20"/>
        </w:rPr>
        <w:t xml:space="preserve"> </w:t>
      </w:r>
      <w:hyperlink w:anchor="_3._About_the" w:history="1">
        <w:r w:rsidR="00B74CD4" w:rsidRPr="004A6576">
          <w:rPr>
            <w:rStyle w:val="Hyperlink"/>
            <w:sz w:val="20"/>
          </w:rPr>
          <w:t>On</w:t>
        </w:r>
        <w:r w:rsidR="005832EB" w:rsidRPr="004A6576">
          <w:rPr>
            <w:rStyle w:val="Hyperlink"/>
            <w:sz w:val="20"/>
          </w:rPr>
          <w:t xml:space="preserve"> the emergence of paradoxes</w:t>
        </w:r>
      </w:hyperlink>
      <w:r w:rsidRPr="004A6576">
        <w:rPr>
          <w:rStyle w:val="Hyperlink"/>
          <w:sz w:val="20"/>
        </w:rPr>
        <w:br/>
      </w:r>
      <w:r w:rsidRPr="004A6576">
        <w:rPr>
          <w:sz w:val="20"/>
          <w:lang w:eastAsia="zh-CN" w:bidi="hi-IN"/>
        </w:rPr>
        <w:t>(There you will find a short description and a graphic of how paradoxes can arise.)</w:t>
      </w:r>
      <w:r w:rsidRPr="004A6576">
        <w:rPr>
          <w:color w:val="0000FF"/>
          <w:sz w:val="20"/>
          <w:u w:val="single"/>
        </w:rPr>
        <w:br/>
      </w:r>
      <w:r w:rsidRPr="004A6576">
        <w:rPr>
          <w:sz w:val="20"/>
        </w:rPr>
        <w:t xml:space="preserve">10. </w:t>
      </w:r>
      <w:hyperlink w:anchor="_Inverted,_paradoxical_world" w:history="1">
        <w:r w:rsidRPr="004A6576">
          <w:rPr>
            <w:rStyle w:val="Hyperlink"/>
            <w:sz w:val="20"/>
          </w:rPr>
          <w:t>Inverted, paradoxical world</w:t>
        </w:r>
      </w:hyperlink>
      <w:r w:rsidRPr="004A6576">
        <w:rPr>
          <w:rStyle w:val="Hyperlink"/>
          <w:sz w:val="20"/>
        </w:rPr>
        <w:br/>
      </w:r>
      <w:r w:rsidRPr="004A6576">
        <w:rPr>
          <w:sz w:val="20"/>
          <w:lang w:eastAsia="zh-CN" w:bidi="hi-IN"/>
        </w:rPr>
        <w:t>(There I mainly describe how and why our world/reality is so contradictory).</w:t>
      </w:r>
      <w:r w:rsidRPr="004A6576">
        <w:rPr>
          <w:sz w:val="20"/>
        </w:rPr>
        <w:br/>
        <w:t>11.</w:t>
      </w:r>
      <w:r w:rsidR="005832EB" w:rsidRPr="004A6576">
        <w:rPr>
          <w:sz w:val="20"/>
        </w:rPr>
        <w:t xml:space="preserve"> </w:t>
      </w:r>
      <w:hyperlink w:anchor="_Ambivalent_and_paradoxical" w:history="1">
        <w:r w:rsidR="005832EB" w:rsidRPr="004A6576">
          <w:rPr>
            <w:rStyle w:val="Hyperlink"/>
            <w:sz w:val="20"/>
            <w:lang w:eastAsia="zh-CN" w:bidi="hi-IN"/>
          </w:rPr>
          <w:t>Ambivalent, paradoxical behavior</w:t>
        </w:r>
      </w:hyperlink>
      <w:r w:rsidRPr="004A6576">
        <w:rPr>
          <w:rStyle w:val="Hyperlink"/>
          <w:sz w:val="20"/>
          <w:lang w:eastAsia="zh-CN" w:bidi="hi-IN"/>
        </w:rPr>
        <w:br/>
      </w:r>
      <w:r w:rsidRPr="004A6576">
        <w:rPr>
          <w:sz w:val="20"/>
          <w:lang w:eastAsia="zh-CN" w:bidi="hi-IN"/>
        </w:rPr>
        <w:t>(There you will find statements about how and why we behave ambivalently or paradoxically).</w:t>
      </w:r>
      <w:r w:rsidR="005832EB" w:rsidRPr="004A6576">
        <w:rPr>
          <w:sz w:val="20"/>
          <w:u w:val="single"/>
          <w:lang w:bidi="hi-IN"/>
        </w:rPr>
        <w:t xml:space="preserve"> </w:t>
      </w:r>
      <w:r w:rsidR="005832EB" w:rsidRPr="004A6576">
        <w:rPr>
          <w:sz w:val="20"/>
        </w:rPr>
        <w:br/>
      </w:r>
      <w:r w:rsidRPr="004A6576">
        <w:rPr>
          <w:sz w:val="20"/>
        </w:rPr>
        <w:t>12.</w:t>
      </w:r>
      <w:r w:rsidR="005832EB" w:rsidRPr="004A6576">
        <w:rPr>
          <w:sz w:val="20"/>
        </w:rPr>
        <w:t xml:space="preserve"> </w:t>
      </w:r>
      <w:hyperlink w:anchor="_•_Tip_over" w:history="1">
        <w:r w:rsidR="00496E92" w:rsidRPr="004A6576">
          <w:rPr>
            <w:rStyle w:val="Hyperlink"/>
            <w:rFonts w:ascii="Times New Roman" w:eastAsia="Times New Roman" w:hAnsi="Times New Roman" w:cs="Times New Roman"/>
            <w:sz w:val="20"/>
          </w:rPr>
          <w:t>Reversal into the opposite</w:t>
        </w:r>
      </w:hyperlink>
      <w:r w:rsidR="00992A48" w:rsidRPr="004A6576">
        <w:rPr>
          <w:sz w:val="20"/>
        </w:rPr>
        <w:t xml:space="preserve"> </w:t>
      </w:r>
      <w:r w:rsidR="004A6576" w:rsidRPr="004A6576">
        <w:rPr>
          <w:sz w:val="20"/>
        </w:rPr>
        <w:br/>
      </w:r>
      <w:r w:rsidR="004A6576" w:rsidRPr="004A6576">
        <w:rPr>
          <w:sz w:val="20"/>
          <w:lang w:eastAsia="zh-CN" w:bidi="hi-IN"/>
        </w:rPr>
        <w:t>(There you will find a brief description of how a system can tip over into its opposites.)</w:t>
      </w:r>
      <w:r w:rsidR="004A6576" w:rsidRPr="004A6576">
        <w:rPr>
          <w:sz w:val="20"/>
        </w:rPr>
        <w:br/>
        <w:t xml:space="preserve">13. </w:t>
      </w:r>
      <w:r w:rsidR="005832EB" w:rsidRPr="004A6576">
        <w:rPr>
          <w:sz w:val="20"/>
        </w:rPr>
        <w:t xml:space="preserve"> </w:t>
      </w:r>
      <w:hyperlink w:anchor="_How_and_with" w:history="1">
        <w:r w:rsidR="005832EB" w:rsidRPr="004A6576">
          <w:rPr>
            <w:rStyle w:val="Hyperlink"/>
            <w:sz w:val="20"/>
          </w:rPr>
          <w:t>Anticathexis</w:t>
        </w:r>
      </w:hyperlink>
      <w:r w:rsidR="005832EB" w:rsidRPr="004A6576">
        <w:rPr>
          <w:sz w:val="20"/>
        </w:rPr>
        <w:t xml:space="preserve"> (in `remedies of defense´)</w:t>
      </w:r>
      <w:r w:rsidR="004A6576" w:rsidRPr="004A6576">
        <w:rPr>
          <w:sz w:val="20"/>
        </w:rPr>
        <w:br/>
      </w:r>
      <w:r w:rsidR="004A6576" w:rsidRPr="004A6576">
        <w:rPr>
          <w:sz w:val="20"/>
          <w:lang w:eastAsia="zh-CN" w:bidi="hi-IN"/>
        </w:rPr>
        <w:t>(There I describe how a defense can take place through opposites.)</w:t>
      </w:r>
      <w:r w:rsidR="004A6576" w:rsidRPr="004A6576">
        <w:rPr>
          <w:sz w:val="20"/>
        </w:rPr>
        <w:br/>
      </w:r>
      <w:r w:rsidRPr="004A6576">
        <w:rPr>
          <w:sz w:val="20"/>
        </w:rPr>
        <w:t>1</w:t>
      </w:r>
      <w:r w:rsidR="004A6576" w:rsidRPr="004A6576">
        <w:rPr>
          <w:sz w:val="20"/>
        </w:rPr>
        <w:t>4</w:t>
      </w:r>
      <w:r w:rsidRPr="004A6576">
        <w:rPr>
          <w:sz w:val="20"/>
        </w:rPr>
        <w:t>.</w:t>
      </w:r>
      <w:r w:rsidR="005832EB" w:rsidRPr="004A6576">
        <w:rPr>
          <w:sz w:val="20"/>
        </w:rPr>
        <w:t xml:space="preserve"> </w:t>
      </w:r>
      <w:hyperlink w:anchor="_Opposites_in_Schizophrenia_1" w:history="1">
        <w:r w:rsidR="005832EB" w:rsidRPr="004A6576">
          <w:rPr>
            <w:rStyle w:val="Hyperlink"/>
            <w:sz w:val="20"/>
          </w:rPr>
          <w:t>Opposites in Schizophrenia and their Dynamics</w:t>
        </w:r>
      </w:hyperlink>
      <w:r w:rsidR="004A6576" w:rsidRPr="004A6576">
        <w:rPr>
          <w:rStyle w:val="Hyperlink"/>
          <w:sz w:val="20"/>
        </w:rPr>
        <w:br/>
      </w:r>
      <w:r w:rsidR="004A6576" w:rsidRPr="004A6576">
        <w:rPr>
          <w:sz w:val="20"/>
          <w:lang w:eastAsia="zh-CN" w:bidi="hi-IN"/>
        </w:rPr>
        <w:t>(There one finds explanations of the frequent contradictions and oppositions in schizophrenic psychoses).</w:t>
      </w:r>
      <w:r w:rsidR="004A6576" w:rsidRPr="004A6576">
        <w:rPr>
          <w:sz w:val="20"/>
        </w:rPr>
        <w:br/>
      </w:r>
      <w:r w:rsidRPr="004A6576">
        <w:rPr>
          <w:sz w:val="20"/>
        </w:rPr>
        <w:t>1</w:t>
      </w:r>
      <w:r w:rsidR="004A6576" w:rsidRPr="004A6576">
        <w:rPr>
          <w:sz w:val="20"/>
        </w:rPr>
        <w:t>5</w:t>
      </w:r>
      <w:r w:rsidRPr="004A6576">
        <w:rPr>
          <w:sz w:val="20"/>
        </w:rPr>
        <w:t>.</w:t>
      </w:r>
      <w:r w:rsidR="005832EB" w:rsidRPr="004A6576">
        <w:rPr>
          <w:sz w:val="20"/>
        </w:rPr>
        <w:t xml:space="preserve"> </w:t>
      </w:r>
      <w:hyperlink r:id="rId35" w:anchor="mozTocId357107" w:history="1">
        <w:r w:rsidR="00E732B2" w:rsidRPr="00E732B2">
          <w:rPr>
            <w:rStyle w:val="Hyperlink"/>
            <w:sz w:val="20"/>
          </w:rPr>
          <w:t>Solutions</w:t>
        </w:r>
      </w:hyperlink>
      <w:r w:rsidR="00E732B2" w:rsidRPr="00E732B2">
        <w:rPr>
          <w:sz w:val="16"/>
        </w:rPr>
        <w:t xml:space="preserve"> </w:t>
      </w:r>
      <w:r w:rsidR="005832EB" w:rsidRPr="004A6576">
        <w:rPr>
          <w:sz w:val="20"/>
        </w:rPr>
        <w:t>(of the opposites</w:t>
      </w:r>
      <w:r w:rsidR="00B74CD4" w:rsidRPr="004A6576">
        <w:rPr>
          <w:sz w:val="20"/>
        </w:rPr>
        <w:t xml:space="preserve"> in Metapsychotherapy</w:t>
      </w:r>
      <w:r w:rsidR="005832EB" w:rsidRPr="004A6576">
        <w:rPr>
          <w:sz w:val="20"/>
        </w:rPr>
        <w:t>)</w:t>
      </w:r>
      <w:r w:rsidR="00E732B2">
        <w:rPr>
          <w:sz w:val="20"/>
        </w:rPr>
        <w:t xml:space="preserve"> </w:t>
      </w:r>
      <w:r w:rsidR="004A6576" w:rsidRPr="004A6576">
        <w:rPr>
          <w:sz w:val="20"/>
        </w:rPr>
        <w:br/>
        <w:t>(There you will find explanations about first-rate solutions - including solutions to opposites.)</w:t>
      </w:r>
      <w:r w:rsidR="007C2F00">
        <w:t xml:space="preserve"> </w:t>
      </w:r>
    </w:p>
    <w:p w:rsidR="00741180" w:rsidRDefault="00741180" w:rsidP="00BE06A9">
      <w:pPr>
        <w:pStyle w:val="berschrift5"/>
      </w:pPr>
      <w:bookmarkStart w:id="148" w:name="_Toc70765602"/>
      <w:r>
        <w:t>The Fusions (Pacts)</w:t>
      </w:r>
      <w:bookmarkEnd w:id="148"/>
    </w:p>
    <w:p w:rsidR="00741180" w:rsidRPr="00A62F2D" w:rsidRDefault="00741180" w:rsidP="00741180">
      <w:r w:rsidRPr="00A62F2D">
        <w:t>In parallel to the opposites one can differentiate:</w:t>
      </w:r>
    </w:p>
    <w:p w:rsidR="00741180" w:rsidRPr="00A62F2D" w:rsidRDefault="00741180" w:rsidP="00741180">
      <w:r w:rsidRPr="00A62F2D">
        <w:t>• An absolute connection between the + A / God and the person with + absolute attitude.</w:t>
      </w:r>
    </w:p>
    <w:p w:rsidR="00741180" w:rsidRPr="00A62F2D" w:rsidRDefault="00741180" w:rsidP="00741180">
      <w:pPr>
        <w:rPr>
          <w:sz w:val="14"/>
        </w:rPr>
      </w:pPr>
      <w:r w:rsidRPr="00A62F2D">
        <w:t>• Relative connections</w:t>
      </w:r>
    </w:p>
    <w:p w:rsidR="00741180" w:rsidRPr="00A62F2D" w:rsidRDefault="00741180" w:rsidP="00741180">
      <w:r w:rsidRPr="00A62F2D">
        <w:t xml:space="preserve">• </w:t>
      </w:r>
      <w:r w:rsidRPr="00A62F2D">
        <w:rPr>
          <w:u w:val="single"/>
        </w:rPr>
        <w:t>Fusions, mergers, pacts as seemingly absolute connections.</w:t>
      </w:r>
    </w:p>
    <w:p w:rsidR="00741180" w:rsidRPr="00A62F2D" w:rsidRDefault="00741180" w:rsidP="00741180">
      <w:r w:rsidRPr="00A62F2D">
        <w:t>Like opposites, they can</w:t>
      </w:r>
      <w:r w:rsidRPr="00A62F2D">
        <w:br/>
        <w:t xml:space="preserve">a. strengthen each other or further merge and make more pacts </w:t>
      </w:r>
      <w:r w:rsidRPr="00A62F2D">
        <w:br/>
        <w:t>b. fight each other</w:t>
      </w:r>
      <w:r w:rsidRPr="00A62F2D">
        <w:br/>
        <w:t xml:space="preserve">c. neutralize, dissolve, negate each other or </w:t>
      </w:r>
      <w:r w:rsidRPr="00A62F2D">
        <w:br/>
        <w:t>d. turn into their opposite.</w:t>
      </w:r>
    </w:p>
    <w:p w:rsidR="00741180" w:rsidRPr="00A62F2D" w:rsidRDefault="00741180" w:rsidP="00741180">
      <w:r w:rsidRPr="00A62F2D">
        <w:t>depending on which side of the un</w:t>
      </w:r>
      <w:r>
        <w:t>derlying It is activated. (See f</w:t>
      </w:r>
      <w:r w:rsidRPr="00A62F2D">
        <w:t>igure above).</w:t>
      </w:r>
    </w:p>
    <w:p w:rsidR="00741180" w:rsidRPr="005A6E9E" w:rsidRDefault="00741180" w:rsidP="00741180">
      <w:pPr>
        <w:rPr>
          <w:sz w:val="22"/>
        </w:rPr>
      </w:pPr>
      <w:r w:rsidRPr="005A6E9E">
        <w:rPr>
          <w:sz w:val="22"/>
        </w:rPr>
        <w:lastRenderedPageBreak/>
        <w:t>For more on contradictions, packages and cancellations, see the unabridged version.</w:t>
      </w:r>
    </w:p>
    <w:p w:rsidR="00741180" w:rsidRDefault="00DC2CF6" w:rsidP="00741180">
      <w:pPr>
        <w:pStyle w:val="berschrift5"/>
      </w:pPr>
      <w:bookmarkStart w:id="149" w:name="_Toc70765603"/>
      <w:r>
        <w:t>The N</w:t>
      </w:r>
      <w:r w:rsidR="00741180">
        <w:t>egations</w:t>
      </w:r>
      <w:bookmarkEnd w:id="149"/>
    </w:p>
    <w:p w:rsidR="005832EB" w:rsidRDefault="00741180" w:rsidP="005F0644">
      <w:pPr>
        <w:ind w:right="-1"/>
        <w:rPr>
          <w:lang w:eastAsia="zh-CN" w:bidi="hi-IN"/>
        </w:rPr>
      </w:pPr>
      <w:r>
        <w:rPr>
          <w:rStyle w:val="tlid-translation"/>
          <w:lang w:val="en"/>
        </w:rPr>
        <w:t xml:space="preserve">See above or e.g. </w:t>
      </w:r>
      <w:hyperlink w:anchor="_1._Negation_(all" w:history="1">
        <w:r w:rsidR="00814D7B">
          <w:rPr>
            <w:rStyle w:val="Hyperlink"/>
            <w:sz w:val="20"/>
          </w:rPr>
          <w:t>Negation (A</w:t>
        </w:r>
        <w:r w:rsidR="00814D7B" w:rsidRPr="0049274F">
          <w:rPr>
            <w:rStyle w:val="Hyperlink"/>
            <w:sz w:val="20"/>
          </w:rPr>
          <w:t>ll or nothing)</w:t>
        </w:r>
      </w:hyperlink>
      <w:r w:rsidR="00814D7B">
        <w:rPr>
          <w:rStyle w:val="tlid-translation"/>
          <w:lang w:val="en"/>
        </w:rPr>
        <w:t xml:space="preserve"> in re</w:t>
      </w:r>
      <w:r>
        <w:rPr>
          <w:rStyle w:val="tlid-translation"/>
          <w:lang w:val="en"/>
        </w:rPr>
        <w:t>lationships</w:t>
      </w:r>
      <w:bookmarkStart w:id="150" w:name="_Overview_of_all"/>
      <w:bookmarkEnd w:id="150"/>
      <w:r w:rsidR="005A6E9E">
        <w:rPr>
          <w:rStyle w:val="tlid-translation"/>
          <w:lang w:val="en"/>
        </w:rPr>
        <w:t>.</w:t>
      </w:r>
      <w:bookmarkStart w:id="151" w:name="_Overview_of_all_1"/>
      <w:bookmarkEnd w:id="151"/>
      <w:r w:rsidR="00814D7B">
        <w:rPr>
          <w:rStyle w:val="tlid-translation"/>
          <w:lang w:val="en"/>
        </w:rPr>
        <w:t xml:space="preserve"> </w:t>
      </w:r>
    </w:p>
    <w:p w:rsidR="009A1F1B" w:rsidRPr="00E21F8A" w:rsidRDefault="009A1F1B" w:rsidP="009A1F1B">
      <w:pPr>
        <w:pStyle w:val="berschrift4"/>
      </w:pPr>
      <w:bookmarkStart w:id="152" w:name="_The_opposites_in"/>
      <w:bookmarkStart w:id="153" w:name="_Which_Its_correspond"/>
      <w:bookmarkStart w:id="154" w:name="_Toc478635147"/>
      <w:bookmarkStart w:id="155" w:name="_Toc478635873"/>
      <w:bookmarkStart w:id="156" w:name="_Toc524362964"/>
      <w:bookmarkStart w:id="157" w:name="_Toc57992974"/>
      <w:bookmarkStart w:id="158" w:name="_Toc70765604"/>
      <w:bookmarkEnd w:id="152"/>
      <w:bookmarkEnd w:id="153"/>
      <w:r w:rsidRPr="00E21F8A">
        <w:t>Which Its Correspond to Which Ideologies</w:t>
      </w:r>
      <w:bookmarkEnd w:id="154"/>
      <w:bookmarkEnd w:id="155"/>
      <w:bookmarkEnd w:id="156"/>
      <w:r w:rsidRPr="00E21F8A">
        <w:t>?</w:t>
      </w:r>
      <w:bookmarkEnd w:id="157"/>
      <w:bookmarkEnd w:id="158"/>
      <w:r w:rsidRPr="00E21F8A">
        <w:t xml:space="preserve"> </w:t>
      </w:r>
      <w:r w:rsidRPr="00E21F8A">
        <w:fldChar w:fldCharType="begin"/>
      </w:r>
      <w:r w:rsidRPr="00E21F8A">
        <w:instrText xml:space="preserve"> XE "ideologies" \b </w:instrText>
      </w:r>
      <w:r w:rsidRPr="00E21F8A">
        <w:fldChar w:fldCharType="end"/>
      </w:r>
      <w:r w:rsidRPr="00E21F8A">
        <w:fldChar w:fldCharType="begin"/>
      </w:r>
      <w:r w:rsidRPr="00E21F8A">
        <w:instrText xml:space="preserve"> XE "It:and ideologies" </w:instrText>
      </w:r>
      <w:r w:rsidRPr="00E21F8A">
        <w:fldChar w:fldCharType="end"/>
      </w:r>
    </w:p>
    <w:p w:rsidR="009A1F1B" w:rsidRPr="00CF2ED4" w:rsidRDefault="009A1F1B" w:rsidP="009A1F1B">
      <w:pPr>
        <w:rPr>
          <w:u w:val="single"/>
        </w:rPr>
      </w:pPr>
      <w:r w:rsidRPr="00CF2ED4">
        <w:rPr>
          <w:u w:val="single"/>
        </w:rPr>
        <w:t>Ideologies as examples for collective Its</w:t>
      </w:r>
    </w:p>
    <w:p w:rsidR="009A1F1B" w:rsidRPr="009A1F1B" w:rsidRDefault="009A1F1B" w:rsidP="009A1F1B">
      <w:pPr>
        <w:rPr>
          <w:sz w:val="12"/>
          <w:lang w:eastAsia="zh-CN" w:bidi="hi-IN"/>
        </w:rPr>
      </w:pPr>
      <w:r w:rsidRPr="00BE19AB">
        <w:rPr>
          <w:lang w:eastAsia="zh-CN" w:bidi="hi-IN"/>
        </w:rPr>
        <w:t>Ideologies (`Ism´) are dogmatized worldviews, which means that they are determined by strange Absolutes. Ideologies, as collective It</w:t>
      </w:r>
      <w:r>
        <w:rPr>
          <w:lang w:eastAsia="zh-CN" w:bidi="hi-IN"/>
        </w:rPr>
        <w:t>,</w:t>
      </w:r>
      <w:r w:rsidRPr="00BE19AB">
        <w:rPr>
          <w:lang w:eastAsia="zh-CN" w:bidi="hi-IN"/>
        </w:rPr>
        <w:t xml:space="preserve"> are the main representatives of the It. </w:t>
      </w:r>
      <w:r w:rsidRPr="00BE19AB">
        <w:rPr>
          <w:lang w:eastAsia="zh-CN" w:bidi="hi-IN"/>
        </w:rPr>
        <w:br/>
        <w:t xml:space="preserve">The person as the cause of such ideologies becomes the last authority. </w:t>
      </w:r>
      <w:r>
        <w:rPr>
          <w:lang w:eastAsia="zh-CN" w:bidi="hi-IN"/>
        </w:rPr>
        <w:br/>
      </w:r>
      <w:r w:rsidRPr="000C2FDC">
        <w:rPr>
          <w:lang w:eastAsia="zh-CN" w:bidi="hi-IN"/>
        </w:rPr>
        <w:t>As mentioned I see in ideologies (`official´ like `private´) essential causes for mental disorders.</w:t>
      </w:r>
      <w:r>
        <w:rPr>
          <w:lang w:eastAsia="zh-CN" w:bidi="hi-IN"/>
        </w:rPr>
        <w:br/>
      </w:r>
    </w:p>
    <w:p w:rsidR="009A1F1B" w:rsidRDefault="009A1F1B" w:rsidP="009A1F1B">
      <w:pPr>
        <w:rPr>
          <w:u w:val="single"/>
          <w:lang w:bidi="hi-IN"/>
        </w:rPr>
      </w:pPr>
      <w:r w:rsidRPr="002C6458">
        <w:rPr>
          <w:u w:val="single"/>
          <w:lang w:bidi="hi-IN"/>
        </w:rPr>
        <w:t>Trial to allocate ideologies i</w:t>
      </w:r>
      <w:r w:rsidR="005A6E9E">
        <w:rPr>
          <w:u w:val="single"/>
          <w:lang w:bidi="hi-IN"/>
        </w:rPr>
        <w:t>n the sense of this publication</w:t>
      </w:r>
    </w:p>
    <w:p w:rsidR="005A6E9E" w:rsidRDefault="005A6E9E" w:rsidP="009A1F1B">
      <w:pPr>
        <w:rPr>
          <w:lang w:bidi="hi-IN"/>
        </w:rPr>
      </w:pPr>
    </w:p>
    <w:p w:rsidR="009A1F1B" w:rsidRDefault="005A6E9E" w:rsidP="006607CA">
      <w:pPr>
        <w:jc w:val="both"/>
        <w:rPr>
          <w:lang w:bidi="hi-IN"/>
        </w:rPr>
      </w:pPr>
      <w:r>
        <w:rPr>
          <w:noProof/>
          <w:lang w:val="de-DE"/>
        </w:rPr>
        <mc:AlternateContent>
          <mc:Choice Requires="wpg">
            <w:drawing>
              <wp:anchor distT="0" distB="0" distL="114300" distR="114300" simplePos="0" relativeHeight="251698688" behindDoc="0" locked="0" layoutInCell="1" allowOverlap="1" wp14:anchorId="37E2ADA0" wp14:editId="0E2BA879">
                <wp:simplePos x="0" y="0"/>
                <wp:positionH relativeFrom="column">
                  <wp:posOffset>0</wp:posOffset>
                </wp:positionH>
                <wp:positionV relativeFrom="paragraph">
                  <wp:posOffset>-635</wp:posOffset>
                </wp:positionV>
                <wp:extent cx="5145405" cy="3483610"/>
                <wp:effectExtent l="0" t="0" r="17145" b="21590"/>
                <wp:wrapNone/>
                <wp:docPr id="5684" name="Gruppieren 5684"/>
                <wp:cNvGraphicFramePr/>
                <a:graphic xmlns:a="http://schemas.openxmlformats.org/drawingml/2006/main">
                  <a:graphicData uri="http://schemas.microsoft.com/office/word/2010/wordprocessingGroup">
                    <wpg:wgp>
                      <wpg:cNvGrpSpPr/>
                      <wpg:grpSpPr>
                        <a:xfrm>
                          <a:off x="0" y="0"/>
                          <a:ext cx="5145405" cy="3483610"/>
                          <a:chOff x="0" y="0"/>
                          <a:chExt cx="5145405" cy="3483610"/>
                        </a:xfrm>
                      </wpg:grpSpPr>
                      <wps:wsp>
                        <wps:cNvPr id="5685" name="Text Box 6366"/>
                        <wps:cNvSpPr txBox="1">
                          <a:spLocks noChangeArrowheads="1"/>
                        </wps:cNvSpPr>
                        <wps:spPr bwMode="auto">
                          <a:xfrm>
                            <a:off x="2000250" y="0"/>
                            <a:ext cx="231711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507763" w:rsidRDefault="00600B37" w:rsidP="00647A13">
                              <w:pPr>
                                <w:ind w:left="170"/>
                                <w:rPr>
                                  <w:sz w:val="18"/>
                                </w:rPr>
                              </w:pPr>
                              <w:r w:rsidRPr="005F2B89">
                                <w:rPr>
                                  <w:i/>
                                  <w:sz w:val="18"/>
                                </w:rPr>
                                <w:t>Ide</w:t>
                              </w:r>
                              <w:r>
                                <w:rPr>
                                  <w:i/>
                                  <w:sz w:val="18"/>
                                </w:rPr>
                                <w:t>a</w:t>
                              </w:r>
                              <w:r w:rsidRPr="005F2B89">
                                <w:rPr>
                                  <w:i/>
                                  <w:sz w:val="18"/>
                                </w:rPr>
                                <w:t xml:space="preserve">* </w:t>
                              </w:r>
                              <w:r w:rsidRPr="005F2B89">
                                <w:rPr>
                                  <w:rFonts w:ascii="MS Mincho" w:hAnsi="MS Mincho" w:hint="eastAsia"/>
                                  <w:i/>
                                  <w:sz w:val="18"/>
                                </w:rPr>
                                <w:t>→</w:t>
                              </w:r>
                              <w:r w:rsidRPr="005F2B89">
                                <w:rPr>
                                  <w:i/>
                                  <w:sz w:val="18"/>
                                </w:rPr>
                                <w:t xml:space="preserve"> Inversion, </w:t>
                              </w:r>
                              <w:r w:rsidRPr="005B305F">
                                <w:rPr>
                                  <w:i/>
                                  <w:sz w:val="18"/>
                                </w:rPr>
                                <w:t>Ideologisation</w:t>
                              </w:r>
                              <w:r>
                                <w:rPr>
                                  <w:i/>
                                </w:rPr>
                                <w:br/>
                              </w:r>
                              <w:r w:rsidRPr="005F2B89">
                                <w:rPr>
                                  <w:rFonts w:ascii="MS Mincho" w:hAnsi="MS Mincho" w:hint="eastAsia"/>
                                </w:rPr>
                                <w:t>↓</w:t>
                              </w:r>
                              <w:r>
                                <w:rPr>
                                  <w:i/>
                                </w:rPr>
                                <w:br/>
                              </w:r>
                            </w:p>
                            <w:p w:rsidR="00600B37" w:rsidRDefault="00600B37" w:rsidP="00647A13"/>
                          </w:txbxContent>
                        </wps:txbx>
                        <wps:bodyPr rot="0" vert="horz" wrap="square" lIns="91440" tIns="45720" rIns="91440" bIns="45720" anchor="t" anchorCtr="0" upright="1">
                          <a:noAutofit/>
                        </wps:bodyPr>
                      </wps:wsp>
                      <wpg:grpSp>
                        <wpg:cNvPr id="5686" name="Group 20425"/>
                        <wpg:cNvGrpSpPr>
                          <a:grpSpLocks/>
                        </wpg:cNvGrpSpPr>
                        <wpg:grpSpPr bwMode="auto">
                          <a:xfrm>
                            <a:off x="0" y="400050"/>
                            <a:ext cx="5145405" cy="3083560"/>
                            <a:chOff x="1434" y="5604"/>
                            <a:chExt cx="8103" cy="4856"/>
                          </a:xfrm>
                        </wpg:grpSpPr>
                        <wps:wsp>
                          <wps:cNvPr id="5687" name="Text Box 6358"/>
                          <wps:cNvSpPr txBox="1">
                            <a:spLocks noChangeArrowheads="1"/>
                          </wps:cNvSpPr>
                          <wps:spPr bwMode="auto">
                            <a:xfrm>
                              <a:off x="3271" y="8187"/>
                              <a:ext cx="2217"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B55438" w:rsidRDefault="00600B37" w:rsidP="005A6E9E">
                                <w:pPr>
                                  <w:jc w:val="right"/>
                                  <w:rPr>
                                    <w:sz w:val="18"/>
                                  </w:rPr>
                                </w:pPr>
                                <w:r>
                                  <w:rPr>
                                    <w:i/>
                                    <w:sz w:val="18"/>
                                  </w:rPr>
                                  <w:t xml:space="preserve">          </w:t>
                                </w:r>
                                <w:r>
                                  <w:rPr>
                                    <w:i/>
                                    <w:sz w:val="18"/>
                                  </w:rPr>
                                  <w:tab/>
                                  <w:t xml:space="preserve">  Absolutization</w:t>
                                </w:r>
                                <w:r>
                                  <w:rPr>
                                    <w:i/>
                                    <w:sz w:val="18"/>
                                  </w:rPr>
                                  <w:br/>
                                  <w:t xml:space="preserve">              to A* </w:t>
                                </w:r>
                              </w:p>
                              <w:p w:rsidR="00600B37" w:rsidRPr="003C02F5" w:rsidRDefault="00600B37" w:rsidP="005A6E9E">
                                <w:pPr>
                                  <w:rPr>
                                    <w:sz w:val="18"/>
                                  </w:rPr>
                                </w:pPr>
                              </w:p>
                            </w:txbxContent>
                          </wps:txbx>
                          <wps:bodyPr rot="0" vert="horz" wrap="square" lIns="91440" tIns="45720" rIns="91440" bIns="45720" anchor="t" anchorCtr="0" upright="1">
                            <a:noAutofit/>
                          </wps:bodyPr>
                        </wps:wsp>
                        <wps:wsp>
                          <wps:cNvPr id="5688" name="AutoShape 6359"/>
                          <wps:cNvCnPr>
                            <a:cxnSpLocks noChangeShapeType="1"/>
                          </wps:cNvCnPr>
                          <wps:spPr bwMode="auto">
                            <a:xfrm>
                              <a:off x="6360" y="6425"/>
                              <a:ext cx="1457" cy="780"/>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5689" name="AutoShape 6360"/>
                          <wps:cNvCnPr>
                            <a:cxnSpLocks noChangeShapeType="1"/>
                          </wps:cNvCnPr>
                          <wps:spPr bwMode="auto">
                            <a:xfrm flipH="1">
                              <a:off x="4765" y="6452"/>
                              <a:ext cx="1578" cy="771"/>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5690" name="Text Box 6361"/>
                          <wps:cNvSpPr txBox="1">
                            <a:spLocks noChangeArrowheads="1"/>
                          </wps:cNvSpPr>
                          <wps:spPr bwMode="auto">
                            <a:xfrm>
                              <a:off x="4053" y="6567"/>
                              <a:ext cx="2161"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B55438" w:rsidRDefault="00600B37" w:rsidP="005A6E9E">
                                <w:pPr>
                                  <w:rPr>
                                    <w:sz w:val="18"/>
                                  </w:rPr>
                                </w:pPr>
                                <w:r>
                                  <w:rPr>
                                    <w:i/>
                                    <w:sz w:val="18"/>
                                  </w:rPr>
                                  <w:t xml:space="preserve">                Absolutization </w:t>
                                </w:r>
                              </w:p>
                            </w:txbxContent>
                          </wps:txbx>
                          <wps:bodyPr rot="0" vert="horz" wrap="square" lIns="91440" tIns="45720" rIns="91440" bIns="45720" anchor="t" anchorCtr="0" upright="1">
                            <a:noAutofit/>
                          </wps:bodyPr>
                        </wps:wsp>
                        <wps:wsp>
                          <wps:cNvPr id="5691" name="Text Box 6362"/>
                          <wps:cNvSpPr txBox="1">
                            <a:spLocks noChangeArrowheads="1"/>
                          </wps:cNvSpPr>
                          <wps:spPr bwMode="auto">
                            <a:xfrm>
                              <a:off x="2718" y="6880"/>
                              <a:ext cx="852" cy="5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822FCD" w:rsidRDefault="00600B37" w:rsidP="005A6E9E">
                                <w:pPr>
                                  <w:rPr>
                                    <w:sz w:val="18"/>
                                  </w:rPr>
                                </w:pPr>
                                <w:r>
                                  <w:rPr>
                                    <w:sz w:val="18"/>
                                  </w:rPr>
                                  <w:t>pro</w:t>
                                </w:r>
                              </w:p>
                            </w:txbxContent>
                          </wps:txbx>
                          <wps:bodyPr rot="0" vert="horz" wrap="square" lIns="91440" tIns="45720" rIns="91440" bIns="45720" anchor="t" anchorCtr="0" upright="1">
                            <a:noAutofit/>
                          </wps:bodyPr>
                        </wps:wsp>
                        <wps:wsp>
                          <wps:cNvPr id="5692" name="Text Box 6363"/>
                          <wps:cNvSpPr txBox="1">
                            <a:spLocks noChangeArrowheads="1"/>
                          </wps:cNvSpPr>
                          <wps:spPr bwMode="auto">
                            <a:xfrm>
                              <a:off x="2658" y="7787"/>
                              <a:ext cx="928" cy="55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822FCD" w:rsidRDefault="00600B37" w:rsidP="005A6E9E">
                                <w:pPr>
                                  <w:rPr>
                                    <w:sz w:val="18"/>
                                  </w:rPr>
                                </w:pPr>
                                <w:r>
                                  <w:rPr>
                                    <w:sz w:val="18"/>
                                  </w:rPr>
                                  <w:t>conta</w:t>
                                </w:r>
                              </w:p>
                            </w:txbxContent>
                          </wps:txbx>
                          <wps:bodyPr rot="0" vert="horz" wrap="square" lIns="91440" tIns="45720" rIns="91440" bIns="45720" anchor="t" anchorCtr="0" upright="1">
                            <a:noAutofit/>
                          </wps:bodyPr>
                        </wps:wsp>
                        <wps:wsp>
                          <wps:cNvPr id="5693" name="Text Box 6364"/>
                          <wps:cNvSpPr txBox="1">
                            <a:spLocks noChangeArrowheads="1"/>
                          </wps:cNvSpPr>
                          <wps:spPr bwMode="auto">
                            <a:xfrm>
                              <a:off x="6633" y="6546"/>
                              <a:ext cx="1480"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B55438" w:rsidRDefault="00600B37" w:rsidP="005A6E9E">
                                <w:pPr>
                                  <w:rPr>
                                    <w:i/>
                                    <w:sz w:val="18"/>
                                  </w:rPr>
                                </w:pPr>
                                <w:r w:rsidRPr="00B55438">
                                  <w:rPr>
                                    <w:i/>
                                    <w:sz w:val="18"/>
                                  </w:rPr>
                                  <w:t>Neg</w:t>
                                </w:r>
                                <w:r>
                                  <w:rPr>
                                    <w:i/>
                                    <w:sz w:val="18"/>
                                  </w:rPr>
                                  <w:t>ation</w:t>
                                </w:r>
                                <w:r w:rsidRPr="00B55438">
                                  <w:rPr>
                                    <w:i/>
                                    <w:sz w:val="18"/>
                                  </w:rPr>
                                  <w:t xml:space="preserve"> </w:t>
                                </w:r>
                              </w:p>
                            </w:txbxContent>
                          </wps:txbx>
                          <wps:bodyPr rot="0" vert="horz" wrap="square" lIns="91440" tIns="45720" rIns="91440" bIns="45720" anchor="t" anchorCtr="0" upright="1">
                            <a:noAutofit/>
                          </wps:bodyPr>
                        </wps:wsp>
                        <wps:wsp>
                          <wps:cNvPr id="5694" name="Text Box 6365"/>
                          <wps:cNvSpPr txBox="1">
                            <a:spLocks noChangeArrowheads="1"/>
                          </wps:cNvSpPr>
                          <wps:spPr bwMode="auto">
                            <a:xfrm>
                              <a:off x="5054" y="8111"/>
                              <a:ext cx="2221"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B55438" w:rsidRDefault="00600B37" w:rsidP="005A6E9E">
                                <w:pPr>
                                  <w:jc w:val="center"/>
                                  <w:rPr>
                                    <w:sz w:val="18"/>
                                  </w:rPr>
                                </w:pPr>
                                <w:r>
                                  <w:rPr>
                                    <w:i/>
                                    <w:sz w:val="18"/>
                                  </w:rPr>
                                  <w:t>Absolutization</w:t>
                                </w:r>
                                <w:r>
                                  <w:rPr>
                                    <w:i/>
                                    <w:sz w:val="18"/>
                                  </w:rPr>
                                  <w:br/>
                                </w:r>
                                <w:r>
                                  <w:rPr>
                                    <w:i/>
                                    <w:sz w:val="18"/>
                                  </w:rPr>
                                  <w:tab/>
                                  <w:t>to R*</w:t>
                                </w:r>
                              </w:p>
                              <w:p w:rsidR="00600B37" w:rsidRPr="003C02F5" w:rsidRDefault="00600B37" w:rsidP="005A6E9E"/>
                            </w:txbxContent>
                          </wps:txbx>
                          <wps:bodyPr rot="0" vert="horz" wrap="square" lIns="91440" tIns="45720" rIns="91440" bIns="45720" anchor="t" anchorCtr="0" upright="1">
                            <a:noAutofit/>
                          </wps:bodyPr>
                        </wps:wsp>
                        <wps:wsp>
                          <wps:cNvPr id="5695" name="Text Box 6367"/>
                          <wps:cNvSpPr txBox="1">
                            <a:spLocks noChangeArrowheads="1"/>
                          </wps:cNvSpPr>
                          <wps:spPr bwMode="auto">
                            <a:xfrm>
                              <a:off x="3774" y="7205"/>
                              <a:ext cx="2843" cy="844"/>
                            </a:xfrm>
                            <a:prstGeom prst="rect">
                              <a:avLst/>
                            </a:prstGeom>
                            <a:solidFill>
                              <a:srgbClr val="FFFFFF"/>
                            </a:solidFill>
                            <a:ln w="6350">
                              <a:solidFill>
                                <a:srgbClr val="000000"/>
                              </a:solidFill>
                              <a:miter lim="800000"/>
                              <a:headEnd/>
                              <a:tailEnd/>
                            </a:ln>
                          </wps:spPr>
                          <wps:txbx>
                            <w:txbxContent>
                              <w:p w:rsidR="00600B37" w:rsidRPr="005F2B89" w:rsidRDefault="00600B37" w:rsidP="00647A13">
                                <w:pPr>
                                  <w:ind w:left="510"/>
                                  <w:rPr>
                                    <w:sz w:val="22"/>
                                  </w:rPr>
                                </w:pPr>
                                <w:r>
                                  <w:rPr>
                                    <w:b/>
                                    <w:sz w:val="18"/>
                                  </w:rPr>
                                  <w:t xml:space="preserve">strange </w:t>
                                </w:r>
                                <w:r w:rsidRPr="005F2B89">
                                  <w:rPr>
                                    <w:b/>
                                    <w:sz w:val="18"/>
                                  </w:rPr>
                                  <w:t>ALL</w:t>
                                </w:r>
                                <w:r>
                                  <w:rPr>
                                    <w:b/>
                                    <w:sz w:val="18"/>
                                  </w:rPr>
                                  <w:t xml:space="preserve"> (</w:t>
                                </w:r>
                                <w:r>
                                  <w:rPr>
                                    <w:b/>
                                    <w:sz w:val="18"/>
                                  </w:rPr>
                                  <w:sym w:font="Symbol" w:char="F022"/>
                                </w:r>
                                <w:r>
                                  <w:rPr>
                                    <w:b/>
                                    <w:sz w:val="18"/>
                                  </w:rPr>
                                  <w:t>*)</w:t>
                                </w:r>
                                <w:r w:rsidRPr="005F2B89">
                                  <w:rPr>
                                    <w:b/>
                                    <w:sz w:val="18"/>
                                  </w:rPr>
                                  <w:br/>
                                </w:r>
                                <w:r>
                                  <w:t xml:space="preserve">→  </w:t>
                                </w:r>
                                <w:r w:rsidRPr="005F2B89">
                                  <w:rPr>
                                    <w:sz w:val="18"/>
                                  </w:rPr>
                                  <w:t>Totalism</w:t>
                                </w:r>
                              </w:p>
                            </w:txbxContent>
                          </wps:txbx>
                          <wps:bodyPr rot="0" vert="horz" wrap="square" lIns="91440" tIns="45720" rIns="91440" bIns="45720" anchor="t" anchorCtr="0" upright="1">
                            <a:noAutofit/>
                          </wps:bodyPr>
                        </wps:wsp>
                        <wps:wsp>
                          <wps:cNvPr id="4317" name="Text Box 6368"/>
                          <wps:cNvSpPr txBox="1">
                            <a:spLocks noChangeArrowheads="1"/>
                          </wps:cNvSpPr>
                          <wps:spPr bwMode="auto">
                            <a:xfrm>
                              <a:off x="7165" y="7223"/>
                              <a:ext cx="2372" cy="896"/>
                            </a:xfrm>
                            <a:prstGeom prst="rect">
                              <a:avLst/>
                            </a:prstGeom>
                            <a:solidFill>
                              <a:srgbClr val="FFFFFF"/>
                            </a:solidFill>
                            <a:ln w="6350">
                              <a:solidFill>
                                <a:srgbClr val="000000"/>
                              </a:solidFill>
                              <a:miter lim="800000"/>
                              <a:headEnd/>
                              <a:tailEnd/>
                            </a:ln>
                          </wps:spPr>
                          <wps:txbx>
                            <w:txbxContent>
                              <w:p w:rsidR="00600B37" w:rsidRPr="005F2B89" w:rsidRDefault="00600B37" w:rsidP="00647A13">
                                <w:pPr>
                                  <w:ind w:left="170"/>
                                  <w:rPr>
                                    <w:sz w:val="8"/>
                                  </w:rPr>
                                </w:pPr>
                                <w:r>
                                  <w:rPr>
                                    <w:b/>
                                    <w:sz w:val="18"/>
                                  </w:rPr>
                                  <w:t>strange NOTHING (</w:t>
                                </w:r>
                                <w:r w:rsidRPr="005F2B89">
                                  <w:rPr>
                                    <w:b/>
                                    <w:sz w:val="18"/>
                                  </w:rPr>
                                  <w:t>0</w:t>
                                </w:r>
                                <w:r>
                                  <w:rPr>
                                    <w:b/>
                                    <w:sz w:val="18"/>
                                  </w:rPr>
                                  <w:t>*</w:t>
                                </w:r>
                                <w:r w:rsidRPr="005F2B89">
                                  <w:rPr>
                                    <w:b/>
                                    <w:sz w:val="16"/>
                                  </w:rPr>
                                  <w:t xml:space="preserve">) </w:t>
                                </w:r>
                                <w:r>
                                  <w:rPr>
                                    <w:sz w:val="18"/>
                                  </w:rPr>
                                  <w:br/>
                                  <w:t>→ Nihilism</w:t>
                                </w:r>
                              </w:p>
                            </w:txbxContent>
                          </wps:txbx>
                          <wps:bodyPr rot="0" vert="horz" wrap="square" lIns="91440" tIns="45720" rIns="91440" bIns="45720" anchor="t" anchorCtr="0" upright="1">
                            <a:noAutofit/>
                          </wps:bodyPr>
                        </wps:wsp>
                        <wps:wsp>
                          <wps:cNvPr id="4318" name="Text Box 6369"/>
                          <wps:cNvSpPr txBox="1">
                            <a:spLocks noChangeArrowheads="1"/>
                          </wps:cNvSpPr>
                          <wps:spPr bwMode="auto">
                            <a:xfrm>
                              <a:off x="2504" y="9300"/>
                              <a:ext cx="3326" cy="892"/>
                            </a:xfrm>
                            <a:prstGeom prst="rect">
                              <a:avLst/>
                            </a:prstGeom>
                            <a:solidFill>
                              <a:srgbClr val="FFFFFF"/>
                            </a:solidFill>
                            <a:ln w="6350">
                              <a:solidFill>
                                <a:srgbClr val="000000"/>
                              </a:solidFill>
                              <a:miter lim="800000"/>
                              <a:headEnd/>
                              <a:tailEnd/>
                            </a:ln>
                          </wps:spPr>
                          <wps:txbx>
                            <w:txbxContent>
                              <w:p w:rsidR="00600B37" w:rsidRPr="005D7566" w:rsidRDefault="00600B37" w:rsidP="00647A13">
                                <w:pPr>
                                  <w:ind w:left="510"/>
                                </w:pPr>
                                <w:r>
                                  <w:rPr>
                                    <w:b/>
                                    <w:sz w:val="18"/>
                                  </w:rPr>
                                  <w:t>strange Absolute (s</w:t>
                                </w:r>
                                <w:r w:rsidRPr="005F2B89">
                                  <w:rPr>
                                    <w:b/>
                                    <w:sz w:val="18"/>
                                  </w:rPr>
                                  <w:t>A)</w:t>
                                </w:r>
                                <w:r>
                                  <w:rPr>
                                    <w:b/>
                                    <w:sz w:val="18"/>
                                  </w:rPr>
                                  <w:br/>
                                </w:r>
                                <w:r>
                                  <w:rPr>
                                    <w:sz w:val="18"/>
                                  </w:rPr>
                                  <w:t xml:space="preserve">→ </w:t>
                                </w:r>
                                <w:r w:rsidRPr="005D7566">
                                  <w:rPr>
                                    <w:sz w:val="18"/>
                                  </w:rPr>
                                  <w:t>“Absolutism</w:t>
                                </w:r>
                                <w:r>
                                  <w:rPr>
                                    <w:sz w:val="18"/>
                                  </w:rPr>
                                  <w:t>”</w:t>
                                </w:r>
                              </w:p>
                              <w:p w:rsidR="00600B37" w:rsidRPr="008655BC" w:rsidRDefault="00600B37" w:rsidP="00647A13">
                                <w:pPr>
                                  <w:ind w:left="510"/>
                                  <w:rPr>
                                    <w:sz w:val="22"/>
                                  </w:rPr>
                                </w:pPr>
                                <w:r w:rsidRPr="00647A13">
                                  <w:rPr>
                                    <w:sz w:val="18"/>
                                  </w:rPr>
                                  <w:t>E.g. Idealism</w:t>
                                </w:r>
                                <w:r w:rsidRPr="00647A13">
                                  <w:rPr>
                                    <w:sz w:val="12"/>
                                  </w:rPr>
                                  <w:t xml:space="preserve">           </w:t>
                                </w:r>
                                <w:r>
                                  <w:rPr>
                                    <w:sz w:val="18"/>
                                  </w:rPr>
                                  <w:t xml:space="preserve">     </w:t>
                                </w:r>
                                <w:r w:rsidRPr="008655BC">
                                  <w:rPr>
                                    <w:sz w:val="18"/>
                                  </w:rPr>
                                  <w:t>Materialism</w:t>
                                </w:r>
                              </w:p>
                              <w:p w:rsidR="00600B37" w:rsidRPr="00AC7A39" w:rsidRDefault="00600B37" w:rsidP="00647A13"/>
                            </w:txbxContent>
                          </wps:txbx>
                          <wps:bodyPr rot="0" vert="horz" wrap="square" lIns="91440" tIns="45720" rIns="91440" bIns="45720" anchor="t" anchorCtr="0" upright="1">
                            <a:noAutofit/>
                          </wps:bodyPr>
                        </wps:wsp>
                        <wps:wsp>
                          <wps:cNvPr id="4319" name="Text Box 6370"/>
                          <wps:cNvSpPr txBox="1">
                            <a:spLocks noChangeArrowheads="1"/>
                          </wps:cNvSpPr>
                          <wps:spPr bwMode="auto">
                            <a:xfrm>
                              <a:off x="6497" y="9275"/>
                              <a:ext cx="2978" cy="892"/>
                            </a:xfrm>
                            <a:prstGeom prst="rect">
                              <a:avLst/>
                            </a:prstGeom>
                            <a:solidFill>
                              <a:srgbClr val="FFFFFF"/>
                            </a:solidFill>
                            <a:ln w="6350">
                              <a:solidFill>
                                <a:srgbClr val="000000"/>
                              </a:solidFill>
                              <a:miter lim="800000"/>
                              <a:headEnd/>
                              <a:tailEnd/>
                            </a:ln>
                          </wps:spPr>
                          <wps:txbx>
                            <w:txbxContent>
                              <w:p w:rsidR="00600B37" w:rsidRPr="005D7566" w:rsidRDefault="00600B37" w:rsidP="005A6E9E">
                                <w:pPr>
                                  <w:ind w:left="340"/>
                                  <w:rPr>
                                    <w:sz w:val="18"/>
                                  </w:rPr>
                                </w:pPr>
                                <w:r w:rsidRPr="00174705">
                                  <w:rPr>
                                    <w:b/>
                                    <w:sz w:val="18"/>
                                  </w:rPr>
                                  <w:t>strange R* (sR*)</w:t>
                                </w:r>
                                <w:r>
                                  <w:rPr>
                                    <w:sz w:val="18"/>
                                  </w:rPr>
                                  <w:br/>
                                  <w:t xml:space="preserve">→ esp. </w:t>
                                </w:r>
                                <w:r w:rsidRPr="005D7566">
                                  <w:rPr>
                                    <w:sz w:val="18"/>
                                  </w:rPr>
                                  <w:t>Relativism</w:t>
                                </w:r>
                              </w:p>
                            </w:txbxContent>
                          </wps:txbx>
                          <wps:bodyPr rot="0" vert="horz" wrap="square" lIns="91440" tIns="45720" rIns="91440" bIns="45720" anchor="t" anchorCtr="0" upright="1">
                            <a:noAutofit/>
                          </wps:bodyPr>
                        </wps:wsp>
                        <wps:wsp>
                          <wps:cNvPr id="4320" name="Text Box 6371"/>
                          <wps:cNvSpPr txBox="1">
                            <a:spLocks noChangeArrowheads="1"/>
                          </wps:cNvSpPr>
                          <wps:spPr bwMode="auto">
                            <a:xfrm>
                              <a:off x="4606" y="5604"/>
                              <a:ext cx="3508" cy="848"/>
                            </a:xfrm>
                            <a:prstGeom prst="rect">
                              <a:avLst/>
                            </a:prstGeom>
                            <a:solidFill>
                              <a:srgbClr val="FFFFFF"/>
                            </a:solidFill>
                            <a:ln w="6350">
                              <a:solidFill>
                                <a:srgbClr val="000000"/>
                              </a:solidFill>
                              <a:miter lim="800000"/>
                              <a:headEnd/>
                              <a:tailEnd/>
                            </a:ln>
                          </wps:spPr>
                          <wps:txbx>
                            <w:txbxContent>
                              <w:p w:rsidR="00600B37" w:rsidRPr="005F2B89" w:rsidRDefault="00600B37" w:rsidP="00375889">
                                <w:pPr>
                                  <w:ind w:left="1020"/>
                                  <w:rPr>
                                    <w:sz w:val="18"/>
                                  </w:rPr>
                                </w:pPr>
                                <w:r>
                                  <w:rPr>
                                    <w:b/>
                                    <w:sz w:val="18"/>
                                  </w:rPr>
                                  <w:t>It</w:t>
                                </w:r>
                                <w:r>
                                  <w:rPr>
                                    <w:sz w:val="18"/>
                                  </w:rPr>
                                  <w:t xml:space="preserve">´ </w:t>
                                </w:r>
                                <w:r>
                                  <w:rPr>
                                    <w:sz w:val="18"/>
                                  </w:rPr>
                                  <w:br/>
                                  <w:t xml:space="preserve">→  </w:t>
                                </w:r>
                                <w:r>
                                  <w:rPr>
                                    <w:b/>
                                    <w:sz w:val="18"/>
                                  </w:rPr>
                                  <w:t xml:space="preserve">Ideology </w:t>
                                </w:r>
                                <w:r>
                                  <w:rPr>
                                    <w:sz w:val="18"/>
                                  </w:rPr>
                                  <w:br/>
                                  <w:t xml:space="preserve"> `</w:t>
                                </w:r>
                                <w:r w:rsidRPr="005F2B89">
                                  <w:rPr>
                                    <w:sz w:val="18"/>
                                  </w:rPr>
                                  <w:t>Ideologism</w:t>
                                </w:r>
                                <w:r>
                                  <w:rPr>
                                    <w:sz w:val="18"/>
                                  </w:rPr>
                                  <w:t>´</w:t>
                                </w:r>
                                <w:r w:rsidRPr="005F2B89">
                                  <w:rPr>
                                    <w:sz w:val="18"/>
                                  </w:rPr>
                                  <w:br/>
                                </w:r>
                              </w:p>
                            </w:txbxContent>
                          </wps:txbx>
                          <wps:bodyPr rot="0" vert="horz" wrap="square" lIns="91440" tIns="45720" rIns="91440" bIns="45720" anchor="t" anchorCtr="0" upright="1">
                            <a:noAutofit/>
                          </wps:bodyPr>
                        </wps:wsp>
                        <wpg:grpSp>
                          <wpg:cNvPr id="4321" name="Group 6372"/>
                          <wpg:cNvGrpSpPr>
                            <a:grpSpLocks/>
                          </wpg:cNvGrpSpPr>
                          <wpg:grpSpPr bwMode="auto">
                            <a:xfrm rot="5400000">
                              <a:off x="4997" y="7090"/>
                              <a:ext cx="1209" cy="3127"/>
                              <a:chOff x="7337" y="2594"/>
                              <a:chExt cx="825" cy="849"/>
                            </a:xfrm>
                          </wpg:grpSpPr>
                          <wps:wsp>
                            <wps:cNvPr id="8640" name="AutoShape 6373"/>
                            <wps:cNvCnPr>
                              <a:cxnSpLocks noChangeShapeType="1"/>
                            </wps:cNvCnPr>
                            <wps:spPr bwMode="auto">
                              <a:xfrm flipV="1">
                                <a:off x="7337" y="2594"/>
                                <a:ext cx="825" cy="437"/>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641" name="AutoShape 6374"/>
                            <wps:cNvCnPr>
                              <a:cxnSpLocks noChangeShapeType="1"/>
                            </wps:cNvCnPr>
                            <wps:spPr bwMode="auto">
                              <a:xfrm>
                                <a:off x="7343" y="3031"/>
                                <a:ext cx="819" cy="412"/>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g:grpSp>
                        <wps:wsp>
                          <wps:cNvPr id="8642" name="AutoShape 20383"/>
                          <wps:cNvCnPr>
                            <a:cxnSpLocks noChangeShapeType="1"/>
                          </wps:cNvCnPr>
                          <wps:spPr bwMode="auto">
                            <a:xfrm>
                              <a:off x="5896" y="9713"/>
                              <a:ext cx="601" cy="14"/>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663" name="AutoShape 20385"/>
                          <wps:cNvCnPr>
                            <a:cxnSpLocks noChangeShapeType="1"/>
                          </wps:cNvCnPr>
                          <wps:spPr bwMode="auto">
                            <a:xfrm>
                              <a:off x="6658" y="7677"/>
                              <a:ext cx="479" cy="0"/>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664" name="AutoShape 20386"/>
                          <wps:cNvCnPr>
                            <a:cxnSpLocks noChangeShapeType="1"/>
                          </wps:cNvCnPr>
                          <wps:spPr bwMode="auto">
                            <a:xfrm>
                              <a:off x="2962" y="7435"/>
                              <a:ext cx="0" cy="388"/>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665" name="AutoShape 20414"/>
                          <wps:cNvCnPr>
                            <a:cxnSpLocks noChangeShapeType="1"/>
                          </wps:cNvCnPr>
                          <wps:spPr bwMode="auto">
                            <a:xfrm flipV="1">
                              <a:off x="4116" y="9929"/>
                              <a:ext cx="366" cy="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66" name="Group 20415"/>
                          <wpg:cNvGrpSpPr>
                            <a:grpSpLocks/>
                          </wpg:cNvGrpSpPr>
                          <wpg:grpSpPr bwMode="auto">
                            <a:xfrm>
                              <a:off x="3585" y="7114"/>
                              <a:ext cx="145" cy="934"/>
                              <a:chOff x="2810" y="7114"/>
                              <a:chExt cx="145" cy="934"/>
                            </a:xfrm>
                          </wpg:grpSpPr>
                          <wps:wsp>
                            <wps:cNvPr id="8675" name="AutoShape 6376"/>
                            <wps:cNvCnPr>
                              <a:cxnSpLocks noChangeShapeType="1"/>
                            </wps:cNvCnPr>
                            <wps:spPr bwMode="auto">
                              <a:xfrm rot="10800000" flipV="1">
                                <a:off x="2811" y="7567"/>
                                <a:ext cx="144" cy="481"/>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676" name="AutoShape 6377"/>
                            <wps:cNvCnPr>
                              <a:cxnSpLocks noChangeShapeType="1"/>
                            </wps:cNvCnPr>
                            <wps:spPr bwMode="auto">
                              <a:xfrm rot="10800000">
                                <a:off x="2810" y="7114"/>
                                <a:ext cx="143" cy="453"/>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g:grpSp>
                        <wps:wsp>
                          <wps:cNvPr id="8677" name="Text Box 6362"/>
                          <wps:cNvSpPr txBox="1">
                            <a:spLocks noChangeArrowheads="1"/>
                          </wps:cNvSpPr>
                          <wps:spPr bwMode="auto">
                            <a:xfrm>
                              <a:off x="1494" y="8999"/>
                              <a:ext cx="852" cy="5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822FCD" w:rsidRDefault="00600B37" w:rsidP="005A6E9E">
                                <w:pPr>
                                  <w:rPr>
                                    <w:sz w:val="18"/>
                                  </w:rPr>
                                </w:pPr>
                                <w:r>
                                  <w:rPr>
                                    <w:sz w:val="18"/>
                                  </w:rPr>
                                  <w:t>pro</w:t>
                                </w:r>
                              </w:p>
                            </w:txbxContent>
                          </wps:txbx>
                          <wps:bodyPr rot="0" vert="horz" wrap="square" lIns="91440" tIns="45720" rIns="91440" bIns="45720" anchor="t" anchorCtr="0" upright="1">
                            <a:noAutofit/>
                          </wps:bodyPr>
                        </wps:wsp>
                        <wps:wsp>
                          <wps:cNvPr id="8678" name="Text Box 6363"/>
                          <wps:cNvSpPr txBox="1">
                            <a:spLocks noChangeArrowheads="1"/>
                          </wps:cNvSpPr>
                          <wps:spPr bwMode="auto">
                            <a:xfrm>
                              <a:off x="1434" y="9906"/>
                              <a:ext cx="928" cy="55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822FCD" w:rsidRDefault="00600B37" w:rsidP="005A6E9E">
                                <w:pPr>
                                  <w:rPr>
                                    <w:sz w:val="18"/>
                                  </w:rPr>
                                </w:pPr>
                                <w:r>
                                  <w:rPr>
                                    <w:sz w:val="18"/>
                                  </w:rPr>
                                  <w:t>conta</w:t>
                                </w:r>
                              </w:p>
                            </w:txbxContent>
                          </wps:txbx>
                          <wps:bodyPr rot="0" vert="horz" wrap="square" lIns="91440" tIns="45720" rIns="91440" bIns="45720" anchor="t" anchorCtr="0" upright="1">
                            <a:noAutofit/>
                          </wps:bodyPr>
                        </wps:wsp>
                        <wps:wsp>
                          <wps:cNvPr id="8679" name="AutoShape 20421"/>
                          <wps:cNvCnPr>
                            <a:cxnSpLocks noChangeShapeType="1"/>
                          </wps:cNvCnPr>
                          <wps:spPr bwMode="auto">
                            <a:xfrm>
                              <a:off x="1738" y="9554"/>
                              <a:ext cx="0" cy="388"/>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80" name="Group 20422"/>
                          <wpg:cNvGrpSpPr>
                            <a:grpSpLocks/>
                          </wpg:cNvGrpSpPr>
                          <wpg:grpSpPr bwMode="auto">
                            <a:xfrm>
                              <a:off x="2361" y="9233"/>
                              <a:ext cx="145" cy="934"/>
                              <a:chOff x="2810" y="7114"/>
                              <a:chExt cx="145" cy="934"/>
                            </a:xfrm>
                          </wpg:grpSpPr>
                          <wps:wsp>
                            <wps:cNvPr id="8681" name="AutoShape 6376"/>
                            <wps:cNvCnPr>
                              <a:cxnSpLocks noChangeShapeType="1"/>
                            </wps:cNvCnPr>
                            <wps:spPr bwMode="auto">
                              <a:xfrm rot="10800000" flipV="1">
                                <a:off x="2811" y="7567"/>
                                <a:ext cx="144" cy="481"/>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682" name="AutoShape 6377"/>
                            <wps:cNvCnPr>
                              <a:cxnSpLocks noChangeShapeType="1"/>
                            </wps:cNvCnPr>
                            <wps:spPr bwMode="auto">
                              <a:xfrm rot="10800000">
                                <a:off x="2810" y="7114"/>
                                <a:ext cx="143" cy="453"/>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37E2ADA0" id="Gruppieren 5684" o:spid="_x0000_s1212" style="position:absolute;left:0;text-align:left;margin-left:0;margin-top:-.05pt;width:405.15pt;height:274.3pt;z-index:251698688;mso-position-horizontal-relative:text;mso-position-vertical-relative:text" coordsize="51454,3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">
                <v:shape id="Text Box 6366" o:spid="_x0000_s1213" type="#_x0000_t202" style="position:absolute;left:20002;width:23171;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5m8QA&#10;AADdAAAADwAAAGRycy9kb3ducmV2LnhtbESPT4vCMBTE7wt+h/AEb2uyYkW7RhFlwZOy/oO9PZpn&#10;W7Z5KU3W1m9vhAWPw8z8hpkvO1uJGzW+dKzhY6hAEGfOlJxrOB2/3qcgfEA2WDkmDXfysFz03uaY&#10;GtfyN90OIRcRwj5FDUUIdSqlzwqy6IeuJo7e1TUWQ5RNLk2DbYTbSo6UmkiLJceFAmtaF5T9Hv6s&#10;hvPu+nMZq32+sUnduk5JtjOp9aDfrT5BBOrCK/zf3hoNyWSa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ZvEAAAA3QAAAA8AAAAAAAAAAAAAAAAAmAIAAGRycy9k&#10;b3ducmV2LnhtbFBLBQYAAAAABAAEAPUAAACJAwAAAAA=&#10;" filled="f" stroked="f">
                  <v:textbox>
                    <w:txbxContent>
                      <w:p w:rsidR="00600B37" w:rsidRPr="00507763" w:rsidRDefault="00600B37" w:rsidP="00647A13">
                        <w:pPr>
                          <w:ind w:left="170"/>
                          <w:rPr>
                            <w:sz w:val="18"/>
                          </w:rPr>
                        </w:pPr>
                        <w:r w:rsidRPr="005F2B89">
                          <w:rPr>
                            <w:i/>
                            <w:sz w:val="18"/>
                          </w:rPr>
                          <w:t>Ide</w:t>
                        </w:r>
                        <w:r>
                          <w:rPr>
                            <w:i/>
                            <w:sz w:val="18"/>
                          </w:rPr>
                          <w:t>a</w:t>
                        </w:r>
                        <w:r w:rsidRPr="005F2B89">
                          <w:rPr>
                            <w:i/>
                            <w:sz w:val="18"/>
                          </w:rPr>
                          <w:t xml:space="preserve">* </w:t>
                        </w:r>
                        <w:r w:rsidRPr="005F2B89">
                          <w:rPr>
                            <w:rFonts w:ascii="MS Mincho" w:hAnsi="MS Mincho" w:hint="eastAsia"/>
                            <w:i/>
                            <w:sz w:val="18"/>
                          </w:rPr>
                          <w:t>→</w:t>
                        </w:r>
                        <w:r w:rsidRPr="005F2B89">
                          <w:rPr>
                            <w:i/>
                            <w:sz w:val="18"/>
                          </w:rPr>
                          <w:t xml:space="preserve"> Inversion, </w:t>
                        </w:r>
                        <w:r w:rsidRPr="005B305F">
                          <w:rPr>
                            <w:i/>
                            <w:sz w:val="18"/>
                          </w:rPr>
                          <w:t>Ideologisation</w:t>
                        </w:r>
                        <w:r>
                          <w:rPr>
                            <w:i/>
                          </w:rPr>
                          <w:br/>
                        </w:r>
                        <w:r w:rsidRPr="005F2B89">
                          <w:rPr>
                            <w:rFonts w:ascii="MS Mincho" w:hAnsi="MS Mincho" w:hint="eastAsia"/>
                          </w:rPr>
                          <w:t>↓</w:t>
                        </w:r>
                        <w:r>
                          <w:rPr>
                            <w:i/>
                          </w:rPr>
                          <w:br/>
                        </w:r>
                      </w:p>
                      <w:p w:rsidR="00600B37" w:rsidRDefault="00600B37" w:rsidP="00647A13"/>
                    </w:txbxContent>
                  </v:textbox>
                </v:shape>
                <v:group id="Group 20425" o:spid="_x0000_s1214" style="position:absolute;top:4000;width:51454;height:30836" coordorigin="1434,5604" coordsize="8103,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LppMUAAADdAAAADwAAAGRycy9kb3ducmV2LnhtbESPQYvCMBSE7wv+h/CE&#10;va1pFYtUo4io7EGEVUG8PZpnW2xeShPb+u83C8Ieh5n5hlmselOJlhpXWlYQjyIQxJnVJecKLufd&#10;1wyE88gaK8uk4EUOVsvBxwJTbTv+ofbkcxEg7FJUUHhfp1K6rCCDbmRr4uDdbWPQB9nkUjfYBbip&#10;5DiKEmmw5LBQYE2bgrLH6WkU7Dvs1pN42x4e983rdp4er4eYlPoc9us5CE+9/w+/299awTSZJf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C6aTFAAAA3QAA&#10;AA8AAAAAAAAAAAAAAAAAqgIAAGRycy9kb3ducmV2LnhtbFBLBQYAAAAABAAEAPoAAACcAwAAAAA=&#10;">
                  <v:shape id="Text Box 6358" o:spid="_x0000_s1215" type="#_x0000_t202" style="position:absolute;left:3271;top:8187;width:2217;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Cd8UA&#10;AADdAAAADwAAAGRycy9kb3ducmV2LnhtbESPW2sCMRSE3wX/QzhC3zRpqZduN0pRhD4palvo22Fz&#10;9kI3J8smutt/bwTBx2FmvmHSVW9rcaHWV441PE8UCOLMmYoLDV+n7XgBwgdkg7Vj0vBPHlbL4SDF&#10;xLiOD3Q5hkJECPsENZQhNImUPivJop+4hjh6uWsthijbQpoWuwi3tXxRaiYtVhwXSmxoXVL2dzxb&#10;Dd+7/PfnVe2LjZ02neuVZPsmtX4a9R/vIAL14RG+tz+NhulsMY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UJ3xQAAAN0AAAAPAAAAAAAAAAAAAAAAAJgCAABkcnMv&#10;ZG93bnJldi54bWxQSwUGAAAAAAQABAD1AAAAigMAAAAA&#10;" filled="f" stroked="f">
                    <v:textbox>
                      <w:txbxContent>
                        <w:p w:rsidR="00600B37" w:rsidRPr="00B55438" w:rsidRDefault="00600B37" w:rsidP="005A6E9E">
                          <w:pPr>
                            <w:jc w:val="right"/>
                            <w:rPr>
                              <w:sz w:val="18"/>
                            </w:rPr>
                          </w:pPr>
                          <w:r>
                            <w:rPr>
                              <w:i/>
                              <w:sz w:val="18"/>
                            </w:rPr>
                            <w:t xml:space="preserve">          </w:t>
                          </w:r>
                          <w:r>
                            <w:rPr>
                              <w:i/>
                              <w:sz w:val="18"/>
                            </w:rPr>
                            <w:tab/>
                            <w:t xml:space="preserve">  Absolutization</w:t>
                          </w:r>
                          <w:r>
                            <w:rPr>
                              <w:i/>
                              <w:sz w:val="18"/>
                            </w:rPr>
                            <w:br/>
                            <w:t xml:space="preserve">              to A* </w:t>
                          </w:r>
                        </w:p>
                        <w:p w:rsidR="00600B37" w:rsidRPr="003C02F5" w:rsidRDefault="00600B37" w:rsidP="005A6E9E">
                          <w:pPr>
                            <w:rPr>
                              <w:sz w:val="18"/>
                            </w:rPr>
                          </w:pPr>
                        </w:p>
                      </w:txbxContent>
                    </v:textbox>
                  </v:shape>
                  <v:shape id="AutoShape 6359" o:spid="_x0000_s1216" type="#_x0000_t32" style="position:absolute;left:6360;top:6425;width:1457;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1fqsQAAADdAAAADwAAAGRycy9kb3ducmV2LnhtbERPS2vCQBC+F/wPywi9FN2kWJXoKtIi&#10;tMWLD9TjkB2TYHY2ZLea/vvOoeDx43vPl52r1Y3aUHk2kA4TUMS5txUXBg779WAKKkRki7VnMvBL&#10;AZaL3tMcM+vvvKXbLhZKQjhkaKCMscm0DnlJDsPQN8TCXXzrMApsC21bvEu4q/Vrkoy1w4qlocSG&#10;3kvKr7sfZ2BzPBfp4Xt0moy+rsn6I5VJmxdjnvvdagYqUhcf4n/3pzXwNp7KXHkjT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V+qxAAAAN0AAAAPAAAAAAAAAAAA&#10;AAAAAKECAABkcnMvZG93bnJldi54bWxQSwUGAAAAAAQABAD5AAAAkgMAAAAA&#10;" strokecolor="#7f7f7f">
                    <v:stroke dashstyle="1 1" endarrow="open" endarrowwidth="narrow" endarrowlength="short"/>
                  </v:shape>
                  <v:shape id="AutoShape 6360" o:spid="_x0000_s1217" type="#_x0000_t32" style="position:absolute;left:4765;top:6452;width:1578;height:7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LIqsUAAADdAAAADwAAAGRycy9kb3ducmV2LnhtbESPwWrDMBBE74H+g9hCb4ncQBPbiRxK&#10;0pJeUqjbD1isjW0srYylxu7fR4VAjsPMvGG2u8kacaHBt44VPC8SEMSV0y3XCn6+3+cpCB+QNRrH&#10;pOCPPOyKh9kWc+1G/qJLGWoRIexzVNCE0OdS+qohi37heuLond1gMUQ51FIPOEa4NXKZJCtpseW4&#10;0GBP+4aqrvy1CirzuT6OhtO3fi8lt112OlCm1NPj9LoBEWgK9/Ct/aEVvKzSDP7fxCc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LIqsUAAADdAAAADwAAAAAAAAAA&#10;AAAAAAChAgAAZHJzL2Rvd25yZXYueG1sUEsFBgAAAAAEAAQA+QAAAJMDAAAAAA==&#10;" strokecolor="#7f7f7f">
                    <v:stroke dashstyle="1 1" endarrow="open" endarrowwidth="narrow" endarrowlength="short"/>
                  </v:shape>
                  <v:shape id="Text Box 6361" o:spid="_x0000_s1218" type="#_x0000_t202" style="position:absolute;left:4053;top:6567;width:2161;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M3sAA&#10;AADdAAAADwAAAGRycy9kb3ducmV2LnhtbERPy4rCMBTdC/5DuII7TRQVrUYRRZjVDD7B3aW5tsXm&#10;pjTRdv5+shhweTjv1aa1pXhT7QvHGkZDBYI4dabgTMPlfBjMQfiAbLB0TBp+ycNm3e2sMDGu4SO9&#10;TyETMYR9ghryEKpESp/mZNEPXUUcuYerLYYI60yaGpsYbks5VmomLRYcG3KsaJdT+jy9rIbr9+N+&#10;m6ifbG+nVeNaJdkupNb9XrtdggjUho/43/1lNExni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1M3sAAAADdAAAADwAAAAAAAAAAAAAAAACYAgAAZHJzL2Rvd25y&#10;ZXYueG1sUEsFBgAAAAAEAAQA9QAAAIUDAAAAAA==&#10;" filled="f" stroked="f">
                    <v:textbox>
                      <w:txbxContent>
                        <w:p w:rsidR="00600B37" w:rsidRPr="00B55438" w:rsidRDefault="00600B37" w:rsidP="005A6E9E">
                          <w:pPr>
                            <w:rPr>
                              <w:sz w:val="18"/>
                            </w:rPr>
                          </w:pPr>
                          <w:r>
                            <w:rPr>
                              <w:i/>
                              <w:sz w:val="18"/>
                            </w:rPr>
                            <w:t xml:space="preserve">                Absolutization </w:t>
                          </w:r>
                        </w:p>
                      </w:txbxContent>
                    </v:textbox>
                  </v:shape>
                  <v:shape id="Text Box 6362" o:spid="_x0000_s1219" type="#_x0000_t202" style="position:absolute;left:2718;top:6880;width:85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5WsgA&#10;AADdAAAADwAAAGRycy9kb3ducmV2LnhtbESPQWsCMRSE7wX/Q3hCbzWroLVboxSp0IIU1FJ7fG5e&#10;N0uTl+0mXVd/vSkIPQ4z8w0zW3TOipaaUHlWMBxkIIgLrysuFbzvVndTECEia7SeScGJAizmvZsZ&#10;5tofeUPtNpYiQTjkqMDEWOdShsKQwzDwNXHyvnzjMCbZlFI3eExwZ+UoyybSYcVpwWBNS0PF9/bX&#10;KVh/7H+eV2+f2Z4Othq39t68ng9K3fa7p0cQkbr4H762X7SC8eRhCH9v0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layAAAAN0AAAAPAAAAAAAAAAAAAAAAAJgCAABk&#10;cnMvZG93bnJldi54bWxQSwUGAAAAAAQABAD1AAAAjQMAAAAA&#10;" filled="f" strokeweight=".5pt">
                    <v:textbox>
                      <w:txbxContent>
                        <w:p w:rsidR="00600B37" w:rsidRPr="00822FCD" w:rsidRDefault="00600B37" w:rsidP="005A6E9E">
                          <w:pPr>
                            <w:rPr>
                              <w:sz w:val="18"/>
                            </w:rPr>
                          </w:pPr>
                          <w:r>
                            <w:rPr>
                              <w:sz w:val="18"/>
                            </w:rPr>
                            <w:t>pro</w:t>
                          </w:r>
                        </w:p>
                      </w:txbxContent>
                    </v:textbox>
                  </v:shape>
                  <v:shape id="Text Box 6363" o:spid="_x0000_s1220" type="#_x0000_t202" style="position:absolute;left:2658;top:7787;width:92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nLcgA&#10;AADdAAAADwAAAGRycy9kb3ducmV2LnhtbESPQWsCMRSE7wX/Q3iF3mq2gla3RimlQgtSqIp6fG5e&#10;N4vJy3aTrqu/3hQKPQ4z8w0znXfOipaaUHlW8NDPQBAXXldcKtisF/djECEia7SeScGZAsxnvZsp&#10;5tqf+JPaVSxFgnDIUYGJsc6lDIUhh6Hva+LkffnGYUyyKaVu8JTgzspBlo2kw4rTgsGaXgwVx9WP&#10;U7Dc7r5fFx/7bEcHWw1b+2jeLwel7m675ycQkbr4H/5rv2kFw9FkAL9v0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KctyAAAAN0AAAAPAAAAAAAAAAAAAAAAAJgCAABk&#10;cnMvZG93bnJldi54bWxQSwUGAAAAAAQABAD1AAAAjQMAAAAA&#10;" filled="f" strokeweight=".5pt">
                    <v:textbox>
                      <w:txbxContent>
                        <w:p w:rsidR="00600B37" w:rsidRPr="00822FCD" w:rsidRDefault="00600B37" w:rsidP="005A6E9E">
                          <w:pPr>
                            <w:rPr>
                              <w:sz w:val="18"/>
                            </w:rPr>
                          </w:pPr>
                          <w:r>
                            <w:rPr>
                              <w:sz w:val="18"/>
                            </w:rPr>
                            <w:t>conta</w:t>
                          </w:r>
                        </w:p>
                      </w:txbxContent>
                    </v:textbox>
                  </v:shape>
                  <v:shape id="Text Box 6364" o:spid="_x0000_s1221" type="#_x0000_t202" style="position:absolute;left:6633;top:6546;width:148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qcUA&#10;AADdAAAADwAAAGRycy9kb3ducmV2LnhtbESPW4vCMBSE3wX/QziCb5p4RbtGkV0WfFK87MK+HZpj&#10;W2xOSpO13X+/EQQfh5n5hlltWluKO9W+cKxhNFQgiFNnCs40XM6fgwUIH5ANlo5Jwx952Ky7nRUm&#10;xjV8pPspZCJC2CeoIQ+hSqT0aU4W/dBVxNG7utpiiLLOpKmxiXBbyrFSc2mx4LiQY0XvOaW306/V&#10;8LW//nxP1SH7sLOqca2SbJdS636v3b6BCNSGV/jZ3hkNs/lyA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9KpxQAAAN0AAAAPAAAAAAAAAAAAAAAAAJgCAABkcnMv&#10;ZG93bnJldi54bWxQSwUGAAAAAAQABAD1AAAAigMAAAAA&#10;" filled="f" stroked="f">
                    <v:textbox>
                      <w:txbxContent>
                        <w:p w:rsidR="00600B37" w:rsidRPr="00B55438" w:rsidRDefault="00600B37" w:rsidP="005A6E9E">
                          <w:pPr>
                            <w:rPr>
                              <w:i/>
                              <w:sz w:val="18"/>
                            </w:rPr>
                          </w:pPr>
                          <w:r w:rsidRPr="00B55438">
                            <w:rPr>
                              <w:i/>
                              <w:sz w:val="18"/>
                            </w:rPr>
                            <w:t>Neg</w:t>
                          </w:r>
                          <w:r>
                            <w:rPr>
                              <w:i/>
                              <w:sz w:val="18"/>
                            </w:rPr>
                            <w:t>ation</w:t>
                          </w:r>
                          <w:r w:rsidRPr="00B55438">
                            <w:rPr>
                              <w:i/>
                              <w:sz w:val="18"/>
                            </w:rPr>
                            <w:t xml:space="preserve"> </w:t>
                          </w:r>
                        </w:p>
                      </w:txbxContent>
                    </v:textbox>
                  </v:shape>
                  <v:shape id="Text Box 6365" o:spid="_x0000_s1222" type="#_x0000_t202" style="position:absolute;left:5054;top:8111;width:2221;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K3cUA&#10;AADdAAAADwAAAGRycy9kb3ducmV2LnhtbESPQWvCQBSE7wX/w/IEb3XXkgSNriItQk+Valvo7ZF9&#10;JsHs25DdJum/7woFj8PMfMNsdqNtRE+drx1rWMwVCOLCmZpLDR/nw+MShA/IBhvHpOGXPOy2k4cN&#10;5sYN/E79KZQiQtjnqKEKoc2l9EVFFv3ctcTRu7jOYoiyK6XpcIhw28gnpTJpsea4UGFLzxUV19OP&#10;1fD5dvn+StSxfLFpO7hRSbYrqfVsOu7XIAKN4R7+b78aDWm2S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krdxQAAAN0AAAAPAAAAAAAAAAAAAAAAAJgCAABkcnMv&#10;ZG93bnJldi54bWxQSwUGAAAAAAQABAD1AAAAigMAAAAA&#10;" filled="f" stroked="f">
                    <v:textbox>
                      <w:txbxContent>
                        <w:p w:rsidR="00600B37" w:rsidRPr="00B55438" w:rsidRDefault="00600B37" w:rsidP="005A6E9E">
                          <w:pPr>
                            <w:jc w:val="center"/>
                            <w:rPr>
                              <w:sz w:val="18"/>
                            </w:rPr>
                          </w:pPr>
                          <w:r>
                            <w:rPr>
                              <w:i/>
                              <w:sz w:val="18"/>
                            </w:rPr>
                            <w:t>Absolutization</w:t>
                          </w:r>
                          <w:r>
                            <w:rPr>
                              <w:i/>
                              <w:sz w:val="18"/>
                            </w:rPr>
                            <w:br/>
                          </w:r>
                          <w:r>
                            <w:rPr>
                              <w:i/>
                              <w:sz w:val="18"/>
                            </w:rPr>
                            <w:tab/>
                            <w:t>to R*</w:t>
                          </w:r>
                        </w:p>
                        <w:p w:rsidR="00600B37" w:rsidRPr="003C02F5" w:rsidRDefault="00600B37" w:rsidP="005A6E9E"/>
                      </w:txbxContent>
                    </v:textbox>
                  </v:shape>
                  <v:shape id="Text Box 6367" o:spid="_x0000_s1223" type="#_x0000_t202" style="position:absolute;left:3774;top:7205;width:2843;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KzcQA&#10;AADdAAAADwAAAGRycy9kb3ducmV2LnhtbESPzWrDMBCE74W8g9hAb42cmJjGsRLSQsH0ltSX3BZr&#10;/UOslZHU2H37qlDIcZiZb5jiOJtB3Mn53rKC9SoBQVxb3XOroPr6eHkF4QOyxsEyKfghD8fD4qnA&#10;XNuJz3S/hFZECPscFXQhjLmUvu7IoF/ZkTh6jXUGQ5SuldrhFOFmkJskyaTBnuNChyO9d1TfLt9G&#10;QZm9hStV+lOnm9ROlaxdM3ilnpfzaQ8i0Bwe4f92qRVss90W/t7EJ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MCs3EAAAA3QAAAA8AAAAAAAAAAAAAAAAAmAIAAGRycy9k&#10;b3ducmV2LnhtbFBLBQYAAAAABAAEAPUAAACJAwAAAAA=&#10;" strokeweight=".5pt">
                    <v:textbox>
                      <w:txbxContent>
                        <w:p w:rsidR="00600B37" w:rsidRPr="005F2B89" w:rsidRDefault="00600B37" w:rsidP="00647A13">
                          <w:pPr>
                            <w:ind w:left="510"/>
                            <w:rPr>
                              <w:sz w:val="22"/>
                            </w:rPr>
                          </w:pPr>
                          <w:r>
                            <w:rPr>
                              <w:b/>
                              <w:sz w:val="18"/>
                            </w:rPr>
                            <w:t xml:space="preserve">strange </w:t>
                          </w:r>
                          <w:r w:rsidRPr="005F2B89">
                            <w:rPr>
                              <w:b/>
                              <w:sz w:val="18"/>
                            </w:rPr>
                            <w:t>ALL</w:t>
                          </w:r>
                          <w:r>
                            <w:rPr>
                              <w:b/>
                              <w:sz w:val="18"/>
                            </w:rPr>
                            <w:t xml:space="preserve"> (</w:t>
                          </w:r>
                          <w:r>
                            <w:rPr>
                              <w:b/>
                              <w:sz w:val="18"/>
                            </w:rPr>
                            <w:sym w:font="Symbol" w:char="F022"/>
                          </w:r>
                          <w:r>
                            <w:rPr>
                              <w:b/>
                              <w:sz w:val="18"/>
                            </w:rPr>
                            <w:t>*)</w:t>
                          </w:r>
                          <w:r w:rsidRPr="005F2B89">
                            <w:rPr>
                              <w:b/>
                              <w:sz w:val="18"/>
                            </w:rPr>
                            <w:br/>
                          </w:r>
                          <w:r>
                            <w:t xml:space="preserve">→  </w:t>
                          </w:r>
                          <w:r w:rsidRPr="005F2B89">
                            <w:rPr>
                              <w:sz w:val="18"/>
                            </w:rPr>
                            <w:t>Totalism</w:t>
                          </w:r>
                        </w:p>
                      </w:txbxContent>
                    </v:textbox>
                  </v:shape>
                  <v:shape id="Text Box 6368" o:spid="_x0000_s1224" type="#_x0000_t202" style="position:absolute;left:7165;top:7223;width:2372;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qRsIA&#10;AADdAAAADwAAAGRycy9kb3ducmV2LnhtbESPQYvCMBSE74L/ITzBm0214ko1ii4IsjfdXrw9mmdb&#10;bF5KkrXdf79ZEDwOM/MNs90PphVPcr6xrGCepCCIS6sbrhQU36fZGoQPyBpby6Tglzzsd+PRFnNt&#10;e77Q8xoqESHsc1RQh9DlUvqyJoM+sR1x9O7WGQxRukpqh32Em1Yu0nQlDTYcF2rs6LOm8nH9MQrO&#10;q2O4UaG/dLbIbF/I0t1br9R0Mhw2IAIN4R1+tc9awTKbf8D/m/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GpGwgAAAN0AAAAPAAAAAAAAAAAAAAAAAJgCAABkcnMvZG93&#10;bnJldi54bWxQSwUGAAAAAAQABAD1AAAAhwMAAAAA&#10;" strokeweight=".5pt">
                    <v:textbox>
                      <w:txbxContent>
                        <w:p w:rsidR="00600B37" w:rsidRPr="005F2B89" w:rsidRDefault="00600B37" w:rsidP="00647A13">
                          <w:pPr>
                            <w:ind w:left="170"/>
                            <w:rPr>
                              <w:sz w:val="8"/>
                            </w:rPr>
                          </w:pPr>
                          <w:r>
                            <w:rPr>
                              <w:b/>
                              <w:sz w:val="18"/>
                            </w:rPr>
                            <w:t>strange NOTHING (</w:t>
                          </w:r>
                          <w:r w:rsidRPr="005F2B89">
                            <w:rPr>
                              <w:b/>
                              <w:sz w:val="18"/>
                            </w:rPr>
                            <w:t>0</w:t>
                          </w:r>
                          <w:r>
                            <w:rPr>
                              <w:b/>
                              <w:sz w:val="18"/>
                            </w:rPr>
                            <w:t>*</w:t>
                          </w:r>
                          <w:r w:rsidRPr="005F2B89">
                            <w:rPr>
                              <w:b/>
                              <w:sz w:val="16"/>
                            </w:rPr>
                            <w:t xml:space="preserve">) </w:t>
                          </w:r>
                          <w:r>
                            <w:rPr>
                              <w:sz w:val="18"/>
                            </w:rPr>
                            <w:br/>
                            <w:t>→ Nihilism</w:t>
                          </w:r>
                        </w:p>
                      </w:txbxContent>
                    </v:textbox>
                  </v:shape>
                  <v:shape id="Text Box 6369" o:spid="_x0000_s1225" type="#_x0000_t202" style="position:absolute;left:2504;top:9300;width:3326;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NL8A&#10;AADdAAAADwAAAGRycy9kb3ducmV2LnhtbERPTYvCMBC9L/gfwgje1lQrslTTooIg3nR72dvQjG2x&#10;mZQk2vrvzUHY4+N9b4vRdOJJzreWFSzmCQjiyuqWawXl7/H7B4QPyBo7y6TgRR6KfPK1xUzbgS/0&#10;vIZaxBD2GSpoQugzKX3VkEE/tz1x5G7WGQwRulpqh0MMN51cJslaGmw5NjTY06Gh6n59GAWn9T78&#10;UanPOl2mdihl5W6dV2o2HXcbEIHG8C/+uE9awSpdxLnxTXwCMn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q/40vwAAAN0AAAAPAAAAAAAAAAAAAAAAAJgCAABkcnMvZG93bnJl&#10;di54bWxQSwUGAAAAAAQABAD1AAAAhAMAAAAA&#10;" strokeweight=".5pt">
                    <v:textbox>
                      <w:txbxContent>
                        <w:p w:rsidR="00600B37" w:rsidRPr="005D7566" w:rsidRDefault="00600B37" w:rsidP="00647A13">
                          <w:pPr>
                            <w:ind w:left="510"/>
                          </w:pPr>
                          <w:r>
                            <w:rPr>
                              <w:b/>
                              <w:sz w:val="18"/>
                            </w:rPr>
                            <w:t>strange Absolute (s</w:t>
                          </w:r>
                          <w:r w:rsidRPr="005F2B89">
                            <w:rPr>
                              <w:b/>
                              <w:sz w:val="18"/>
                            </w:rPr>
                            <w:t>A)</w:t>
                          </w:r>
                          <w:r>
                            <w:rPr>
                              <w:b/>
                              <w:sz w:val="18"/>
                            </w:rPr>
                            <w:br/>
                          </w:r>
                          <w:r>
                            <w:rPr>
                              <w:sz w:val="18"/>
                            </w:rPr>
                            <w:t xml:space="preserve">→ </w:t>
                          </w:r>
                          <w:r w:rsidRPr="005D7566">
                            <w:rPr>
                              <w:sz w:val="18"/>
                            </w:rPr>
                            <w:t>“Absolutism</w:t>
                          </w:r>
                          <w:r>
                            <w:rPr>
                              <w:sz w:val="18"/>
                            </w:rPr>
                            <w:t>”</w:t>
                          </w:r>
                        </w:p>
                        <w:p w:rsidR="00600B37" w:rsidRPr="008655BC" w:rsidRDefault="00600B37" w:rsidP="00647A13">
                          <w:pPr>
                            <w:ind w:left="510"/>
                            <w:rPr>
                              <w:sz w:val="22"/>
                            </w:rPr>
                          </w:pPr>
                          <w:r w:rsidRPr="00647A13">
                            <w:rPr>
                              <w:sz w:val="18"/>
                            </w:rPr>
                            <w:t>E.g. Idealism</w:t>
                          </w:r>
                          <w:r w:rsidRPr="00647A13">
                            <w:rPr>
                              <w:sz w:val="12"/>
                            </w:rPr>
                            <w:t xml:space="preserve">           </w:t>
                          </w:r>
                          <w:r>
                            <w:rPr>
                              <w:sz w:val="18"/>
                            </w:rPr>
                            <w:t xml:space="preserve">     </w:t>
                          </w:r>
                          <w:r w:rsidRPr="008655BC">
                            <w:rPr>
                              <w:sz w:val="18"/>
                            </w:rPr>
                            <w:t>Materialism</w:t>
                          </w:r>
                        </w:p>
                        <w:p w:rsidR="00600B37" w:rsidRPr="00AC7A39" w:rsidRDefault="00600B37" w:rsidP="00647A13"/>
                      </w:txbxContent>
                    </v:textbox>
                  </v:shape>
                  <v:shape id="Text Box 6370" o:spid="_x0000_s1226" type="#_x0000_t202" style="position:absolute;left:6497;top:9275;width:2978;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br8IA&#10;AADdAAAADwAAAGRycy9kb3ducmV2LnhtbESPQYvCMBSE74L/ITzBm021Ims1ii4IsjfdXrw9mmdb&#10;bF5KkrXdf79ZEDwOM/MNs90PphVPcr6xrGCepCCIS6sbrhQU36fZBwgfkDW2lknBL3nY78ajLeba&#10;9nyh5zVUIkLY56igDqHLpfRlTQZ9Yjvi6N2tMxiidJXUDvsIN61cpOlKGmw4LtTY0WdN5eP6YxSc&#10;V8dwo0J/6WyR2b6Qpbu3XqnpZDhsQAQawjv8ap+1gmU2X8P/m/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1uvwgAAAN0AAAAPAAAAAAAAAAAAAAAAAJgCAABkcnMvZG93&#10;bnJldi54bWxQSwUGAAAAAAQABAD1AAAAhwMAAAAA&#10;" strokeweight=".5pt">
                    <v:textbox>
                      <w:txbxContent>
                        <w:p w:rsidR="00600B37" w:rsidRPr="005D7566" w:rsidRDefault="00600B37" w:rsidP="005A6E9E">
                          <w:pPr>
                            <w:ind w:left="340"/>
                            <w:rPr>
                              <w:sz w:val="18"/>
                            </w:rPr>
                          </w:pPr>
                          <w:r w:rsidRPr="00174705">
                            <w:rPr>
                              <w:b/>
                              <w:sz w:val="18"/>
                            </w:rPr>
                            <w:t>strange R* (sR*)</w:t>
                          </w:r>
                          <w:r>
                            <w:rPr>
                              <w:sz w:val="18"/>
                            </w:rPr>
                            <w:br/>
                            <w:t xml:space="preserve">→ esp. </w:t>
                          </w:r>
                          <w:r w:rsidRPr="005D7566">
                            <w:rPr>
                              <w:sz w:val="18"/>
                            </w:rPr>
                            <w:t>Relativism</w:t>
                          </w:r>
                        </w:p>
                      </w:txbxContent>
                    </v:textbox>
                  </v:shape>
                  <v:shape id="Text Box 6371" o:spid="_x0000_s1227" type="#_x0000_t202" style="position:absolute;left:4606;top:5604;width:3508;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4j8AA&#10;AADdAAAADwAAAGRycy9kb3ducmV2LnhtbERPz2vCMBS+D/wfwhO8zdR2iFSj6GBQdlvXi7dH8myL&#10;zUtJMtv99+Yw2PHj+304zXYQD/Khd6xgs85AEGtnem4VNN8frzsQISIbHByTgl8KcDouXg5YGjfx&#10;Fz3q2IoUwqFEBV2MYyll0B1ZDGs3Eifu5rzFmKBvpfE4pXA7yDzLttJiz6mhw5HeO9L3+scqqLaX&#10;eKXGfJoiL9zUSO1vQ1BqtZzPexCR5vgv/nNXRsFbkaf96U16AvL4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E4j8AAAADdAAAADwAAAAAAAAAAAAAAAACYAgAAZHJzL2Rvd25y&#10;ZXYueG1sUEsFBgAAAAAEAAQA9QAAAIUDAAAAAA==&#10;" strokeweight=".5pt">
                    <v:textbox>
                      <w:txbxContent>
                        <w:p w:rsidR="00600B37" w:rsidRPr="005F2B89" w:rsidRDefault="00600B37" w:rsidP="00375889">
                          <w:pPr>
                            <w:ind w:left="1020"/>
                            <w:rPr>
                              <w:sz w:val="18"/>
                            </w:rPr>
                          </w:pPr>
                          <w:r>
                            <w:rPr>
                              <w:b/>
                              <w:sz w:val="18"/>
                            </w:rPr>
                            <w:t>It</w:t>
                          </w:r>
                          <w:r>
                            <w:rPr>
                              <w:sz w:val="18"/>
                            </w:rPr>
                            <w:t xml:space="preserve">´ </w:t>
                          </w:r>
                          <w:r>
                            <w:rPr>
                              <w:sz w:val="18"/>
                            </w:rPr>
                            <w:br/>
                            <w:t xml:space="preserve">→  </w:t>
                          </w:r>
                          <w:r>
                            <w:rPr>
                              <w:b/>
                              <w:sz w:val="18"/>
                            </w:rPr>
                            <w:t xml:space="preserve">Ideology </w:t>
                          </w:r>
                          <w:r>
                            <w:rPr>
                              <w:sz w:val="18"/>
                            </w:rPr>
                            <w:br/>
                            <w:t xml:space="preserve"> `</w:t>
                          </w:r>
                          <w:r w:rsidRPr="005F2B89">
                            <w:rPr>
                              <w:sz w:val="18"/>
                            </w:rPr>
                            <w:t>Ideologism</w:t>
                          </w:r>
                          <w:r>
                            <w:rPr>
                              <w:sz w:val="18"/>
                            </w:rPr>
                            <w:t>´</w:t>
                          </w:r>
                          <w:r w:rsidRPr="005F2B89">
                            <w:rPr>
                              <w:sz w:val="18"/>
                            </w:rPr>
                            <w:br/>
                          </w:r>
                        </w:p>
                      </w:txbxContent>
                    </v:textbox>
                  </v:shape>
                  <v:group id="Group 6372" o:spid="_x0000_s1228" style="position:absolute;left:4997;top:7090;width:1209;height:3127;rotation:90" coordorigin="7337,2594" coordsize="82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E8YAAADdAAAADwAAAGRycy9kb3ducmV2LnhtbESPQWsCMRSE70L/Q3gF&#10;L6LZtaXoahRrWei1tqLHx+a5Wbp5WZPU3f77plDocZiZb5j1drCtuJEPjWMF+SwDQVw53XCt4OO9&#10;nC5AhIissXVMCr4pwHZzN1pjoV3Pb3Q7xFokCIcCFZgYu0LKUBmyGGauI07exXmLMUlfS+2xT3Db&#10;ynmWPUmLDacFgx3tDVWfhy+rgK/HRXltT5PyXPl899wvzcs5KjW+H3YrEJGG+B/+a79qBY8P8xx+&#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L/8TxgAAAN0A&#10;AAAPAAAAAAAAAAAAAAAAAKoCAABkcnMvZG93bnJldi54bWxQSwUGAAAAAAQABAD6AAAAnQMAAAAA&#10;">
                    <v:shape id="AutoShape 6373" o:spid="_x0000_s1229" type="#_x0000_t32" style="position:absolute;left:7337;top:2594;width:825;height:4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PVUcIAAADdAAAADwAAAGRycy9kb3ducmV2LnhtbERPS2rDMBDdB3IHMYHuYjmlpLYTJRS3&#10;Jd00kM8BBmtim0gjY6m2e/tqEejy8f7b/WSNGKj3rWMFqyQFQVw53XKt4Hr5XGYgfEDWaByTgl/y&#10;sN/NZ1sstBv5RMM51CKGsC9QQRNCV0jpq4Ys+sR1xJG7ud5iiLCvpe5xjOHWyOc0XUuLLceGBjsq&#10;G6ru5x+roDLH18NoOPvoSim5veff75Qr9bSY3jYgAk3hX/xwf2kF2fol7o9v4hO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PVUcIAAADdAAAADwAAAAAAAAAAAAAA&#10;AAChAgAAZHJzL2Rvd25yZXYueG1sUEsFBgAAAAAEAAQA+QAAAJADAAAAAA==&#10;" strokecolor="#7f7f7f">
                      <v:stroke dashstyle="1 1" endarrow="open" endarrowwidth="narrow" endarrowlength="short"/>
                    </v:shape>
                    <v:shape id="AutoShape 6374" o:spid="_x0000_s1230" type="#_x0000_t32" style="position:absolute;left:7343;top:3031;width:819;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CUcQAAADdAAAADwAAAGRycy9kb3ducmV2LnhtbERPTWvCQBC9F/oflin0UppNSlCJriKW&#10;QCte1FA9DtkxCWZnQ3Yb03/fFQo9Pt73YjWaVgzUu8aygiSKQRCXVjdcKSiO+esMhPPIGlvLpOCH&#10;HKyWjw8LzLS98Z6Gg69ECGGXoYLa+y6T0pU1GXSR7YgDd7G9QR9gX0nd4y2Em1a+xfFEGmw4NNTY&#10;0aam8nr4Ngp2X+cqKbbpaZp+XuP8PQmTdi9KPT+N6zkIT6P/F/+5P7SC2SRN4P4mP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EJRxAAAAN0AAAAPAAAAAAAAAAAA&#10;AAAAAKECAABkcnMvZG93bnJldi54bWxQSwUGAAAAAAQABAD5AAAAkgMAAAAA&#10;" strokecolor="#7f7f7f">
                      <v:stroke dashstyle="1 1" endarrow="open" endarrowwidth="narrow" endarrowlength="short"/>
                    </v:shape>
                  </v:group>
                  <v:shape id="AutoShape 20383" o:spid="_x0000_s1231" type="#_x0000_t32" style="position:absolute;left:5896;top:9713;width:601;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PREMYAAADdAAAADwAAAGRycy9kb3ducmV2LnhtbESPT2vCQBTE7wW/w/KE3urGUERSV5GI&#10;4KWHqpEeH9lnkjb7Ns1u8+fbu4LgcZiZ3zCrzWBq0VHrKssK5rMIBHFudcWFgvNp/7YE4Tyyxtoy&#10;KRjJwWY9eVlhom3PX9QdfSEChF2CCkrvm0RKl5dk0M1sQxy8q20N+iDbQuoW+wA3tYyjaCENVhwW&#10;SmwoLSn/Pf4bBd1+e83+fnZ9Gn/i5dscRpONqVKv02H7AcLT4J/hR/ugFSwX7zHc34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0RDGAAAA3QAAAA8AAAAAAAAA&#10;AAAAAAAAoQIAAGRycy9kb3ducmV2LnhtbFBLBQYAAAAABAAEAPkAAACUAwAAAAA=&#10;" strokeweight=".25pt">
                    <v:stroke startarrow="block" endarrow="block"/>
                  </v:shape>
                  <v:shape id="AutoShape 20385" o:spid="_x0000_s1232" type="#_x0000_t32" style="position:absolute;left:6658;top:7677;width: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oo68UAAADdAAAADwAAAGRycy9kb3ducmV2LnhtbESPT2vCQBTE7wW/w/IEb3WjQpDUVSQi&#10;ePGgVunxkX0mabNv0+w2f769Kwg9DjPzG2a16U0lWmpcaVnBbBqBIM6sLjlX8HnZvy9BOI+ssbJM&#10;CgZysFmP3laYaNvxidqzz0WAsEtQQeF9nUjpsoIMuqmtiYN3t41BH2STS91gF+CmkvMoiqXBksNC&#10;gTWlBWU/5z+joN1v79ff712Xzo94+zKHwVyHVKnJuN9+gPDU+//wq33QCpZxvIDnm/A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oo68UAAADdAAAADwAAAAAAAAAA&#10;AAAAAAChAgAAZHJzL2Rvd25yZXYueG1sUEsFBgAAAAAEAAQA+QAAAJMDAAAAAA==&#10;" strokeweight=".25pt">
                    <v:stroke startarrow="block" endarrow="block"/>
                  </v:shape>
                  <v:shape id="AutoShape 20386" o:spid="_x0000_s1233" type="#_x0000_t32" style="position:absolute;left:2962;top:7435;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wn8UAAADdAAAADwAAAGRycy9kb3ducmV2LnhtbESPT2vCQBTE7wW/w/IEb3WjSJDUVSQi&#10;ePGgVunxkX0mabNv0+w2f769Kwg9DjPzG2a16U0lWmpcaVnBbBqBIM6sLjlX8HnZvy9BOI+ssbJM&#10;CgZysFmP3laYaNvxidqzz0WAsEtQQeF9nUjpsoIMuqmtiYN3t41BH2STS91gF+CmkvMoiqXBksNC&#10;gTWlBWU/5z+joN1v79ff712Xzo94+zKHwVyHVKnJuN9+gPDU+//wq33QCpZxvIDnm/A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Own8UAAADdAAAADwAAAAAAAAAA&#10;AAAAAAChAgAAZHJzL2Rvd25yZXYueG1sUEsFBgAAAAAEAAQA+QAAAJMDAAAAAA==&#10;" strokeweight=".25pt">
                    <v:stroke startarrow="block" endarrow="block"/>
                  </v:shape>
                  <v:shape id="AutoShape 20414" o:spid="_x0000_s1234" type="#_x0000_t32" style="position:absolute;left:4116;top:9929;width:366;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4ZsYAAADdAAAADwAAAGRycy9kb3ducmV2LnhtbESPzWrDMBCE74W+g9hCb4ncQIxxI5tS&#10;kpBeAs0PzXFjbW0Ta2Uk1XHfPioEehxm5htmUY6mEwM531pW8DJNQBBXVrdcKzjsV5MMhA/IGjvL&#10;pOCXPJTF48MCc22v/EnDLtQiQtjnqKAJoc+l9FVDBv3U9sTR+7bOYIjS1VI7vEa46eQsSVJpsOW4&#10;0GBP7w1Vl92PUfCxXmeD7LaXr9U8XTo6b9rqeFLq+Wl8ewURaAz/4Xt7oxVkaTqHvzfxCc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7OGbGAAAA3QAAAA8AAAAAAAAA&#10;AAAAAAAAoQIAAGRycy9kb3ducmV2LnhtbFBLBQYAAAAABAAEAPkAAACUAwAAAAA=&#10;">
                    <v:stroke startarrow="block" endarrow="block"/>
                  </v:shape>
                  <v:group id="Group 20415" o:spid="_x0000_s1235" style="position:absolute;left:3585;top:7114;width:145;height:934" coordorigin="2810,7114" coordsize="145,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wBosYAAADdAAAADwAAAGRycy9kb3ducmV2LnhtbESPT4vCMBTE78J+h/CE&#10;vWlaF4tUo4is4kEW/APL3h7Nsy02L6WJbf32RljwOMzMb5jFqjeVaKlxpWUF8TgCQZxZXXKu4HLe&#10;jmYgnEfWWFkmBQ9ysFp+DBaYatvxkdqTz0WAsEtRQeF9nUrpsoIMurGtiYN3tY1BH2STS91gF+Cm&#10;kpMoSqTBksNCgTVtCspup7tRsOuwW3/F3+3hdt08/s7Tn99DTEp9Dvv1HISn3r/D/+29VjBLkg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vAGixgAAAN0A&#10;AAAPAAAAAAAAAAAAAAAAAKoCAABkcnMvZG93bnJldi54bWxQSwUGAAAAAAQABAD6AAAAnQMAAAAA&#10;">
                    <v:shape id="AutoShape 6376" o:spid="_x0000_s1236" type="#_x0000_t32" style="position:absolute;left:2811;top:7567;width:144;height:481;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lHccAAADdAAAADwAAAGRycy9kb3ducmV2LnhtbESP0WrCQBRE34X+w3ILvkjdVGkaUldR&#10;QbRoH5r2A26z1yQ0ezfsrhr/3i0UfBxm5gwzW/SmFWdyvrGs4HmcgCAurW64UvD9tXnKQPiArLG1&#10;TAqu5GExfxjMMNf2wp90LkIlIoR9jgrqELpcSl/WZNCPbUccvaN1BkOUrpLa4SXCTSsnSZJKgw3H&#10;hRo7WtdU/hYno2BbNKPDPuNp7w7HajX9cO9h+aPU8LFfvoEI1Id7+L+90wqy9PUF/t7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CUdxwAAAN0AAAAPAAAAAAAA&#10;AAAAAAAAAKECAABkcnMvZG93bnJldi54bWxQSwUGAAAAAAQABAD5AAAAlQMAAAAA&#10;" strokecolor="#7f7f7f">
                      <v:stroke dashstyle="1 1" endarrow="open" endarrowwidth="narrow" endarrowlength="short"/>
                    </v:shape>
                    <v:shape id="AutoShape 6377" o:spid="_x0000_s1237" type="#_x0000_t32" style="position:absolute;left:2810;top:7114;width:143;height:45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wP8UAAADdAAAADwAAAGRycy9kb3ducmV2LnhtbESPQYvCMBSE78L+h/AWvGm6glWqUZYV&#10;xYsH6y7o7dE827LNS2lSW/+9EQSPw8x8wyzXvanEjRpXWlbwNY5AEGdWl5wr+D1tR3MQziNrrCyT&#10;gjs5WK8+BktMtO34SLfU5yJA2CWooPC+TqR0WUEG3djWxMG72sagD7LJpW6wC3BTyUkUxdJgyWGh&#10;wJp+Csr+09Yo2Mk03/61/exwkO30eDnr3abTSg0/++8FCE+9f4df7b1WMI9nMTzfh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wP8UAAADdAAAADwAAAAAAAAAA&#10;AAAAAAChAgAAZHJzL2Rvd25yZXYueG1sUEsFBgAAAAAEAAQA+QAAAJMDAAAAAA==&#10;" strokecolor="#7f7f7f">
                      <v:stroke dashstyle="1 1" endarrow="open" endarrowwidth="narrow" endarrowlength="short"/>
                    </v:shape>
                  </v:group>
                  <v:shape id="Text Box 6362" o:spid="_x0000_s1238" type="#_x0000_t202" style="position:absolute;left:1494;top:8999;width:85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ss8cA&#10;AADdAAAADwAAAGRycy9kb3ducmV2LnhtbESPUUvDMBSF3wX/Q7iCby5VcB1dsyHiQEEGm+L2eNtc&#10;m2JyU5vYdf56Mxj4eDjnfIdTLkdnxUB9aD0ruJ1kIIhrr1tuFLy/rW5mIEJE1mg9k4IjBVguLi9K&#10;LLQ/8IaGbWxEgnAoUIGJsSukDLUhh2HiO+LkffreYUyyb6Tu8ZDgzsq7LJtKhy2nBYMdPRqqv7Y/&#10;TsHrx+77abXeZzuqbHs/2Ny8/FZKXV+ND3MQkcb4Hz63n7WC2TTP4fQ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h7LPHAAAA3QAAAA8AAAAAAAAAAAAAAAAAmAIAAGRy&#10;cy9kb3ducmV2LnhtbFBLBQYAAAAABAAEAPUAAACMAwAAAAA=&#10;" filled="f" strokeweight=".5pt">
                    <v:textbox>
                      <w:txbxContent>
                        <w:p w:rsidR="00600B37" w:rsidRPr="00822FCD" w:rsidRDefault="00600B37" w:rsidP="005A6E9E">
                          <w:pPr>
                            <w:rPr>
                              <w:sz w:val="18"/>
                            </w:rPr>
                          </w:pPr>
                          <w:r>
                            <w:rPr>
                              <w:sz w:val="18"/>
                            </w:rPr>
                            <w:t>pro</w:t>
                          </w:r>
                        </w:p>
                      </w:txbxContent>
                    </v:textbox>
                  </v:shape>
                  <v:shape id="Text Box 6363" o:spid="_x0000_s1239" type="#_x0000_t202" style="position:absolute;left:1434;top:9906;width:92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4wcQA&#10;AADdAAAADwAAAGRycy9kb3ducmV2LnhtbERPy2oCMRTdF/yHcAV3NWPBB6NRRCpYKIWq1C6vk+tk&#10;MLkZJ+k47dc3i0KXh/NerDpnRUtNqDwrGA0zEMSF1xWXCo6H7eMMRIjIGq1nUvBNAVbL3sMCc+3v&#10;/E7tPpYihXDIUYGJsc6lDIUhh2Hoa+LEXXzjMCbYlFI3eE/hzsqnLJtIhxWnBoM1bQwV1/2XU/D6&#10;cbo9b98+sxOdbTVu7dS8/JyVGvS79RxEpC7+i//cO61gNpmmuel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MHEAAAA3QAAAA8AAAAAAAAAAAAAAAAAmAIAAGRycy9k&#10;b3ducmV2LnhtbFBLBQYAAAAABAAEAPUAAACJAwAAAAA=&#10;" filled="f" strokeweight=".5pt">
                    <v:textbox>
                      <w:txbxContent>
                        <w:p w:rsidR="00600B37" w:rsidRPr="00822FCD" w:rsidRDefault="00600B37" w:rsidP="005A6E9E">
                          <w:pPr>
                            <w:rPr>
                              <w:sz w:val="18"/>
                            </w:rPr>
                          </w:pPr>
                          <w:r>
                            <w:rPr>
                              <w:sz w:val="18"/>
                            </w:rPr>
                            <w:t>conta</w:t>
                          </w:r>
                        </w:p>
                      </w:txbxContent>
                    </v:textbox>
                  </v:shape>
                  <v:shape id="AutoShape 20421" o:spid="_x0000_s1240" type="#_x0000_t32" style="position:absolute;left:1738;top:9554;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uJ3MYAAADdAAAADwAAAGRycy9kb3ducmV2LnhtbESPT2vCQBTE74LfYXmCN93Ug9rUVSRF&#10;8OJBraXHR/aZpM2+TbNr/nx7VxA8DjPzG2a16UwpGqpdYVnB2zQCQZxaXXCm4Ou8myxBOI+ssbRM&#10;CnpysFkPByuMtW35SM3JZyJA2MWoIPe+iqV0aU4G3dRWxMG72tqgD7LOpK6xDXBTylkUzaXBgsNC&#10;jhUlOaV/p5tR0Oy218v/72ebzA74/WP2vbn0iVLjUbf9AOGp86/ws73XCpbzxTs83o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idzGAAAA3QAAAA8AAAAAAAAA&#10;AAAAAAAAoQIAAGRycy9kb3ducmV2LnhtbFBLBQYAAAAABAAEAPkAAACUAwAAAAA=&#10;" strokeweight=".25pt">
                    <v:stroke startarrow="block" endarrow="block"/>
                  </v:shape>
                  <v:group id="Group 20422" o:spid="_x0000_s1241" style="position:absolute;left:2361;top:9233;width:145;height:934" coordorigin="2810,7114" coordsize="145,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Xat8QAAADdAAAADwAAAGRycy9kb3ducmV2LnhtbERPy2rCQBTdF/oPwy10&#10;VydRDCF1FAlWughCtVC6u2SuSTBzJ2Smefy9sxC6PJz3ZjeZVgzUu8aygngRgSAurW64UvB9+XhL&#10;QTiPrLG1TApmcrDbPj9tMNN25C8azr4SIYRdhgpq77tMSlfWZNAtbEccuKvtDfoA+0rqHscQblq5&#10;jKJEGmw4NNTYUV5TeTv/GQXHEcf9Kj4Mxe2az7+X9emniEmp15dp/w7C0+T/xQ/3p1aQJm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Xat8QAAADdAAAA&#10;DwAAAAAAAAAAAAAAAACqAgAAZHJzL2Rvd25yZXYueG1sUEsFBgAAAAAEAAQA+gAAAJsDAAAAAA==&#10;">
                    <v:shape id="AutoShape 6376" o:spid="_x0000_s1242" type="#_x0000_t32" style="position:absolute;left:2811;top:7567;width:144;height:481;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pTOcYAAADdAAAADwAAAGRycy9kb3ducmV2LnhtbESP0WrCQBRE34X+w3ILvohuVJAQ3QRb&#10;KK1UH5r6AdfsNQnN3g27W03/3i0IPg4zc4bZFIPpxIWcby0rmM8SEMSV1S3XCo7fb9MUhA/IGjvL&#10;pOCPPBT502iDmbZX/qJLGWoRIewzVNCE0GdS+qohg35me+Lona0zGKJ0tdQOrxFuOrlIkpU02HJc&#10;aLCn14aqn/LXKHgv28n+M+Xl4Pbn+mV5cLuwPSk1fh62axCBhvAI39sfWkG6Sufw/yY+AZ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KUznGAAAA3QAAAA8AAAAAAAAA&#10;AAAAAAAAoQIAAGRycy9kb3ducmV2LnhtbFBLBQYAAAAABAAEAPkAAACUAwAAAAA=&#10;" strokecolor="#7f7f7f">
                      <v:stroke dashstyle="1 1" endarrow="open" endarrowwidth="narrow" endarrowlength="short"/>
                    </v:shape>
                    <v:shape id="AutoShape 6377" o:spid="_x0000_s1243" type="#_x0000_t32" style="position:absolute;left:2810;top:7114;width:143;height:45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G8UAAADdAAAADwAAAGRycy9kb3ducmV2LnhtbESPQYvCMBSE78L+h/AWvGm6glqqUZYV&#10;xYsH6y7o7dE827LNS2lSW/+9EQSPw8x8wyzXvanEjRpXWlbwNY5AEGdWl5wr+D1tRzEI55E1VpZJ&#10;wZ0crFcfgyUm2nZ8pFvqcxEg7BJUUHhfJ1K6rCCDbmxr4uBdbWPQB9nkUjfYBbip5CSKZtJgyWGh&#10;wJp+Csr+09Yo2Mk03/61/fxwkO30eDnr3abTSg0/++8FCE+9f4df7b1WEM/iCTzfh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GG8UAAADdAAAADwAAAAAAAAAA&#10;AAAAAAChAgAAZHJzL2Rvd25yZXYueG1sUEsFBgAAAAAEAAQA+QAAAJMDAAAAAA==&#10;" strokecolor="#7f7f7f">
                      <v:stroke dashstyle="1 1" endarrow="open" endarrowwidth="narrow" endarrowlength="short"/>
                    </v:shape>
                  </v:group>
                </v:group>
              </v:group>
            </w:pict>
          </mc:Fallback>
        </mc:AlternateContent>
      </w:r>
    </w:p>
    <w:p w:rsidR="009A1F1B" w:rsidRDefault="009A1F1B" w:rsidP="009A1F1B">
      <w:pPr>
        <w:rPr>
          <w:lang w:bidi="hi-IN"/>
        </w:rPr>
      </w:pPr>
    </w:p>
    <w:p w:rsidR="005A6E9E" w:rsidRDefault="006607CA" w:rsidP="009A1F1B">
      <w:pPr>
        <w:ind w:right="-1"/>
        <w:rPr>
          <w:sz w:val="20"/>
          <w:lang w:bidi="hi-IN"/>
        </w:rPr>
      </w:pP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r>
        <w:rPr>
          <w:sz w:val="20"/>
          <w:lang w:bidi="hi-IN"/>
        </w:rPr>
        <w:br/>
      </w:r>
    </w:p>
    <w:p w:rsidR="005A6E9E" w:rsidRPr="00814D7B" w:rsidRDefault="009A1F1B" w:rsidP="009A1F1B">
      <w:pPr>
        <w:ind w:right="-1"/>
        <w:rPr>
          <w:sz w:val="12"/>
          <w:u w:val="single"/>
        </w:rPr>
      </w:pPr>
      <w:r w:rsidRPr="00D63E71">
        <w:rPr>
          <w:sz w:val="20"/>
          <w:lang w:bidi="hi-IN"/>
        </w:rPr>
        <w:t>The double arrows (↔) are intended to make it clear that the opposing ideologies, such as their underlying Its, are dependent on one another and can weaken or strengthen one another or tip over into the opposite form.</w:t>
      </w:r>
      <w:r w:rsidRPr="00D63E71">
        <w:rPr>
          <w:sz w:val="20"/>
          <w:lang w:bidi="hi-IN"/>
        </w:rPr>
        <w:br/>
      </w:r>
    </w:p>
    <w:p w:rsidR="00D7204E" w:rsidRDefault="00305090" w:rsidP="009A1F1B">
      <w:pPr>
        <w:ind w:right="-1"/>
      </w:pPr>
      <w:r>
        <w:rPr>
          <w:u w:val="single"/>
        </w:rPr>
        <w:t>For further assignments</w:t>
      </w:r>
      <w:r>
        <w:t xml:space="preserve">, </w:t>
      </w:r>
      <w:r>
        <w:rPr>
          <w:u w:val="single"/>
        </w:rPr>
        <w:t>relating to all aspects,</w:t>
      </w:r>
      <w:r w:rsidR="009A1F1B" w:rsidRPr="006607CA">
        <w:rPr>
          <w:sz w:val="20"/>
        </w:rPr>
        <w:t xml:space="preserve"> see `</w:t>
      </w:r>
      <w:hyperlink r:id="rId36" w:history="1">
        <w:hyperlink r:id="rId37" w:history="1">
          <w:hyperlink r:id="rId38" w:history="1">
            <w:r w:rsidR="00737B0F" w:rsidRPr="00737B0F">
              <w:rPr>
                <w:rStyle w:val="Hyperlink"/>
                <w:sz w:val="20"/>
              </w:rPr>
              <w:t>Summary table</w:t>
            </w:r>
          </w:hyperlink>
        </w:hyperlink>
      </w:hyperlink>
      <w:r w:rsidR="009A1F1B" w:rsidRPr="006607CA">
        <w:rPr>
          <w:sz w:val="20"/>
        </w:rPr>
        <w:t xml:space="preserve">´ </w:t>
      </w:r>
      <w:r w:rsidR="009A1F1B" w:rsidRPr="00305090">
        <w:rPr>
          <w:sz w:val="22"/>
          <w:u w:val="single"/>
        </w:rPr>
        <w:t>column E.</w:t>
      </w:r>
      <w:r w:rsidR="00814D7B">
        <w:rPr>
          <w:sz w:val="22"/>
          <w:u w:val="single"/>
        </w:rPr>
        <w:t xml:space="preserve"> </w:t>
      </w:r>
      <w:r w:rsidR="009A1F1B" w:rsidRPr="006607CA">
        <w:rPr>
          <w:sz w:val="20"/>
        </w:rPr>
        <w:br/>
      </w:r>
      <w:r w:rsidR="009A1F1B" w:rsidRPr="005A6E9E">
        <w:rPr>
          <w:sz w:val="8"/>
        </w:rPr>
        <w:br/>
      </w:r>
      <w:r w:rsidR="009A1F1B" w:rsidRPr="00BE19AB">
        <w:t xml:space="preserve">Hypothesis: </w:t>
      </w:r>
      <w:r w:rsidR="009A1F1B" w:rsidRPr="00BE19AB">
        <w:rPr>
          <w:b/>
        </w:rPr>
        <w:t>The dynamics and interactions between the Its and the ideologies are the same.</w:t>
      </w:r>
      <w:r w:rsidR="009A1F1B" w:rsidRPr="00BE19AB">
        <w:rPr>
          <w:rStyle w:val="toctext"/>
        </w:rPr>
        <w:t xml:space="preserve"> </w:t>
      </w:r>
      <w:r w:rsidR="009A1F1B" w:rsidRPr="00BE19AB">
        <w:rPr>
          <w:rStyle w:val="Funotenzeichen"/>
          <w:rFonts w:asciiTheme="minorHAnsi" w:hAnsiTheme="minorHAnsi"/>
          <w:sz w:val="22"/>
        </w:rPr>
        <w:footnoteReference w:id="47"/>
      </w:r>
      <w:r w:rsidR="006607CA">
        <w:rPr>
          <w:rStyle w:val="toctext"/>
        </w:rPr>
        <w:t xml:space="preserve"> </w:t>
      </w:r>
      <w:r w:rsidR="006607CA" w:rsidRPr="006607CA">
        <w:rPr>
          <w:rStyle w:val="toctext"/>
          <w:sz w:val="20"/>
        </w:rPr>
        <w:t>(→</w:t>
      </w:r>
      <w:r w:rsidR="006A4DEF">
        <w:rPr>
          <w:rStyle w:val="toctext"/>
          <w:sz w:val="20"/>
        </w:rPr>
        <w:t xml:space="preserve"> </w:t>
      </w:r>
      <w:hyperlink w:anchor="_It-parts_as_Opposites," w:history="1">
        <w:r w:rsidR="006A4DEF" w:rsidRPr="004A6576">
          <w:rPr>
            <w:rStyle w:val="Hyperlink"/>
            <w:sz w:val="20"/>
          </w:rPr>
          <w:t>Opposites, fusions and negations</w:t>
        </w:r>
      </w:hyperlink>
      <w:r w:rsidR="006607CA" w:rsidRPr="006607CA">
        <w:rPr>
          <w:rStyle w:val="Hyperlink"/>
          <w:sz w:val="20"/>
        </w:rPr>
        <w:t>)</w:t>
      </w:r>
      <w:r w:rsidR="00814D7B">
        <w:rPr>
          <w:rStyle w:val="Hyperlink"/>
          <w:sz w:val="22"/>
        </w:rPr>
        <w:t>.</w:t>
      </w:r>
      <w:r w:rsidR="006607CA">
        <w:rPr>
          <w:rStyle w:val="Hyperlink"/>
          <w:sz w:val="22"/>
        </w:rPr>
        <w:t xml:space="preserve">  </w:t>
      </w:r>
      <w:r w:rsidR="006A4DEF">
        <w:rPr>
          <w:rStyle w:val="Hyperlink"/>
          <w:sz w:val="22"/>
        </w:rPr>
        <w:t xml:space="preserve"> </w:t>
      </w:r>
      <w:r w:rsidR="009A1F1B" w:rsidRPr="00BE19AB">
        <w:br/>
      </w:r>
      <w:r w:rsidR="009A1F1B" w:rsidRPr="00BE19AB">
        <w:lastRenderedPageBreak/>
        <w:t>Like the Its all ideologies would have both: misabsolutization and negation. An ideology, or sA, cannot integrate its opposite ideology but must fight it, although at the same time it owes its existence to its opposite.</w:t>
      </w:r>
      <w:r w:rsidR="009A1F1B" w:rsidRPr="00BE19AB">
        <w:br/>
        <w:t>And one can conclude that all ideologies are potentially pathogenic - and even more so the more unlike they are to the positive Absolute (+A), or in other words, the less love they impart.</w:t>
      </w:r>
      <w:r w:rsidR="00814D7B">
        <w:t xml:space="preserve"> </w:t>
      </w:r>
      <w:r w:rsidR="00D7204E">
        <w:br w:type="page"/>
      </w:r>
    </w:p>
    <w:p w:rsidR="005832EB" w:rsidRPr="006F51DC" w:rsidRDefault="005832EB" w:rsidP="005F0644">
      <w:pPr>
        <w:pStyle w:val="berschrift3"/>
        <w:ind w:right="-1"/>
      </w:pPr>
      <w:bookmarkStart w:id="159" w:name="_The_personal_It"/>
      <w:bookmarkStart w:id="160" w:name="_Toc478635148"/>
      <w:bookmarkStart w:id="161" w:name="_Toc478635874"/>
      <w:bookmarkStart w:id="162" w:name="_Toc524362965"/>
      <w:bookmarkStart w:id="163" w:name="_Toc532398668"/>
      <w:bookmarkStart w:id="164" w:name="_Toc12448689"/>
      <w:bookmarkStart w:id="165" w:name="_Toc29395056"/>
      <w:bookmarkStart w:id="166" w:name="_Toc30415052"/>
      <w:bookmarkStart w:id="167" w:name="_Toc70765605"/>
      <w:bookmarkEnd w:id="159"/>
      <w:r w:rsidRPr="006F51DC">
        <w:lastRenderedPageBreak/>
        <w:t>The personal It and the strange Self</w:t>
      </w:r>
      <w:bookmarkEnd w:id="160"/>
      <w:bookmarkEnd w:id="161"/>
      <w:bookmarkEnd w:id="162"/>
      <w:bookmarkEnd w:id="163"/>
      <w:bookmarkEnd w:id="164"/>
      <w:bookmarkEnd w:id="165"/>
      <w:bookmarkEnd w:id="166"/>
      <w:bookmarkEnd w:id="167"/>
      <w:r w:rsidR="00F37A25">
        <w:fldChar w:fldCharType="begin"/>
      </w:r>
      <w:r>
        <w:instrText xml:space="preserve"> XE "</w:instrText>
      </w:r>
      <w:r w:rsidRPr="00A80D80">
        <w:instrText>It:</w:instrText>
      </w:r>
      <w:r w:rsidRPr="0014265B">
        <w:instrText>personal</w:instrText>
      </w:r>
      <w:r>
        <w:instrText xml:space="preserve">" \b </w:instrText>
      </w:r>
      <w:r w:rsidR="00F37A25">
        <w:fldChar w:fldCharType="end"/>
      </w:r>
      <w:r w:rsidR="00F37A25">
        <w:fldChar w:fldCharType="begin"/>
      </w:r>
      <w:r>
        <w:instrText xml:space="preserve"> XE "</w:instrText>
      </w:r>
      <w:r w:rsidRPr="00575B06">
        <w:instrText>Self:strange</w:instrText>
      </w:r>
      <w:r>
        <w:instrText xml:space="preserve">" \b </w:instrText>
      </w:r>
      <w:r w:rsidR="00F37A25">
        <w:fldChar w:fldCharType="end"/>
      </w:r>
    </w:p>
    <w:p w:rsidR="005832EB" w:rsidRPr="007C2F00" w:rsidRDefault="005832EB" w:rsidP="0080456C">
      <w:pPr>
        <w:ind w:left="1276" w:right="849"/>
      </w:pPr>
      <w:r w:rsidRPr="00DF47F7">
        <w:rPr>
          <w:sz w:val="20"/>
          <w:lang w:eastAsia="zh-CN" w:bidi="hi-IN"/>
        </w:rPr>
        <w:t xml:space="preserve">“If there is a dark power, that is evil and treacherous enough, to insert a thread in our inside and to pull it tight and to drag us down dangerous and mischievous ways..., then it has to adjust itself to us and has to become like we are; only that way we believe in it and make the room for it that it desires to fulfill its mysterious work.” </w:t>
      </w:r>
      <w:r w:rsidR="00D8700A">
        <w:rPr>
          <w:sz w:val="20"/>
          <w:lang w:eastAsia="zh-CN" w:bidi="hi-IN"/>
        </w:rPr>
        <w:t xml:space="preserve">  </w:t>
      </w:r>
      <w:r w:rsidRPr="00DF47F7">
        <w:rPr>
          <w:sz w:val="20"/>
          <w:lang w:eastAsia="zh-CN" w:bidi="hi-IN"/>
        </w:rPr>
        <w:t>E.T.A. Hoffmann, `The Sandman´.</w:t>
      </w:r>
    </w:p>
    <w:p w:rsidR="005832EB" w:rsidRPr="006F51DC" w:rsidRDefault="005832EB" w:rsidP="005F0644">
      <w:pPr>
        <w:pStyle w:val="berschrift8"/>
        <w:ind w:right="-1"/>
      </w:pPr>
      <w:r w:rsidRPr="006F51DC">
        <w:t xml:space="preserve">Explanation of </w:t>
      </w:r>
      <w:r w:rsidR="00A862A9">
        <w:t>K</w:t>
      </w:r>
      <w:r w:rsidRPr="006F51DC">
        <w:t xml:space="preserve">ey </w:t>
      </w:r>
      <w:r w:rsidR="00A862A9">
        <w:t>T</w:t>
      </w:r>
      <w:r w:rsidRPr="006F51DC">
        <w:t>erms</w:t>
      </w:r>
      <w:r>
        <w:t>:</w:t>
      </w:r>
    </w:p>
    <w:p w:rsidR="005832EB" w:rsidRDefault="005832EB" w:rsidP="005F0644">
      <w:pPr>
        <w:ind w:right="-1"/>
      </w:pPr>
      <w:r w:rsidRPr="006F51DC">
        <w:rPr>
          <w:b/>
        </w:rPr>
        <w:t>sS</w:t>
      </w:r>
      <w:r w:rsidRPr="006F51DC">
        <w:t xml:space="preserve"> </w:t>
      </w:r>
      <w:r w:rsidRPr="006F51DC">
        <w:rPr>
          <w:b/>
        </w:rPr>
        <w:t>= strange Self = strange personal Absolute</w:t>
      </w:r>
      <w:r w:rsidRPr="006F51DC">
        <w:t>. Qualitatively further distinguished in:</w:t>
      </w:r>
      <w:r w:rsidRPr="006F51DC">
        <w:br/>
      </w:r>
      <w:r w:rsidRPr="006F51DC">
        <w:tab/>
        <w:t>+sS = the positive strange Self. Here equated with pro-sS.</w:t>
      </w:r>
      <w:r w:rsidRPr="006F51DC">
        <w:br/>
      </w:r>
      <w:r w:rsidRPr="006F51DC">
        <w:tab/>
        <w:t>‒sS = the negative strange Self. Here equated with contra-sS.</w:t>
      </w:r>
      <w:r w:rsidRPr="006F51DC">
        <w:br/>
      </w:r>
      <w:r w:rsidRPr="007C2F00">
        <w:rPr>
          <w:sz w:val="20"/>
        </w:rPr>
        <w:tab/>
        <w:t>[asS = absolutistic sS (also hyper-Self) and rsS = relativistic sS are not dealt with further in this abstract.]</w:t>
      </w:r>
      <w:r w:rsidRPr="007C2F00">
        <w:rPr>
          <w:sz w:val="20"/>
        </w:rPr>
        <w:br/>
        <w:t>p</w:t>
      </w:r>
      <w:r w:rsidRPr="007C2F00">
        <w:rPr>
          <w:sz w:val="20"/>
        </w:rPr>
        <w:sym w:font="Symbol" w:char="F022"/>
      </w:r>
      <w:r w:rsidRPr="007C2F00">
        <w:rPr>
          <w:sz w:val="20"/>
        </w:rPr>
        <w:t xml:space="preserve"> = pAll = personal absolutized All. [Quantitative description of a strange Self. Mostly used in the contrast</w:t>
      </w:r>
      <w:r w:rsidRPr="007C2F00">
        <w:rPr>
          <w:sz w:val="20"/>
        </w:rPr>
        <w:br/>
      </w:r>
      <w:r w:rsidRPr="007C2F00">
        <w:rPr>
          <w:sz w:val="20"/>
        </w:rPr>
        <w:tab/>
      </w:r>
      <w:r w:rsidRPr="007C2F00">
        <w:rPr>
          <w:sz w:val="20"/>
        </w:rPr>
        <w:tab/>
        <w:t>to the non-Self, p0 = personal nothingness.]</w:t>
      </w:r>
      <w:r w:rsidRPr="006F51DC">
        <w:rPr>
          <w:sz w:val="18"/>
        </w:rPr>
        <w:br/>
      </w:r>
      <w:r w:rsidR="00A83098">
        <w:rPr>
          <w:b/>
        </w:rPr>
        <w:t>p It = personal It</w:t>
      </w:r>
      <w:r w:rsidR="00A83098" w:rsidRPr="00A83098">
        <w:t xml:space="preserve">: </w:t>
      </w:r>
      <w:r w:rsidRPr="00A83098">
        <w:t xml:space="preserve">complex, </w:t>
      </w:r>
      <w:r w:rsidRPr="006F51DC">
        <w:rPr>
          <w:lang w:eastAsia="zh-CN" w:bidi="hi-IN"/>
        </w:rPr>
        <w:t xml:space="preserve">that controls that person (P) and that contains two (all and nothing) </w:t>
      </w:r>
      <w:r w:rsidRPr="006F51DC">
        <w:rPr>
          <w:lang w:eastAsia="zh-CN" w:bidi="hi-IN"/>
        </w:rPr>
        <w:tab/>
      </w:r>
      <w:r w:rsidR="00A83098">
        <w:rPr>
          <w:lang w:eastAsia="zh-CN" w:bidi="hi-IN"/>
        </w:rPr>
        <w:br/>
      </w:r>
      <w:r w:rsidRPr="006F51DC">
        <w:rPr>
          <w:lang w:eastAsia="zh-CN" w:bidi="hi-IN"/>
        </w:rPr>
        <w:t xml:space="preserve">or three (pro-, contra-sS and 0) parts </w:t>
      </w:r>
      <w:r w:rsidRPr="006F51DC">
        <w:t xml:space="preserve">as a dyad or triad. </w:t>
      </w:r>
    </w:p>
    <w:p w:rsidR="005832EB" w:rsidRPr="00DF47F7" w:rsidRDefault="005832EB" w:rsidP="005F0644">
      <w:pPr>
        <w:ind w:right="-1"/>
        <w:rPr>
          <w:sz w:val="22"/>
          <w:lang w:eastAsia="zh-CN" w:bidi="hi-IN"/>
        </w:rPr>
      </w:pPr>
      <w:r w:rsidRPr="006F51DC">
        <w:rPr>
          <w:sz w:val="18"/>
        </w:rPr>
        <w:br/>
      </w:r>
      <w:r w:rsidRPr="00DF47F7">
        <w:rPr>
          <w:sz w:val="22"/>
        </w:rPr>
        <w:t>Hints:</w:t>
      </w:r>
      <w:r w:rsidRPr="00DF47F7">
        <w:rPr>
          <w:b/>
          <w:sz w:val="22"/>
        </w:rPr>
        <w:t xml:space="preserve"> Where the difference between `p It 'and `sS' does not matter, I use both terms synonymously.</w:t>
      </w:r>
      <w:r w:rsidRPr="00DF47F7">
        <w:rPr>
          <w:b/>
          <w:sz w:val="22"/>
        </w:rPr>
        <w:br/>
      </w:r>
      <w:r w:rsidRPr="00DF47F7">
        <w:rPr>
          <w:sz w:val="22"/>
        </w:rPr>
        <w:t>Since this chapter is only about personal topics, I omit often the abbreviation `p' for the sake of simplicity.</w:t>
      </w:r>
    </w:p>
    <w:p w:rsidR="005832EB" w:rsidRPr="006F51DC" w:rsidRDefault="005832EB" w:rsidP="005F0644">
      <w:pPr>
        <w:pStyle w:val="berschrift9"/>
        <w:ind w:right="-1"/>
      </w:pPr>
      <w:r w:rsidRPr="006F51DC">
        <w:rPr>
          <w:lang w:bidi="hi-IN"/>
        </w:rPr>
        <w:t xml:space="preserve">Synonyms and </w:t>
      </w:r>
      <w:r w:rsidR="00A862A9">
        <w:rPr>
          <w:lang w:bidi="hi-IN"/>
        </w:rPr>
        <w:t>C</w:t>
      </w:r>
      <w:r w:rsidRPr="006F51DC">
        <w:rPr>
          <w:lang w:bidi="hi-IN"/>
        </w:rPr>
        <w:t xml:space="preserve">haracteristic </w:t>
      </w:r>
      <w:r w:rsidR="00A862A9">
        <w:rPr>
          <w:lang w:bidi="hi-IN"/>
        </w:rPr>
        <w:t>T</w:t>
      </w:r>
      <w:r w:rsidRPr="006F51DC">
        <w:rPr>
          <w:lang w:bidi="hi-IN"/>
        </w:rPr>
        <w:t>erms for p It</w:t>
      </w:r>
    </w:p>
    <w:p w:rsidR="00D7204E" w:rsidRDefault="005832EB" w:rsidP="005F0644">
      <w:pPr>
        <w:ind w:right="-1"/>
        <w:rPr>
          <w:sz w:val="20"/>
          <w:lang w:eastAsia="zh-CN" w:bidi="hi-IN"/>
        </w:rPr>
      </w:pPr>
      <w:r w:rsidRPr="00DF47F7">
        <w:rPr>
          <w:sz w:val="20"/>
          <w:lang w:eastAsia="zh-CN" w:bidi="hi-IN"/>
        </w:rPr>
        <w:t xml:space="preserve">- Strange-, pseudo-, spare-, help-, emergency-, substitute-, compensation-, false-, divided center/ -Self </w:t>
      </w:r>
    </w:p>
    <w:p w:rsidR="005832EB" w:rsidRPr="00DF47F7" w:rsidRDefault="00D7204E" w:rsidP="005F0644">
      <w:pPr>
        <w:ind w:right="-1"/>
        <w:rPr>
          <w:rStyle w:val="shorttext"/>
          <w:sz w:val="20"/>
        </w:rPr>
      </w:pPr>
      <w:r>
        <w:rPr>
          <w:sz w:val="20"/>
          <w:lang w:eastAsia="zh-CN" w:bidi="hi-IN"/>
        </w:rPr>
        <w:t xml:space="preserve">   </w:t>
      </w:r>
      <w:r w:rsidR="005832EB" w:rsidRPr="00DF47F7">
        <w:rPr>
          <w:sz w:val="20"/>
          <w:lang w:eastAsia="zh-CN" w:bidi="hi-IN"/>
        </w:rPr>
        <w:t>of a person.</w:t>
      </w:r>
      <w:r w:rsidR="005832EB" w:rsidRPr="00DF47F7">
        <w:rPr>
          <w:sz w:val="20"/>
          <w:lang w:eastAsia="zh-CN" w:bidi="hi-IN"/>
        </w:rPr>
        <w:br/>
        <w:t xml:space="preserve">- 'homunculus', demon, parasite, devil, false friend, inner tyrant. </w:t>
      </w:r>
      <w:r w:rsidR="005832EB" w:rsidRPr="00DF47F7">
        <w:rPr>
          <w:rStyle w:val="shorttext"/>
          <w:sz w:val="20"/>
        </w:rPr>
        <w:t>Also: It as the dominant unconscious.</w:t>
      </w:r>
    </w:p>
    <w:p w:rsidR="005832EB" w:rsidRPr="006F51DC" w:rsidRDefault="00992A48" w:rsidP="00960B15">
      <w:pPr>
        <w:pStyle w:val="berschrift6"/>
      </w:pPr>
      <w:r>
        <w:t>Introduction and O</w:t>
      </w:r>
      <w:r w:rsidR="005832EB" w:rsidRPr="006F51DC">
        <w:t>verview</w:t>
      </w:r>
    </w:p>
    <w:p w:rsidR="00151D69" w:rsidRDefault="005832EB" w:rsidP="005F0644">
      <w:pPr>
        <w:ind w:right="-1"/>
        <w:rPr>
          <w:lang w:eastAsia="zh-CN" w:bidi="hi-IN"/>
        </w:rPr>
      </w:pPr>
      <w:r w:rsidRPr="006F51DC">
        <w:rPr>
          <w:b/>
          <w:lang w:eastAsia="zh-CN" w:bidi="hi-IN"/>
        </w:rPr>
        <w:t xml:space="preserve">Everything that was described concerning the </w:t>
      </w:r>
      <w:hyperlink w:anchor="_The_emergence_of" w:history="1">
        <w:r w:rsidRPr="0076606A">
          <w:rPr>
            <w:rStyle w:val="Hyperlink"/>
            <w:sz w:val="22"/>
            <w:lang w:eastAsia="zh-CN" w:bidi="hi-IN"/>
          </w:rPr>
          <w:t xml:space="preserve">Emergence of the </w:t>
        </w:r>
        <w:r w:rsidR="00A83098" w:rsidRPr="0076606A">
          <w:rPr>
            <w:rStyle w:val="Hyperlink"/>
            <w:sz w:val="22"/>
            <w:lang w:eastAsia="zh-CN" w:bidi="hi-IN"/>
          </w:rPr>
          <w:t>It</w:t>
        </w:r>
      </w:hyperlink>
      <w:r w:rsidRPr="006F51DC">
        <w:rPr>
          <w:b/>
          <w:lang w:eastAsia="zh-CN" w:bidi="hi-IN"/>
        </w:rPr>
        <w:t xml:space="preserve"> </w:t>
      </w:r>
      <w:r w:rsidR="00891084">
        <w:rPr>
          <w:b/>
          <w:lang w:eastAsia="zh-CN" w:bidi="hi-IN"/>
        </w:rPr>
        <w:t>in genral</w:t>
      </w:r>
      <w:r w:rsidR="00891084" w:rsidRPr="006F51DC">
        <w:rPr>
          <w:b/>
          <w:lang w:eastAsia="zh-CN" w:bidi="hi-IN"/>
        </w:rPr>
        <w:t xml:space="preserve"> </w:t>
      </w:r>
      <w:r w:rsidRPr="006F51DC">
        <w:rPr>
          <w:b/>
          <w:lang w:eastAsia="zh-CN" w:bidi="hi-IN"/>
        </w:rPr>
        <w:t>also applies to the personal It.</w:t>
      </w:r>
      <w:r w:rsidRPr="006F51DC">
        <w:rPr>
          <w:rStyle w:val="Funotenzeichen"/>
        </w:rPr>
        <w:t xml:space="preserve"> </w:t>
      </w:r>
      <w:r w:rsidRPr="006F51DC">
        <w:rPr>
          <w:rStyle w:val="Funotenzeichen"/>
        </w:rPr>
        <w:footnoteReference w:id="48"/>
      </w:r>
      <w:r w:rsidRPr="006F51DC">
        <w:rPr>
          <w:lang w:eastAsia="zh-CN" w:bidi="hi-IN"/>
        </w:rPr>
        <w:t xml:space="preserve"> </w:t>
      </w:r>
      <w:r w:rsidRPr="006F51DC">
        <w:br/>
      </w:r>
      <w:r w:rsidR="00151D69">
        <w:rPr>
          <w:lang w:eastAsia="zh-CN" w:bidi="hi-IN"/>
        </w:rPr>
        <w:t>Analogical to the general It-description one can say: Due to an inversion, something Relative will be taken as absolute and the actual personal Absolute, the Self, is being negated.</w:t>
      </w:r>
      <w:r w:rsidR="00151D69">
        <w:rPr>
          <w:lang w:eastAsia="zh-CN" w:bidi="hi-IN"/>
        </w:rPr>
        <w:br/>
        <w:t xml:space="preserve">The absolutized Relative may be of the person himself, or he may have an external origin. In both cases, something new, strange and personal is created with its own characteristics and dynamics. I.e. a strange, second-rate Absolute, the strange Self, is created in the personal absolute-sphere after a misabsolutization. With this misabsolutization, the person also negates a part of his/her Self, so that there is not only a strange Self in the center of the person but also a “non-Self”. Those new, strange, central powers within the person are </w:t>
      </w:r>
      <w:r w:rsidR="00151D69">
        <w:rPr>
          <w:lang w:eastAsia="zh-CN" w:bidi="hi-IN"/>
        </w:rPr>
        <w:lastRenderedPageBreak/>
        <w:t>called the personal It in this publication. The personal It embodies a new and strange, controlling power, that exists along with the original first-rate power.</w:t>
      </w:r>
      <w:r w:rsidRPr="006F51DC">
        <w:br/>
      </w:r>
      <w:r w:rsidR="00151D69">
        <w:rPr>
          <w:lang w:eastAsia="zh-CN" w:bidi="hi-IN"/>
        </w:rPr>
        <w:t xml:space="preserve">Initially, P has had dominance but loses its power continuously and becomes the loser in this situation. </w:t>
      </w:r>
    </w:p>
    <w:p w:rsidR="005832EB" w:rsidRPr="006F51DC" w:rsidRDefault="00151D69" w:rsidP="00814D7B">
      <w:pPr>
        <w:rPr>
          <w:sz w:val="16"/>
        </w:rPr>
      </w:pPr>
      <w:r w:rsidRPr="00151D69">
        <w:rPr>
          <w:lang w:eastAsia="zh-CN" w:bidi="hi-IN"/>
        </w:rPr>
        <w:t>A very important fact is, that the individual is convinced that the strange Self and not the actual Self is the right one. P is convinced to get major advantages from the choice of the strange Self.</w:t>
      </w:r>
      <w:r>
        <w:rPr>
          <w:lang w:eastAsia="zh-CN" w:bidi="hi-IN"/>
        </w:rPr>
        <w:t xml:space="preserve"> That fact is also a reason for holding on to the illness and therefore refusing to become healthy again.</w:t>
      </w:r>
      <w:r w:rsidR="005832EB" w:rsidRPr="006F51DC">
        <w:rPr>
          <w:lang w:eastAsia="zh-CN" w:bidi="hi-IN"/>
        </w:rPr>
        <w:br/>
      </w:r>
      <w:r w:rsidR="005832EB" w:rsidRPr="0076606A">
        <w:rPr>
          <w:sz w:val="20"/>
          <w:szCs w:val="16"/>
          <w:lang w:eastAsia="zh-CN" w:bidi="hi-IN"/>
        </w:rPr>
        <w:t xml:space="preserve">(Also see later: Freud's </w:t>
      </w:r>
      <w:hyperlink r:id="rId39" w:anchor="mozTocId588488" w:history="1">
        <w:r w:rsidR="00814D7B" w:rsidRPr="00814D7B">
          <w:rPr>
            <w:rStyle w:val="Hyperlink"/>
            <w:sz w:val="20"/>
          </w:rPr>
          <w:t>Morbid gain</w:t>
        </w:r>
      </w:hyperlink>
      <w:r w:rsidR="00814D7B" w:rsidRPr="00814D7B">
        <w:rPr>
          <w:rStyle w:val="Hyperlink"/>
          <w:sz w:val="20"/>
        </w:rPr>
        <w:t xml:space="preserve"> </w:t>
      </w:r>
      <w:r w:rsidR="005832EB" w:rsidRPr="0076606A">
        <w:rPr>
          <w:sz w:val="20"/>
          <w:szCs w:val="16"/>
          <w:lang w:eastAsia="zh-CN" w:bidi="hi-IN"/>
        </w:rPr>
        <w:t xml:space="preserve">and </w:t>
      </w:r>
      <w:hyperlink r:id="rId40" w:anchor="mozTocId713070" w:history="1">
        <w:r w:rsidR="00814D7B" w:rsidRPr="00814D7B">
          <w:rPr>
            <w:rStyle w:val="Hyperlink"/>
            <w:sz w:val="20"/>
          </w:rPr>
          <w:t>Resistance</w:t>
        </w:r>
      </w:hyperlink>
      <w:r w:rsidR="005832EB" w:rsidRPr="0076606A">
        <w:rPr>
          <w:sz w:val="20"/>
          <w:szCs w:val="16"/>
          <w:lang w:eastAsia="zh-CN" w:bidi="hi-IN"/>
        </w:rPr>
        <w:t xml:space="preserve">). </w:t>
      </w:r>
      <w:r w:rsidR="00992A48" w:rsidRPr="0076606A">
        <w:rPr>
          <w:sz w:val="20"/>
          <w:szCs w:val="16"/>
          <w:lang w:eastAsia="zh-CN" w:bidi="hi-IN"/>
        </w:rPr>
        <w:t xml:space="preserve"> </w:t>
      </w:r>
      <w:r w:rsidR="0076606A">
        <w:rPr>
          <w:sz w:val="20"/>
          <w:szCs w:val="16"/>
          <w:lang w:eastAsia="zh-CN" w:bidi="hi-IN"/>
        </w:rPr>
        <w:t xml:space="preserve"> </w:t>
      </w:r>
      <w:r w:rsidR="003F336E">
        <w:rPr>
          <w:sz w:val="20"/>
          <w:szCs w:val="16"/>
          <w:lang w:eastAsia="zh-CN" w:bidi="hi-IN"/>
        </w:rPr>
        <w:t xml:space="preserve"> </w:t>
      </w:r>
      <w:r w:rsidR="00DC2CF6">
        <w:rPr>
          <w:sz w:val="20"/>
          <w:szCs w:val="16"/>
          <w:lang w:eastAsia="zh-CN" w:bidi="hi-IN"/>
        </w:rPr>
        <w:t xml:space="preserve"> </w:t>
      </w:r>
      <w:r w:rsidR="00814D7B">
        <w:rPr>
          <w:sz w:val="20"/>
          <w:szCs w:val="16"/>
          <w:lang w:eastAsia="zh-CN" w:bidi="hi-IN"/>
        </w:rPr>
        <w:t xml:space="preserve">   </w:t>
      </w:r>
      <w:r w:rsidR="005832EB" w:rsidRPr="0076606A">
        <w:rPr>
          <w:sz w:val="20"/>
          <w:szCs w:val="16"/>
          <w:lang w:eastAsia="zh-CN" w:bidi="hi-IN"/>
        </w:rPr>
        <w:br/>
      </w:r>
      <w:r w:rsidR="005832EB">
        <w:rPr>
          <w:lang w:eastAsia="zh-CN" w:bidi="hi-IN"/>
        </w:rPr>
        <w:t xml:space="preserve">The new strange personal feature appears like a kind of strange person within us. Of course, </w:t>
      </w:r>
      <w:r w:rsidR="005832EB" w:rsidRPr="001F442E">
        <w:rPr>
          <w:lang w:eastAsia="zh-CN" w:bidi="hi-IN"/>
        </w:rPr>
        <w:t>no real new person is being created</w:t>
      </w:r>
      <w:r w:rsidR="005832EB">
        <w:rPr>
          <w:lang w:eastAsia="zh-CN" w:bidi="hi-IN"/>
        </w:rPr>
        <w:t xml:space="preserve"> but features, that imitate the actual person, take a certain spot within a person or are taken instead of the actual person. Later on, we will discuss how the new strange personal parts can “talk” to us in the shape of acoustic hallucinations, or do many other things with us.</w:t>
      </w:r>
      <w:r w:rsidR="005832EB">
        <w:rPr>
          <w:lang w:eastAsia="zh-CN" w:bidi="hi-IN"/>
        </w:rPr>
        <w:br/>
      </w:r>
      <w:r w:rsidR="00E665E9" w:rsidRPr="00E665E9">
        <w:rPr>
          <w:lang w:eastAsia="zh-CN" w:bidi="hi-IN"/>
        </w:rPr>
        <w:t xml:space="preserve">The comparison with a homunculus as some kind of false person, within us, is apparent and is used as a model for the described personal It in the following sections. </w:t>
      </w:r>
      <w:r w:rsidR="00F37A25">
        <w:rPr>
          <w:lang w:eastAsia="zh-CN" w:bidi="hi-IN"/>
        </w:rPr>
        <w:fldChar w:fldCharType="begin"/>
      </w:r>
      <w:r w:rsidR="005832EB">
        <w:instrText xml:space="preserve"> XE "</w:instrText>
      </w:r>
      <w:r w:rsidR="005832EB" w:rsidRPr="006D5020">
        <w:rPr>
          <w:lang w:eastAsia="zh-CN" w:bidi="hi-IN"/>
        </w:rPr>
        <w:instrText>homunculus</w:instrText>
      </w:r>
      <w:r w:rsidR="005832EB">
        <w:instrText xml:space="preserve">" </w:instrText>
      </w:r>
      <w:r w:rsidR="00F37A25">
        <w:rPr>
          <w:lang w:eastAsia="zh-CN" w:bidi="hi-IN"/>
        </w:rPr>
        <w:fldChar w:fldCharType="end"/>
      </w:r>
      <w:r w:rsidR="005832EB" w:rsidRPr="006F51DC">
        <w:br/>
      </w:r>
      <w:r w:rsidR="004652E5">
        <w:rPr>
          <w:lang w:eastAsia="zh-CN" w:bidi="hi-IN"/>
        </w:rPr>
        <w:t xml:space="preserve">Firstly, it is important to remember, that strange Self and non-Self, like a kind of homunculus within a person, are both dimensioned and differentiated in a characteristic way, which affects P in its psychical center. That becomes apparent in what I will call the </w:t>
      </w:r>
      <w:hyperlink w:anchor="_The_subject-object-inversion" w:history="1">
        <w:r w:rsidR="00E3033F" w:rsidRPr="0076606A">
          <w:rPr>
            <w:rStyle w:val="Hyperlink"/>
            <w:sz w:val="22"/>
          </w:rPr>
          <w:t>Subject-object-</w:t>
        </w:r>
        <w:r w:rsidR="007801DB">
          <w:rPr>
            <w:rStyle w:val="Hyperlink"/>
            <w:sz w:val="22"/>
          </w:rPr>
          <w:t>reversal</w:t>
        </w:r>
      </w:hyperlink>
      <w:r w:rsidR="004652E5">
        <w:rPr>
          <w:lang w:eastAsia="zh-CN" w:bidi="hi-IN"/>
        </w:rPr>
        <w:t xml:space="preserve">. </w:t>
      </w:r>
      <w:r w:rsidR="00814D7B">
        <w:rPr>
          <w:lang w:eastAsia="zh-CN" w:bidi="hi-IN"/>
        </w:rPr>
        <w:br/>
      </w:r>
      <w:r w:rsidR="004652E5">
        <w:rPr>
          <w:lang w:eastAsia="zh-CN" w:bidi="hi-IN"/>
        </w:rPr>
        <w:t xml:space="preserve">That means, that wherever the sS/resp. It is in control, the person loses its subject-role, and now becomes the It as subject and which determines the person as its object. With that, the person does not live first-rate anymore but second-rate, only functioning through the certain It. The second major result is a personalization of the It and a reification of the person. Things are seen as something personal and a part of the person becomes a kind of thing. </w:t>
      </w:r>
      <w:r w:rsidR="004652E5">
        <w:rPr>
          <w:lang w:eastAsia="zh-CN" w:bidi="hi-IN"/>
        </w:rPr>
        <w:br/>
        <w:t xml:space="preserve">Looking at the dynamics (verbs or predicates), the focus of the beginning of the emergence of p It is: </w:t>
      </w:r>
      <w:r w:rsidR="004652E5">
        <w:rPr>
          <w:lang w:eastAsia="zh-CN" w:bidi="hi-IN"/>
        </w:rPr>
        <w:br/>
        <w:t>The It becomes independent, changes and lives by itself. That process affects all of the seven aspects of dimension and the connected differentiations of the It.</w:t>
      </w:r>
    </w:p>
    <w:p w:rsidR="005832EB" w:rsidRPr="006F51DC" w:rsidRDefault="005832EB" w:rsidP="005F0644">
      <w:pPr>
        <w:pStyle w:val="berschrift9"/>
        <w:ind w:right="-1"/>
        <w:rPr>
          <w:lang w:bidi="hi-IN"/>
        </w:rPr>
      </w:pPr>
      <w:r w:rsidRPr="006F51DC">
        <w:rPr>
          <w:lang w:bidi="hi-IN"/>
        </w:rPr>
        <w:t xml:space="preserve">Mutation and </w:t>
      </w:r>
      <w:r w:rsidR="00FD6662">
        <w:rPr>
          <w:lang w:bidi="hi-IN"/>
        </w:rPr>
        <w:t>A</w:t>
      </w:r>
      <w:r w:rsidRPr="006F51DC">
        <w:rPr>
          <w:lang w:bidi="hi-IN"/>
        </w:rPr>
        <w:t xml:space="preserve">daption </w:t>
      </w:r>
      <w:r w:rsidRPr="00C744DC">
        <w:rPr>
          <w:lang w:bidi="hi-IN"/>
        </w:rPr>
        <w:t xml:space="preserve">of the It to the </w:t>
      </w:r>
      <w:r w:rsidR="00FD6662">
        <w:rPr>
          <w:lang w:bidi="hi-IN"/>
        </w:rPr>
        <w:t>P</w:t>
      </w:r>
      <w:r w:rsidRPr="00C744DC">
        <w:rPr>
          <w:lang w:bidi="hi-IN"/>
        </w:rPr>
        <w:t>erson</w:t>
      </w:r>
      <w:r w:rsidR="00FD6662">
        <w:rPr>
          <w:b/>
          <w:bCs/>
        </w:rPr>
        <w:t xml:space="preserve">, </w:t>
      </w:r>
      <w:r w:rsidR="00FD6662" w:rsidRPr="00FD6662">
        <w:rPr>
          <w:bCs/>
        </w:rPr>
        <w:t>and vice versa</w:t>
      </w:r>
    </w:p>
    <w:p w:rsidR="004652E5" w:rsidRPr="006F51DC" w:rsidRDefault="004652E5" w:rsidP="005F0644">
      <w:pPr>
        <w:ind w:right="-1"/>
      </w:pPr>
      <w:r>
        <w:rPr>
          <w:lang w:eastAsia="zh-CN" w:bidi="hi-IN"/>
        </w:rPr>
        <w:t xml:space="preserve">Depending on where the p It is established, two main changes can be discovered: </w:t>
      </w:r>
      <w:r>
        <w:rPr>
          <w:lang w:eastAsia="zh-CN" w:bidi="hi-IN"/>
        </w:rPr>
        <w:br/>
        <w:t xml:space="preserve">1. The It changes P in its sense, according to its pattern resp. the person adapts to the It. </w:t>
      </w:r>
      <w:r>
        <w:rPr>
          <w:lang w:eastAsia="zh-CN" w:bidi="hi-IN"/>
        </w:rPr>
        <w:br/>
      </w:r>
      <w:r>
        <w:rPr>
          <w:lang w:eastAsia="zh-CN" w:bidi="hi-IN"/>
        </w:rPr>
        <w:tab/>
        <w:t>But also:</w:t>
      </w:r>
      <w:r>
        <w:rPr>
          <w:lang w:eastAsia="zh-CN" w:bidi="hi-IN"/>
        </w:rPr>
        <w:br/>
        <w:t>2. The It adapts to the person. It becomes more like the person, such as a parasite that is adapted to the host organism.</w:t>
      </w:r>
      <w:r>
        <w:rPr>
          <w:color w:val="A6A6A6" w:themeColor="background1" w:themeShade="A6"/>
          <w:lang w:eastAsia="en-US"/>
        </w:rPr>
        <w:t>|</w:t>
      </w:r>
    </w:p>
    <w:p w:rsidR="005832EB" w:rsidRPr="006F51DC" w:rsidRDefault="00FD6662" w:rsidP="005F0644">
      <w:pPr>
        <w:pStyle w:val="berschrift7"/>
        <w:ind w:right="-1"/>
      </w:pPr>
      <w:r>
        <w:t>Brief Overview of Origins and Structure of the Personal It and the  Second-rate Personal (P²)</w:t>
      </w:r>
    </w:p>
    <w:p w:rsidR="005832EB" w:rsidRPr="006F51DC" w:rsidRDefault="004652E5" w:rsidP="005F0644">
      <w:pPr>
        <w:ind w:right="-1"/>
        <w:rPr>
          <w:lang w:eastAsia="zh-CN" w:bidi="hi-IN"/>
        </w:rPr>
      </w:pPr>
      <w:r>
        <w:rPr>
          <w:lang w:eastAsia="zh-CN" w:bidi="hi-IN"/>
        </w:rPr>
        <w:t>1st step (inversion) was: P inverts R and A (that was discussed on top).</w:t>
      </w:r>
      <w:r>
        <w:rPr>
          <w:lang w:eastAsia="zh-CN" w:bidi="hi-IN"/>
        </w:rPr>
        <w:br/>
        <w:t>2nd step (realization): the absolutized R (R*) becomes sS = strange Self and the actual Self becomes non-Self. Both are building the core of p It.</w:t>
      </w:r>
      <w:r>
        <w:rPr>
          <w:lang w:eastAsia="zh-CN" w:bidi="hi-IN"/>
        </w:rPr>
        <w:br/>
        <w:t xml:space="preserve">3rd step: simultaneous differentiation BLQC (Being, Life, Qualities, Connections become </w:t>
      </w:r>
      <w:r>
        <w:rPr>
          <w:lang w:eastAsia="zh-CN" w:bidi="hi-IN"/>
        </w:rPr>
        <w:lastRenderedPageBreak/>
        <w:t>strange).</w:t>
      </w:r>
      <w:r>
        <w:rPr>
          <w:lang w:eastAsia="zh-CN" w:bidi="hi-IN"/>
        </w:rPr>
        <w:br/>
        <w:t>4th step: The p It subjects further Relatives and forms new strange personal (P²).</w:t>
      </w:r>
      <w:r>
        <w:rPr>
          <w:lang w:eastAsia="zh-CN" w:bidi="hi-IN"/>
        </w:rPr>
        <w:br/>
        <w:t>That is, an absolutized something with originally relative dimensions and differentiations changes into a new strange personal "unity" (P²) with new strange dimensions, differentiations, and connections, and the actual Self and personal are lost at this sphere.</w:t>
      </w:r>
      <w:r w:rsidR="005832EB" w:rsidRPr="006F51DC">
        <w:br/>
      </w:r>
      <w:r w:rsidR="005832EB" w:rsidRPr="0076606A">
        <w:rPr>
          <w:sz w:val="20"/>
        </w:rPr>
        <w:t xml:space="preserve">(The </w:t>
      </w:r>
      <w:r w:rsidR="005832EB" w:rsidRPr="0076606A">
        <w:rPr>
          <w:sz w:val="20"/>
          <w:lang w:eastAsia="zh-CN" w:bidi="hi-IN"/>
        </w:rPr>
        <w:t xml:space="preserve">emergence </w:t>
      </w:r>
      <w:r w:rsidR="005832EB" w:rsidRPr="0076606A">
        <w:rPr>
          <w:sz w:val="20"/>
        </w:rPr>
        <w:t>of the p It can also be found in the</w:t>
      </w:r>
      <w:r w:rsidR="005832EB" w:rsidRPr="0076606A">
        <w:rPr>
          <w:rFonts w:eastAsia="Times New Roman"/>
          <w:sz w:val="20"/>
        </w:rPr>
        <w:t xml:space="preserve"> `</w:t>
      </w:r>
      <w:hyperlink r:id="rId41" w:history="1">
        <w:hyperlink r:id="rId42" w:history="1">
          <w:hyperlink r:id="rId43" w:history="1">
            <w:r w:rsidR="00737B0F" w:rsidRPr="00737B0F">
              <w:rPr>
                <w:rStyle w:val="Hyperlink"/>
                <w:sz w:val="20"/>
              </w:rPr>
              <w:t>Summary table</w:t>
            </w:r>
          </w:hyperlink>
        </w:hyperlink>
      </w:hyperlink>
      <w:r w:rsidR="005832EB" w:rsidRPr="0076606A">
        <w:rPr>
          <w:rFonts w:eastAsia="Times New Roman"/>
          <w:sz w:val="20"/>
        </w:rPr>
        <w:t>´,</w:t>
      </w:r>
      <w:r w:rsidR="005832EB" w:rsidRPr="0076606A" w:rsidDel="00687A83">
        <w:rPr>
          <w:sz w:val="20"/>
        </w:rPr>
        <w:t xml:space="preserve"> </w:t>
      </w:r>
      <w:r w:rsidR="005832EB" w:rsidRPr="0076606A">
        <w:rPr>
          <w:sz w:val="20"/>
        </w:rPr>
        <w:t>column G.)</w:t>
      </w:r>
      <w:r w:rsidR="00814D7B">
        <w:rPr>
          <w:sz w:val="20"/>
        </w:rPr>
        <w:t xml:space="preserve"> </w:t>
      </w:r>
      <w:r w:rsidR="005832EB" w:rsidRPr="0076606A">
        <w:rPr>
          <w:sz w:val="20"/>
        </w:rPr>
        <w:br/>
      </w:r>
    </w:p>
    <w:p w:rsidR="005832EB" w:rsidRPr="006F51DC" w:rsidRDefault="00DF47F7" w:rsidP="005F0644">
      <w:pPr>
        <w:ind w:right="-1"/>
      </w:pPr>
      <w:r>
        <w:rPr>
          <w:noProof/>
          <w:lang w:val="de-DE"/>
        </w:rPr>
        <w:drawing>
          <wp:inline distT="0" distB="0" distL="0" distR="0" wp14:anchorId="00708BFE" wp14:editId="089BFFF5">
            <wp:extent cx="5743575" cy="1104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43575" cy="1104900"/>
                    </a:xfrm>
                    <a:prstGeom prst="rect">
                      <a:avLst/>
                    </a:prstGeom>
                  </pic:spPr>
                </pic:pic>
              </a:graphicData>
            </a:graphic>
          </wp:inline>
        </w:drawing>
      </w:r>
      <w:r w:rsidR="005832EB" w:rsidRPr="006F51DC">
        <w:br/>
      </w:r>
    </w:p>
    <w:p w:rsidR="005832EB" w:rsidRPr="00DF47F7" w:rsidRDefault="005832EB" w:rsidP="00D8700A">
      <w:pPr>
        <w:tabs>
          <w:tab w:val="clear" w:pos="170"/>
          <w:tab w:val="left" w:pos="142"/>
        </w:tabs>
        <w:ind w:left="142" w:right="-1"/>
        <w:rPr>
          <w:sz w:val="22"/>
        </w:rPr>
      </w:pPr>
      <w:r w:rsidRPr="00DF47F7">
        <w:rPr>
          <w:sz w:val="20"/>
          <w:lang w:eastAsia="zh-CN" w:bidi="hi-IN"/>
        </w:rPr>
        <w:t xml:space="preserve">This graphic illustrates the </w:t>
      </w:r>
      <w:hyperlink r:id="rId45" w:history="1">
        <w:r w:rsidR="000C3A87" w:rsidRPr="00DF47F7">
          <w:rPr>
            <w:bCs/>
            <w:sz w:val="20"/>
            <w:lang w:eastAsia="zh-CN" w:bidi="hi-IN"/>
          </w:rPr>
          <w:t>development</w:t>
        </w:r>
      </w:hyperlink>
      <w:r w:rsidR="000C3A87" w:rsidRPr="00DF47F7">
        <w:rPr>
          <w:b/>
          <w:bCs/>
          <w:sz w:val="20"/>
          <w:lang w:eastAsia="zh-CN" w:bidi="hi-IN"/>
        </w:rPr>
        <w:t xml:space="preserve"> </w:t>
      </w:r>
      <w:r w:rsidRPr="00DF47F7">
        <w:rPr>
          <w:sz w:val="20"/>
          <w:lang w:eastAsia="zh-CN" w:bidi="hi-IN"/>
        </w:rPr>
        <w:t xml:space="preserve">of the personal It (left to right). On the very left, there is a person with a healthy self- and relative-sphere. </w:t>
      </w:r>
      <w:r w:rsidR="000C3A87" w:rsidRPr="00DF47F7">
        <w:rPr>
          <w:sz w:val="20"/>
          <w:lang w:eastAsia="zh-CN" w:bidi="hi-IN"/>
        </w:rPr>
        <w:t>Rightwards</w:t>
      </w:r>
      <w:r w:rsidRPr="00DF47F7">
        <w:rPr>
          <w:sz w:val="20"/>
          <w:lang w:eastAsia="zh-CN" w:bidi="hi-IN"/>
        </w:rPr>
        <w:t>, the inversion of a Relative and the Self is symbolized. After that, the creation of an It-center (as Yin-Yang symbol) is being illustrated, which finally creates its own relative-</w:t>
      </w:r>
      <w:r w:rsidRPr="00DF47F7">
        <w:rPr>
          <w:sz w:val="22"/>
        </w:rPr>
        <w:t xml:space="preserve"> </w:t>
      </w:r>
      <w:r w:rsidRPr="00DF47F7">
        <w:rPr>
          <w:sz w:val="20"/>
          <w:lang w:eastAsia="zh-CN" w:bidi="hi-IN"/>
        </w:rPr>
        <w:t>sphere, as shown in the picture on the very right. You can also see, that the p It controls a part of P but the other part of P still contains the actual Self and has a first-rate relative-</w:t>
      </w:r>
      <w:r w:rsidRPr="00DF47F7">
        <w:rPr>
          <w:sz w:val="22"/>
        </w:rPr>
        <w:t xml:space="preserve"> </w:t>
      </w:r>
      <w:r w:rsidRPr="00DF47F7">
        <w:rPr>
          <w:sz w:val="20"/>
          <w:lang w:eastAsia="zh-CN" w:bidi="hi-IN"/>
        </w:rPr>
        <w:t>sphere</w:t>
      </w:r>
      <w:r w:rsidR="000C3A87" w:rsidRPr="00DF47F7">
        <w:rPr>
          <w:sz w:val="20"/>
          <w:lang w:eastAsia="zh-CN" w:bidi="hi-IN"/>
        </w:rPr>
        <w:t>, too.</w:t>
      </w:r>
    </w:p>
    <w:p w:rsidR="005832EB" w:rsidRPr="006F51DC" w:rsidRDefault="00FD6662" w:rsidP="005F0644">
      <w:pPr>
        <w:pStyle w:val="berschrift7"/>
        <w:ind w:right="-1"/>
      </w:pPr>
      <w:r>
        <w:rPr>
          <w:lang w:bidi="hi-IN"/>
        </w:rPr>
        <w:t>Structure of the P</w:t>
      </w:r>
      <w:r w:rsidR="005832EB" w:rsidRPr="006F51DC">
        <w:rPr>
          <w:lang w:bidi="hi-IN"/>
        </w:rPr>
        <w:t>ersonal It</w:t>
      </w:r>
    </w:p>
    <w:p w:rsidR="005832EB" w:rsidRPr="006F51DC" w:rsidRDefault="00B9133B" w:rsidP="005F0644">
      <w:pPr>
        <w:ind w:right="-1"/>
        <w:rPr>
          <w:lang w:eastAsia="zh-CN" w:bidi="hi-IN"/>
        </w:rPr>
      </w:pPr>
      <w:r>
        <w:rPr>
          <w:lang w:eastAsia="zh-CN" w:bidi="hi-IN"/>
        </w:rPr>
        <w:t xml:space="preserve">Parallel to the structure of the general It, this is about the structure of the personal It. </w:t>
      </w:r>
      <w:r>
        <w:rPr>
          <w:lang w:eastAsia="zh-CN" w:bidi="hi-IN"/>
        </w:rPr>
        <w:br/>
        <w:t>Every p It, such as every other p unit, has three main dimensions: personal strange Absolute resp. strange Self, its relative sphere and nothingness and four main differentiations: strange personal BLQC.</w:t>
      </w:r>
      <w:r w:rsidR="005832EB" w:rsidRPr="006F51DC">
        <w:rPr>
          <w:lang w:eastAsia="zh-CN" w:bidi="hi-IN"/>
        </w:rPr>
        <w:t xml:space="preserve"> </w:t>
      </w:r>
    </w:p>
    <w:p w:rsidR="005832EB" w:rsidRPr="006F51DC" w:rsidRDefault="00FD6662" w:rsidP="005F0644">
      <w:pPr>
        <w:pStyle w:val="berschrift7"/>
        <w:ind w:right="-1"/>
        <w:rPr>
          <w:lang w:bidi="hi-IN"/>
        </w:rPr>
      </w:pPr>
      <w:r>
        <w:rPr>
          <w:lang w:bidi="hi-IN"/>
        </w:rPr>
        <w:t>Appearances of the P</w:t>
      </w:r>
      <w:r w:rsidR="005832EB" w:rsidRPr="006F51DC">
        <w:rPr>
          <w:lang w:bidi="hi-IN"/>
        </w:rPr>
        <w:t>ersonal It</w:t>
      </w:r>
    </w:p>
    <w:p w:rsidR="005832EB" w:rsidRDefault="005832EB" w:rsidP="005F0644">
      <w:pPr>
        <w:ind w:right="-1"/>
        <w:rPr>
          <w:lang w:eastAsia="zh-CN" w:bidi="hi-IN"/>
        </w:rPr>
      </w:pPr>
      <w:r>
        <w:rPr>
          <w:lang w:eastAsia="zh-CN" w:bidi="hi-IN"/>
        </w:rPr>
        <w:t>The personal It is per se a 'triad' and built of three parts (pro +, contra ‒ and 0).</w:t>
      </w:r>
      <w:r>
        <w:rPr>
          <w:lang w:eastAsia="zh-CN" w:bidi="hi-IN"/>
        </w:rPr>
        <w:br/>
        <w:t>However, it may appear different:</w:t>
      </w:r>
      <w:r>
        <w:rPr>
          <w:lang w:eastAsia="zh-CN" w:bidi="hi-IN"/>
        </w:rPr>
        <w:br/>
        <w:t>- as monad (with only one direction of action)</w:t>
      </w:r>
      <w:r>
        <w:rPr>
          <w:lang w:eastAsia="zh-CN" w:bidi="hi-IN"/>
        </w:rPr>
        <w:br/>
        <w:t>- as dyad (like binary split )</w:t>
      </w:r>
      <w:r>
        <w:rPr>
          <w:lang w:eastAsia="zh-CN" w:bidi="hi-IN"/>
        </w:rPr>
        <w:br/>
        <w:t xml:space="preserve">- as triad </w:t>
      </w:r>
      <w:r>
        <w:rPr>
          <w:lang w:eastAsia="zh-CN" w:bidi="hi-IN"/>
        </w:rPr>
        <w:br/>
        <w:t>The emergence of the personal It as a nine-sided triad happens analogously to the generally described creation of the nine-sided triad and is therefore not described again (</w:t>
      </w:r>
      <w:hyperlink w:anchor="_Examples_for_the" w:history="1">
        <w:r w:rsidR="00992A48">
          <w:rPr>
            <w:rStyle w:val="Hyperlink"/>
            <w:sz w:val="18"/>
            <w:lang w:eastAsia="zh-CN" w:bidi="hi-IN"/>
          </w:rPr>
          <w:t>S</w:t>
        </w:r>
        <w:r>
          <w:rPr>
            <w:rStyle w:val="Hyperlink"/>
            <w:sz w:val="18"/>
            <w:lang w:eastAsia="zh-CN" w:bidi="hi-IN"/>
          </w:rPr>
          <w:t xml:space="preserve">ee </w:t>
        </w:r>
        <w:r w:rsidRPr="00AB28B7">
          <w:rPr>
            <w:rStyle w:val="Hyperlink"/>
            <w:sz w:val="18"/>
            <w:lang w:eastAsia="zh-CN" w:bidi="hi-IN"/>
          </w:rPr>
          <w:t>here</w:t>
        </w:r>
      </w:hyperlink>
      <w:r>
        <w:rPr>
          <w:lang w:eastAsia="zh-CN" w:bidi="hi-IN"/>
        </w:rPr>
        <w:t>).</w:t>
      </w:r>
      <w:r w:rsidRPr="006F51DC">
        <w:rPr>
          <w:lang w:eastAsia="zh-CN" w:bidi="hi-IN"/>
        </w:rPr>
        <w:t xml:space="preserve"> </w:t>
      </w:r>
    </w:p>
    <w:p w:rsidR="00814D7B" w:rsidRDefault="00814D7B" w:rsidP="005F0644">
      <w:pPr>
        <w:ind w:right="-1"/>
        <w:rPr>
          <w:lang w:eastAsia="zh-CN" w:bidi="hi-IN"/>
        </w:rPr>
      </w:pPr>
    </w:p>
    <w:p w:rsidR="00814D7B" w:rsidRDefault="00814D7B" w:rsidP="005F0644">
      <w:pPr>
        <w:ind w:right="-1"/>
        <w:rPr>
          <w:lang w:eastAsia="zh-CN" w:bidi="hi-IN"/>
        </w:rPr>
      </w:pPr>
    </w:p>
    <w:p w:rsidR="00814D7B" w:rsidRDefault="00814D7B" w:rsidP="005F0644">
      <w:pPr>
        <w:ind w:right="-1"/>
        <w:rPr>
          <w:lang w:eastAsia="zh-CN" w:bidi="hi-IN"/>
        </w:rPr>
      </w:pPr>
    </w:p>
    <w:p w:rsidR="00814D7B" w:rsidRDefault="00814D7B" w:rsidP="005F0644">
      <w:pPr>
        <w:ind w:right="-1"/>
        <w:rPr>
          <w:lang w:eastAsia="zh-CN" w:bidi="hi-IN"/>
        </w:rPr>
      </w:pPr>
    </w:p>
    <w:p w:rsidR="00814D7B" w:rsidRDefault="00814D7B" w:rsidP="005F0644">
      <w:pPr>
        <w:ind w:right="-1"/>
        <w:rPr>
          <w:lang w:eastAsia="zh-CN" w:bidi="hi-IN"/>
        </w:rPr>
      </w:pPr>
    </w:p>
    <w:p w:rsidR="00814D7B" w:rsidRDefault="00814D7B" w:rsidP="005F0644">
      <w:pPr>
        <w:ind w:right="-1"/>
        <w:rPr>
          <w:lang w:eastAsia="zh-CN" w:bidi="hi-IN"/>
        </w:rPr>
      </w:pPr>
    </w:p>
    <w:p w:rsidR="00814D7B" w:rsidRDefault="00814D7B" w:rsidP="005F0644">
      <w:pPr>
        <w:ind w:right="-1"/>
        <w:rPr>
          <w:lang w:eastAsia="zh-CN" w:bidi="hi-IN"/>
        </w:rPr>
      </w:pPr>
    </w:p>
    <w:p w:rsidR="00814D7B" w:rsidRPr="006F51DC" w:rsidRDefault="00814D7B" w:rsidP="005F0644">
      <w:pPr>
        <w:ind w:right="-1"/>
      </w:pPr>
    </w:p>
    <w:p w:rsidR="00D7204E" w:rsidRPr="00BE19AB" w:rsidRDefault="00D7204E" w:rsidP="00D7204E">
      <w:r w:rsidRPr="00BE19AB">
        <w:rPr>
          <w:u w:val="single"/>
          <w:lang w:bidi="hi-IN"/>
        </w:rPr>
        <w:lastRenderedPageBreak/>
        <w:t>Symbols</w:t>
      </w:r>
      <w:r w:rsidRPr="00BE19AB">
        <w:br/>
      </w:r>
      <w:r w:rsidRPr="00BE19AB">
        <w:rPr>
          <w:lang w:eastAsia="zh-CN" w:bidi="hi-IN"/>
        </w:rPr>
        <w:t>• Personal It as a nine-sided triad:</w:t>
      </w:r>
    </w:p>
    <w:p w:rsidR="00D7204E" w:rsidRPr="00BE19AB" w:rsidRDefault="0076745C" w:rsidP="00D7204E">
      <w:pPr>
        <w:rPr>
          <w:lang w:eastAsia="zh-CN" w:bidi="hi-IN"/>
        </w:rPr>
      </w:pPr>
      <w:r>
        <w:tab/>
      </w:r>
      <w:r>
        <w:tab/>
      </w:r>
      <w:r>
        <w:tab/>
      </w:r>
      <w:r w:rsidR="00B51F80">
        <w:rPr>
          <w:noProof/>
          <w:lang w:val="de-DE"/>
        </w:rPr>
        <mc:AlternateContent>
          <mc:Choice Requires="wpg">
            <w:drawing>
              <wp:inline distT="0" distB="0" distL="0" distR="0">
                <wp:extent cx="4547870" cy="1269365"/>
                <wp:effectExtent l="4445" t="127000" r="635" b="3810"/>
                <wp:docPr id="4419" name="Group 13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1269365"/>
                          <a:chOff x="1758" y="8260"/>
                          <a:chExt cx="6682" cy="1999"/>
                        </a:xfrm>
                      </wpg:grpSpPr>
                      <wps:wsp>
                        <wps:cNvPr id="4420" name="Text Box 13909"/>
                        <wps:cNvSpPr txBox="1">
                          <a:spLocks noChangeArrowheads="1"/>
                        </wps:cNvSpPr>
                        <wps:spPr bwMode="auto">
                          <a:xfrm>
                            <a:off x="4930" y="8549"/>
                            <a:ext cx="121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814D7B" w:rsidRDefault="00600B37" w:rsidP="00D7204E">
                              <w:pPr>
                                <w:rPr>
                                  <w:sz w:val="22"/>
                                </w:rPr>
                              </w:pPr>
                              <w:r w:rsidRPr="00814D7B">
                                <w:rPr>
                                  <w:sz w:val="22"/>
                                </w:rPr>
                                <w:t>pro-sS</w:t>
                              </w:r>
                            </w:p>
                          </w:txbxContent>
                        </wps:txbx>
                        <wps:bodyPr rot="0" vert="horz" wrap="square" lIns="91440" tIns="45720" rIns="91440" bIns="45720" anchor="t" anchorCtr="0" upright="1">
                          <a:noAutofit/>
                        </wps:bodyPr>
                      </wps:wsp>
                      <wps:wsp>
                        <wps:cNvPr id="4421" name="Text Box 13910"/>
                        <wps:cNvSpPr txBox="1">
                          <a:spLocks noChangeArrowheads="1"/>
                        </wps:cNvSpPr>
                        <wps:spPr bwMode="auto">
                          <a:xfrm>
                            <a:off x="7165" y="8487"/>
                            <a:ext cx="127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814D7B" w:rsidRDefault="00600B37" w:rsidP="0076745C">
                              <w:pPr>
                                <w:jc w:val="center"/>
                                <w:rPr>
                                  <w:sz w:val="20"/>
                                </w:rPr>
                              </w:pPr>
                              <w:r w:rsidRPr="00814D7B">
                                <w:rPr>
                                  <w:sz w:val="20"/>
                                </w:rPr>
                                <w:t>contra-sS</w:t>
                              </w:r>
                            </w:p>
                          </w:txbxContent>
                        </wps:txbx>
                        <wps:bodyPr rot="0" vert="horz" wrap="square" lIns="91440" tIns="45720" rIns="91440" bIns="45720" anchor="t" anchorCtr="0" upright="1">
                          <a:noAutofit/>
                        </wps:bodyPr>
                      </wps:wsp>
                      <wps:wsp>
                        <wps:cNvPr id="4422" name="Text Box 13911"/>
                        <wps:cNvSpPr txBox="1">
                          <a:spLocks noChangeArrowheads="1"/>
                        </wps:cNvSpPr>
                        <wps:spPr bwMode="auto">
                          <a:xfrm>
                            <a:off x="6060" y="9873"/>
                            <a:ext cx="143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7A443D" w:rsidRDefault="00600B37" w:rsidP="00D7204E">
                              <w:r w:rsidRPr="00814D7B">
                                <w:rPr>
                                  <w:sz w:val="22"/>
                                </w:rPr>
                                <w:t>non -self</w:t>
                              </w:r>
                            </w:p>
                          </w:txbxContent>
                        </wps:txbx>
                        <wps:bodyPr rot="0" vert="horz" wrap="square" lIns="91440" tIns="45720" rIns="91440" bIns="45720" anchor="t" anchorCtr="0" upright="1">
                          <a:noAutofit/>
                        </wps:bodyPr>
                      </wps:wsp>
                      <wps:wsp>
                        <wps:cNvPr id="4423" name="Rectangle 13912" descr="10%"/>
                        <wps:cNvSpPr>
                          <a:spLocks noChangeArrowheads="1"/>
                        </wps:cNvSpPr>
                        <wps:spPr bwMode="auto">
                          <a:xfrm rot="-1877766">
                            <a:off x="6853" y="8749"/>
                            <a:ext cx="238" cy="21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424" name="Rectangle 13913"/>
                        <wps:cNvSpPr>
                          <a:spLocks noChangeArrowheads="1"/>
                        </wps:cNvSpPr>
                        <wps:spPr bwMode="auto">
                          <a:xfrm rot="3593364" flipV="1">
                            <a:off x="6846" y="8669"/>
                            <a:ext cx="967" cy="358"/>
                          </a:xfrm>
                          <a:prstGeom prst="rect">
                            <a:avLst/>
                          </a:prstGeom>
                          <a:solidFill>
                            <a:schemeClr val="bg1">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4425" name="Rectangle 13914"/>
                        <wps:cNvSpPr>
                          <a:spLocks noChangeArrowheads="1"/>
                        </wps:cNvSpPr>
                        <wps:spPr bwMode="auto">
                          <a:xfrm rot="-1877766">
                            <a:off x="6735" y="8571"/>
                            <a:ext cx="238" cy="2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426" name="Rectangle 13915"/>
                        <wps:cNvSpPr>
                          <a:spLocks noChangeArrowheads="1"/>
                        </wps:cNvSpPr>
                        <wps:spPr bwMode="auto">
                          <a:xfrm rot="-3517984">
                            <a:off x="6372" y="8543"/>
                            <a:ext cx="214" cy="23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427" name="Rectangle 13916" descr="10%"/>
                        <wps:cNvSpPr>
                          <a:spLocks noChangeArrowheads="1"/>
                        </wps:cNvSpPr>
                        <wps:spPr bwMode="auto">
                          <a:xfrm rot="-3517984">
                            <a:off x="6255" y="8720"/>
                            <a:ext cx="214" cy="232"/>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428" name="Rectangle 13917"/>
                        <wps:cNvSpPr>
                          <a:spLocks noChangeArrowheads="1"/>
                        </wps:cNvSpPr>
                        <wps:spPr bwMode="auto">
                          <a:xfrm rot="-3567422">
                            <a:off x="5523" y="8652"/>
                            <a:ext cx="971" cy="3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4429" name="Group 13918"/>
                        <wpg:cNvGrpSpPr>
                          <a:grpSpLocks/>
                        </wpg:cNvGrpSpPr>
                        <wpg:grpSpPr bwMode="auto">
                          <a:xfrm>
                            <a:off x="2728" y="8657"/>
                            <a:ext cx="351" cy="893"/>
                            <a:chOff x="-1" y="0"/>
                            <a:chExt cx="20002" cy="20003"/>
                          </a:xfrm>
                        </wpg:grpSpPr>
                        <wps:wsp>
                          <wps:cNvPr id="4430" name="Oval 13919"/>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1" name="Line 13920"/>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2" name="Line 13921"/>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3" name="Line 13922"/>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4" name="Line 13923"/>
                          <wps:cNvCnPr>
                            <a:cxnSpLocks noChangeShapeType="1"/>
                          </wps:cNvCnPr>
                          <wps:spPr bwMode="auto">
                            <a:xfrm>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5" name="Line 13924"/>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6" name="Line 13925"/>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37" name="Group 13926"/>
                        <wpg:cNvGrpSpPr>
                          <a:grpSpLocks/>
                        </wpg:cNvGrpSpPr>
                        <wpg:grpSpPr bwMode="auto">
                          <a:xfrm>
                            <a:off x="6424" y="8749"/>
                            <a:ext cx="474" cy="815"/>
                            <a:chOff x="6438" y="8783"/>
                            <a:chExt cx="474" cy="815"/>
                          </a:xfrm>
                        </wpg:grpSpPr>
                        <wps:wsp>
                          <wps:cNvPr id="4438" name="Oval 13927"/>
                          <wps:cNvSpPr>
                            <a:spLocks noChangeArrowheads="1"/>
                          </wps:cNvSpPr>
                          <wps:spPr bwMode="auto">
                            <a:xfrm>
                              <a:off x="6556" y="8783"/>
                              <a:ext cx="238" cy="126"/>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9" name="Line 13928"/>
                          <wps:cNvCnPr>
                            <a:cxnSpLocks noChangeShapeType="1"/>
                          </wps:cNvCnPr>
                          <wps:spPr bwMode="auto">
                            <a:xfrm>
                              <a:off x="6674" y="8907"/>
                              <a:ext cx="2" cy="37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40" name="Line 13929"/>
                          <wps:cNvCnPr>
                            <a:cxnSpLocks noChangeShapeType="1"/>
                          </wps:cNvCnPr>
                          <wps:spPr bwMode="auto">
                            <a:xfrm>
                              <a:off x="6674"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41" name="Line 13930"/>
                          <wps:cNvCnPr>
                            <a:cxnSpLocks noChangeShapeType="1"/>
                          </wps:cNvCnPr>
                          <wps:spPr bwMode="auto">
                            <a:xfrm flipH="1">
                              <a:off x="6438"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42" name="Line 13931"/>
                          <wps:cNvCnPr>
                            <a:cxnSpLocks noChangeShapeType="1"/>
                          </wps:cNvCnPr>
                          <wps:spPr bwMode="auto">
                            <a:xfrm flipH="1">
                              <a:off x="6556" y="8971"/>
                              <a:ext cx="238"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43" name="Line 13932"/>
                          <wps:cNvCnPr>
                            <a:cxnSpLocks noChangeShapeType="1"/>
                          </wps:cNvCnPr>
                          <wps:spPr bwMode="auto">
                            <a:xfrm flipH="1">
                              <a:off x="6438"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44" name="Line 13933"/>
                          <wps:cNvCnPr>
                            <a:cxnSpLocks noChangeShapeType="1"/>
                          </wps:cNvCnPr>
                          <wps:spPr bwMode="auto">
                            <a:xfrm>
                              <a:off x="6794"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4445" name="Rectangle 13934" descr="10%"/>
                        <wps:cNvSpPr>
                          <a:spLocks noChangeArrowheads="1"/>
                        </wps:cNvSpPr>
                        <wps:spPr bwMode="auto">
                          <a:xfrm>
                            <a:off x="5881" y="9567"/>
                            <a:ext cx="1548" cy="303"/>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446" name="Rectangle 13935"/>
                        <wps:cNvSpPr>
                          <a:spLocks noChangeArrowheads="1"/>
                        </wps:cNvSpPr>
                        <wps:spPr bwMode="auto">
                          <a:xfrm>
                            <a:off x="5879" y="9359"/>
                            <a:ext cx="264" cy="20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447" name="Rectangle 13936"/>
                        <wps:cNvSpPr>
                          <a:spLocks noChangeArrowheads="1"/>
                        </wps:cNvSpPr>
                        <wps:spPr bwMode="auto">
                          <a:xfrm>
                            <a:off x="7165" y="9359"/>
                            <a:ext cx="26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12" name="AutoShape 13937"/>
                        <wps:cNvSpPr>
                          <a:spLocks noChangeArrowheads="1"/>
                        </wps:cNvSpPr>
                        <wps:spPr bwMode="auto">
                          <a:xfrm rot="3858734" flipV="1">
                            <a:off x="1888" y="8319"/>
                            <a:ext cx="1543" cy="1732"/>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5313" name="AutoShape 13938"/>
                        <wps:cNvSpPr>
                          <a:spLocks noChangeArrowheads="1"/>
                        </wps:cNvSpPr>
                        <wps:spPr bwMode="auto">
                          <a:xfrm rot="1430460" flipV="1">
                            <a:off x="1820" y="8631"/>
                            <a:ext cx="1994" cy="1339"/>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5314" name="AutoShape 13939"/>
                        <wps:cNvSpPr>
                          <a:spLocks noChangeArrowheads="1"/>
                        </wps:cNvSpPr>
                        <wps:spPr bwMode="auto">
                          <a:xfrm rot="6204730" flipV="1">
                            <a:off x="1855" y="8163"/>
                            <a:ext cx="1540" cy="1734"/>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5315" name="Oval 13940"/>
                        <wps:cNvSpPr>
                          <a:spLocks noChangeArrowheads="1"/>
                        </wps:cNvSpPr>
                        <wps:spPr bwMode="auto">
                          <a:xfrm>
                            <a:off x="2195" y="8515"/>
                            <a:ext cx="1455" cy="1126"/>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cNvPr id="5316" name="Group 13941"/>
                        <wpg:cNvGrpSpPr>
                          <a:grpSpLocks/>
                        </wpg:cNvGrpSpPr>
                        <wpg:grpSpPr bwMode="auto">
                          <a:xfrm>
                            <a:off x="2728" y="8657"/>
                            <a:ext cx="474" cy="815"/>
                            <a:chOff x="6438" y="8783"/>
                            <a:chExt cx="474" cy="815"/>
                          </a:xfrm>
                        </wpg:grpSpPr>
                        <wps:wsp>
                          <wps:cNvPr id="5318" name="Oval 13942"/>
                          <wps:cNvSpPr>
                            <a:spLocks noChangeArrowheads="1"/>
                          </wps:cNvSpPr>
                          <wps:spPr bwMode="auto">
                            <a:xfrm>
                              <a:off x="6556" y="8783"/>
                              <a:ext cx="238" cy="126"/>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9" name="Line 13943"/>
                          <wps:cNvCnPr>
                            <a:cxnSpLocks noChangeShapeType="1"/>
                          </wps:cNvCnPr>
                          <wps:spPr bwMode="auto">
                            <a:xfrm>
                              <a:off x="6674" y="8907"/>
                              <a:ext cx="2" cy="37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20" name="Line 13944"/>
                          <wps:cNvCnPr>
                            <a:cxnSpLocks noChangeShapeType="1"/>
                          </wps:cNvCnPr>
                          <wps:spPr bwMode="auto">
                            <a:xfrm>
                              <a:off x="6674"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21" name="Line 13945"/>
                          <wps:cNvCnPr>
                            <a:cxnSpLocks noChangeShapeType="1"/>
                          </wps:cNvCnPr>
                          <wps:spPr bwMode="auto">
                            <a:xfrm flipH="1">
                              <a:off x="6438"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22" name="Line 13946"/>
                          <wps:cNvCnPr>
                            <a:cxnSpLocks noChangeShapeType="1"/>
                          </wps:cNvCnPr>
                          <wps:spPr bwMode="auto">
                            <a:xfrm flipH="1">
                              <a:off x="6556" y="8971"/>
                              <a:ext cx="238"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23" name="Line 13947"/>
                          <wps:cNvCnPr>
                            <a:cxnSpLocks noChangeShapeType="1"/>
                          </wps:cNvCnPr>
                          <wps:spPr bwMode="auto">
                            <a:xfrm flipH="1">
                              <a:off x="6438"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24" name="Line 13948"/>
                          <wps:cNvCnPr>
                            <a:cxnSpLocks noChangeShapeType="1"/>
                          </wps:cNvCnPr>
                          <wps:spPr bwMode="auto">
                            <a:xfrm>
                              <a:off x="6794"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3908" o:spid="_x0000_s1244" style="width:358.1pt;height:99.95pt;mso-position-horizontal-relative:char;mso-position-vertical-relative:line" coordorigin="1758,8260" coordsize="6682,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">
                <v:shape id="Text Box 13909" o:spid="_x0000_s1245" type="#_x0000_t202" style="position:absolute;left:4930;top:8549;width:121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0QYcEA&#10;AADdAAAADwAAAGRycy9kb3ducmV2LnhtbERPTYvCMBC9C/sfwix402SlinaNIorgSVF3hb0NzdiW&#10;bSalibb+e3MQPD7e93zZ2UrcqfGlYw1fQwWCOHOm5FzDz3k7mILwAdlg5Zg0PMjDcvHRm2NqXMtH&#10;up9CLmII+xQ1FCHUqZQ+K8iiH7qaOHJX11gMETa5NA22MdxWcqTURFosOTYUWNO6oOz/dLMafvfX&#10;v0uiDvnGjuvWdUqynUmt+5/d6htEoC68xS/3zmhIkl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tEGHBAAAA3QAAAA8AAAAAAAAAAAAAAAAAmAIAAGRycy9kb3du&#10;cmV2LnhtbFBLBQYAAAAABAAEAPUAAACGAwAAAAA=&#10;" filled="f" stroked="f">
                  <v:textbox>
                    <w:txbxContent>
                      <w:p w:rsidR="00600B37" w:rsidRPr="00814D7B" w:rsidRDefault="00600B37" w:rsidP="00D7204E">
                        <w:pPr>
                          <w:rPr>
                            <w:sz w:val="22"/>
                          </w:rPr>
                        </w:pPr>
                        <w:r w:rsidRPr="00814D7B">
                          <w:rPr>
                            <w:sz w:val="22"/>
                          </w:rPr>
                          <w:t>pro-sS</w:t>
                        </w:r>
                      </w:p>
                    </w:txbxContent>
                  </v:textbox>
                </v:shape>
                <v:shape id="Text Box 13910" o:spid="_x0000_s1246" type="#_x0000_t202" style="position:absolute;left:7165;top:8487;width:127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1+sUA&#10;AADdAAAADwAAAGRycy9kb3ducmV2LnhtbESPQWvCQBSE74L/YXlCb2Y3IZaauopYCj1ZqlXw9sg+&#10;k9Ds25DdmvTfdwsFj8PMfMOsNqNtxY163zjWkCYKBHHpTMOVhs/j6/wJhA/IBlvHpOGHPGzW08kK&#10;C+MG/qDbIVQiQtgXqKEOoSuk9GVNFn3iOuLoXV1vMUTZV9L0OES4bWWm1KO02HBcqLGjXU3l1+Hb&#10;ajjtr5dzrt6rF7voBjcqyXYptX6YjdtnEIHGcA//t9+MhjzP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bX6xQAAAN0AAAAPAAAAAAAAAAAAAAAAAJgCAABkcnMv&#10;ZG93bnJldi54bWxQSwUGAAAAAAQABAD1AAAAigMAAAAA&#10;" filled="f" stroked="f">
                  <v:textbox>
                    <w:txbxContent>
                      <w:p w:rsidR="00600B37" w:rsidRPr="00814D7B" w:rsidRDefault="00600B37" w:rsidP="0076745C">
                        <w:pPr>
                          <w:jc w:val="center"/>
                          <w:rPr>
                            <w:sz w:val="20"/>
                          </w:rPr>
                        </w:pPr>
                        <w:r w:rsidRPr="00814D7B">
                          <w:rPr>
                            <w:sz w:val="20"/>
                          </w:rPr>
                          <w:t>contra-sS</w:t>
                        </w:r>
                      </w:p>
                    </w:txbxContent>
                  </v:textbox>
                </v:shape>
                <v:shape id="Text Box 13911" o:spid="_x0000_s1247" type="#_x0000_t202" style="position:absolute;left:6060;top:9873;width:143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rjcQA&#10;AADdAAAADwAAAGRycy9kb3ducmV2LnhtbESPQWvCQBSE74X+h+UVvNXdhlRqdJVSETxVtCp4e2Sf&#10;SWj2bciuJv57VxA8DjPzDTOd97YWF2p95VjDx1CBIM6dqbjQsPtbvn+B8AHZYO2YNFzJw3z2+jLF&#10;zLiON3TZhkJECPsMNZQhNJmUPi/Joh+6hjh6J9daDFG2hTQtdhFua5koNZIWK44LJTb0U1L+vz1b&#10;Dfvf0/GQqnWxsJ9N53ol2Y6l1oO3/nsCIlAfnuFHe2U0pGmSwP1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K43EAAAA3QAAAA8AAAAAAAAAAAAAAAAAmAIAAGRycy9k&#10;b3ducmV2LnhtbFBLBQYAAAAABAAEAPUAAACJAwAAAAA=&#10;" filled="f" stroked="f">
                  <v:textbox>
                    <w:txbxContent>
                      <w:p w:rsidR="00600B37" w:rsidRPr="007A443D" w:rsidRDefault="00600B37" w:rsidP="00D7204E">
                        <w:r w:rsidRPr="00814D7B">
                          <w:rPr>
                            <w:sz w:val="22"/>
                          </w:rPr>
                          <w:t>non -self</w:t>
                        </w:r>
                      </w:p>
                    </w:txbxContent>
                  </v:textbox>
                </v:shape>
                <v:rect id="Rectangle 13912" o:spid="_x0000_s1248" alt="10%" style="position:absolute;left:6853;top:8749;width:238;height:210;rotation:-20510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bjXcUA&#10;AADdAAAADwAAAGRycy9kb3ducmV2LnhtbESPwWrDMBBE74X8g9hALyGR46RucaKYNFAovdXxByzW&#10;xnJirYylOu7fV4VCj8PMvGH2xWQ7MdLgW8cK1qsEBHHtdMuNgur8tnwB4QOyxs4xKfgmD8Vh9rDH&#10;XLs7f9JYhkZECPscFZgQ+lxKXxuy6FeuJ47exQ0WQ5RDI/WA9wi3nUyTJJMWW44LBns6Gapv5ZdV&#10;cHX8UT6dXvGZF2aR+am6jpubUo/z6bgDEWgK/+G/9rtWsN2mG/h9E5+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uNdxQAAAN0AAAAPAAAAAAAAAAAAAAAAAJgCAABkcnMv&#10;ZG93bnJldi54bWxQSwUGAAAAAAQABAD1AAAAigMAAAAA&#10;" fillcolor="black">
                  <v:fill r:id="rId24" o:title="" type="pattern"/>
                </v:rect>
                <v:rect id="Rectangle 13913" o:spid="_x0000_s1249" style="position:absolute;left:6846;top:8669;width:967;height:358;rotation:-3924912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7hMQA&#10;AADdAAAADwAAAGRycy9kb3ducmV2LnhtbESPQWvCQBSE7wX/w/IEb3WjplJSVxFF0GOjHrw9ss8k&#10;bfa9kF01/vtuodDjMDPfMItV7xp1p87XwgYm4wQUcSG25tLA6bh7fQflA7LFRpgMPMnDajl4WWBm&#10;5cGfdM9DqSKEfYYGqhDaTGtfVOTQj6Uljt5VOochyq7UtsNHhLtGT5Nkrh3WHBcqbGlTUfGd31yk&#10;nGXydfGpyPEw2/hre8kP2zdjRsN+/QEqUB/+w3/tvTWQptMUft/EJ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O4TEAAAA3QAAAA8AAAAAAAAAAAAAAAAAmAIAAGRycy9k&#10;b3ducmV2LnhtbFBLBQYAAAAABAAEAPUAAACJAwAAAAA=&#10;" fillcolor="white [3212]" strokeweight="1.5pt"/>
                <v:rect id="Rectangle 13914" o:spid="_x0000_s1250" style="position:absolute;left:6735;top:8571;width:238;height:210;rotation:-20510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uGcYA&#10;AADdAAAADwAAAGRycy9kb3ducmV2LnhtbESP3WrCQBSE7wu+w3IEb4puKqlIdJW2IlYFwR+8PmSP&#10;STR7NmTXmL69Wyj0cpiZb5jpvDWlaKh2hWUFb4MIBHFqdcGZgtNx2R+DcB5ZY2mZFPyQg/ms8zLF&#10;RNsH76k5+EwECLsEFeTeV4mULs3JoBvYijh4F1sb9EHWmdQ1PgLclHIYRSNpsOCwkGNFXzmlt8Pd&#10;KHg9t9vFlXbRfXNjc/xcxc36ZJXqdduPCQhPrf8P/7W/tYI4Hr7D7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zuGcYAAADdAAAADwAAAAAAAAAAAAAAAACYAgAAZHJz&#10;L2Rvd25yZXYueG1sUEsFBgAAAAAEAAQA9QAAAIsDAAAAAA==&#10;" fillcolor="black [3213]"/>
                <v:rect id="Rectangle 13915" o:spid="_x0000_s1251" style="position:absolute;left:6372;top:8543;width:214;height:232;rotation:-38425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nD8UA&#10;AADdAAAADwAAAGRycy9kb3ducmV2LnhtbESPQWsCMRSE70L/Q3iF3jRbUZHVKG0XacGTtqDHR/Lc&#10;LG5eliRdt/++EQo9DjPzDbPeDq4VPYXYeFbwPClAEGtvGq4VfH3uxksQMSEbbD2Tgh+KsN08jNZY&#10;Gn/jA/XHVIsM4ViiAptSV0oZtSWHceI74uxdfHCYsgy1NAFvGe5aOS2KhXTYcF6w2NGbJX09fjsF&#10;y9P50LzuqnnxXp32oar03vZaqafH4WUFItGQ/sN/7Q+jYDabLuD+Jj8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ycPxQAAAN0AAAAPAAAAAAAAAAAAAAAAAJgCAABkcnMv&#10;ZG93bnJldi54bWxQSwUGAAAAAAQABAD1AAAAigMAAAAA&#10;" fillcolor="black"/>
                <v:rect id="Rectangle 13916" o:spid="_x0000_s1252" alt="10%" style="position:absolute;left:6255;top:8720;width:214;height:232;rotation:-38425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nu8UA&#10;AADdAAAADwAAAGRycy9kb3ducmV2LnhtbESP0WrCQBRE3wv+w3IF3+pu02BKdJVSKyo+qf2AS/aa&#10;xGbvhuyq8e9dodDHYWbOMLNFbxtxpc7XjjW8jRUI4sKZmksNP8fV6wcIH5ANNo5Jw508LOaDlxnm&#10;xt14T9dDKEWEsM9RQxVCm0vpi4os+rFriaN3cp3FEGVXStPhLcJtIxOlJtJizXGhwpa+Kip+Dxer&#10;IXlPcD35VkYVTZZud9vz/ZwttR4N+88piEB9+A//tTdGQ5omG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e7xQAAAN0AAAAPAAAAAAAAAAAAAAAAAJgCAABkcnMv&#10;ZG93bnJldi54bWxQSwUGAAAAAAQABAD1AAAAigMAAAAA&#10;" fillcolor="black">
                  <v:fill r:id="rId24" o:title="" type="pattern"/>
                </v:rect>
                <v:rect id="Rectangle 13917" o:spid="_x0000_s1253" style="position:absolute;left:5523;top:8652;width:971;height:359;rotation:-38965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7kcIA&#10;AADdAAAADwAAAGRycy9kb3ducmV2LnhtbESPwWrDMAyG74O+g1Fht9VpCNvI6pbSbbDrkj6AiJXY&#10;NJZD7LbZ20+HwY7i1//p0+6whFHdaE4+soHtpgBF3EXreTBwbj+fXkGljGxxjEwGfijBYb962GFt&#10;452/6dbkQQmEU40GXM5TrXXqHAVMmzgRS9bHOWCWcR60nfEu8DDqsiiedUDPcsHhRCdH3aW5BtHo&#10;P7bUuNL3bfJt/0Ln9yoWxjyul+MbqExL/l/+a39ZA1VViq58Iwj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TuRwgAAAN0AAAAPAAAAAAAAAAAAAAAAAJgCAABkcnMvZG93&#10;bnJldi54bWxQSwUGAAAAAAQABAD1AAAAhwMAAAAA&#10;" strokeweight="1.5pt"/>
                <v:group id="Group 13918" o:spid="_x0000_s1254" style="position:absolute;left:2728;top:8657;width:351;height:89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S3tMcAAADdAAAADwAAAGRycy9kb3ducmV2LnhtbESPT2vCQBTE70K/w/IK&#10;vdVN/FNqdBURWzyI0FgQb4/sMwlm34bsNonf3hUKHoeZ+Q2zWPWmEi01rrSsIB5GIIgzq0vOFfwe&#10;v94/QTiPrLGyTApu5GC1fBksMNG24x9qU5+LAGGXoILC+zqR0mUFGXRDWxMH72Ibgz7IJpe6wS7A&#10;TSVHUfQhDZYcFgqsaVNQdk3/jILvDrv1ON62++tlczsfp4fTPial3l779RyEp94/w//tnVYwmY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S3tMcAAADd&#10;AAAADwAAAAAAAAAAAAAAAACqAgAAZHJzL2Rvd25yZXYueG1sUEsFBgAAAAAEAAQA+gAAAJ4DAAAA&#10;AA==&#10;">
                  <v:oval id="Oval 13919" o:spid="_x0000_s1255"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ecIA&#10;AADdAAAADwAAAGRycy9kb3ducmV2LnhtbERP3WrCMBS+H/gO4Qi7GZo6i0g1igwELwY69QGOzTGt&#10;NiddEm339svFYJcf3/9y3dtGPMmH2rGCyTgDQVw6XbNRcD5tR3MQISJrbByTgh8KsF4NXpZYaNfx&#10;Fz2P0YgUwqFABVWMbSFlKCuyGMauJU7c1XmLMUFvpPbYpXDbyPcsm0mLNaeGClv6qKi8Hx9WweVy&#10;dr389vvDm7l7zG9daz4PSr0O+80CRKQ+/ov/3DutIM+naX96k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N5wgAAAN0AAAAPAAAAAAAAAAAAAAAAAJgCAABkcnMvZG93&#10;bnJldi54bWxQSwUGAAAAAAQABAD1AAAAhwMAAAAA&#10;" filled="f"/>
                  <v:line id="Line 13920" o:spid="_x0000_s1256"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l8gAAADdAAAADwAAAGRycy9kb3ducmV2LnhtbESPS2vDMBCE74X+B7GF3Bo5D0xxooTQ&#10;Ekh6KM0DkuPG2thurZWRFNv991Uh0OMwM98w82VvatGS85VlBaNhAoI4t7riQsHxsH5+AeEDssba&#10;Min4IQ/LxePDHDNtO95Ruw+FiBD2GSooQ2gyKX1ekkE/tA1x9K7WGQxRukJqh12Em1qOkySVBiuO&#10;CyU29FpS/r2/GQUfk8+0XW3fN/1pm17yt93l/NU5pQZP/WoGIlAf/sP39kYrmE4n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Nl8gAAADdAAAADwAAAAAA&#10;AAAAAAAAAAChAgAAZHJzL2Rvd25yZXYueG1sUEsFBgAAAAAEAAQA+QAAAJYDAAAAAA==&#10;"/>
                  <v:line id="Line 13921" o:spid="_x0000_s1257"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jH8gAAADdAAAADwAAAGRycy9kb3ducmV2LnhtbESPQWsCMRSE74L/ITyhl1Kz1aXYrVGk&#10;UPDgpVpWenvdvG6W3bxsk1TXf28KBY/DzHzDLNeD7cSJfGgcK3icZiCIK6cbrhV8HN4eFiBCRNbY&#10;OSYFFwqwXo1HSyy0O/M7nfaxFgnCoUAFJsa+kDJUhiyGqeuJk/ftvMWYpK+l9nhOcNvJWZY9SYsN&#10;pwWDPb0aqtr9r1UgF7v7H7/5ytuyPR6fTVmV/edOqbvJsHkBEWmIt/B/e6sV5Pl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YjH8gAAADdAAAADwAAAAAA&#10;AAAAAAAAAAChAgAAZHJzL2Rvd25yZXYueG1sUEsFBgAAAAAEAAQA+QAAAJYDAAAAAA==&#10;"/>
                  <v:line id="Line 13922" o:spid="_x0000_s1258"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2e8gAAADdAAAADwAAAGRycy9kb3ducmV2LnhtbESPQWvCQBSE74X+h+UVvNVNjYQSXUVa&#10;BO2hqBX0+My+Jmmzb8PumqT/3i0Uehxm5htmvhxMIzpyvras4GmcgCAurK65VHD8WD8+g/ABWWNj&#10;mRT8kIfl4v5ujrm2Pe+pO4RSRAj7HBVUIbS5lL6oyKAf25Y4ep/WGQxRulJqh32Em0ZOkiSTBmuO&#10;CxW29FJR8X24GgXv6S7rVtu3zXDaZpfidX85f/VOqdHDsJqBCDSE//Bfe6MVTK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H2e8gAAADdAAAADwAAAAAA&#10;AAAAAAAAAAChAgAAZHJzL2Rvd25yZXYueG1sUEsFBgAAAAAEAAQA+QAAAJYDAAAAAA==&#10;"/>
                  <v:line id="Line 13923" o:spid="_x0000_s1259"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uD8gAAADdAAAADwAAAGRycy9kb3ducmV2LnhtbESPQWvCQBSE74X+h+UVvNVNNYQSXUVa&#10;BO2hqBX0+My+Jmmzb8PumqT/3i0Uehxm5htmvhxMIzpyvras4GmcgCAurK65VHD8WD8+g/ABWWNj&#10;mRT8kIfl4v5ujrm2Pe+pO4RSRAj7HBVUIbS5lL6oyKAf25Y4ep/WGQxRulJqh32Em0ZOkiSTBmuO&#10;CxW29FJR8X24GgXv013WrbZvm+G0zS7F6/5y/uqdUqOHYTUDEWgI/+G/9kYrS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huD8gAAADdAAAADwAAAAAA&#10;AAAAAAAAAAChAgAAZHJzL2Rvd25yZXYueG1sUEsFBgAAAAAEAAQA+QAAAJYDAAAAAA==&#10;"/>
                  <v:line id="Line 13924" o:spid="_x0000_s1260"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TLlMgAAADdAAAADwAAAGRycy9kb3ducmV2LnhtbESPT2vCQBTE74V+h+UVvNVNqw0SXUUq&#10;gvZQ/Ad6fGZfk7TZt2F3TdJv3y0Uehxm5jfMbNGbWrTkfGVZwdMwAUGcW11xoeB0XD9OQPiArLG2&#10;TAq+ycNifn83w0zbjvfUHkIhIoR9hgrKEJpMSp+XZNAPbUMcvQ/rDIYoXSG1wy7CTS2fkySVBiuO&#10;CyU29FpS/nW4GQXvo13aLrdvm/68Ta/5an+9fHZOqcFDv5yCCNSH//Bfe6MVjMe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TLlMgAAADdAAAADwAAAAAA&#10;AAAAAAAAAAChAgAAZHJzL2Rvd25yZXYueG1sUEsFBgAAAAAEAAQA+QAAAJYDAAAAAA==&#10;"/>
                  <v:line id="Line 13925" o:spid="_x0000_s1261"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0lHMgAAADdAAAADwAAAGRycy9kb3ducmV2LnhtbESPQWsCMRSE70L/Q3iFXkrN1i5it0YR&#10;QejBS7Ws9Pa6ed0su3lZk1TXf28KBY/DzHzDzJeD7cSJfGgcK3geZyCIK6cbrhV87jdPMxAhImvs&#10;HJOCCwVYLu5Gcyy0O/MHnXaxFgnCoUAFJsa+kDJUhiyGseuJk/fjvMWYpK+l9nhOcNvJSZZNpcWG&#10;04LBntaGqnb3axXI2fbx6FffeVu2h8OrKauy/9oq9XA/rN5ARBriLfzfftcK8vxlC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0lHMgAAADdAAAADwAAAAAA&#10;AAAAAAAAAAChAgAAZHJzL2Rvd25yZXYueG1sUEsFBgAAAAAEAAQA+QAAAJYDAAAAAA==&#10;"/>
                </v:group>
                <v:group id="Group 13926" o:spid="_x0000_s1262" style="position:absolute;left:6424;top:8749;width:474;height:815" coordorigin="6438,8783" coordsize="47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4QgMcAAADdAAAADwAAAGRycy9kb3ducmV2LnhtbESPT2vCQBTE70K/w/IK&#10;vdVN/NNKdBURWzyI0FgQb4/sMwlm34bsNonf3hUKHoeZ+Q2zWPWmEi01rrSsIB5GIIgzq0vOFfwe&#10;v95nIJxH1lhZJgU3crBavgwWmGjb8Q+1qc9FgLBLUEHhfZ1I6bKCDLqhrYmDd7GNQR9kk0vdYBfg&#10;ppKjKPqQBksOCwXWtCkou6Z/RsF3h916HG/b/fWyuZ2P08NpH5NSb6/9eg7CU++f4f/2TiuYTM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4QgMcAAADd&#10;AAAADwAAAAAAAAAAAAAAAACqAgAAZHJzL2Rvd25yZXYueG1sUEsFBgAAAAAEAAQA+gAAAJ4DAAAA&#10;AA==&#10;">
                  <v:oval id="Oval 13927" o:spid="_x0000_s1263" style="position:absolute;left:6556;top:8783;width:238;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9c8IA&#10;AADdAAAADwAAAGRycy9kb3ducmV2LnhtbERPTWsCMRC9F/wPYQrearZ1W2Q1ipQWvBXdgj2OmzFZ&#10;3Ey2m1Rjf705FHp8vO/FKrlOnGkIrWcFj5MCBHHjdctGwWf9/jADESKyxs4zKbhSgNVydLfASvsL&#10;b+m8i0bkEA4VKrAx9pWUobHkMEx8T5y5ox8cxgwHI/WAlxzuOvlUFC/SYcu5wWJPr5aa0+7HKcCP&#10;fZIzY75Ku6+fvw++fkvdr1Lj+7Seg4iU4r/4z73RCspymufmN/k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n1zwgAAAN0AAAAPAAAAAAAAAAAAAAAAAJgCAABkcnMvZG93&#10;bnJldi54bWxQSwUGAAAAAAQABAD1AAAAhwMAAAAA&#10;" filled="f">
                    <v:stroke dashstyle="longDash"/>
                  </v:oval>
                  <v:line id="Line 13928" o:spid="_x0000_s1264" style="position:absolute;visibility:visible;mso-wrap-style:square" from="6674,8907" to="6676,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1gqscAAADdAAAADwAAAGRycy9kb3ducmV2LnhtbESPQUvDQBSE74X+h+UVvLUbY6gauy1V&#10;KUgpqNVSj4/sMxuafRuzaxr/vVso9DjMzDfMbNHbWnTU+sqxgutJAoK4cLriUsHnx2p8B8IHZI21&#10;Y1LwRx4W8+Fghrl2R36nbhtKESHsc1RgQmhyKX1hyKKfuIY4et+utRiibEupWzxGuK1lmiRTabHi&#10;uGCwoSdDxWH7axW8rTva2c0Xva5X2e3zz2NKZp8qdTXqlw8gAvXhEj63X7SCLLu5h9Ob+ATk/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HWCqxwAAAN0AAAAPAAAAAAAA&#10;AAAAAAAAAKECAABkcnMvZG93bnJldi54bWxQSwUGAAAAAAQABAD5AAAAlQMAAAAA&#10;">
                    <v:stroke dashstyle="longDash"/>
                  </v:line>
                  <v:line id="Line 13929" o:spid="_x0000_s1265" style="position:absolute;visibility:visible;mso-wrap-style:square" from="6674,9284" to="69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6SsMAAADdAAAADwAAAGRycy9kb3ducmV2LnhtbERPXWvCMBR9H+w/hDvwTdOVMkc1ylQE&#10;kYGbU9zjpblris1NbWLt/v3yIOzxcL6n897WoqPWV44VPI8SEMSF0xWXCg5f6+ErCB+QNdaOScEv&#10;eZjPHh+mmGt340/q9qEUMYR9jgpMCE0upS8MWfQj1xBH7se1FkOEbSl1i7cYbmuZJsmLtFhxbDDY&#10;0NJQcd5frYKPbUdH+/5Nu+06G68ui5TMKVVq8NS/TUAE6sO/+O7eaAVZlsX98U18An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hukrDAAAA3QAAAA8AAAAAAAAAAAAA&#10;AAAAoQIAAGRycy9kb3ducmV2LnhtbFBLBQYAAAAABAAEAPkAAACRAwAAAAA=&#10;">
                    <v:stroke dashstyle="longDash"/>
                  </v:line>
                  <v:line id="Line 13930" o:spid="_x0000_s1266" style="position:absolute;flip:x;visibility:visible;mso-wrap-style:square" from="6438,9284" to="6676,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1ixsYAAADdAAAADwAAAGRycy9kb3ducmV2LnhtbESPT2vCQBTE70K/w/IKvekmIWiJrtI/&#10;FIPmUlvvj+xrEsy+DdltEr+9Wyh4HGbmN8xmN5lWDNS7xrKCeBGBIC6tbrhS8P31MX8G4TyyxtYy&#10;KbiSg932YbbBTNuRP2k4+UoECLsMFdTed5mUrqzJoFvYjjh4P7Y36IPsK6l7HAPctDKJoqU02HBY&#10;qLGjt5rKy+nXKCiK1/Jip+NynxerJkkP8TvHZ6WeHqeXNQhPk7+H/9u5VpCmaQx/b8IT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9YsbGAAAA3QAAAA8AAAAAAAAA&#10;AAAAAAAAoQIAAGRycy9kb3ducmV2LnhtbFBLBQYAAAAABAAEAPkAAACUAwAAAAA=&#10;">
                    <v:stroke dashstyle="longDash"/>
                  </v:line>
                  <v:line id="Line 13931" o:spid="_x0000_s1267" style="position:absolute;flip:x;visibility:visible;mso-wrap-style:square" from="6556,8971" to="679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8scUAAADdAAAADwAAAGRycy9kb3ducmV2LnhtbESPQWvCQBSE70L/w/IKvekmIdgS3YS2&#10;UpQ2l0a9P7KvSTD7NmRXjf++Wyh4HGbmG2ZdTKYXFxpdZ1lBvIhAENdWd9woOOw/5i8gnEfW2Fsm&#10;BTdyUOQPszVm2l75my6Vb0SAsMtQQev9kEnp6pYMuoUdiIP3Y0eDPsixkXrEa4CbXiZRtJQGOw4L&#10;LQ703lJ9qs5GQVm+1Sc7fS23u/K5S9LPeMPxUamnx+l1BcLT5O/h//ZOK0jTNIG/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8scUAAADdAAAADwAAAAAAAAAA&#10;AAAAAAChAgAAZHJzL2Rvd25yZXYueG1sUEsFBgAAAAAEAAQA+QAAAJMDAAAAAA==&#10;">
                    <v:stroke dashstyle="longDash"/>
                  </v:line>
                  <v:line id="Line 13932" o:spid="_x0000_s1268" style="position:absolute;flip:x;visibility:visible;mso-wrap-style:square" from="6438,8971" to="6556,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ZKsYAAADdAAAADwAAAGRycy9kb3ducmV2LnhtbESPQWvCQBSE70L/w/IKvZlNbLAldSPV&#10;IkqbS9XeH9nXJCT7NmS3Gv+9WxA8DjPzDbNYjqYTJxpcY1lBEsUgiEurG64UHA+b6SsI55E1dpZJ&#10;wYUcLPOHyQIzbc/8Tae9r0SAsMtQQe19n0npypoMusj2xMH7tYNBH+RQST3gOcBNJ2dxPJcGGw4L&#10;Nfa0rqls939GQVGsytaOX/PtrnhpZuln8sHJj1JPj+P7GwhPo7+Hb+2dVpCm6TP8vwlP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jWSrGAAAA3QAAAA8AAAAAAAAA&#10;AAAAAAAAoQIAAGRycy9kb3ducmV2LnhtbFBLBQYAAAAABAAEAPkAAACUAwAAAAA=&#10;">
                    <v:stroke dashstyle="longDash"/>
                  </v:line>
                  <v:line id="Line 13933" o:spid="_x0000_s1269" style="position:absolute;visibility:visible;mso-wrap-style:square" from="6794,8971" to="6912,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8ScMAAADdAAAADwAAAGRycy9kb3ducmV2LnhtbERPXWvCMBR9H+w/hCv4NlOLzFGNMhVB&#10;ZKDzg+3x0tw1Zc1NbbLa/XsjDHbeDueLM513thItNb50rGA4SEAQ506XXCg4HddPLyB8QNZYOSYF&#10;v+RhPnt8mGKm3ZXfqT2EQsQS9hkqMCHUmZQ+N2TRD1xNHLUv11gMkTaF1A1eY7mtZJokz9JiyXHB&#10;YE1LQ/n34ccq2G9bOtu3T9pt16Px6rJIyXykSvV73esERKAu/Jv/0hutYBQB9zfxCc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avEnDAAAA3QAAAA8AAAAAAAAAAAAA&#10;AAAAoQIAAGRycy9kb3ducmV2LnhtbFBLBQYAAAAABAAEAPkAAACRAwAAAAA=&#10;">
                    <v:stroke dashstyle="longDash"/>
                  </v:line>
                </v:group>
                <v:rect id="Rectangle 13934" o:spid="_x0000_s1270" alt="10%" style="position:absolute;left:5881;top:9567;width:154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R7MUA&#10;AADdAAAADwAAAGRycy9kb3ducmV2LnhtbESP3WrCQBSE7wu+w3KE3tWNJRWJrlKE2uJVqz7AIXvy&#10;Q7NnY/YYY56+Wyj0cpiZb5j1dnCN6qkLtWcD81kCijj3tubSwPn09rQEFQTZYuOZDNwpwHYzeVhj&#10;Zv2Nv6g/SqkihEOGBiqRNtM65BU5DDPfEkev8J1DibIrte3wFuGu0c9JstAOa44LFba0qyj/Pl6d&#10;gR7lQPP7mDSfY1Hs3+VwGc8LYx6nw+sKlNAg/+G/9oc1kKbpC/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pHsxQAAAN0AAAAPAAAAAAAAAAAAAAAAAJgCAABkcnMv&#10;ZG93bnJldi54bWxQSwUGAAAAAAQABAD1AAAAigMAAAAA&#10;" fillcolor="black">
                  <v:fill r:id="rId24" o:title="" type="pattern"/>
                </v:rect>
                <v:rect id="Rectangle 13935" o:spid="_x0000_s1271" style="position:absolute;left:5879;top:9359;width:26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I7sMIA&#10;AADdAAAADwAAAGRycy9kb3ducmV2LnhtbESPwcrCMBCE7z/4DmEFLz+aKkWkGkUFQbyI1QdYmrUt&#10;NpvSRFt9eiMIHoeZ+YZZrDpTiQc1rrSsYDyKQBBnVpecK7icd8MZCOeRNVaWScGTHKyWvb8FJtq2&#10;fKJH6nMRIOwSVFB4XydSuqwgg25ka+LgXW1j0AfZ5FI32Aa4qeQkiqbSYMlhocCatgVlt/RuFGza&#10;trweXyn/H/JNd5jg7oy+UmrQ79ZzEJ46/wt/23utII7jKXzehCc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juwwgAAAN0AAAAPAAAAAAAAAAAAAAAAAJgCAABkcnMvZG93&#10;bnJldi54bWxQSwUGAAAAAAQABAD1AAAAhwMAAAAA&#10;" fillcolor="black"/>
                <v:rect id="Rectangle 13936" o:spid="_x0000_s1272" style="position:absolute;left:7165;top:9359;width:26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cg8UA&#10;AADdAAAADwAAAGRycy9kb3ducmV2LnhtbESPQWvCQBSE70L/w/IEb7pRg9bUVUqLokeNl96e2dck&#10;bfZtyK4a/fWuIHgcZuYbZr5sTSXO1LjSsoLhIAJBnFldcq7gkK767yCcR9ZYWSYFV3KwXLx15pho&#10;e+Ednfc+FwHCLkEFhfd1IqXLCjLoBrYmDt6vbQz6IJtc6gYvAW4qOYqiiTRYclgosKavgrL//cko&#10;OJajA9526Toys9XYb9v07/TzrVSv235+gPDU+lf42d5oBXEcT+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yDxQAAAN0AAAAPAAAAAAAAAAAAAAAAAJgCAABkcnMv&#10;ZG93bnJldi54bWxQSwUGAAAAAAQABAD1AAAAigMAAAAA&#10;"/>
                <v:shape id="AutoShape 13937" o:spid="_x0000_s1273" type="#_x0000_t5" style="position:absolute;left:1888;top:8319;width:1543;height:1732;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as8YA&#10;AADdAAAADwAAAGRycy9kb3ducmV2LnhtbESPQWsCMRSE74L/ITyhN82q1MrWKCJKpfbQqiDeHpvX&#10;3cXNy5pE3f77RhA8DjPzDTOZNaYSV3K+tKyg30tAEGdWl5wr2O9W3TEIH5A1VpZJwR95mE3brQmm&#10;2t74h67bkIsIYZ+igiKEOpXSZwUZ9D1bE0fv1zqDIUqXS+3wFuGmkoMkGUmDJceFAmtaFJSdthej&#10;IDm7Dzp+VsvDkb7NqNx8+fNbptRLp5m/gwjUhGf40V5rBa/D/gDub+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as8YAAADdAAAADwAAAAAAAAAAAAAAAACYAgAAZHJz&#10;L2Rvd25yZXYueG1sUEsFBgAAAAAEAAQA9QAAAIsDAAAAAA==&#10;" filled="f" fillcolor="silver">
                  <v:stroke dashstyle="1 1"/>
                </v:shape>
                <v:shape id="AutoShape 13938" o:spid="_x0000_s1274" type="#_x0000_t5" style="position:absolute;left:1820;top:8631;width:1994;height:1339;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zMQA&#10;AADdAAAADwAAAGRycy9kb3ducmV2LnhtbESP0WrCQBRE3wv+w3IFX0rdxFDR6BpEKEjfGv2A2+w1&#10;G8zeDdmtSf7eLRT6OMzMGWZfjLYVD+p941hBukxAEFdON1wruF4+3jYgfEDW2DomBRN5KA6zlz3m&#10;2g38RY8y1CJC2OeowITQ5VL6ypBFv3QdcfRurrcYouxrqXscIty2cpUka2mx4bhgsKOToepe/lgF&#10;PDhTXzN67S6b72l92ppk+zkqtZiPxx2IQGP4D/+1z1rBe5Zm8PsmPgF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MzEAAAA3QAAAA8AAAAAAAAAAAAAAAAAmAIAAGRycy9k&#10;b3ducmV2LnhtbFBLBQYAAAAABAAEAPUAAACJAwAAAAA=&#10;" fillcolor="silver">
                  <v:stroke dashstyle="1 1"/>
                </v:shape>
                <v:shape id="AutoShape 13939" o:spid="_x0000_s1275" type="#_x0000_t5" style="position:absolute;left:1855;top:8163;width:1540;height:1734;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GLcUA&#10;AADdAAAADwAAAGRycy9kb3ducmV2LnhtbESPT2vCQBTE74LfYXmCN7NRU0lTV5GCWJAe/EPPr9ln&#10;Esy+Ddmtid++Kwgeh5n5DbNc96YWN2pdZVnBNIpBEOdWV1woOJ+2kxSE88gaa8uk4E4O1qvhYImZ&#10;th0f6Hb0hQgQdhkqKL1vMildXpJBF9mGOHgX2xr0QbaF1C12AW5qOYvjhTRYcVgosaHPkvLr8c8o&#10;mMdJT5jvf3SV/u70Ht+vi9m3UuNRv/kA4an3r/Cz/aUVvM2nCTzeh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cYtxQAAAN0AAAAPAAAAAAAAAAAAAAAAAJgCAABkcnMv&#10;ZG93bnJldi54bWxQSwUGAAAAAAQABAD1AAAAigMAAAAA&#10;" adj="10750" strokecolor="gray" strokeweight=".25pt"/>
                <v:oval id="Oval 13940" o:spid="_x0000_s1276" style="position:absolute;left:2195;top:8515;width:1455;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KHRsMA&#10;AADdAAAADwAAAGRycy9kb3ducmV2LnhtbESPzYoCMRCE7wu+Q2jB25rxb5HRKCqoe13Xg8cmaSeD&#10;k84wiTr69EZY2GNRVV9R82XrKnGjJpSeFQz6GQhi7U3JhYLj7/ZzCiJEZIOVZ1LwoADLRedjjrnx&#10;d/6h2yEWIkE45KjAxljnUgZtyWHo+5o4eWffOIxJNoU0Dd4T3FVymGVf0mHJacFiTRtL+nK4OgXr&#10;kxtvfcXWjOvd6WGm+lnutVK9bruagYjUxv/wX/vbKJiMBhN4v0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KHRsMAAADdAAAADwAAAAAAAAAAAAAAAACYAgAAZHJzL2Rv&#10;d25yZXYueG1sUEsFBgAAAAAEAAQA9QAAAIgDAAAAAA==&#10;" strokecolor="gray"/>
                <v:group id="Group 13941" o:spid="_x0000_s1277" style="position:absolute;left:2728;top:8657;width:474;height:815" coordorigin="6438,8783" coordsize="47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fp8UAAADdAAAADwAAAGRycy9kb3ducmV2LnhtbESPQYvCMBSE7wv7H8Jb&#10;8LamVZSlaxSRVTyIYF0Qb4/m2Rabl9LEtv57Iwgeh5n5hpktelOJlhpXWlYQDyMQxJnVJecK/o/r&#10;7x8QziNrrCyTgjs5WMw/P2aYaNvxgdrU5yJA2CWooPC+TqR0WUEG3dDWxMG72MagD7LJpW6wC3BT&#10;yVEUTaXBksNCgTWtCsqu6c0o2HTYLcfxX7u7Xlb383GyP+1iUmrw1S9/QXjq/Tv8am+1gsk4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m36fFAAAA3QAA&#10;AA8AAAAAAAAAAAAAAAAAqgIAAGRycy9kb3ducmV2LnhtbFBLBQYAAAAABAAEAPoAAACcAwAAAAA=&#10;">
                  <v:oval id="Oval 13942" o:spid="_x0000_s1278" style="position:absolute;left:6556;top:8783;width:238;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Xz8IA&#10;AADdAAAADwAAAGRycy9kb3ducmV2LnhtbERPTWsCMRC9C/6HMEJvmrWtIlujSGmht6Ir2ON0M00W&#10;N5PtJtXUX28OgsfH+16uk2vFifrQeFYwnRQgiGuvGzYK9tX7eAEiRGSNrWdS8E8B1qvhYIml9mfe&#10;0mkXjcghHEpUYGPsSilDbclhmPiOOHM/vncYM+yN1D2ec7hr5WNRzKXDhnODxY5eLdXH3Z9TgJ+H&#10;JBfGfD3bQzX7/fbVW2ovSj2M0uYFRKQU7+Kb+0MrmD1N89z8Jj8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hfPwgAAAN0AAAAPAAAAAAAAAAAAAAAAAJgCAABkcnMvZG93&#10;bnJldi54bWxQSwUGAAAAAAQABAD1AAAAhwMAAAAA&#10;" filled="f">
                    <v:stroke dashstyle="longDash"/>
                  </v:oval>
                  <v:line id="Line 13943" o:spid="_x0000_s1279" style="position:absolute;visibility:visible;mso-wrap-style:square" from="6674,8907" to="6676,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kKFsgAAADdAAAADwAAAGRycy9kb3ducmV2LnhtbESP3UrDQBSE7wXfYTlC7+ymqbY17bao&#10;pSBF6J9iLw/ZYzaYPRuzaxrfvisIvRxm5htmtuhsJVpqfOlYwaCfgCDOnS65UPB2WN1OQPiArLFy&#10;TAp+ycNifn01w0y7E++o3YdCRAj7DBWYEOpMSp8bsuj7riaO3qdrLIYom0LqBk8RbiuZJslIWiw5&#10;Lhis6dlQ/rX/sQq265be7euRNuvV3Xj5/ZSS+UiV6t10j1MQgbpwCf+3X7SC++HgAf7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9kKFsgAAADdAAAADwAAAAAA&#10;AAAAAAAAAAChAgAAZHJzL2Rvd25yZXYueG1sUEsFBgAAAAAEAAQA+QAAAJYDAAAAAA==&#10;">
                    <v:stroke dashstyle="longDash"/>
                  </v:line>
                  <v:line id="Line 13944" o:spid="_x0000_s1280" style="position:absolute;visibility:visible;mso-wrap-style:square" from="6674,9284" to="69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9pNsQAAADdAAAADwAAAGRycy9kb3ducmV2LnhtbERPXUvDMBR9F/Yfwh345tJVnVKbDbcx&#10;kDGYVsd8vDR3TbG56ZrY1X9vHgQfD+c7Xwy2ET11vnasYDpJQBCXTtdcKfh439w8gvABWWPjmBT8&#10;kIfFfHSVY6bdhd+oL0IlYgj7DBWYENpMSl8asugnriWO3Ml1FkOEXSV1h5cYbhuZJslMWqw5Nhhs&#10;aWWo/Cq+rYLXbU8Hu/uk/XZz97A+L1Myx1Sp6/Hw/AQi0BD+xX/uF63g/jaN++Ob+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2k2xAAAAN0AAAAPAAAAAAAAAAAA&#10;AAAAAKECAABkcnMvZG93bnJldi54bWxQSwUGAAAAAAQABAD5AAAAkgMAAAAA&#10;">
                    <v:stroke dashstyle="longDash"/>
                  </v:line>
                  <v:line id="Line 13945" o:spid="_x0000_s1281" style="position:absolute;flip:x;visibility:visible;mso-wrap-style:square" from="6438,9284" to="6676,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xusYAAADdAAAADwAAAGRycy9kb3ducmV2LnhtbESPT2vCQBTE7wW/w/IK3uom8U8luopa&#10;pKK5aPX+yL4mwezbkN1q+u27BcHjMDO/YebLztTiRq2rLCuIBxEI4tzqigsF56/t2xSE88gaa8uk&#10;4JccLBe9lzmm2t75SLeTL0SAsEtRQel9k0rp8pIMuoFtiIP3bVuDPsi2kLrFe4CbWiZRNJEGKw4L&#10;JTa0KSm/nn6Mgixb51fbHSafu+y9Skb7+IPji1L91241A+Gp88/wo73TCsbDJIb/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TsbrGAAAA3QAAAA8AAAAAAAAA&#10;AAAAAAAAoQIAAGRycy9kb3ducmV2LnhtbFBLBQYAAAAABAAEAPkAAACUAwAAAAA=&#10;">
                    <v:stroke dashstyle="longDash"/>
                  </v:line>
                  <v:line id="Line 13946" o:spid="_x0000_s1282" style="position:absolute;flip:x;visibility:visible;mso-wrap-style:square" from="6556,8971" to="679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vzcYAAADdAAAADwAAAGRycy9kb3ducmV2LnhtbESPQWvCQBSE7wX/w/IK3uomsbUSXYOt&#10;lErNRav3R/Y1Ccm+DdlV03/vCoUeh5n5hllmg2nFhXpXW1YQTyIQxIXVNZcKjt8fT3MQziNrbC2T&#10;gl9ykK1GD0tMtb3yni4HX4oAYZeigsr7LpXSFRUZdBPbEQfvx/YGfZB9KXWP1wA3rUyiaCYN1hwW&#10;KuzovaKiOZyNgjx/Kxo77Gaf2/y1Tp6/4g3HJ6XGj8N6AcLT4P/Df+2tVvAyTRK4vw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BL83GAAAA3QAAAA8AAAAAAAAA&#10;AAAAAAAAoQIAAGRycy9kb3ducmV2LnhtbFBLBQYAAAAABAAEAPkAAACUAwAAAAA=&#10;">
                    <v:stroke dashstyle="longDash"/>
                  </v:line>
                  <v:line id="Line 13947" o:spid="_x0000_s1283" style="position:absolute;flip:x;visibility:visible;mso-wrap-style:square" from="6438,8971" to="6556,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KVsUAAADdAAAADwAAAGRycy9kb3ducmV2LnhtbESPT2vCQBTE74V+h+UVequbRKsSXUVb&#10;RNFc/Hd/ZJ9JMPs2ZLcav323UPA4zMxvmOm8M7W4UesqywriXgSCOLe64kLB6bj6GINwHlljbZkU&#10;PMjBfPb6MsVU2zvv6XbwhQgQdikqKL1vUildXpJB17MNcfAutjXog2wLqVu8B7ipZRJFQ2mw4rBQ&#10;YkNfJeXXw49RkGXL/Gq73XC9yUZVMtjG3xyflXp/6xYTEJ46/wz/tzdawWc/6cPfm/A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2KVsUAAADdAAAADwAAAAAAAAAA&#10;AAAAAAChAgAAZHJzL2Rvd25yZXYueG1sUEsFBgAAAAAEAAQA+QAAAJMDAAAAAA==&#10;">
                    <v:stroke dashstyle="longDash"/>
                  </v:line>
                  <v:line id="Line 13948" o:spid="_x0000_s1284" style="position:absolute;visibility:visible;mso-wrap-style:square" from="6794,8971" to="6912,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vNcgAAADdAAAADwAAAGRycy9kb3ducmV2LnhtbESP3WrCQBSE7wu+w3KE3ummqVZJXcW2&#10;CEWEtv5gLw/Z02wwezbNbmP69l1B6OUwM98ws0VnK9FS40vHCu6GCQji3OmSCwX73WowBeEDssbK&#10;MSn4JQ+Lee9mhpl2Z/6gdhsKESHsM1RgQqgzKX1uyKIfupo4el+usRiibAqpGzxHuK1kmiQP0mLJ&#10;ccFgTc+G8tP2xyp4X7d0sJtPeluvRpOX76eUzDFV6rbfLR9BBOrCf/jaftUKxvfpCC5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RvNcgAAADdAAAADwAAAAAA&#10;AAAAAAAAAAChAgAAZHJzL2Rvd25yZXYueG1sUEsFBgAAAAAEAAQA+QAAAJYDAAAAAA==&#10;">
                    <v:stroke dashstyle="longDash"/>
                  </v:line>
                </v:group>
                <w10:anchorlock/>
              </v:group>
            </w:pict>
          </mc:Fallback>
        </mc:AlternateContent>
      </w:r>
      <w:r w:rsidR="00D7204E" w:rsidRPr="00BE19AB">
        <w:tab/>
      </w:r>
      <w:r w:rsidR="00D7204E" w:rsidRPr="00BE19AB">
        <w:tab/>
      </w:r>
      <w:r w:rsidR="00D7204E" w:rsidRPr="00BE19AB">
        <w:tab/>
      </w:r>
      <w:r w:rsidR="00D7204E" w:rsidRPr="00BE19AB">
        <w:tab/>
      </w:r>
      <w:r w:rsidR="00D7204E" w:rsidRPr="00BE19AB">
        <w:tab/>
      </w:r>
    </w:p>
    <w:p w:rsidR="00D7204E" w:rsidRPr="00BE19AB" w:rsidRDefault="00D7204E" w:rsidP="00D7204E">
      <w:pPr>
        <w:rPr>
          <w:sz w:val="22"/>
          <w:lang w:eastAsia="zh-CN" w:bidi="hi-IN"/>
        </w:rPr>
      </w:pPr>
      <w:r w:rsidRPr="0076745C">
        <w:rPr>
          <w:sz w:val="20"/>
          <w:lang w:eastAsia="zh-CN" w:bidi="hi-IN"/>
        </w:rPr>
        <w:tab/>
      </w:r>
      <w:r w:rsidRPr="0076745C">
        <w:rPr>
          <w:sz w:val="18"/>
          <w:lang w:eastAsia="zh-CN" w:bidi="hi-IN"/>
        </w:rPr>
        <w:tab/>
      </w:r>
      <w:r w:rsidRPr="0076745C">
        <w:rPr>
          <w:sz w:val="18"/>
          <w:lang w:eastAsia="zh-CN" w:bidi="hi-IN"/>
        </w:rPr>
        <w:tab/>
      </w:r>
      <w:r w:rsidRPr="0076745C">
        <w:rPr>
          <w:sz w:val="18"/>
          <w:lang w:eastAsia="zh-CN" w:bidi="hi-IN"/>
        </w:rPr>
        <w:tab/>
      </w:r>
      <w:r w:rsidRPr="0076745C">
        <w:rPr>
          <w:sz w:val="18"/>
          <w:lang w:eastAsia="zh-CN" w:bidi="hi-IN"/>
        </w:rPr>
        <w:tab/>
      </w:r>
      <w:r w:rsidRPr="0076745C">
        <w:rPr>
          <w:sz w:val="20"/>
          <w:lang w:eastAsia="zh-CN" w:bidi="hi-IN"/>
        </w:rPr>
        <w:t xml:space="preserve">These symbols represent the personal It as nine-sided triad. </w:t>
      </w:r>
      <w:r w:rsidRPr="0076745C">
        <w:rPr>
          <w:sz w:val="20"/>
        </w:rPr>
        <w:br/>
      </w:r>
      <w:r w:rsidRPr="0076745C">
        <w:rPr>
          <w:sz w:val="20"/>
          <w:lang w:eastAsia="zh-CN" w:bidi="hi-IN"/>
        </w:rPr>
        <w:tab/>
      </w:r>
      <w:r w:rsidRPr="0076745C">
        <w:rPr>
          <w:sz w:val="20"/>
          <w:lang w:eastAsia="zh-CN" w:bidi="hi-IN"/>
        </w:rPr>
        <w:tab/>
      </w:r>
      <w:r w:rsidRPr="0076745C">
        <w:rPr>
          <w:sz w:val="20"/>
          <w:lang w:eastAsia="zh-CN" w:bidi="hi-IN"/>
        </w:rPr>
        <w:tab/>
      </w:r>
      <w:r w:rsidRPr="0076745C">
        <w:rPr>
          <w:sz w:val="20"/>
          <w:lang w:eastAsia="zh-CN" w:bidi="hi-IN"/>
        </w:rPr>
        <w:tab/>
        <w:t xml:space="preserve">Both graphics also illustrate how a person² is caught within the triad. </w:t>
      </w:r>
      <w:r w:rsidRPr="00BE19AB">
        <w:rPr>
          <w:sz w:val="22"/>
          <w:lang w:eastAsia="zh-CN" w:bidi="hi-IN"/>
        </w:rPr>
        <w:br/>
      </w:r>
    </w:p>
    <w:p w:rsidR="000B7F97" w:rsidRPr="002F5DFC" w:rsidRDefault="000B7F97" w:rsidP="005F0644">
      <w:pPr>
        <w:ind w:right="-1"/>
        <w:rPr>
          <w:sz w:val="32"/>
        </w:rPr>
      </w:pPr>
      <w:r w:rsidRPr="002F5DFC">
        <w:rPr>
          <w:sz w:val="32"/>
        </w:rPr>
        <w:t xml:space="preserve">• </w:t>
      </w:r>
      <w:r w:rsidRPr="002F5DFC">
        <w:rPr>
          <w:sz w:val="22"/>
        </w:rPr>
        <w:t xml:space="preserve"> </w:t>
      </w:r>
      <w:hyperlink w:anchor="_Strange-Self_as_dyad" w:history="1">
        <w:r w:rsidRPr="002F5DFC">
          <w:rPr>
            <w:rStyle w:val="Hyperlink"/>
            <w:sz w:val="20"/>
          </w:rPr>
          <w:t>Yin-Yang</w:t>
        </w:r>
      </w:hyperlink>
      <w:r w:rsidRPr="002F5DFC">
        <w:rPr>
          <w:sz w:val="22"/>
        </w:rPr>
        <w:t xml:space="preserve"> </w:t>
      </w:r>
      <w:r w:rsidRPr="002F5DFC">
        <w:rPr>
          <w:sz w:val="22"/>
        </w:rPr>
        <w:sym w:font="Wingdings" w:char="F05B"/>
      </w:r>
      <w:r w:rsidRPr="002F5DFC">
        <w:rPr>
          <w:sz w:val="22"/>
        </w:rPr>
        <w:t xml:space="preserve"> is a symbol of the It opposites in balance.</w:t>
      </w:r>
    </w:p>
    <w:p w:rsidR="005832EB" w:rsidRPr="006F51DC" w:rsidRDefault="005832EB" w:rsidP="005F0644">
      <w:pPr>
        <w:pStyle w:val="berschrift7"/>
        <w:ind w:right="-1"/>
      </w:pPr>
      <w:r w:rsidRPr="006F51DC">
        <w:rPr>
          <w:lang w:bidi="hi-IN"/>
        </w:rPr>
        <w:t xml:space="preserve">Comparison to </w:t>
      </w:r>
      <w:r w:rsidR="00FD6662">
        <w:rPr>
          <w:lang w:bidi="hi-IN"/>
        </w:rPr>
        <w:t>Similar T</w:t>
      </w:r>
      <w:r w:rsidRPr="006F51DC">
        <w:rPr>
          <w:lang w:bidi="hi-IN"/>
        </w:rPr>
        <w:t>erms</w:t>
      </w:r>
    </w:p>
    <w:p w:rsidR="005832EB" w:rsidRPr="0076606A" w:rsidRDefault="00D8700A" w:rsidP="005F0644">
      <w:pPr>
        <w:ind w:right="-1"/>
        <w:rPr>
          <w:sz w:val="28"/>
        </w:rPr>
      </w:pPr>
      <w:r>
        <w:rPr>
          <w:lang w:eastAsia="zh-CN" w:bidi="hi-IN"/>
        </w:rPr>
        <w:tab/>
      </w:r>
      <w:r w:rsidR="005832EB" w:rsidRPr="006F51DC">
        <w:rPr>
          <w:lang w:eastAsia="zh-CN" w:bidi="hi-IN"/>
        </w:rPr>
        <w:t>• Freud's 'Id' (see general part).</w:t>
      </w:r>
      <w:r w:rsidR="005832EB" w:rsidRPr="006F51DC">
        <w:rPr>
          <w:lang w:eastAsia="zh-CN" w:bidi="hi-IN"/>
        </w:rPr>
        <w:br/>
      </w:r>
      <w:r>
        <w:rPr>
          <w:lang w:eastAsia="zh-CN" w:bidi="hi-IN"/>
        </w:rPr>
        <w:tab/>
      </w:r>
      <w:r w:rsidR="005832EB" w:rsidRPr="006F51DC">
        <w:rPr>
          <w:lang w:eastAsia="zh-CN" w:bidi="hi-IN"/>
        </w:rPr>
        <w:t>• S</w:t>
      </w:r>
      <w:r w:rsidR="005832EB">
        <w:rPr>
          <w:lang w:eastAsia="zh-CN" w:bidi="hi-IN"/>
        </w:rPr>
        <w:t>elf- and object-representations:</w:t>
      </w:r>
      <w:r w:rsidR="005832EB">
        <w:rPr>
          <w:lang w:eastAsia="zh-CN" w:bidi="hi-IN"/>
        </w:rPr>
        <w:br/>
      </w:r>
      <w:r w:rsidR="005832EB" w:rsidRPr="0076606A">
        <w:t>I think:</w:t>
      </w:r>
      <w:r w:rsidR="005832EB" w:rsidRPr="0076606A">
        <w:rPr>
          <w:lang w:eastAsia="zh-CN" w:bidi="hi-IN"/>
        </w:rPr>
        <w:br/>
        <w:t>- Everything relative may be a self- or object-representation (interior or exterior).</w:t>
      </w:r>
      <w:r w:rsidR="005832EB" w:rsidRPr="0076606A">
        <w:rPr>
          <w:lang w:eastAsia="zh-CN" w:bidi="hi-IN"/>
        </w:rPr>
        <w:br/>
        <w:t>- The Its are special representations because they are dominating. Here, they are described also with the terms of their parts: strange Self and non-Self.</w:t>
      </w:r>
    </w:p>
    <w:p w:rsidR="005832EB" w:rsidRPr="006F51DC" w:rsidRDefault="00FD6662" w:rsidP="005F0644">
      <w:pPr>
        <w:pStyle w:val="berschrift7"/>
        <w:ind w:right="-1"/>
        <w:rPr>
          <w:lang w:bidi="hi-IN"/>
        </w:rPr>
      </w:pPr>
      <w:r>
        <w:rPr>
          <w:lang w:bidi="hi-IN"/>
        </w:rPr>
        <w:t>Main Characteristics of the P</w:t>
      </w:r>
      <w:r w:rsidR="005832EB" w:rsidRPr="006F51DC">
        <w:rPr>
          <w:lang w:bidi="hi-IN"/>
        </w:rPr>
        <w:t>ersonal It</w:t>
      </w:r>
    </w:p>
    <w:p w:rsidR="005832EB" w:rsidRPr="006F51DC" w:rsidRDefault="005832EB" w:rsidP="005F0644">
      <w:pPr>
        <w:ind w:right="-1"/>
      </w:pPr>
      <w:r w:rsidRPr="006F51DC">
        <w:rPr>
          <w:lang w:eastAsia="zh-CN" w:bidi="hi-IN"/>
        </w:rPr>
        <w:t xml:space="preserve">The personal It (p It) has the same main characteristics as the It in general. I want to address </w:t>
      </w:r>
      <w:r w:rsidRPr="00E90502">
        <w:rPr>
          <w:lang w:eastAsia="zh-CN" w:bidi="hi-IN"/>
        </w:rPr>
        <w:t xml:space="preserve">only </w:t>
      </w:r>
      <w:r w:rsidRPr="006F51DC">
        <w:rPr>
          <w:lang w:eastAsia="zh-CN" w:bidi="hi-IN"/>
        </w:rPr>
        <w:t xml:space="preserve">briefly how they </w:t>
      </w:r>
      <w:r w:rsidRPr="002F2EDC">
        <w:rPr>
          <w:lang w:eastAsia="zh-CN" w:bidi="hi-IN"/>
        </w:rPr>
        <w:t xml:space="preserve">concern </w:t>
      </w:r>
      <w:r w:rsidRPr="006F51DC">
        <w:rPr>
          <w:lang w:eastAsia="zh-CN" w:bidi="hi-IN"/>
        </w:rPr>
        <w:t xml:space="preserve">the person. </w:t>
      </w:r>
      <w:r w:rsidRPr="006F51DC">
        <w:rPr>
          <w:lang w:eastAsia="zh-CN" w:bidi="hi-IN"/>
        </w:rPr>
        <w:br/>
        <w:t xml:space="preserve">The p It has strange characteristics, especially those of a strange Absolute and of a strange nothing. </w:t>
      </w:r>
      <w:r w:rsidRPr="006F51DC">
        <w:rPr>
          <w:lang w:eastAsia="zh-CN" w:bidi="hi-IN"/>
        </w:rPr>
        <w:br/>
        <w:t xml:space="preserve">It bonds its own Relatives, differentiates itself and therefore creates its own, independent and personal unit. </w:t>
      </w:r>
      <w:r w:rsidRPr="006F51DC">
        <w:rPr>
          <w:lang w:eastAsia="zh-CN" w:bidi="hi-IN"/>
        </w:rPr>
        <w:br/>
        <w:t xml:space="preserve">It controls </w:t>
      </w:r>
      <w:r>
        <w:rPr>
          <w:lang w:eastAsia="zh-CN" w:bidi="hi-IN"/>
        </w:rPr>
        <w:t xml:space="preserve">the </w:t>
      </w:r>
      <w:r w:rsidRPr="006F51DC">
        <w:rPr>
          <w:lang w:eastAsia="zh-CN" w:bidi="hi-IN"/>
        </w:rPr>
        <w:t xml:space="preserve">specific </w:t>
      </w:r>
      <w:r>
        <w:rPr>
          <w:lang w:eastAsia="zh-CN" w:bidi="hi-IN"/>
        </w:rPr>
        <w:t>sphere</w:t>
      </w:r>
      <w:r w:rsidRPr="006F51DC">
        <w:rPr>
          <w:lang w:eastAsia="zh-CN" w:bidi="hi-IN"/>
        </w:rPr>
        <w:t xml:space="preserve">s of a person. It tries to expand or it conquers other Its. </w:t>
      </w:r>
      <w:r>
        <w:rPr>
          <w:lang w:eastAsia="zh-CN" w:bidi="hi-IN"/>
        </w:rPr>
        <w:br/>
      </w:r>
      <w:r w:rsidRPr="006F51DC">
        <w:rPr>
          <w:lang w:eastAsia="zh-CN" w:bidi="hi-IN"/>
        </w:rPr>
        <w:t xml:space="preserve">It builds complexes and second-rate, personal systems. Altogether, they form a second-rate, personal reality. </w:t>
      </w:r>
      <w:r w:rsidRPr="006F51DC">
        <w:rPr>
          <w:lang w:eastAsia="zh-CN" w:bidi="hi-IN"/>
        </w:rPr>
        <w:br/>
        <w:t>It is no longer freely available for P²</w:t>
      </w:r>
      <w:r>
        <w:rPr>
          <w:lang w:eastAsia="zh-CN" w:bidi="hi-IN"/>
        </w:rPr>
        <w:t xml:space="preserve"> but </w:t>
      </w:r>
      <w:r w:rsidRPr="006F51DC">
        <w:rPr>
          <w:lang w:eastAsia="zh-CN" w:bidi="hi-IN"/>
        </w:rPr>
        <w:t xml:space="preserve">able to be voted out by P¹, </w:t>
      </w:r>
      <w:r w:rsidRPr="00E90502">
        <w:rPr>
          <w:lang w:eastAsia="zh-CN" w:bidi="hi-IN"/>
        </w:rPr>
        <w:t xml:space="preserve">however, it still does not disappear right away. </w:t>
      </w:r>
      <w:r w:rsidRPr="006F51DC">
        <w:rPr>
          <w:lang w:eastAsia="zh-CN" w:bidi="hi-IN"/>
        </w:rPr>
        <w:t xml:space="preserve"> </w:t>
      </w:r>
      <w:r w:rsidRPr="006F51DC">
        <w:rPr>
          <w:lang w:eastAsia="zh-CN" w:bidi="hi-IN"/>
        </w:rPr>
        <w:br/>
        <w:t xml:space="preserve">The further p It moves away from +A, the more do </w:t>
      </w:r>
      <w:r w:rsidRPr="006F51DC">
        <w:rPr>
          <w:b/>
          <w:lang w:eastAsia="zh-CN" w:bidi="hi-IN"/>
        </w:rPr>
        <w:t>mechanical and physical rules apply</w:t>
      </w:r>
      <w:r w:rsidRPr="006F51DC">
        <w:rPr>
          <w:lang w:eastAsia="zh-CN" w:bidi="hi-IN"/>
        </w:rPr>
        <w:t xml:space="preserve"> instead of the rules </w:t>
      </w:r>
      <w:r>
        <w:rPr>
          <w:lang w:eastAsia="zh-CN" w:bidi="hi-IN"/>
        </w:rPr>
        <w:t>of life or of the living spirit</w:t>
      </w:r>
      <w:r w:rsidRPr="006F51DC">
        <w:rPr>
          <w:lang w:eastAsia="zh-CN" w:bidi="hi-IN"/>
        </w:rPr>
        <w:t xml:space="preserve"> </w:t>
      </w:r>
      <w:r w:rsidRPr="005C25F2">
        <w:rPr>
          <w:lang w:eastAsia="zh-CN" w:bidi="hi-IN"/>
        </w:rPr>
        <w:t xml:space="preserve">since </w:t>
      </w:r>
      <w:r>
        <w:rPr>
          <w:lang w:eastAsia="zh-CN" w:bidi="hi-IN"/>
        </w:rPr>
        <w:t>the It</w:t>
      </w:r>
      <w:r w:rsidRPr="005C25F2">
        <w:rPr>
          <w:lang w:eastAsia="zh-CN" w:bidi="hi-IN"/>
        </w:rPr>
        <w:t xml:space="preserve"> </w:t>
      </w:r>
      <w:r>
        <w:rPr>
          <w:lang w:eastAsia="zh-CN" w:bidi="hi-IN"/>
        </w:rPr>
        <w:t xml:space="preserve">is </w:t>
      </w:r>
      <w:r w:rsidRPr="005C25F2">
        <w:rPr>
          <w:lang w:eastAsia="zh-CN" w:bidi="hi-IN"/>
        </w:rPr>
        <w:t>more materialized than the spirit.</w:t>
      </w:r>
      <w:r w:rsidRPr="006F51DC">
        <w:rPr>
          <w:rStyle w:val="Funotenzeichen"/>
          <w:lang w:eastAsia="zh-CN" w:bidi="hi-IN"/>
        </w:rPr>
        <w:footnoteReference w:id="49"/>
      </w:r>
      <w:r w:rsidRPr="006F51DC">
        <w:rPr>
          <w:lang w:eastAsia="zh-CN" w:bidi="hi-IN"/>
        </w:rPr>
        <w:t xml:space="preserve"> </w:t>
      </w:r>
    </w:p>
    <w:p w:rsidR="005832EB" w:rsidRPr="006F51DC" w:rsidRDefault="00FD6662" w:rsidP="005F0644">
      <w:pPr>
        <w:pStyle w:val="berschrift8"/>
        <w:ind w:right="-1"/>
      </w:pPr>
      <w:r>
        <w:rPr>
          <w:lang w:bidi="hi-IN"/>
        </w:rPr>
        <w:lastRenderedPageBreak/>
        <w:t>How Can You Recognize the P</w:t>
      </w:r>
      <w:r w:rsidR="005832EB" w:rsidRPr="006F51DC">
        <w:rPr>
          <w:lang w:bidi="hi-IN"/>
        </w:rPr>
        <w:t>ersonal It?</w:t>
      </w:r>
    </w:p>
    <w:p w:rsidR="005832EB" w:rsidRPr="006F51DC" w:rsidRDefault="005832EB" w:rsidP="005F0644">
      <w:pPr>
        <w:ind w:right="-1"/>
      </w:pPr>
      <w:r w:rsidRPr="006F51DC">
        <w:rPr>
          <w:lang w:eastAsia="zh-CN" w:bidi="hi-IN"/>
        </w:rPr>
        <w:t xml:space="preserve">Terms such as “always”, “never”, “absolute”, “definitely”, “no way” “for sure” and so on, indicate an absolutization. Common phrases are: “I hate you”, “I love that more than life”, “You are my all” or similar. </w:t>
      </w:r>
      <w:r w:rsidRPr="006F51DC">
        <w:rPr>
          <w:lang w:eastAsia="zh-CN" w:bidi="hi-IN"/>
        </w:rPr>
        <w:br/>
        <w:t xml:space="preserve">Also very typical: “I have </w:t>
      </w:r>
      <w:hyperlink r:id="rId46" w:history="1">
        <w:r w:rsidRPr="006F51DC">
          <w:t>absolutely</w:t>
        </w:r>
      </w:hyperlink>
      <w:r w:rsidRPr="006F51DC">
        <w:t xml:space="preserve"> </w:t>
      </w:r>
      <w:r w:rsidRPr="006F51DC">
        <w:rPr>
          <w:lang w:eastAsia="zh-CN" w:bidi="hi-IN"/>
        </w:rPr>
        <w:t>to do</w:t>
      </w:r>
      <w:r w:rsidR="000B7F97">
        <w:rPr>
          <w:lang w:eastAsia="zh-CN" w:bidi="hi-IN"/>
        </w:rPr>
        <w:t xml:space="preserve"> </w:t>
      </w:r>
      <w:r w:rsidR="000B7F97" w:rsidRPr="000B7F97">
        <w:rPr>
          <w:lang w:eastAsia="zh-CN" w:bidi="hi-IN"/>
        </w:rPr>
        <w:t>that</w:t>
      </w:r>
      <w:r w:rsidRPr="006F51DC">
        <w:rPr>
          <w:lang w:eastAsia="zh-CN" w:bidi="hi-IN"/>
        </w:rPr>
        <w:t>.”</w:t>
      </w:r>
    </w:p>
    <w:p w:rsidR="005832EB" w:rsidRPr="006F51DC" w:rsidRDefault="00FD6662" w:rsidP="005F0644">
      <w:pPr>
        <w:pStyle w:val="berschrift8"/>
        <w:ind w:right="-1"/>
      </w:pPr>
      <w:r>
        <w:rPr>
          <w:lang w:bidi="hi-IN"/>
        </w:rPr>
        <w:t>Everyday It and L</w:t>
      </w:r>
      <w:r w:rsidR="005832EB" w:rsidRPr="006F51DC">
        <w:rPr>
          <w:lang w:bidi="hi-IN"/>
        </w:rPr>
        <w:t>ifelong It</w:t>
      </w:r>
    </w:p>
    <w:p w:rsidR="005832EB" w:rsidRPr="006F51DC" w:rsidRDefault="005832EB" w:rsidP="005F0644">
      <w:pPr>
        <w:ind w:right="-1"/>
      </w:pPr>
      <w:r w:rsidRPr="006F51DC">
        <w:rPr>
          <w:lang w:eastAsia="zh-CN" w:bidi="hi-IN"/>
        </w:rPr>
        <w:t>Such as described in the section of the general Its, the p Its may be very fugitive</w:t>
      </w:r>
      <w:r>
        <w:rPr>
          <w:lang w:eastAsia="zh-CN" w:bidi="hi-IN"/>
        </w:rPr>
        <w:t xml:space="preserve"> but </w:t>
      </w:r>
      <w:r w:rsidRPr="006F51DC">
        <w:rPr>
          <w:lang w:eastAsia="zh-CN" w:bidi="hi-IN"/>
        </w:rPr>
        <w:t xml:space="preserve">also may stay for an entire life. A thought, that only lasts </w:t>
      </w:r>
      <w:r w:rsidRPr="001851B4">
        <w:rPr>
          <w:lang w:eastAsia="zh-CN" w:bidi="hi-IN"/>
        </w:rPr>
        <w:t>and dominates</w:t>
      </w:r>
      <w:r>
        <w:rPr>
          <w:lang w:eastAsia="zh-CN" w:bidi="hi-IN"/>
        </w:rPr>
        <w:t xml:space="preserve"> </w:t>
      </w:r>
      <w:r w:rsidRPr="006F51DC">
        <w:rPr>
          <w:lang w:eastAsia="zh-CN" w:bidi="hi-IN"/>
        </w:rPr>
        <w:t xml:space="preserve">for a short time would be equivalent to a fugitive It. A traumatizing experience in early childhood is an example for a lifelong It. </w:t>
      </w:r>
    </w:p>
    <w:p w:rsidR="005832EB" w:rsidRPr="006F51DC" w:rsidRDefault="005832EB" w:rsidP="005F0644">
      <w:pPr>
        <w:pStyle w:val="berschrift7"/>
        <w:ind w:right="-1"/>
      </w:pPr>
      <w:r w:rsidRPr="006F51DC">
        <w:rPr>
          <w:lang w:bidi="hi-IN"/>
        </w:rPr>
        <w:t>“Choice” of the p It</w:t>
      </w:r>
    </w:p>
    <w:p w:rsidR="0076745C" w:rsidRDefault="00710A31" w:rsidP="005F0644">
      <w:pPr>
        <w:pStyle w:val="Textkrper"/>
        <w:ind w:right="-1"/>
        <w:rPr>
          <w:sz w:val="20"/>
          <w:lang w:bidi="hi-IN"/>
        </w:rPr>
      </w:pPr>
      <w:r w:rsidRPr="00710A31">
        <w:rPr>
          <w:lang w:bidi="hi-IN"/>
        </w:rPr>
        <w:t>The decision of which strange Absolutes (sA) resp. Its is going to be established, often depends on the initial conditions. If a child lives in a disturbed family, it will probably adapt to the sA of the parents (mainly unknowingly). Or the child tries to compensate these disadvantages with the opposites: if the child is overwhelmed with arguments and aggression, it will probably absolutize harmony and peacefulness as a reactive response, to protect itself. Or, if disorientation, confusion and follies dominate a family's life, a possible defense mechanism would be protecting itself by focusing on prudence and regulation. With that said, misabsolutizations are often results of unconscious defense mechanisms of childhood, that appear to be a relief of unbearable situations. To put in other words: Many times, misabsolutizations are the results of our inner protection, which eventually becomes more of prison or too costly.</w:t>
      </w:r>
      <w:r w:rsidR="005832EB">
        <w:rPr>
          <w:lang w:bidi="hi-IN"/>
        </w:rPr>
        <w:t xml:space="preserve"> </w:t>
      </w:r>
      <w:r w:rsidR="0076606A">
        <w:rPr>
          <w:lang w:bidi="hi-IN"/>
        </w:rPr>
        <w:br/>
      </w:r>
      <w:r w:rsidR="005832EB" w:rsidRPr="002F5DFC">
        <w:rPr>
          <w:sz w:val="20"/>
          <w:lang w:bidi="hi-IN"/>
        </w:rPr>
        <w:t xml:space="preserve">(See also: </w:t>
      </w:r>
      <w:hyperlink w:anchor="_Mental_Disorders_from" w:history="1">
        <w:r w:rsidR="005832EB" w:rsidRPr="002F5DFC">
          <w:rPr>
            <w:rStyle w:val="Hyperlink"/>
            <w:sz w:val="20"/>
            <w:lang w:eastAsia="zh-CN" w:bidi="hi-IN"/>
          </w:rPr>
          <w:t>Mental disorders from biographical perspective</w:t>
        </w:r>
      </w:hyperlink>
      <w:r w:rsidR="005832EB" w:rsidRPr="002F5DFC">
        <w:rPr>
          <w:sz w:val="20"/>
          <w:lang w:bidi="hi-IN"/>
        </w:rPr>
        <w:t>).</w:t>
      </w:r>
      <w:r w:rsidR="005832EB" w:rsidRPr="002F5DFC">
        <w:rPr>
          <w:sz w:val="22"/>
          <w:lang w:bidi="hi-IN"/>
        </w:rPr>
        <w:br/>
      </w:r>
      <w:r w:rsidR="005832EB" w:rsidRPr="002F5DFC">
        <w:rPr>
          <w:sz w:val="20"/>
          <w:szCs w:val="20"/>
          <w:lang w:bidi="hi-IN"/>
        </w:rPr>
        <w:t>As adults, we adapt at such Absolutes (partly passive, partly active) usually because of short-term advantage.</w:t>
      </w:r>
      <w:r w:rsidR="005832EB" w:rsidRPr="002F5DFC">
        <w:rPr>
          <w:sz w:val="20"/>
          <w:szCs w:val="20"/>
        </w:rPr>
        <w:br/>
      </w:r>
      <w:r w:rsidR="005832EB" w:rsidRPr="002F5DFC">
        <w:rPr>
          <w:sz w:val="20"/>
          <w:szCs w:val="20"/>
          <w:lang w:bidi="hi-IN"/>
        </w:rPr>
        <w:t xml:space="preserve">More about the </w:t>
      </w:r>
      <w:hyperlink w:anchor="_The_different_valences" w:history="1">
        <w:r w:rsidR="0076606A" w:rsidRPr="002F5DFC">
          <w:rPr>
            <w:rStyle w:val="Hyperlink"/>
            <w:sz w:val="20"/>
            <w:szCs w:val="20"/>
            <w:lang w:eastAsia="zh-CN" w:bidi="hi-IN"/>
          </w:rPr>
          <w:t>D</w:t>
        </w:r>
        <w:r w:rsidR="005832EB" w:rsidRPr="002F5DFC">
          <w:rPr>
            <w:rStyle w:val="Hyperlink"/>
            <w:sz w:val="20"/>
            <w:szCs w:val="20"/>
            <w:lang w:eastAsia="zh-CN" w:bidi="hi-IN"/>
          </w:rPr>
          <w:t>ifferent forces</w:t>
        </w:r>
        <w:r w:rsidR="0076606A" w:rsidRPr="002F5DFC">
          <w:rPr>
            <w:rStyle w:val="Hyperlink"/>
            <w:sz w:val="20"/>
            <w:szCs w:val="20"/>
            <w:lang w:eastAsia="zh-CN" w:bidi="hi-IN"/>
          </w:rPr>
          <w:t>/ valences</w:t>
        </w:r>
        <w:r w:rsidR="005832EB" w:rsidRPr="002F5DFC">
          <w:rPr>
            <w:rStyle w:val="Hyperlink"/>
            <w:sz w:val="20"/>
            <w:szCs w:val="20"/>
            <w:lang w:eastAsia="zh-CN" w:bidi="hi-IN"/>
          </w:rPr>
          <w:t xml:space="preserve"> and connections</w:t>
        </w:r>
      </w:hyperlink>
      <w:r w:rsidR="005832EB" w:rsidRPr="002F5DFC">
        <w:rPr>
          <w:sz w:val="20"/>
          <w:szCs w:val="20"/>
          <w:lang w:bidi="hi-IN"/>
        </w:rPr>
        <w:t xml:space="preserve"> in the personal It, see the corresponding remarks in the general chapter</w:t>
      </w:r>
      <w:r w:rsidR="005832EB" w:rsidRPr="0076606A">
        <w:rPr>
          <w:sz w:val="20"/>
          <w:lang w:bidi="hi-IN"/>
        </w:rPr>
        <w:t xml:space="preserve">. </w:t>
      </w:r>
    </w:p>
    <w:p w:rsidR="0076745C" w:rsidRDefault="0076745C">
      <w:pPr>
        <w:tabs>
          <w:tab w:val="clear" w:pos="170"/>
        </w:tabs>
        <w:suppressAutoHyphens w:val="0"/>
        <w:spacing w:line="240" w:lineRule="auto"/>
        <w:ind w:left="170" w:right="0" w:hanging="170"/>
        <w:rPr>
          <w:rFonts w:eastAsia="MS Mincho" w:cs="Times New Roman"/>
          <w:sz w:val="20"/>
          <w:szCs w:val="12"/>
          <w:lang w:eastAsia="ar-SA" w:bidi="hi-IN"/>
        </w:rPr>
      </w:pPr>
      <w:r>
        <w:rPr>
          <w:sz w:val="20"/>
          <w:lang w:bidi="hi-IN"/>
        </w:rPr>
        <w:br w:type="page"/>
      </w:r>
    </w:p>
    <w:p w:rsidR="005832EB" w:rsidRPr="006F51DC" w:rsidRDefault="00FD6662" w:rsidP="005F0644">
      <w:pPr>
        <w:pStyle w:val="berschrift4"/>
        <w:ind w:right="-1"/>
      </w:pPr>
      <w:bookmarkStart w:id="168" w:name="_Toc478635149"/>
      <w:bookmarkStart w:id="169" w:name="_Toc478635875"/>
      <w:bookmarkStart w:id="170" w:name="_Toc524362966"/>
      <w:bookmarkStart w:id="171" w:name="_Toc29395057"/>
      <w:bookmarkStart w:id="172" w:name="_Toc70765606"/>
      <w:r>
        <w:lastRenderedPageBreak/>
        <w:t>Dimensions of the P</w:t>
      </w:r>
      <w:r w:rsidR="005832EB" w:rsidRPr="006F51DC">
        <w:t>ersonal It</w:t>
      </w:r>
      <w:bookmarkEnd w:id="168"/>
      <w:bookmarkEnd w:id="169"/>
      <w:bookmarkEnd w:id="170"/>
      <w:bookmarkEnd w:id="171"/>
      <w:bookmarkEnd w:id="172"/>
    </w:p>
    <w:p w:rsidR="005832EB" w:rsidRPr="006F51DC" w:rsidRDefault="0098739D" w:rsidP="005F0644">
      <w:pPr>
        <w:pStyle w:val="berschrift5"/>
        <w:ind w:right="-1"/>
      </w:pPr>
      <w:bookmarkStart w:id="173" w:name="_The_strange_Self"/>
      <w:bookmarkStart w:id="174" w:name="_Toc478635150"/>
      <w:bookmarkStart w:id="175" w:name="_Toc478635876"/>
      <w:bookmarkStart w:id="176" w:name="_Toc524362967"/>
      <w:bookmarkStart w:id="177" w:name="_Toc70765607"/>
      <w:bookmarkEnd w:id="173"/>
      <w:r>
        <w:t>The S</w:t>
      </w:r>
      <w:r w:rsidR="005832EB" w:rsidRPr="006F51DC">
        <w:t xml:space="preserve">trange Self (the </w:t>
      </w:r>
      <w:r>
        <w:t>S</w:t>
      </w:r>
      <w:r w:rsidR="005832EB" w:rsidRPr="006F51DC">
        <w:t xml:space="preserve">trange </w:t>
      </w:r>
      <w:r>
        <w:t>P</w:t>
      </w:r>
      <w:r w:rsidR="005832EB" w:rsidRPr="006F51DC">
        <w:t>ersonal Absolute)</w:t>
      </w:r>
      <w:bookmarkEnd w:id="174"/>
      <w:bookmarkEnd w:id="175"/>
      <w:bookmarkEnd w:id="176"/>
      <w:bookmarkEnd w:id="177"/>
      <w:r w:rsidR="005832EB" w:rsidRPr="006F51DC">
        <w:t xml:space="preserve"> </w:t>
      </w:r>
      <w:r w:rsidR="00F37A25">
        <w:fldChar w:fldCharType="begin"/>
      </w:r>
      <w:r w:rsidR="005832EB">
        <w:instrText xml:space="preserve"> XE "</w:instrText>
      </w:r>
      <w:r w:rsidR="005832EB" w:rsidRPr="00024566">
        <w:instrText>Self:strange</w:instrText>
      </w:r>
      <w:r w:rsidR="005832EB">
        <w:instrText xml:space="preserve">" \b </w:instrText>
      </w:r>
      <w:r w:rsidR="00F37A25">
        <w:fldChar w:fldCharType="end"/>
      </w:r>
    </w:p>
    <w:p w:rsidR="005832EB" w:rsidRPr="006F51DC" w:rsidRDefault="005832EB" w:rsidP="00960B15">
      <w:pPr>
        <w:pStyle w:val="berschrift6"/>
      </w:pPr>
      <w:r w:rsidRPr="006F51DC">
        <w:t>Terms</w:t>
      </w:r>
    </w:p>
    <w:p w:rsidR="005832EB" w:rsidRPr="006F51DC" w:rsidRDefault="005832EB" w:rsidP="005F0644">
      <w:pPr>
        <w:ind w:right="-1"/>
      </w:pPr>
      <w:r w:rsidRPr="006F51DC">
        <w:rPr>
          <w:lang w:eastAsia="zh-CN" w:bidi="hi-IN"/>
        </w:rPr>
        <w:t xml:space="preserve">I repeat: The strange Self (sS) </w:t>
      </w:r>
      <w:r w:rsidR="005B0EC8" w:rsidRPr="005B0EC8">
        <w:rPr>
          <w:lang w:eastAsia="zh-CN" w:bidi="hi-IN"/>
        </w:rPr>
        <w:t xml:space="preserve">corresponds to </w:t>
      </w:r>
      <w:r w:rsidRPr="006F51DC">
        <w:rPr>
          <w:lang w:eastAsia="zh-CN" w:bidi="hi-IN"/>
        </w:rPr>
        <w:t>the strange Absolute within a person. I call it the strange Self to differentiate it from the general strange Absolute and because the term 'self' is more personal and less general.</w:t>
      </w:r>
      <w:r w:rsidRPr="006F51DC">
        <w:rPr>
          <w:lang w:eastAsia="zh-CN" w:bidi="hi-IN"/>
        </w:rPr>
        <w:br/>
      </w:r>
      <w:r w:rsidRPr="006F51DC">
        <w:rPr>
          <w:u w:val="single"/>
        </w:rPr>
        <w:t xml:space="preserve">The terms `strange Self' and `personal It´ I </w:t>
      </w:r>
      <w:r w:rsidR="005B0EC8" w:rsidRPr="006F51DC">
        <w:rPr>
          <w:u w:val="single"/>
        </w:rPr>
        <w:t xml:space="preserve">usually </w:t>
      </w:r>
      <w:r w:rsidRPr="006F51DC">
        <w:rPr>
          <w:u w:val="single"/>
        </w:rPr>
        <w:t>use synonymous</w:t>
      </w:r>
      <w:r w:rsidRPr="006F51DC">
        <w:t xml:space="preserve"> unless I distinguish it differently.</w:t>
      </w:r>
      <w:r w:rsidRPr="006F51DC">
        <w:rPr>
          <w:rStyle w:val="Funotenzeichen"/>
        </w:rPr>
        <w:t xml:space="preserve"> </w:t>
      </w:r>
      <w:r w:rsidRPr="006F51DC">
        <w:rPr>
          <w:rStyle w:val="Funotenzeichen"/>
        </w:rPr>
        <w:footnoteReference w:id="50"/>
      </w:r>
      <w:r w:rsidRPr="006F51DC">
        <w:rPr>
          <w:lang w:eastAsia="zh-CN" w:bidi="hi-IN"/>
        </w:rPr>
        <w:t xml:space="preserve"> </w:t>
      </w:r>
    </w:p>
    <w:p w:rsidR="005832EB" w:rsidRPr="006F51DC" w:rsidRDefault="005832EB" w:rsidP="005F0644">
      <w:pPr>
        <w:pStyle w:val="berschrift8"/>
        <w:ind w:right="-1"/>
      </w:pPr>
      <w:r w:rsidRPr="006F51DC">
        <w:rPr>
          <w:lang w:eastAsia="zh-CN" w:bidi="hi-IN"/>
        </w:rPr>
        <w:t xml:space="preserve">Typical </w:t>
      </w:r>
      <w:r>
        <w:t>e</w:t>
      </w:r>
      <w:r w:rsidRPr="006F51DC">
        <w:t xml:space="preserve">xamples for the </w:t>
      </w:r>
      <w:r w:rsidR="00A862A9">
        <w:t>S</w:t>
      </w:r>
      <w:r w:rsidRPr="006F51DC">
        <w:t xml:space="preserve">trange Self </w:t>
      </w:r>
    </w:p>
    <w:p w:rsidR="005832EB" w:rsidRPr="006F51DC" w:rsidRDefault="005832EB" w:rsidP="005F0644">
      <w:pPr>
        <w:ind w:right="-1"/>
      </w:pPr>
      <w:r w:rsidRPr="006F51DC">
        <w:rPr>
          <w:lang w:eastAsia="zh-CN" w:bidi="hi-IN"/>
        </w:rPr>
        <w:t xml:space="preserve">as +*: achievements, idols, the ego, health, knowledge, status; </w:t>
      </w:r>
      <w:r w:rsidRPr="006F51DC">
        <w:br/>
      </w:r>
      <w:r w:rsidRPr="006F51DC">
        <w:rPr>
          <w:lang w:eastAsia="zh-CN" w:bidi="hi-IN"/>
        </w:rPr>
        <w:t>as ‒*: traumas, failure, impotence, illness, death;</w:t>
      </w:r>
      <w:r w:rsidRPr="006F51DC">
        <w:br/>
      </w:r>
      <w:r>
        <w:rPr>
          <w:lang w:eastAsia="zh-CN" w:bidi="hi-IN"/>
        </w:rPr>
        <w:t>But a</w:t>
      </w:r>
      <w:r w:rsidRPr="006F51DC">
        <w:rPr>
          <w:lang w:eastAsia="zh-CN" w:bidi="hi-IN"/>
        </w:rPr>
        <w:t xml:space="preserve">ll </w:t>
      </w:r>
      <w:r w:rsidRPr="00CC7A7B">
        <w:rPr>
          <w:lang w:eastAsia="zh-CN" w:bidi="hi-IN"/>
        </w:rPr>
        <w:t xml:space="preserve">Relatives </w:t>
      </w:r>
      <w:r w:rsidRPr="006F51DC">
        <w:rPr>
          <w:lang w:eastAsia="zh-CN" w:bidi="hi-IN"/>
        </w:rPr>
        <w:t xml:space="preserve">are </w:t>
      </w:r>
      <w:r>
        <w:rPr>
          <w:lang w:eastAsia="zh-CN" w:bidi="hi-IN"/>
        </w:rPr>
        <w:t xml:space="preserve">also </w:t>
      </w:r>
      <w:r w:rsidRPr="006F51DC">
        <w:rPr>
          <w:lang w:eastAsia="zh-CN" w:bidi="hi-IN"/>
        </w:rPr>
        <w:t>possible as sS.</w:t>
      </w:r>
    </w:p>
    <w:p w:rsidR="005832EB" w:rsidRPr="006F51DC" w:rsidRDefault="005832EB" w:rsidP="005F0644">
      <w:pPr>
        <w:pStyle w:val="berschrift8"/>
        <w:ind w:right="-1"/>
      </w:pPr>
      <w:r w:rsidRPr="006F51DC">
        <w:t xml:space="preserve">“False </w:t>
      </w:r>
      <w:r w:rsidR="00A862A9">
        <w:t>S</w:t>
      </w:r>
      <w:r w:rsidRPr="006F51DC">
        <w:t xml:space="preserve">elf” and </w:t>
      </w:r>
      <w:r w:rsidR="00A862A9">
        <w:t>O</w:t>
      </w:r>
      <w:r w:rsidRPr="006F51DC">
        <w:t xml:space="preserve">ther </w:t>
      </w:r>
      <w:r w:rsidR="00A862A9">
        <w:t>T</w:t>
      </w:r>
      <w:r w:rsidRPr="006F51DC">
        <w:t>erms</w:t>
      </w:r>
    </w:p>
    <w:p w:rsidR="005832EB" w:rsidRDefault="005832EB" w:rsidP="005F0644">
      <w:pPr>
        <w:ind w:right="-1"/>
        <w:rPr>
          <w:lang w:eastAsia="zh-CN" w:bidi="hi-IN"/>
        </w:rPr>
      </w:pPr>
      <w:r w:rsidRPr="006F51DC">
        <w:rPr>
          <w:lang w:eastAsia="zh-CN" w:bidi="hi-IN"/>
        </w:rPr>
        <w:t>“Thanks to Wi</w:t>
      </w:r>
      <w:r>
        <w:rPr>
          <w:lang w:eastAsia="zh-CN" w:bidi="hi-IN"/>
        </w:rPr>
        <w:t>n</w:t>
      </w:r>
      <w:r w:rsidRPr="006F51DC">
        <w:rPr>
          <w:lang w:eastAsia="zh-CN" w:bidi="hi-IN"/>
        </w:rPr>
        <w:t>nicott</w:t>
      </w:r>
      <w:r w:rsidR="00F37A25">
        <w:rPr>
          <w:lang w:eastAsia="zh-CN" w:bidi="hi-IN"/>
        </w:rPr>
        <w:fldChar w:fldCharType="begin"/>
      </w:r>
      <w:r>
        <w:instrText xml:space="preserve"> XE "</w:instrText>
      </w:r>
      <w:r w:rsidRPr="00EC3182">
        <w:rPr>
          <w:lang w:eastAsia="zh-CN" w:bidi="hi-IN"/>
        </w:rPr>
        <w:instrText>Winnicott</w:instrText>
      </w:r>
      <w:r>
        <w:instrText xml:space="preserve">" </w:instrText>
      </w:r>
      <w:r w:rsidR="00F37A25">
        <w:rPr>
          <w:lang w:eastAsia="zh-CN" w:bidi="hi-IN"/>
        </w:rPr>
        <w:fldChar w:fldCharType="end"/>
      </w:r>
      <w:r w:rsidRPr="006F51DC">
        <w:rPr>
          <w:lang w:eastAsia="zh-CN" w:bidi="hi-IN"/>
        </w:rPr>
        <w:t>, we know about the concept of the true and the false self, whereby the false self adjusts to the needs of an insufficient environment and the true self stays concealed and split off.”</w:t>
      </w:r>
      <w:r w:rsidRPr="006F51DC">
        <w:rPr>
          <w:rStyle w:val="Funotenzeichen"/>
        </w:rPr>
        <w:t xml:space="preserve"> </w:t>
      </w:r>
      <w:r w:rsidRPr="006F51DC">
        <w:rPr>
          <w:rStyle w:val="Funotenzeichen"/>
        </w:rPr>
        <w:footnoteReference w:id="51"/>
      </w:r>
      <w:r w:rsidRPr="006F51DC">
        <w:rPr>
          <w:lang w:eastAsia="zh-CN" w:bidi="hi-IN"/>
        </w:rPr>
        <w:t xml:space="preserve"> </w:t>
      </w:r>
      <w:r w:rsidRPr="006F51DC">
        <w:rPr>
          <w:lang w:eastAsia="zh-CN" w:bidi="hi-IN"/>
        </w:rPr>
        <w:br/>
        <w:t>Janov uses the term 'unreal self</w:t>
      </w:r>
      <w:r>
        <w:rPr>
          <w:lang w:eastAsia="zh-CN" w:bidi="hi-IN"/>
        </w:rPr>
        <w:t>´ and</w:t>
      </w:r>
      <w:r w:rsidRPr="006F51DC">
        <w:rPr>
          <w:lang w:eastAsia="zh-CN" w:bidi="hi-IN"/>
        </w:rPr>
        <w:t xml:space="preserve"> R.D. Laing uses the term 'divided self</w:t>
      </w:r>
      <w:r>
        <w:rPr>
          <w:lang w:eastAsia="zh-CN" w:bidi="hi-IN"/>
        </w:rPr>
        <w:t>´</w:t>
      </w:r>
      <w:r w:rsidRPr="006F51DC">
        <w:rPr>
          <w:lang w:eastAsia="zh-CN" w:bidi="hi-IN"/>
        </w:rPr>
        <w:t xml:space="preserve">. </w:t>
      </w:r>
      <w:r w:rsidRPr="006F51DC">
        <w:rPr>
          <w:lang w:eastAsia="zh-CN" w:bidi="hi-IN"/>
        </w:rPr>
        <w:br/>
        <w:t>Any of the terms mentioned above describes only a certain aspect of the strange Self</w:t>
      </w:r>
      <w:r>
        <w:rPr>
          <w:lang w:eastAsia="zh-CN" w:bidi="hi-IN"/>
        </w:rPr>
        <w:t xml:space="preserve"> but </w:t>
      </w:r>
      <w:r w:rsidRPr="006F51DC">
        <w:rPr>
          <w:lang w:eastAsia="zh-CN" w:bidi="hi-IN"/>
        </w:rPr>
        <w:t xml:space="preserve">does not include all aspects at once, </w:t>
      </w:r>
      <w:r w:rsidRPr="00D005C1">
        <w:rPr>
          <w:lang w:eastAsia="zh-CN" w:bidi="hi-IN"/>
        </w:rPr>
        <w:t>which would hard to do</w:t>
      </w:r>
      <w:r w:rsidRPr="006F51DC">
        <w:rPr>
          <w:lang w:eastAsia="zh-CN" w:bidi="hi-IN"/>
        </w:rPr>
        <w:t xml:space="preserve">. </w:t>
      </w:r>
      <w:r w:rsidRPr="00D005C1">
        <w:rPr>
          <w:lang w:eastAsia="zh-CN" w:bidi="hi-IN"/>
        </w:rPr>
        <w:t xml:space="preserve">The term 'strange Self' emphasizes the alienation of the person, 'spare-self' emphasizes the replaceability, 'conditional self' emphasizes that I </w:t>
      </w:r>
      <w:r>
        <w:rPr>
          <w:lang w:eastAsia="zh-CN" w:bidi="hi-IN"/>
        </w:rPr>
        <w:t>only feel myself if</w:t>
      </w:r>
      <w:r w:rsidRPr="00D005C1">
        <w:rPr>
          <w:lang w:eastAsia="zh-CN" w:bidi="hi-IN"/>
        </w:rPr>
        <w:t xml:space="preserve"> I fulfill certain conditions, and so on. Tak</w:t>
      </w:r>
      <w:r>
        <w:rPr>
          <w:lang w:eastAsia="zh-CN" w:bidi="hi-IN"/>
        </w:rPr>
        <w:t>ing all the different psychical</w:t>
      </w:r>
      <w:r w:rsidRPr="00D005C1">
        <w:rPr>
          <w:lang w:eastAsia="zh-CN" w:bidi="hi-IN"/>
        </w:rPr>
        <w:t xml:space="preserve"> aspects into consideration, different terms might be found that are also good suitable. To me, the term 'strange Self' seems to be best. The term 'false self' appears one-sided negative</w:t>
      </w:r>
      <w:r w:rsidR="005B0EC8">
        <w:rPr>
          <w:lang w:eastAsia="zh-CN" w:bidi="hi-IN"/>
        </w:rPr>
        <w:t xml:space="preserve"> because </w:t>
      </w:r>
      <w:r w:rsidRPr="00D005C1">
        <w:rPr>
          <w:lang w:eastAsia="zh-CN" w:bidi="hi-IN"/>
        </w:rPr>
        <w:t>the sS also contain</w:t>
      </w:r>
      <w:r>
        <w:rPr>
          <w:lang w:eastAsia="zh-CN" w:bidi="hi-IN"/>
        </w:rPr>
        <w:t>s</w:t>
      </w:r>
      <w:r w:rsidRPr="00D005C1">
        <w:rPr>
          <w:lang w:eastAsia="zh-CN" w:bidi="hi-IN"/>
        </w:rPr>
        <w:t xml:space="preserve"> positive sides and no human is free of it and the term "divided self" does not call the possibility of fusions.</w:t>
      </w:r>
    </w:p>
    <w:p w:rsidR="005832EB" w:rsidRDefault="005832EB" w:rsidP="005F0644">
      <w:pPr>
        <w:ind w:right="-1"/>
        <w:rPr>
          <w:lang w:eastAsia="zh-CN" w:bidi="hi-IN"/>
        </w:rPr>
      </w:pPr>
      <w:r>
        <w:rPr>
          <w:lang w:eastAsia="zh-CN" w:bidi="hi-IN"/>
        </w:rPr>
        <w:br w:type="page"/>
      </w:r>
    </w:p>
    <w:p w:rsidR="005832EB" w:rsidRPr="006F51DC" w:rsidRDefault="0098739D" w:rsidP="00960B15">
      <w:pPr>
        <w:pStyle w:val="berschrift6"/>
      </w:pPr>
      <w:r>
        <w:lastRenderedPageBreak/>
        <w:t>Structure of the S</w:t>
      </w:r>
      <w:r w:rsidR="005832EB" w:rsidRPr="006F51DC">
        <w:t xml:space="preserve">trange Self </w:t>
      </w:r>
      <w:r w:rsidR="00F37A25">
        <w:fldChar w:fldCharType="begin"/>
      </w:r>
      <w:r w:rsidR="005832EB">
        <w:instrText xml:space="preserve"> XE "</w:instrText>
      </w:r>
      <w:r w:rsidR="005832EB" w:rsidRPr="007C780D">
        <w:instrText>Self:strange: classification</w:instrText>
      </w:r>
      <w:r w:rsidR="005832EB">
        <w:instrText xml:space="preserve">" </w:instrText>
      </w:r>
      <w:r w:rsidR="00F37A25">
        <w:fldChar w:fldCharType="end"/>
      </w:r>
    </w:p>
    <w:tbl>
      <w:tblPr>
        <w:tblStyle w:val="Tabellenraster"/>
        <w:tblpPr w:leftFromText="141" w:rightFromText="141" w:vertAnchor="text" w:horzAnchor="margin" w:tblpXSpec="center" w:tblpY="21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1"/>
        <w:gridCol w:w="3941"/>
      </w:tblGrid>
      <w:tr w:rsidR="005832EB" w:rsidRPr="0076745C" w:rsidTr="005832EB">
        <w:tc>
          <w:tcPr>
            <w:tcW w:w="2971" w:type="dxa"/>
            <w:vAlign w:val="center"/>
          </w:tcPr>
          <w:p w:rsidR="005832EB" w:rsidRPr="0076745C" w:rsidRDefault="005832EB" w:rsidP="0076745C">
            <w:pPr>
              <w:ind w:right="-1"/>
              <w:jc w:val="center"/>
              <w:rPr>
                <w:rFonts w:cs="Arial"/>
                <w:b/>
                <w:sz w:val="20"/>
              </w:rPr>
            </w:pPr>
            <w:r w:rsidRPr="0076745C">
              <w:rPr>
                <w:b/>
                <w:sz w:val="20"/>
                <w:lang w:eastAsia="zh-CN" w:bidi="hi-IN"/>
              </w:rPr>
              <w:t>Classified by:</w:t>
            </w:r>
          </w:p>
        </w:tc>
        <w:tc>
          <w:tcPr>
            <w:tcW w:w="3941" w:type="dxa"/>
          </w:tcPr>
          <w:p w:rsidR="005832EB" w:rsidRPr="0076745C" w:rsidRDefault="005832EB" w:rsidP="0076745C">
            <w:pPr>
              <w:ind w:right="-1"/>
              <w:jc w:val="center"/>
              <w:rPr>
                <w:rFonts w:cs="Arial"/>
                <w:b/>
                <w:sz w:val="20"/>
              </w:rPr>
            </w:pPr>
            <w:r w:rsidRPr="0076745C">
              <w:rPr>
                <w:b/>
                <w:sz w:val="20"/>
                <w:lang w:eastAsia="zh-CN" w:bidi="hi-IN"/>
              </w:rPr>
              <w:t>strange-Self (sS)</w:t>
            </w:r>
          </w:p>
        </w:tc>
      </w:tr>
      <w:tr w:rsidR="005832EB" w:rsidRPr="0076745C" w:rsidTr="005832EB">
        <w:tc>
          <w:tcPr>
            <w:tcW w:w="2971" w:type="dxa"/>
          </w:tcPr>
          <w:p w:rsidR="005832EB" w:rsidRPr="0076745C" w:rsidRDefault="005832EB" w:rsidP="0076745C">
            <w:pPr>
              <w:ind w:right="-1"/>
              <w:jc w:val="center"/>
              <w:rPr>
                <w:sz w:val="20"/>
              </w:rPr>
            </w:pPr>
            <w:r w:rsidRPr="0076745C">
              <w:rPr>
                <w:sz w:val="20"/>
              </w:rPr>
              <w:t>DIMENSIONS:</w:t>
            </w:r>
          </w:p>
        </w:tc>
        <w:tc>
          <w:tcPr>
            <w:tcW w:w="3941" w:type="dxa"/>
          </w:tcPr>
          <w:p w:rsidR="005832EB" w:rsidRPr="0076745C" w:rsidRDefault="005832EB" w:rsidP="005F0644">
            <w:pPr>
              <w:ind w:right="-1"/>
              <w:rPr>
                <w:sz w:val="20"/>
              </w:rPr>
            </w:pPr>
          </w:p>
        </w:tc>
      </w:tr>
      <w:tr w:rsidR="005832EB" w:rsidRPr="0076745C" w:rsidTr="005832EB">
        <w:tc>
          <w:tcPr>
            <w:tcW w:w="2971" w:type="dxa"/>
          </w:tcPr>
          <w:p w:rsidR="005832EB" w:rsidRPr="0076745C" w:rsidRDefault="005832EB" w:rsidP="0076745C">
            <w:pPr>
              <w:ind w:right="-1"/>
              <w:jc w:val="center"/>
              <w:rPr>
                <w:sz w:val="20"/>
              </w:rPr>
            </w:pPr>
            <w:r w:rsidRPr="0076745C">
              <w:rPr>
                <w:sz w:val="20"/>
              </w:rPr>
              <w:t>A</w:t>
            </w:r>
          </w:p>
        </w:tc>
        <w:tc>
          <w:tcPr>
            <w:tcW w:w="3941" w:type="dxa"/>
          </w:tcPr>
          <w:p w:rsidR="005832EB" w:rsidRPr="0076745C" w:rsidRDefault="005832EB" w:rsidP="005F0644">
            <w:pPr>
              <w:ind w:right="-1"/>
              <w:rPr>
                <w:rFonts w:cs="Arial"/>
                <w:sz w:val="20"/>
              </w:rPr>
            </w:pPr>
            <w:r w:rsidRPr="0076745C">
              <w:rPr>
                <w:sz w:val="20"/>
                <w:lang w:eastAsia="zh-CN" w:bidi="hi-IN"/>
              </w:rPr>
              <w:t xml:space="preserve">strange Self </w:t>
            </w:r>
          </w:p>
        </w:tc>
      </w:tr>
      <w:tr w:rsidR="005832EB" w:rsidRPr="0076745C" w:rsidTr="005832EB">
        <w:tc>
          <w:tcPr>
            <w:tcW w:w="2971" w:type="dxa"/>
          </w:tcPr>
          <w:p w:rsidR="005832EB" w:rsidRPr="0076745C" w:rsidRDefault="005832EB" w:rsidP="0076745C">
            <w:pPr>
              <w:ind w:right="-1"/>
              <w:jc w:val="center"/>
              <w:rPr>
                <w:sz w:val="20"/>
              </w:rPr>
            </w:pPr>
          </w:p>
        </w:tc>
        <w:tc>
          <w:tcPr>
            <w:tcW w:w="3941" w:type="dxa"/>
          </w:tcPr>
          <w:p w:rsidR="005832EB" w:rsidRPr="0076745C" w:rsidRDefault="005832EB" w:rsidP="005F0644">
            <w:pPr>
              <w:ind w:right="-1"/>
              <w:rPr>
                <w:rFonts w:cs="Arial"/>
                <w:sz w:val="20"/>
              </w:rPr>
            </w:pPr>
            <w:r w:rsidRPr="0076745C">
              <w:rPr>
                <w:rFonts w:cs="Arial"/>
                <w:sz w:val="20"/>
              </w:rPr>
              <w:tab/>
            </w:r>
            <w:r w:rsidRPr="0076745C">
              <w:rPr>
                <w:sz w:val="20"/>
                <w:lang w:eastAsia="zh-CN" w:bidi="hi-IN"/>
              </w:rPr>
              <w:t xml:space="preserve"> core-strange-Self</w:t>
            </w:r>
            <w:r w:rsidRPr="0076745C">
              <w:rPr>
                <w:rFonts w:cs="Arial"/>
                <w:sz w:val="20"/>
              </w:rPr>
              <w:t xml:space="preserve"> </w:t>
            </w:r>
          </w:p>
        </w:tc>
      </w:tr>
      <w:tr w:rsidR="005832EB" w:rsidRPr="0076745C" w:rsidTr="005832EB">
        <w:tc>
          <w:tcPr>
            <w:tcW w:w="2971" w:type="dxa"/>
          </w:tcPr>
          <w:p w:rsidR="005832EB" w:rsidRPr="0076745C" w:rsidRDefault="005832EB" w:rsidP="0076745C">
            <w:pPr>
              <w:ind w:right="-1"/>
              <w:jc w:val="center"/>
              <w:rPr>
                <w:sz w:val="20"/>
              </w:rPr>
            </w:pPr>
            <w:r w:rsidRPr="0076745C">
              <w:rPr>
                <w:sz w:val="20"/>
              </w:rPr>
              <w:t>R</w:t>
            </w:r>
          </w:p>
        </w:tc>
        <w:tc>
          <w:tcPr>
            <w:tcW w:w="3941" w:type="dxa"/>
          </w:tcPr>
          <w:p w:rsidR="005832EB" w:rsidRPr="0076745C" w:rsidRDefault="005832EB" w:rsidP="005F0644">
            <w:pPr>
              <w:ind w:right="-1"/>
              <w:rPr>
                <w:rFonts w:cs="Arial"/>
                <w:sz w:val="20"/>
              </w:rPr>
            </w:pPr>
            <w:r w:rsidRPr="0076745C">
              <w:rPr>
                <w:rFonts w:cs="Arial"/>
                <w:sz w:val="20"/>
              </w:rPr>
              <w:tab/>
            </w:r>
            <w:r w:rsidRPr="0076745C">
              <w:rPr>
                <w:sz w:val="20"/>
                <w:lang w:eastAsia="zh-CN" w:bidi="hi-IN"/>
              </w:rPr>
              <w:t xml:space="preserve"> relative strange Self = </w:t>
            </w:r>
            <w:r w:rsidRPr="0076745C">
              <w:rPr>
                <w:i/>
                <w:sz w:val="20"/>
                <w:lang w:eastAsia="zh-CN" w:bidi="hi-IN"/>
              </w:rPr>
              <w:t>R</w:t>
            </w:r>
            <w:r w:rsidRPr="0076745C">
              <w:rPr>
                <w:sz w:val="20"/>
                <w:lang w:eastAsia="zh-CN" w:bidi="hi-IN"/>
              </w:rPr>
              <w:t>²</w:t>
            </w:r>
          </w:p>
        </w:tc>
      </w:tr>
      <w:tr w:rsidR="005832EB" w:rsidRPr="0076745C" w:rsidTr="005832EB">
        <w:tc>
          <w:tcPr>
            <w:tcW w:w="2971" w:type="dxa"/>
          </w:tcPr>
          <w:p w:rsidR="005832EB" w:rsidRPr="0076745C" w:rsidRDefault="005832EB" w:rsidP="0076745C">
            <w:pPr>
              <w:ind w:right="-1"/>
              <w:jc w:val="center"/>
              <w:rPr>
                <w:sz w:val="20"/>
              </w:rPr>
            </w:pPr>
            <w:r w:rsidRPr="0076745C">
              <w:rPr>
                <w:sz w:val="20"/>
              </w:rPr>
              <w:t>pro/+</w:t>
            </w:r>
          </w:p>
        </w:tc>
        <w:tc>
          <w:tcPr>
            <w:tcW w:w="3941" w:type="dxa"/>
          </w:tcPr>
          <w:p w:rsidR="005832EB" w:rsidRPr="0076745C" w:rsidRDefault="005832EB" w:rsidP="005F0644">
            <w:pPr>
              <w:ind w:right="-1"/>
              <w:rPr>
                <w:rFonts w:cs="Arial"/>
                <w:sz w:val="20"/>
              </w:rPr>
            </w:pPr>
            <w:r w:rsidRPr="0076745C">
              <w:rPr>
                <w:sz w:val="20"/>
                <w:lang w:eastAsia="zh-CN" w:bidi="hi-IN"/>
              </w:rPr>
              <w:t>pro/+ strange Self</w:t>
            </w:r>
            <w:r w:rsidRPr="0076745C">
              <w:rPr>
                <w:rFonts w:cs="Arial"/>
                <w:sz w:val="20"/>
              </w:rPr>
              <w:t xml:space="preserve"> </w:t>
            </w:r>
          </w:p>
        </w:tc>
      </w:tr>
      <w:tr w:rsidR="005832EB" w:rsidRPr="0076745C" w:rsidTr="005832EB">
        <w:tc>
          <w:tcPr>
            <w:tcW w:w="2971" w:type="dxa"/>
          </w:tcPr>
          <w:p w:rsidR="005832EB" w:rsidRPr="0076745C" w:rsidRDefault="005832EB" w:rsidP="0076745C">
            <w:pPr>
              <w:ind w:right="-1"/>
              <w:jc w:val="center"/>
              <w:rPr>
                <w:sz w:val="20"/>
              </w:rPr>
            </w:pPr>
            <w:r w:rsidRPr="0076745C">
              <w:rPr>
                <w:sz w:val="20"/>
              </w:rPr>
              <w:t>contra/−</w:t>
            </w:r>
          </w:p>
        </w:tc>
        <w:tc>
          <w:tcPr>
            <w:tcW w:w="3941" w:type="dxa"/>
          </w:tcPr>
          <w:p w:rsidR="005832EB" w:rsidRPr="0076745C" w:rsidRDefault="005832EB" w:rsidP="005F0644">
            <w:pPr>
              <w:ind w:right="-1"/>
              <w:rPr>
                <w:rFonts w:cs="Arial"/>
                <w:sz w:val="20"/>
              </w:rPr>
            </w:pPr>
            <w:r w:rsidRPr="0076745C">
              <w:rPr>
                <w:sz w:val="20"/>
                <w:lang w:eastAsia="zh-CN" w:bidi="hi-IN"/>
              </w:rPr>
              <w:t>contra/‒ strange Self</w:t>
            </w:r>
            <w:r w:rsidRPr="0076745C">
              <w:rPr>
                <w:rFonts w:cs="Arial"/>
                <w:sz w:val="20"/>
              </w:rPr>
              <w:t xml:space="preserve"> </w:t>
            </w:r>
          </w:p>
        </w:tc>
      </w:tr>
      <w:tr w:rsidR="005832EB" w:rsidRPr="0076745C" w:rsidTr="005832EB">
        <w:tc>
          <w:tcPr>
            <w:tcW w:w="2971" w:type="dxa"/>
          </w:tcPr>
          <w:p w:rsidR="005832EB" w:rsidRPr="0076745C" w:rsidRDefault="005832EB" w:rsidP="0076745C">
            <w:pPr>
              <w:ind w:right="-1"/>
              <w:jc w:val="center"/>
              <w:rPr>
                <w:sz w:val="20"/>
              </w:rPr>
            </w:pPr>
            <w:r w:rsidRPr="0076745C">
              <w:rPr>
                <w:sz w:val="20"/>
              </w:rPr>
              <w:t>0</w:t>
            </w:r>
          </w:p>
        </w:tc>
        <w:tc>
          <w:tcPr>
            <w:tcW w:w="3941" w:type="dxa"/>
          </w:tcPr>
          <w:p w:rsidR="005832EB" w:rsidRPr="0076745C" w:rsidRDefault="005832EB" w:rsidP="005F0644">
            <w:pPr>
              <w:ind w:right="-1"/>
              <w:rPr>
                <w:sz w:val="20"/>
                <w:lang w:eastAsia="zh-CN" w:bidi="hi-IN"/>
              </w:rPr>
            </w:pPr>
            <w:r w:rsidRPr="0076745C">
              <w:rPr>
                <w:sz w:val="20"/>
                <w:lang w:eastAsia="zh-CN" w:bidi="hi-IN"/>
              </w:rPr>
              <w:t>victim (0-part)</w:t>
            </w:r>
          </w:p>
        </w:tc>
      </w:tr>
      <w:tr w:rsidR="005832EB" w:rsidRPr="0076745C" w:rsidTr="005832EB">
        <w:tc>
          <w:tcPr>
            <w:tcW w:w="2971" w:type="dxa"/>
          </w:tcPr>
          <w:p w:rsidR="005832EB" w:rsidRPr="0076745C" w:rsidRDefault="005832EB" w:rsidP="0076745C">
            <w:pPr>
              <w:ind w:right="-1"/>
              <w:jc w:val="center"/>
              <w:rPr>
                <w:sz w:val="20"/>
              </w:rPr>
            </w:pPr>
            <w:r w:rsidRPr="0076745C">
              <w:rPr>
                <w:sz w:val="20"/>
              </w:rPr>
              <w:t>DIFFERENTIATION:</w:t>
            </w:r>
          </w:p>
        </w:tc>
        <w:tc>
          <w:tcPr>
            <w:tcW w:w="3941" w:type="dxa"/>
          </w:tcPr>
          <w:p w:rsidR="005832EB" w:rsidRPr="0076745C" w:rsidRDefault="005832EB" w:rsidP="005F0644">
            <w:pPr>
              <w:ind w:right="-1"/>
              <w:rPr>
                <w:sz w:val="20"/>
              </w:rPr>
            </w:pPr>
          </w:p>
        </w:tc>
      </w:tr>
      <w:tr w:rsidR="005832EB" w:rsidRPr="0076745C" w:rsidTr="005832EB">
        <w:tc>
          <w:tcPr>
            <w:tcW w:w="2971" w:type="dxa"/>
          </w:tcPr>
          <w:p w:rsidR="005832EB" w:rsidRPr="0076745C" w:rsidRDefault="005832EB" w:rsidP="0076745C">
            <w:pPr>
              <w:ind w:right="-1"/>
              <w:jc w:val="center"/>
              <w:rPr>
                <w:sz w:val="20"/>
              </w:rPr>
            </w:pPr>
            <w:r w:rsidRPr="0076745C">
              <w:rPr>
                <w:sz w:val="20"/>
              </w:rPr>
              <w:t>B</w:t>
            </w:r>
          </w:p>
        </w:tc>
        <w:tc>
          <w:tcPr>
            <w:tcW w:w="3941" w:type="dxa"/>
          </w:tcPr>
          <w:p w:rsidR="005832EB" w:rsidRPr="0076745C" w:rsidRDefault="005832EB" w:rsidP="005F0644">
            <w:pPr>
              <w:ind w:right="-1"/>
              <w:rPr>
                <w:rFonts w:cs="Arial"/>
                <w:sz w:val="20"/>
              </w:rPr>
            </w:pPr>
            <w:r w:rsidRPr="0076745C">
              <w:rPr>
                <w:sz w:val="20"/>
                <w:lang w:eastAsia="zh-CN" w:bidi="hi-IN"/>
              </w:rPr>
              <w:t xml:space="preserve">Being of the strange Self </w:t>
            </w:r>
          </w:p>
        </w:tc>
      </w:tr>
      <w:tr w:rsidR="005832EB" w:rsidRPr="0076745C" w:rsidTr="005832EB">
        <w:tc>
          <w:tcPr>
            <w:tcW w:w="2971" w:type="dxa"/>
          </w:tcPr>
          <w:p w:rsidR="005832EB" w:rsidRPr="0076745C" w:rsidRDefault="005832EB" w:rsidP="0076745C">
            <w:pPr>
              <w:ind w:right="-1"/>
              <w:jc w:val="center"/>
              <w:rPr>
                <w:sz w:val="20"/>
              </w:rPr>
            </w:pPr>
            <w:r w:rsidRPr="0076745C">
              <w:rPr>
                <w:sz w:val="20"/>
              </w:rPr>
              <w:t>L</w:t>
            </w:r>
          </w:p>
        </w:tc>
        <w:tc>
          <w:tcPr>
            <w:tcW w:w="3941" w:type="dxa"/>
          </w:tcPr>
          <w:p w:rsidR="005832EB" w:rsidRPr="0076745C" w:rsidRDefault="005832EB" w:rsidP="005F0644">
            <w:pPr>
              <w:ind w:right="-1"/>
              <w:rPr>
                <w:rFonts w:cs="Arial"/>
                <w:sz w:val="20"/>
              </w:rPr>
            </w:pPr>
            <w:r w:rsidRPr="0076745C">
              <w:rPr>
                <w:sz w:val="20"/>
                <w:lang w:eastAsia="zh-CN" w:bidi="hi-IN"/>
              </w:rPr>
              <w:t xml:space="preserve">Life of the strange Self </w:t>
            </w:r>
          </w:p>
        </w:tc>
      </w:tr>
      <w:tr w:rsidR="005832EB" w:rsidRPr="0076745C" w:rsidTr="005832EB">
        <w:tc>
          <w:tcPr>
            <w:tcW w:w="2971" w:type="dxa"/>
          </w:tcPr>
          <w:p w:rsidR="005832EB" w:rsidRPr="0076745C" w:rsidRDefault="005832EB" w:rsidP="0076745C">
            <w:pPr>
              <w:ind w:right="-1"/>
              <w:jc w:val="center"/>
              <w:rPr>
                <w:sz w:val="20"/>
              </w:rPr>
            </w:pPr>
            <w:r w:rsidRPr="0076745C">
              <w:rPr>
                <w:sz w:val="20"/>
              </w:rPr>
              <w:t>Q</w:t>
            </w:r>
          </w:p>
        </w:tc>
        <w:tc>
          <w:tcPr>
            <w:tcW w:w="3941" w:type="dxa"/>
          </w:tcPr>
          <w:p w:rsidR="005832EB" w:rsidRPr="0076745C" w:rsidRDefault="005832EB" w:rsidP="005F0644">
            <w:pPr>
              <w:ind w:right="-1"/>
              <w:rPr>
                <w:rFonts w:cs="Arial"/>
                <w:sz w:val="20"/>
              </w:rPr>
            </w:pPr>
            <w:r w:rsidRPr="0076745C">
              <w:rPr>
                <w:sz w:val="20"/>
                <w:lang w:eastAsia="zh-CN" w:bidi="hi-IN"/>
              </w:rPr>
              <w:t>Qualities of the strange</w:t>
            </w:r>
            <w:r w:rsidRPr="0076745C">
              <w:rPr>
                <w:rFonts w:cs="Arial"/>
                <w:sz w:val="20"/>
              </w:rPr>
              <w:t xml:space="preserve"> </w:t>
            </w:r>
            <w:r w:rsidRPr="0076745C">
              <w:rPr>
                <w:sz w:val="20"/>
                <w:lang w:eastAsia="zh-CN" w:bidi="hi-IN"/>
              </w:rPr>
              <w:t xml:space="preserve"> Self</w:t>
            </w:r>
          </w:p>
        </w:tc>
      </w:tr>
      <w:tr w:rsidR="005832EB" w:rsidRPr="0076745C" w:rsidTr="005832EB">
        <w:tc>
          <w:tcPr>
            <w:tcW w:w="2971" w:type="dxa"/>
          </w:tcPr>
          <w:p w:rsidR="005832EB" w:rsidRPr="0076745C" w:rsidRDefault="005832EB" w:rsidP="0076745C">
            <w:pPr>
              <w:ind w:right="-1"/>
              <w:jc w:val="center"/>
              <w:rPr>
                <w:sz w:val="20"/>
              </w:rPr>
            </w:pPr>
            <w:r w:rsidRPr="0076745C">
              <w:rPr>
                <w:sz w:val="20"/>
              </w:rPr>
              <w:t>C</w:t>
            </w:r>
          </w:p>
        </w:tc>
        <w:tc>
          <w:tcPr>
            <w:tcW w:w="3941" w:type="dxa"/>
          </w:tcPr>
          <w:p w:rsidR="005832EB" w:rsidRPr="0076745C" w:rsidRDefault="005832EB" w:rsidP="005F0644">
            <w:pPr>
              <w:ind w:right="-1"/>
              <w:rPr>
                <w:rFonts w:cs="Arial"/>
                <w:sz w:val="20"/>
              </w:rPr>
            </w:pPr>
            <w:r w:rsidRPr="0076745C">
              <w:rPr>
                <w:sz w:val="20"/>
                <w:lang w:eastAsia="zh-CN" w:bidi="hi-IN"/>
              </w:rPr>
              <w:t>Connections of the strange Self</w:t>
            </w:r>
            <w:r w:rsidRPr="0076745C">
              <w:rPr>
                <w:rFonts w:cs="Arial"/>
                <w:sz w:val="20"/>
              </w:rPr>
              <w:t xml:space="preserve"> </w:t>
            </w:r>
          </w:p>
        </w:tc>
      </w:tr>
      <w:tr w:rsidR="005832EB" w:rsidRPr="0076745C" w:rsidTr="005832EB">
        <w:tc>
          <w:tcPr>
            <w:tcW w:w="2971" w:type="dxa"/>
          </w:tcPr>
          <w:p w:rsidR="005832EB" w:rsidRPr="0076745C" w:rsidRDefault="005832EB" w:rsidP="0076745C">
            <w:pPr>
              <w:ind w:right="-1"/>
              <w:jc w:val="center"/>
              <w:rPr>
                <w:sz w:val="20"/>
              </w:rPr>
            </w:pPr>
          </w:p>
        </w:tc>
        <w:tc>
          <w:tcPr>
            <w:tcW w:w="3941" w:type="dxa"/>
          </w:tcPr>
          <w:p w:rsidR="005832EB" w:rsidRPr="0076745C" w:rsidRDefault="005832EB" w:rsidP="005F0644">
            <w:pPr>
              <w:ind w:right="-1"/>
              <w:rPr>
                <w:rFonts w:cs="Arial"/>
                <w:sz w:val="20"/>
              </w:rPr>
            </w:pPr>
            <w:r w:rsidRPr="0076745C">
              <w:rPr>
                <w:rFonts w:cs="Arial"/>
                <w:sz w:val="20"/>
              </w:rPr>
              <w:tab/>
              <w:t xml:space="preserve"> I with</w:t>
            </w:r>
            <w:r w:rsidRPr="0076745C">
              <w:rPr>
                <w:sz w:val="20"/>
                <w:lang w:eastAsia="zh-CN" w:bidi="hi-IN"/>
              </w:rPr>
              <w:t xml:space="preserve"> strange Self as subject </w:t>
            </w:r>
          </w:p>
        </w:tc>
      </w:tr>
      <w:tr w:rsidR="005832EB" w:rsidRPr="0076745C" w:rsidTr="005832EB">
        <w:trPr>
          <w:trHeight w:val="320"/>
        </w:trPr>
        <w:tc>
          <w:tcPr>
            <w:tcW w:w="2971" w:type="dxa"/>
          </w:tcPr>
          <w:p w:rsidR="005832EB" w:rsidRPr="0076745C" w:rsidRDefault="005832EB" w:rsidP="005F0644">
            <w:pPr>
              <w:ind w:right="-1"/>
              <w:rPr>
                <w:sz w:val="20"/>
              </w:rPr>
            </w:pPr>
          </w:p>
        </w:tc>
        <w:tc>
          <w:tcPr>
            <w:tcW w:w="3941" w:type="dxa"/>
          </w:tcPr>
          <w:p w:rsidR="005832EB" w:rsidRPr="0076745C" w:rsidRDefault="005832EB" w:rsidP="005F0644">
            <w:pPr>
              <w:ind w:right="-1"/>
              <w:rPr>
                <w:rFonts w:cs="Arial"/>
                <w:sz w:val="20"/>
              </w:rPr>
            </w:pPr>
            <w:r w:rsidRPr="0076745C">
              <w:rPr>
                <w:rFonts w:cs="Arial"/>
                <w:sz w:val="20"/>
              </w:rPr>
              <w:tab/>
              <w:t xml:space="preserve"> I with</w:t>
            </w:r>
            <w:r w:rsidRPr="0076745C">
              <w:rPr>
                <w:sz w:val="20"/>
                <w:lang w:eastAsia="zh-CN" w:bidi="hi-IN"/>
              </w:rPr>
              <w:t xml:space="preserve"> strange Self as object </w:t>
            </w:r>
          </w:p>
        </w:tc>
      </w:tr>
      <w:tr w:rsidR="005832EB" w:rsidRPr="0076745C" w:rsidTr="005832EB">
        <w:tc>
          <w:tcPr>
            <w:tcW w:w="2971" w:type="dxa"/>
          </w:tcPr>
          <w:p w:rsidR="005832EB" w:rsidRPr="0076745C" w:rsidRDefault="005832EB" w:rsidP="005F0644">
            <w:pPr>
              <w:ind w:right="-1"/>
              <w:rPr>
                <w:sz w:val="20"/>
              </w:rPr>
            </w:pPr>
            <w:r w:rsidRPr="0076745C">
              <w:rPr>
                <w:sz w:val="20"/>
              </w:rPr>
              <w:t>23 single aspects</w:t>
            </w:r>
          </w:p>
        </w:tc>
        <w:tc>
          <w:tcPr>
            <w:tcW w:w="3941" w:type="dxa"/>
          </w:tcPr>
          <w:p w:rsidR="00022FAA" w:rsidRDefault="005832EB" w:rsidP="005F0644">
            <w:pPr>
              <w:ind w:right="-1"/>
              <w:rPr>
                <w:rStyle w:val="Hyperlink"/>
                <w:sz w:val="22"/>
              </w:rPr>
            </w:pPr>
            <w:r w:rsidRPr="0076745C">
              <w:rPr>
                <w:sz w:val="20"/>
              </w:rPr>
              <w:t xml:space="preserve">According to the </w:t>
            </w:r>
            <w:hyperlink r:id="rId47" w:history="1">
              <w:hyperlink r:id="rId48" w:history="1">
                <w:hyperlink r:id="rId49" w:history="1">
                  <w:r w:rsidR="00737B0F" w:rsidRPr="00AC1DBD">
                    <w:rPr>
                      <w:rStyle w:val="Hyperlink"/>
                      <w:sz w:val="18"/>
                    </w:rPr>
                    <w:t>Summary table</w:t>
                  </w:r>
                </w:hyperlink>
              </w:hyperlink>
            </w:hyperlink>
            <w:r w:rsidR="00022FAA" w:rsidRPr="00647A13">
              <w:rPr>
                <w:rStyle w:val="Hyperlink"/>
                <w:sz w:val="18"/>
              </w:rPr>
              <w:t xml:space="preserve"> </w:t>
            </w:r>
          </w:p>
          <w:p w:rsidR="005832EB" w:rsidRPr="0076745C" w:rsidRDefault="005832EB" w:rsidP="005F0644">
            <w:pPr>
              <w:ind w:right="-1"/>
              <w:rPr>
                <w:rFonts w:cs="Arial"/>
                <w:sz w:val="20"/>
              </w:rPr>
            </w:pPr>
            <w:r w:rsidRPr="0076745C">
              <w:rPr>
                <w:sz w:val="20"/>
              </w:rPr>
              <w:t>column H</w:t>
            </w:r>
          </w:p>
        </w:tc>
      </w:tr>
    </w:tbl>
    <w:p w:rsidR="005832EB" w:rsidRPr="006F51DC" w:rsidRDefault="005832EB" w:rsidP="005F0644">
      <w:pPr>
        <w:ind w:right="-1"/>
      </w:pPr>
      <w:r w:rsidRPr="006F51DC">
        <w:br/>
      </w:r>
    </w:p>
    <w:p w:rsidR="0076606A" w:rsidRDefault="005832EB" w:rsidP="005F0644">
      <w:pPr>
        <w:ind w:right="-1"/>
        <w:rPr>
          <w:lang w:eastAsia="zh-CN" w:bidi="hi-IN"/>
        </w:rPr>
      </w:pP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r w:rsidRPr="006F51DC">
        <w:br/>
      </w:r>
    </w:p>
    <w:p w:rsidR="005832EB" w:rsidRPr="006F51DC" w:rsidRDefault="005832EB" w:rsidP="005F0644">
      <w:pPr>
        <w:ind w:right="-1"/>
        <w:rPr>
          <w:sz w:val="18"/>
          <w:lang w:eastAsia="zh-CN" w:bidi="hi-IN"/>
        </w:rPr>
      </w:pPr>
      <w:r w:rsidRPr="00643FB9">
        <w:rPr>
          <w:lang w:eastAsia="zh-CN" w:bidi="hi-IN"/>
        </w:rPr>
        <w:t xml:space="preserve">Such as the actual Self, the strange Self contains a core, the core-strange-Self, and connected, second-rate, strange Relatives, that are BLQC differentiated. </w:t>
      </w:r>
      <w:r w:rsidRPr="00643FB9">
        <w:rPr>
          <w:lang w:eastAsia="zh-CN" w:bidi="hi-IN"/>
        </w:rPr>
        <w:br/>
      </w:r>
      <w:r w:rsidRPr="00643FB9">
        <w:rPr>
          <w:sz w:val="20"/>
          <w:lang w:eastAsia="zh-CN" w:bidi="hi-IN"/>
        </w:rPr>
        <w:t>Whenever I speak of the strange Self, I am referring to the entire strange Self (and not only the core), unless I specify it differently.</w:t>
      </w:r>
    </w:p>
    <w:p w:rsidR="005832EB" w:rsidRPr="006F51DC" w:rsidRDefault="0098739D" w:rsidP="00960B15">
      <w:pPr>
        <w:pStyle w:val="berschrift6"/>
      </w:pPr>
      <w:r>
        <w:t>Emergence of the S</w:t>
      </w:r>
      <w:r w:rsidR="005832EB" w:rsidRPr="006F51DC">
        <w:t xml:space="preserve">trange Self </w:t>
      </w:r>
      <w:r w:rsidR="00F37A25">
        <w:fldChar w:fldCharType="begin"/>
      </w:r>
      <w:r w:rsidR="005832EB">
        <w:instrText xml:space="preserve"> XE "</w:instrText>
      </w:r>
      <w:r w:rsidR="005832EB" w:rsidRPr="006F3751">
        <w:instrText>Self:strange: emergence</w:instrText>
      </w:r>
      <w:r w:rsidR="005832EB">
        <w:instrText xml:space="preserve">" </w:instrText>
      </w:r>
      <w:r w:rsidR="00F37A25">
        <w:fldChar w:fldCharType="end"/>
      </w:r>
    </w:p>
    <w:p w:rsidR="005832EB" w:rsidRPr="006F51DC" w:rsidRDefault="005832EB" w:rsidP="005F0644">
      <w:pPr>
        <w:ind w:right="-1"/>
        <w:rPr>
          <w:lang w:eastAsia="zh-CN" w:bidi="hi-IN"/>
        </w:rPr>
      </w:pPr>
      <w:r w:rsidRPr="006F51DC">
        <w:rPr>
          <w:u w:val="single"/>
          <w:lang w:bidi="hi-IN"/>
        </w:rPr>
        <w:t>Because of the importance: partial repetition.</w:t>
      </w:r>
      <w:r w:rsidRPr="006F51DC">
        <w:rPr>
          <w:u w:val="single"/>
          <w:lang w:bidi="hi-IN"/>
        </w:rPr>
        <w:br/>
      </w:r>
      <w:r w:rsidRPr="00595973">
        <w:rPr>
          <w:lang w:bidi="hi-IN"/>
        </w:rPr>
        <w:t xml:space="preserve">How is the emergence of the </w:t>
      </w:r>
      <w:r w:rsidRPr="00595973">
        <w:rPr>
          <w:lang w:eastAsia="zh-CN" w:bidi="hi-IN"/>
        </w:rPr>
        <w:t>strange Self (</w:t>
      </w:r>
      <w:r w:rsidRPr="00595973">
        <w:rPr>
          <w:lang w:bidi="hi-IN"/>
        </w:rPr>
        <w:t xml:space="preserve">sS)? </w:t>
      </w:r>
      <w:r>
        <w:rPr>
          <w:lang w:bidi="hi-IN"/>
        </w:rPr>
        <w:br/>
      </w:r>
      <w:r w:rsidR="00700E2B" w:rsidRPr="00700E2B">
        <w:rPr>
          <w:lang w:bidi="hi-IN"/>
        </w:rPr>
        <w:t>It is originated after the same principles than a general It/sA : After an absolutization of R, or a negation of A¹, which where not corrected, a new and strange (ns) center is being established and differentiated within a person, a strange Self, which is experienced as the actual Self. With that, some kind of a dominant strange object is developed within us. Unlike other internalizations or introjections, that 'personal strange object' takes over the role of the Self including all its characteristics. Thus, a new personal reality is created, which will determine us. That is different than characteristics or personality traits that are created within us if those are only of relative importance.</w:t>
      </w:r>
      <w:r w:rsidRPr="00595973">
        <w:rPr>
          <w:lang w:bidi="hi-IN"/>
        </w:rPr>
        <w:br/>
        <w:t xml:space="preserve">   Later on, we will see how the strange Self negates the actual Self. The strange Self behaves like the actual Self resp. personal Absolute and tries to adjust its features. </w:t>
      </w:r>
      <w:r>
        <w:rPr>
          <w:lang w:bidi="hi-IN"/>
        </w:rPr>
        <w:t>T</w:t>
      </w:r>
      <w:r w:rsidRPr="00595973">
        <w:rPr>
          <w:lang w:bidi="hi-IN"/>
        </w:rPr>
        <w:t>herefore</w:t>
      </w:r>
      <w:r>
        <w:rPr>
          <w:lang w:bidi="hi-IN"/>
        </w:rPr>
        <w:t>,</w:t>
      </w:r>
      <w:r w:rsidRPr="00595973">
        <w:rPr>
          <w:lang w:bidi="hi-IN"/>
        </w:rPr>
        <w:t xml:space="preserve"> </w:t>
      </w:r>
      <w:r>
        <w:rPr>
          <w:lang w:bidi="hi-IN"/>
        </w:rPr>
        <w:t>t</w:t>
      </w:r>
      <w:r w:rsidRPr="00595973">
        <w:rPr>
          <w:lang w:bidi="hi-IN"/>
        </w:rPr>
        <w:t xml:space="preserve">he affected person experiences it with those absolute features and accepts it as his/her own Absolute. Although the sS is not able to ever fully replace the actual Self, it achieves a partial success: It partly represents the Self and becomes very similar to it. That causes a typical situation for mental disorders to occur: The strange Self is being experienced as the own Self and the own Self is being experienced as strange (or as nothing). That´s why the affected person has feelings of alienation most of the time. If the identification with a strange Self is </w:t>
      </w:r>
      <w:r w:rsidRPr="00595973">
        <w:rPr>
          <w:lang w:bidi="hi-IN"/>
        </w:rPr>
        <w:lastRenderedPageBreak/>
        <w:t>far progressed, the identity feeling can properly turn round itself: Then the person can have subjectively a good identity sensation, although he/she is objectively very alienated - and he/she can feel vice versa strong alienation, although he/she is objectively self-determined</w:t>
      </w:r>
      <w:r w:rsidR="00700E2B">
        <w:rPr>
          <w:lang w:bidi="hi-IN"/>
        </w:rPr>
        <w:t>.</w:t>
      </w:r>
    </w:p>
    <w:p w:rsidR="005832EB" w:rsidRPr="006F51DC" w:rsidRDefault="005832EB" w:rsidP="005F0644">
      <w:pPr>
        <w:pStyle w:val="berschrift7"/>
        <w:ind w:right="-1"/>
        <w:rPr>
          <w:lang w:bidi="hi-IN"/>
        </w:rPr>
      </w:pPr>
      <w:bookmarkStart w:id="178" w:name="_Examples:_Obligation_and"/>
      <w:bookmarkEnd w:id="178"/>
      <w:r w:rsidRPr="006F51DC">
        <w:rPr>
          <w:lang w:bidi="hi-IN"/>
        </w:rPr>
        <w:t xml:space="preserve">Examples: </w:t>
      </w:r>
      <w:r w:rsidR="00D72356">
        <w:rPr>
          <w:lang w:bidi="hi-IN"/>
        </w:rPr>
        <w:t>O</w:t>
      </w:r>
      <w:r w:rsidRPr="006F51DC">
        <w:rPr>
          <w:lang w:bidi="hi-IN"/>
        </w:rPr>
        <w:t xml:space="preserve">bligation and </w:t>
      </w:r>
      <w:r w:rsidR="00D72356">
        <w:rPr>
          <w:lang w:bidi="hi-IN"/>
        </w:rPr>
        <w:t>P</w:t>
      </w:r>
      <w:r w:rsidRPr="006F51DC">
        <w:rPr>
          <w:lang w:bidi="hi-IN"/>
        </w:rPr>
        <w:t xml:space="preserve">ossession as </w:t>
      </w:r>
      <w:r w:rsidR="00D72356">
        <w:rPr>
          <w:lang w:bidi="hi-IN"/>
        </w:rPr>
        <w:t>S</w:t>
      </w:r>
      <w:r>
        <w:rPr>
          <w:lang w:bidi="hi-IN"/>
        </w:rPr>
        <w:t>trange Selves (sS)</w:t>
      </w:r>
    </w:p>
    <w:p w:rsidR="005832EB" w:rsidRPr="006F51DC" w:rsidRDefault="00B51F80" w:rsidP="005F0644">
      <w:pPr>
        <w:ind w:right="-1"/>
      </w:pPr>
      <w:r>
        <w:rPr>
          <w:noProof/>
          <w:lang w:val="de-DE"/>
        </w:rPr>
        <mc:AlternateContent>
          <mc:Choice Requires="wps">
            <w:drawing>
              <wp:anchor distT="0" distB="0" distL="114300" distR="114300" simplePos="0" relativeHeight="251632128" behindDoc="0" locked="0" layoutInCell="1" allowOverlap="1">
                <wp:simplePos x="0" y="0"/>
                <wp:positionH relativeFrom="column">
                  <wp:posOffset>2698115</wp:posOffset>
                </wp:positionH>
                <wp:positionV relativeFrom="paragraph">
                  <wp:posOffset>60960</wp:posOffset>
                </wp:positionV>
                <wp:extent cx="2966720" cy="2626995"/>
                <wp:effectExtent l="0" t="0" r="5080" b="1905"/>
                <wp:wrapNone/>
                <wp:docPr id="5317" name="Text Box 5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262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2F5DFC" w:rsidRDefault="00600B37" w:rsidP="00501B29">
                            <w:pPr>
                              <w:rPr>
                                <w:sz w:val="20"/>
                              </w:rPr>
                            </w:pPr>
                            <w:r w:rsidRPr="002F5DFC">
                              <w:rPr>
                                <w:sz w:val="20"/>
                                <w:lang w:eastAsia="zh-CN" w:bidi="hi-IN"/>
                              </w:rPr>
                              <w:t xml:space="preserve">The graphic illustrates the emergence of two strange Selves* (dotted lines) with two new Egos (= strange-Is), besides the first-rate I in the middle, which is based on an actual Self. </w:t>
                            </w:r>
                            <w:r w:rsidRPr="002F5DFC">
                              <w:rPr>
                                <w:sz w:val="20"/>
                                <w:lang w:eastAsia="zh-CN" w:bidi="hi-IN"/>
                              </w:rPr>
                              <w:br/>
                              <w:t>1. Left: A Relative (here obligation, aspect 12) is being absolutized and invades into the self-area. A strange Self is created in the self-area, from which an Ego is now operating. That causes a partial self-loss and a division of the self-area and the Ego.</w:t>
                            </w:r>
                            <w:r w:rsidRPr="002F5DFC">
                              <w:rPr>
                                <w:sz w:val="20"/>
                                <w:lang w:eastAsia="zh-CN" w:bidi="hi-IN"/>
                              </w:rPr>
                              <w:br/>
                              <w:t>2. Right: Another illustration of the emergence of a strange Self and Ego: The I leaves the center and establish itself in the relative edge area (here possession, aspect 9). Possession is becoming the new strange center, from which the Ego is now operating.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7" o:spid="_x0000_s1285" type="#_x0000_t202" style="position:absolute;margin-left:212.45pt;margin-top:4.8pt;width:233.6pt;height:206.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" stroked="f">
                <v:textbox>
                  <w:txbxContent>
                    <w:p w:rsidR="00600B37" w:rsidRPr="002F5DFC" w:rsidRDefault="00600B37" w:rsidP="00501B29">
                      <w:pPr>
                        <w:rPr>
                          <w:sz w:val="20"/>
                        </w:rPr>
                      </w:pPr>
                      <w:r w:rsidRPr="002F5DFC">
                        <w:rPr>
                          <w:sz w:val="20"/>
                          <w:lang w:eastAsia="zh-CN" w:bidi="hi-IN"/>
                        </w:rPr>
                        <w:t xml:space="preserve">The graphic illustrates the emergence of two strange Selves* (dotted lines) with two new Egos (= strange-Is), besides the first-rate I in the middle, which is based on an actual Self. </w:t>
                      </w:r>
                      <w:r w:rsidRPr="002F5DFC">
                        <w:rPr>
                          <w:sz w:val="20"/>
                          <w:lang w:eastAsia="zh-CN" w:bidi="hi-IN"/>
                        </w:rPr>
                        <w:br/>
                        <w:t>1. Left: A Relative (here obligation, aspect 12) is being absolutized and invades into the self-area. A strange Self is created in the self-area, from which an Ego is now operating. That causes a partial self-loss and a division of the self-area and the Ego.</w:t>
                      </w:r>
                      <w:r w:rsidRPr="002F5DFC">
                        <w:rPr>
                          <w:sz w:val="20"/>
                          <w:lang w:eastAsia="zh-CN" w:bidi="hi-IN"/>
                        </w:rPr>
                        <w:br/>
                        <w:t>2. Right: Another illustration of the emergence of a strange Self and Ego: The I leaves the center and establish itself in the relative edge area (here possession, aspect 9). Possession is becoming the new strange center, from which the Ego is now operating.</w:t>
                      </w:r>
                    </w:p>
                  </w:txbxContent>
                </v:textbox>
              </v:shape>
            </w:pict>
          </mc:Fallback>
        </mc:AlternateContent>
      </w:r>
      <w:r w:rsidR="00CC589D" w:rsidRPr="00676477">
        <w:rPr>
          <w:noProof/>
        </w:rPr>
        <w:t xml:space="preserve"> </w:t>
      </w:r>
      <w:r w:rsidR="00CC589D">
        <w:rPr>
          <w:noProof/>
          <w:lang w:val="de-DE"/>
        </w:rPr>
        <w:drawing>
          <wp:inline distT="0" distB="0" distL="0" distR="0" wp14:anchorId="31C148B0" wp14:editId="026EB878">
            <wp:extent cx="2647950" cy="28289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47950" cy="2828925"/>
                    </a:xfrm>
                    <a:prstGeom prst="rect">
                      <a:avLst/>
                    </a:prstGeom>
                  </pic:spPr>
                </pic:pic>
              </a:graphicData>
            </a:graphic>
          </wp:inline>
        </w:drawing>
      </w:r>
    </w:p>
    <w:p w:rsidR="005832EB" w:rsidRDefault="000C035F" w:rsidP="005F0644">
      <w:pPr>
        <w:ind w:right="-1"/>
        <w:rPr>
          <w:lang w:eastAsia="zh-CN" w:bidi="hi-IN"/>
        </w:rPr>
      </w:pPr>
      <w:r w:rsidRPr="000C035F">
        <w:rPr>
          <w:lang w:eastAsia="zh-CN" w:bidi="hi-IN"/>
        </w:rPr>
        <w:t>I want to explain the resulting situation more detailed by using the graphic from above. Let us assume that a person views the performance of his/her obligations as absolute (aspect 12). The performance of obligations is then superior to the Self. The self (-confidence, -esteem, -determination) is now mainly made conditional on the performance of obligations. As long as the performance of obligations is subordinated to the I, the I-self dominated, remained the boss in his own house and could handle adequately from this position with an offense against obligation, i.e. relaxed and free enough. Then I-self "knows" that my Self is the more important, first-rate, more valuable etc. and that the fulfillment of obligations in contrast to it has a relative meaning. However, if the performance of obligations became a strange Self, it now claims the same characteristics as the ones that are only supposed to be owned by the actual Self. But now the Ego cannot simply with willpower get rid of the strange Self because it is materialized and personalized in the meantime.</w:t>
      </w:r>
    </w:p>
    <w:p w:rsidR="005832EB" w:rsidRPr="006F51DC" w:rsidRDefault="000C035F" w:rsidP="005F0644">
      <w:pPr>
        <w:ind w:right="-1"/>
      </w:pPr>
      <w:r>
        <w:rPr>
          <w:lang w:eastAsia="zh-CN" w:bidi="hi-IN"/>
        </w:rPr>
        <w:t>The terms `strange Self´ and 'It' describes very well, that something strange has been created, that takes its effect by itself and that determines me (</w:t>
      </w:r>
      <w:r w:rsidR="006335E9">
        <w:rPr>
          <w:lang w:eastAsia="zh-CN" w:bidi="hi-IN"/>
        </w:rPr>
        <w:t xml:space="preserve">e.g., </w:t>
      </w:r>
      <w:r>
        <w:rPr>
          <w:lang w:eastAsia="zh-CN" w:bidi="hi-IN"/>
        </w:rPr>
        <w:t xml:space="preserve">It tears me apart, It depresses me, and so on). With that, they already show the main characteristics of mental disorders. The strange Self owns entelechy and its own dynamics in that position. New, strange dynamics and rules also determine the person in his/her center. They appear to be personal and some sort of self-propelling. As mentioned before, in the beginning,  the person has some short-term, subjective advantages by installing a strange Self, although later on, the disadvantages will increase. All inverted parts of a person are as if they are put into new roles. However, the original, actual Self will always exist along, although it is weakened. With the inversion to a strange Self, the absolutized Relative is subjectively more absolute, more unconditional, more primarily (too important), more independent, more </w:t>
      </w:r>
      <w:r>
        <w:rPr>
          <w:lang w:eastAsia="zh-CN" w:bidi="hi-IN"/>
        </w:rPr>
        <w:lastRenderedPageBreak/>
        <w:t>lively, more personal, more real and more similar to the Self than it was before. Fortunately, it is impossible for the sS to become exactly like the Self.</w:t>
      </w:r>
      <w:r>
        <w:rPr>
          <w:lang w:eastAsia="zh-CN" w:bidi="hi-IN"/>
        </w:rPr>
        <w:br/>
        <w:t>Besides the strange Self, the partial negation of the actual Self also causes a non-Self to be developed, which I discuss below.</w:t>
      </w:r>
    </w:p>
    <w:p w:rsidR="005832EB" w:rsidRPr="006F51DC" w:rsidRDefault="005832EB" w:rsidP="005F0644">
      <w:pPr>
        <w:pStyle w:val="berschrift7"/>
        <w:ind w:right="-1"/>
      </w:pPr>
      <w:r w:rsidRPr="006F51DC">
        <w:rPr>
          <w:lang w:bidi="hi-IN"/>
        </w:rPr>
        <w:t xml:space="preserve">+ and – </w:t>
      </w:r>
      <w:r w:rsidR="00D72356">
        <w:rPr>
          <w:lang w:bidi="hi-IN"/>
        </w:rPr>
        <w:t>S</w:t>
      </w:r>
      <w:r w:rsidRPr="006F51DC">
        <w:rPr>
          <w:lang w:bidi="hi-IN"/>
        </w:rPr>
        <w:t>trange-Selves</w:t>
      </w:r>
      <w:r w:rsidR="00F37A25">
        <w:rPr>
          <w:lang w:bidi="hi-IN"/>
        </w:rPr>
        <w:fldChar w:fldCharType="begin"/>
      </w:r>
      <w:r>
        <w:instrText xml:space="preserve"> XE "</w:instrText>
      </w:r>
      <w:r w:rsidRPr="00755C8C">
        <w:instrText>Self:strange: positive and negative</w:instrText>
      </w:r>
      <w:r>
        <w:instrText xml:space="preserve">" </w:instrText>
      </w:r>
      <w:r w:rsidR="00F37A25">
        <w:rPr>
          <w:lang w:bidi="hi-IN"/>
        </w:rPr>
        <w:fldChar w:fldCharType="end"/>
      </w:r>
      <w:r w:rsidR="00F37A25">
        <w:rPr>
          <w:lang w:bidi="hi-IN"/>
        </w:rPr>
        <w:fldChar w:fldCharType="begin"/>
      </w:r>
      <w:r>
        <w:instrText xml:space="preserve"> XE "</w:instrText>
      </w:r>
      <w:r w:rsidRPr="007347F5">
        <w:instrText>opposites</w:instrText>
      </w:r>
      <w:r>
        <w:instrText xml:space="preserve">" </w:instrText>
      </w:r>
      <w:r w:rsidR="00F37A25">
        <w:rPr>
          <w:lang w:bidi="hi-IN"/>
        </w:rPr>
        <w:fldChar w:fldCharType="end"/>
      </w:r>
    </w:p>
    <w:p w:rsidR="005832EB" w:rsidRPr="006F51DC" w:rsidRDefault="005832EB" w:rsidP="005F0644">
      <w:pPr>
        <w:ind w:right="-1"/>
      </w:pPr>
      <w:r w:rsidRPr="006F51DC">
        <w:rPr>
          <w:sz w:val="18"/>
          <w:szCs w:val="18"/>
          <w:lang w:eastAsia="zh-CN" w:bidi="hi-IN"/>
        </w:rPr>
        <w:t xml:space="preserve">(Note: +sS and ‒sS are </w:t>
      </w:r>
      <w:r w:rsidRPr="006F51DC">
        <w:rPr>
          <w:sz w:val="18"/>
          <w:szCs w:val="18"/>
        </w:rPr>
        <w:t>synonymous with pro-sS and contra-sS).</w:t>
      </w:r>
      <w:r w:rsidRPr="006F51DC">
        <w:rPr>
          <w:sz w:val="18"/>
          <w:szCs w:val="18"/>
          <w:lang w:eastAsia="zh-CN" w:bidi="hi-IN"/>
        </w:rPr>
        <w:t xml:space="preserve"> </w:t>
      </w:r>
      <w:r w:rsidRPr="006F51DC">
        <w:rPr>
          <w:sz w:val="18"/>
          <w:szCs w:val="18"/>
          <w:lang w:eastAsia="zh-CN" w:bidi="hi-IN"/>
        </w:rPr>
        <w:br/>
      </w:r>
      <w:r w:rsidR="00481EBC">
        <w:rPr>
          <w:lang w:eastAsia="zh-CN" w:bidi="hi-IN"/>
        </w:rPr>
        <w:t xml:space="preserve">Such as we differentiated the strange-Absolute as +sA and ‒sA, we can also </w:t>
      </w:r>
      <w:r w:rsidR="00113DB4" w:rsidRPr="00113DB4">
        <w:rPr>
          <w:lang w:eastAsia="zh-CN" w:bidi="hi-IN"/>
        </w:rPr>
        <w:t xml:space="preserve">distinguish </w:t>
      </w:r>
      <w:r w:rsidR="00481EBC">
        <w:rPr>
          <w:lang w:eastAsia="zh-CN" w:bidi="hi-IN"/>
        </w:rPr>
        <w:t xml:space="preserve">the strange Self as +sS and ‒sS. +sS and ‒sS of the same aspect belong together. Per se, they are two relatively contrary poles of one aspect but now separated due to an absolutization, although rigidly connected also to each other. </w:t>
      </w:r>
      <w:r w:rsidR="00481EBC">
        <w:rPr>
          <w:lang w:eastAsia="zh-CN" w:bidi="hi-IN"/>
        </w:rPr>
        <w:br/>
        <w:t>Absolutized opposites are depended and separated from each other at the same time. They are the opposite and the same simultaneously. Such as a reflection in a mirror is the same but yet converse. They depend on each other and exclude each other at the same time. They coincide and are different in addition. Superficially, they are enemies but when it comes to fighting a third person (object), they are accomplices.</w:t>
      </w:r>
    </w:p>
    <w:p w:rsidR="005832EB" w:rsidRPr="006F51DC" w:rsidRDefault="005832EB" w:rsidP="005F0644">
      <w:pPr>
        <w:pStyle w:val="berschrift9"/>
        <w:ind w:right="-1"/>
      </w:pPr>
      <w:r w:rsidRPr="006F51DC">
        <w:rPr>
          <w:lang w:bidi="hi-IN"/>
        </w:rPr>
        <w:t xml:space="preserve">+ </w:t>
      </w:r>
      <w:r w:rsidR="00D72356">
        <w:rPr>
          <w:lang w:bidi="hi-IN"/>
        </w:rPr>
        <w:t>S</w:t>
      </w:r>
      <w:r w:rsidRPr="006F51DC">
        <w:rPr>
          <w:lang w:bidi="hi-IN"/>
        </w:rPr>
        <w:t xml:space="preserve">trange-Self </w:t>
      </w:r>
      <w:r>
        <w:rPr>
          <w:lang w:bidi="hi-IN"/>
        </w:rPr>
        <w:t>(</w:t>
      </w:r>
      <w:r w:rsidRPr="006F51DC">
        <w:rPr>
          <w:lang w:bidi="hi-IN"/>
        </w:rPr>
        <w:t>+sS</w:t>
      </w:r>
      <w:r>
        <w:rPr>
          <w:lang w:bidi="hi-IN"/>
        </w:rPr>
        <w:t>)</w:t>
      </w:r>
    </w:p>
    <w:p w:rsidR="005832EB" w:rsidRPr="006F51DC" w:rsidRDefault="005832EB" w:rsidP="005F0644">
      <w:pPr>
        <w:ind w:right="-1"/>
      </w:pPr>
      <w:r w:rsidRPr="006F51DC">
        <w:rPr>
          <w:lang w:eastAsia="zh-CN" w:bidi="hi-IN"/>
        </w:rPr>
        <w:t>Synonym: pro-Self or super-Self</w:t>
      </w:r>
      <w:r>
        <w:rPr>
          <w:lang w:eastAsia="zh-CN" w:bidi="hi-IN"/>
        </w:rPr>
        <w:t>.</w:t>
      </w:r>
      <w:r w:rsidRPr="006F51DC">
        <w:rPr>
          <w:lang w:eastAsia="zh-CN" w:bidi="hi-IN"/>
        </w:rPr>
        <w:t xml:space="preserve"> </w:t>
      </w:r>
      <w:r>
        <w:rPr>
          <w:lang w:eastAsia="zh-CN" w:bidi="hi-IN"/>
        </w:rPr>
        <w:t>P</w:t>
      </w:r>
      <w:r w:rsidRPr="006F51DC">
        <w:rPr>
          <w:lang w:eastAsia="zh-CN" w:bidi="hi-IN"/>
        </w:rPr>
        <w:t xml:space="preserve">ersonal as false God, golden calf, crutch, corset, also fixed or false ideals/objects of love/ glorified; 'drugs' (otherwise see </w:t>
      </w:r>
      <w:hyperlink w:anchor="_+sA_(pro-sA_)" w:history="1">
        <w:r w:rsidRPr="007E6FDB">
          <w:rPr>
            <w:rStyle w:val="Hyperlink"/>
            <w:sz w:val="22"/>
            <w:lang w:eastAsia="zh-CN" w:bidi="hi-IN"/>
          </w:rPr>
          <w:t>+sA</w:t>
        </w:r>
      </w:hyperlink>
      <w:r w:rsidRPr="006F51DC">
        <w:rPr>
          <w:lang w:eastAsia="zh-CN" w:bidi="hi-IN"/>
        </w:rPr>
        <w:t>).</w:t>
      </w:r>
    </w:p>
    <w:p w:rsidR="005832EB" w:rsidRPr="006F51DC" w:rsidRDefault="005832EB" w:rsidP="005F0644">
      <w:pPr>
        <w:pStyle w:val="berschrift9"/>
        <w:ind w:right="-1"/>
      </w:pPr>
      <w:r w:rsidRPr="006F51DC">
        <w:rPr>
          <w:lang w:bidi="hi-IN"/>
        </w:rPr>
        <w:t xml:space="preserve">‒ </w:t>
      </w:r>
      <w:r w:rsidR="00D72356">
        <w:rPr>
          <w:lang w:bidi="hi-IN"/>
        </w:rPr>
        <w:t>S</w:t>
      </w:r>
      <w:r w:rsidRPr="006F51DC">
        <w:rPr>
          <w:lang w:bidi="hi-IN"/>
        </w:rPr>
        <w:t xml:space="preserve">trange Self  </w:t>
      </w:r>
      <w:r>
        <w:rPr>
          <w:lang w:bidi="hi-IN"/>
        </w:rPr>
        <w:t>(</w:t>
      </w:r>
      <w:r w:rsidRPr="006F51DC">
        <w:rPr>
          <w:lang w:bidi="hi-IN"/>
        </w:rPr>
        <w:t>‒sS</w:t>
      </w:r>
      <w:r>
        <w:rPr>
          <w:lang w:bidi="hi-IN"/>
        </w:rPr>
        <w:t>)</w:t>
      </w:r>
    </w:p>
    <w:p w:rsidR="005832EB" w:rsidRPr="006F51DC" w:rsidRDefault="005832EB" w:rsidP="005F0644">
      <w:pPr>
        <w:ind w:right="-1"/>
      </w:pPr>
      <w:r w:rsidRPr="006F51DC">
        <w:rPr>
          <w:lang w:eastAsia="zh-CN" w:bidi="hi-IN"/>
        </w:rPr>
        <w:t xml:space="preserve">Synonym: against- or contra- or anti-Self, personal as: false enemies, or objects of hate, false demonization, traumas (otherwise see </w:t>
      </w:r>
      <w:hyperlink w:anchor="_‒sA_(contra-sA)" w:history="1">
        <w:r w:rsidRPr="007E6FDB">
          <w:rPr>
            <w:rStyle w:val="Hyperlink"/>
            <w:sz w:val="20"/>
            <w:lang w:eastAsia="zh-CN" w:bidi="hi-IN"/>
          </w:rPr>
          <w:t>‒sA</w:t>
        </w:r>
      </w:hyperlink>
      <w:r w:rsidRPr="006F51DC">
        <w:rPr>
          <w:lang w:eastAsia="zh-CN" w:bidi="hi-IN"/>
        </w:rPr>
        <w:t xml:space="preserve">). </w:t>
      </w:r>
    </w:p>
    <w:p w:rsidR="005832EB" w:rsidRPr="006F51DC" w:rsidRDefault="005832EB" w:rsidP="005F0644">
      <w:pPr>
        <w:pStyle w:val="berschrift8"/>
        <w:ind w:right="-1"/>
      </w:pPr>
      <w:bookmarkStart w:id="179" w:name="_Strange-Self_as_dyad"/>
      <w:bookmarkEnd w:id="179"/>
      <w:r w:rsidRPr="006F51DC">
        <w:t>Strange-Self a</w:t>
      </w:r>
      <w:r>
        <w:t>s</w:t>
      </w:r>
      <w:r w:rsidR="00FD6662">
        <w:t xml:space="preserve"> Dyad with R</w:t>
      </w:r>
      <w:r w:rsidRPr="006F51DC">
        <w:t xml:space="preserve">everse </w:t>
      </w:r>
      <w:r w:rsidR="00FD6662">
        <w:t>S</w:t>
      </w:r>
      <w:r w:rsidRPr="006F51DC">
        <w:t>ides</w:t>
      </w:r>
      <w:r w:rsidR="00F37A25">
        <w:fldChar w:fldCharType="begin"/>
      </w:r>
      <w:r>
        <w:instrText xml:space="preserve"> XE "</w:instrText>
      </w:r>
      <w:r w:rsidRPr="002845C0">
        <w:instrText>Yin-Yang</w:instrText>
      </w:r>
      <w:r>
        <w:instrText xml:space="preserve">" </w:instrText>
      </w:r>
      <w:r w:rsidR="00F37A25">
        <w:fldChar w:fldCharType="end"/>
      </w:r>
    </w:p>
    <w:p w:rsidR="005832EB" w:rsidRDefault="00B51F80" w:rsidP="005F0644">
      <w:pPr>
        <w:ind w:right="-1"/>
        <w:rPr>
          <w:lang w:eastAsia="zh-CN" w:bidi="hi-IN"/>
        </w:rPr>
      </w:pPr>
      <w:r>
        <w:rPr>
          <w:noProof/>
          <w:lang w:val="de-DE"/>
        </w:rPr>
        <mc:AlternateContent>
          <mc:Choice Requires="wpg">
            <w:drawing>
              <wp:inline distT="0" distB="0" distL="0" distR="0">
                <wp:extent cx="4552950" cy="1788160"/>
                <wp:effectExtent l="0" t="0" r="0" b="0"/>
                <wp:docPr id="4407" name="Group 15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1788160"/>
                          <a:chOff x="1758" y="7946"/>
                          <a:chExt cx="7170" cy="2636"/>
                        </a:xfrm>
                      </wpg:grpSpPr>
                      <wpg:grpSp>
                        <wpg:cNvPr id="4408" name="Group 15131"/>
                        <wpg:cNvGrpSpPr>
                          <a:grpSpLocks/>
                        </wpg:cNvGrpSpPr>
                        <wpg:grpSpPr bwMode="auto">
                          <a:xfrm rot="-10567531" flipH="1" flipV="1">
                            <a:off x="4277" y="8325"/>
                            <a:ext cx="1673" cy="1455"/>
                            <a:chOff x="1922" y="7864"/>
                            <a:chExt cx="726" cy="513"/>
                          </a:xfrm>
                        </wpg:grpSpPr>
                        <wpg:grpSp>
                          <wpg:cNvPr id="4409" name="Group 15132"/>
                          <wpg:cNvGrpSpPr>
                            <a:grpSpLocks/>
                          </wpg:cNvGrpSpPr>
                          <wpg:grpSpPr bwMode="auto">
                            <a:xfrm rot="20373491" flipV="1">
                              <a:off x="1973" y="7964"/>
                              <a:ext cx="675" cy="413"/>
                              <a:chOff x="6160" y="1504"/>
                              <a:chExt cx="910" cy="668"/>
                            </a:xfrm>
                          </wpg:grpSpPr>
                          <wps:wsp>
                            <wps:cNvPr id="4410" name="Freeform 15133"/>
                            <wps:cNvSpPr>
                              <a:spLocks/>
                            </wps:cNvSpPr>
                            <wps:spPr bwMode="auto">
                              <a:xfrm flipH="1">
                                <a:off x="6160" y="1504"/>
                                <a:ext cx="910" cy="668"/>
                              </a:xfrm>
                              <a:custGeom>
                                <a:avLst/>
                                <a:gdLst>
                                  <a:gd name="T0" fmla="*/ 885 w 1716"/>
                                  <a:gd name="T1" fmla="*/ 1062 h 1403"/>
                                  <a:gd name="T2" fmla="*/ 929 w 1716"/>
                                  <a:gd name="T3" fmla="*/ 1170 h 1403"/>
                                  <a:gd name="T4" fmla="*/ 1083 w 1716"/>
                                  <a:gd name="T5" fmla="*/ 1327 h 1403"/>
                                  <a:gd name="T6" fmla="*/ 1310 w 1716"/>
                                  <a:gd name="T7" fmla="*/ 1401 h 1403"/>
                                  <a:gd name="T8" fmla="*/ 1569 w 1716"/>
                                  <a:gd name="T9" fmla="*/ 1314 h 1403"/>
                                  <a:gd name="T10" fmla="*/ 1678 w 1716"/>
                                  <a:gd name="T11" fmla="*/ 1151 h 1403"/>
                                  <a:gd name="T12" fmla="*/ 1711 w 1716"/>
                                  <a:gd name="T13" fmla="*/ 989 h 1403"/>
                                  <a:gd name="T14" fmla="*/ 1706 w 1716"/>
                                  <a:gd name="T15" fmla="*/ 789 h 1403"/>
                                  <a:gd name="T16" fmla="*/ 1663 w 1716"/>
                                  <a:gd name="T17" fmla="*/ 589 h 1403"/>
                                  <a:gd name="T18" fmla="*/ 1506 w 1716"/>
                                  <a:gd name="T19" fmla="*/ 312 h 1403"/>
                                  <a:gd name="T20" fmla="*/ 1200 w 1716"/>
                                  <a:gd name="T21" fmla="*/ 79 h 1403"/>
                                  <a:gd name="T22" fmla="*/ 785 w 1716"/>
                                  <a:gd name="T23" fmla="*/ 9 h 1403"/>
                                  <a:gd name="T24" fmla="*/ 377 w 1716"/>
                                  <a:gd name="T25" fmla="*/ 141 h 1403"/>
                                  <a:gd name="T26" fmla="*/ 86 w 1716"/>
                                  <a:gd name="T27" fmla="*/ 510 h 1403"/>
                                  <a:gd name="T28" fmla="*/ 19 w 1716"/>
                                  <a:gd name="T29" fmla="*/ 862 h 1403"/>
                                  <a:gd name="T30" fmla="*/ 18 w 1716"/>
                                  <a:gd name="T31" fmla="*/ 792 h 1403"/>
                                  <a:gd name="T32" fmla="*/ 126 w 1716"/>
                                  <a:gd name="T33" fmla="*/ 589 h 1403"/>
                                  <a:gd name="T34" fmla="*/ 311 w 1716"/>
                                  <a:gd name="T35" fmla="*/ 504 h 1403"/>
                                  <a:gd name="T36" fmla="*/ 539 w 1716"/>
                                  <a:gd name="T37" fmla="*/ 509 h 1403"/>
                                  <a:gd name="T38" fmla="*/ 688 w 1716"/>
                                  <a:gd name="T39" fmla="*/ 574 h 1403"/>
                                  <a:gd name="T40" fmla="*/ 785 w 1716"/>
                                  <a:gd name="T41" fmla="*/ 693 h 1403"/>
                                  <a:gd name="T42" fmla="*/ 875 w 1716"/>
                                  <a:gd name="T43" fmla="*/ 1011 h 1403"/>
                                  <a:gd name="T44" fmla="*/ 885 w 1716"/>
                                  <a:gd name="T45" fmla="*/ 106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11" name="Oval 15134"/>
                            <wps:cNvSpPr>
                              <a:spLocks noChangeArrowheads="1"/>
                            </wps:cNvSpPr>
                            <wps:spPr bwMode="auto">
                              <a:xfrm flipH="1">
                                <a:off x="6261" y="1864"/>
                                <a:ext cx="236"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412" name="Group 15135"/>
                          <wpg:cNvGrpSpPr>
                            <a:grpSpLocks/>
                          </wpg:cNvGrpSpPr>
                          <wpg:grpSpPr bwMode="auto">
                            <a:xfrm rot="20373491" flipV="1">
                              <a:off x="1922" y="7864"/>
                              <a:ext cx="675" cy="413"/>
                              <a:chOff x="6141" y="2036"/>
                              <a:chExt cx="910" cy="668"/>
                            </a:xfrm>
                          </wpg:grpSpPr>
                          <wps:wsp>
                            <wps:cNvPr id="4413" name="Freeform 15136"/>
                            <wps:cNvSpPr>
                              <a:spLocks/>
                            </wps:cNvSpPr>
                            <wps:spPr bwMode="auto">
                              <a:xfrm rot="11242083" flipH="1">
                                <a:off x="6141" y="2036"/>
                                <a:ext cx="910" cy="668"/>
                              </a:xfrm>
                              <a:custGeom>
                                <a:avLst/>
                                <a:gdLst>
                                  <a:gd name="T0" fmla="*/ 885 w 1716"/>
                                  <a:gd name="T1" fmla="*/ 1062 h 1403"/>
                                  <a:gd name="T2" fmla="*/ 929 w 1716"/>
                                  <a:gd name="T3" fmla="*/ 1170 h 1403"/>
                                  <a:gd name="T4" fmla="*/ 1083 w 1716"/>
                                  <a:gd name="T5" fmla="*/ 1327 h 1403"/>
                                  <a:gd name="T6" fmla="*/ 1310 w 1716"/>
                                  <a:gd name="T7" fmla="*/ 1401 h 1403"/>
                                  <a:gd name="T8" fmla="*/ 1569 w 1716"/>
                                  <a:gd name="T9" fmla="*/ 1314 h 1403"/>
                                  <a:gd name="T10" fmla="*/ 1678 w 1716"/>
                                  <a:gd name="T11" fmla="*/ 1151 h 1403"/>
                                  <a:gd name="T12" fmla="*/ 1711 w 1716"/>
                                  <a:gd name="T13" fmla="*/ 989 h 1403"/>
                                  <a:gd name="T14" fmla="*/ 1706 w 1716"/>
                                  <a:gd name="T15" fmla="*/ 789 h 1403"/>
                                  <a:gd name="T16" fmla="*/ 1663 w 1716"/>
                                  <a:gd name="T17" fmla="*/ 589 h 1403"/>
                                  <a:gd name="T18" fmla="*/ 1506 w 1716"/>
                                  <a:gd name="T19" fmla="*/ 312 h 1403"/>
                                  <a:gd name="T20" fmla="*/ 1200 w 1716"/>
                                  <a:gd name="T21" fmla="*/ 79 h 1403"/>
                                  <a:gd name="T22" fmla="*/ 785 w 1716"/>
                                  <a:gd name="T23" fmla="*/ 9 h 1403"/>
                                  <a:gd name="T24" fmla="*/ 377 w 1716"/>
                                  <a:gd name="T25" fmla="*/ 141 h 1403"/>
                                  <a:gd name="T26" fmla="*/ 86 w 1716"/>
                                  <a:gd name="T27" fmla="*/ 510 h 1403"/>
                                  <a:gd name="T28" fmla="*/ 19 w 1716"/>
                                  <a:gd name="T29" fmla="*/ 862 h 1403"/>
                                  <a:gd name="T30" fmla="*/ 18 w 1716"/>
                                  <a:gd name="T31" fmla="*/ 792 h 1403"/>
                                  <a:gd name="T32" fmla="*/ 126 w 1716"/>
                                  <a:gd name="T33" fmla="*/ 589 h 1403"/>
                                  <a:gd name="T34" fmla="*/ 311 w 1716"/>
                                  <a:gd name="T35" fmla="*/ 504 h 1403"/>
                                  <a:gd name="T36" fmla="*/ 539 w 1716"/>
                                  <a:gd name="T37" fmla="*/ 509 h 1403"/>
                                  <a:gd name="T38" fmla="*/ 688 w 1716"/>
                                  <a:gd name="T39" fmla="*/ 574 h 1403"/>
                                  <a:gd name="T40" fmla="*/ 785 w 1716"/>
                                  <a:gd name="T41" fmla="*/ 693 h 1403"/>
                                  <a:gd name="T42" fmla="*/ 875 w 1716"/>
                                  <a:gd name="T43" fmla="*/ 1011 h 1403"/>
                                  <a:gd name="T44" fmla="*/ 885 w 1716"/>
                                  <a:gd name="T45" fmla="*/ 106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4" name="Oval 15137"/>
                            <wps:cNvSpPr>
                              <a:spLocks noChangeArrowheads="1"/>
                            </wps:cNvSpPr>
                            <wps:spPr bwMode="auto">
                              <a:xfrm rot="16748027">
                                <a:off x="6800" y="2210"/>
                                <a:ext cx="112" cy="17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415" name="AutoShape 15138"/>
                        <wps:cNvSpPr>
                          <a:spLocks/>
                        </wps:cNvSpPr>
                        <wps:spPr bwMode="auto">
                          <a:xfrm>
                            <a:off x="6676" y="8061"/>
                            <a:ext cx="2252" cy="666"/>
                          </a:xfrm>
                          <a:prstGeom prst="callout2">
                            <a:avLst>
                              <a:gd name="adj1" fmla="val 29731"/>
                              <a:gd name="adj2" fmla="val -5282"/>
                              <a:gd name="adj3" fmla="val 29731"/>
                              <a:gd name="adj4" fmla="val -27532"/>
                              <a:gd name="adj5" fmla="val 123722"/>
                              <a:gd name="adj6" fmla="val -50134"/>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D8700A" w:rsidRDefault="00600B37" w:rsidP="00501B29">
                              <w:pPr>
                                <w:rPr>
                                  <w:sz w:val="20"/>
                                </w:rPr>
                              </w:pPr>
                              <w:r w:rsidRPr="00D8700A">
                                <w:rPr>
                                  <w:sz w:val="20"/>
                                </w:rPr>
                                <w:t>neg. side of +sS</w:t>
                              </w:r>
                              <w:r w:rsidRPr="00D8700A">
                                <w:rPr>
                                  <w:sz w:val="20"/>
                                </w:rPr>
                                <w:br/>
                                <w:t>(</w:t>
                              </w:r>
                              <w:r w:rsidRPr="00D8700A">
                                <w:rPr>
                                  <w:sz w:val="20"/>
                                  <w:lang w:eastAsia="zh-CN"/>
                                </w:rPr>
                                <w:t>disadvantage of the +sS</w:t>
                              </w:r>
                              <w:r w:rsidRPr="00D8700A">
                                <w:rPr>
                                  <w:sz w:val="20"/>
                                </w:rPr>
                                <w:t>)</w:t>
                              </w:r>
                            </w:p>
                          </w:txbxContent>
                        </wps:txbx>
                        <wps:bodyPr rot="0" vert="horz" wrap="square" lIns="12700" tIns="12700" rIns="12700" bIns="12700" anchor="t" anchorCtr="0" upright="1">
                          <a:noAutofit/>
                        </wps:bodyPr>
                      </wps:wsp>
                      <wps:wsp>
                        <wps:cNvPr id="4416" name="AutoShape 15139"/>
                        <wps:cNvSpPr>
                          <a:spLocks/>
                        </wps:cNvSpPr>
                        <wps:spPr bwMode="auto">
                          <a:xfrm>
                            <a:off x="1758" y="10001"/>
                            <a:ext cx="1765" cy="581"/>
                          </a:xfrm>
                          <a:prstGeom prst="callout2">
                            <a:avLst>
                              <a:gd name="adj1" fmla="val 65921"/>
                              <a:gd name="adj2" fmla="val 106741"/>
                              <a:gd name="adj3" fmla="val 65921"/>
                              <a:gd name="adj4" fmla="val 136713"/>
                              <a:gd name="adj5" fmla="val -158519"/>
                              <a:gd name="adj6" fmla="val 16691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D8700A" w:rsidRDefault="00600B37" w:rsidP="00501B29">
                              <w:pPr>
                                <w:rPr>
                                  <w:sz w:val="20"/>
                                </w:rPr>
                              </w:pPr>
                              <w:r w:rsidRPr="00D8700A">
                                <w:rPr>
                                  <w:sz w:val="20"/>
                                </w:rPr>
                                <w:t xml:space="preserve">+ </w:t>
                              </w:r>
                              <w:r w:rsidRPr="00D8700A">
                                <w:rPr>
                                  <w:sz w:val="20"/>
                                  <w:lang w:eastAsia="zh-CN" w:bidi="hi-IN"/>
                                </w:rPr>
                                <w:t>other side (advantage) of ‒sS</w:t>
                              </w:r>
                            </w:p>
                          </w:txbxContent>
                        </wps:txbx>
                        <wps:bodyPr rot="0" vert="horz" wrap="square" lIns="12700" tIns="12700" rIns="12700" bIns="12700" anchor="t" anchorCtr="0" upright="1">
                          <a:noAutofit/>
                        </wps:bodyPr>
                      </wps:wsp>
                      <wps:wsp>
                        <wps:cNvPr id="4417" name="AutoShape 15140"/>
                        <wps:cNvSpPr>
                          <a:spLocks/>
                        </wps:cNvSpPr>
                        <wps:spPr bwMode="auto">
                          <a:xfrm>
                            <a:off x="1758" y="7946"/>
                            <a:ext cx="1511" cy="666"/>
                          </a:xfrm>
                          <a:prstGeom prst="callout2">
                            <a:avLst>
                              <a:gd name="adj1" fmla="val 70269"/>
                              <a:gd name="adj2" fmla="val 107875"/>
                              <a:gd name="adj3" fmla="val 70269"/>
                              <a:gd name="adj4" fmla="val 160093"/>
                              <a:gd name="adj5" fmla="val 95644"/>
                              <a:gd name="adj6" fmla="val 21231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D8700A" w:rsidRDefault="00600B37" w:rsidP="00501B29">
                              <w:pPr>
                                <w:rPr>
                                  <w:sz w:val="20"/>
                                </w:rPr>
                              </w:pPr>
                              <w:r w:rsidRPr="00D8700A">
                                <w:rPr>
                                  <w:b/>
                                  <w:sz w:val="20"/>
                                </w:rPr>
                                <w:t>+sS</w:t>
                              </w:r>
                              <w:r w:rsidRPr="00D8700A">
                                <w:rPr>
                                  <w:sz w:val="20"/>
                                </w:rPr>
                                <w:br/>
                                <w:t>(in pro-position)</w:t>
                              </w:r>
                            </w:p>
                          </w:txbxContent>
                        </wps:txbx>
                        <wps:bodyPr rot="0" vert="horz" wrap="square" lIns="12700" tIns="12700" rIns="12700" bIns="12700" anchor="t" anchorCtr="0" upright="1">
                          <a:noAutofit/>
                        </wps:bodyPr>
                      </wps:wsp>
                      <wps:wsp>
                        <wps:cNvPr id="4418" name="AutoShape 15141"/>
                        <wps:cNvSpPr>
                          <a:spLocks/>
                        </wps:cNvSpPr>
                        <wps:spPr bwMode="auto">
                          <a:xfrm>
                            <a:off x="6609" y="9891"/>
                            <a:ext cx="2251" cy="691"/>
                          </a:xfrm>
                          <a:prstGeom prst="callout2">
                            <a:avLst>
                              <a:gd name="adj1" fmla="val 28653"/>
                              <a:gd name="adj2" fmla="val -5287"/>
                              <a:gd name="adj3" fmla="val 28653"/>
                              <a:gd name="adj4" fmla="val -29588"/>
                              <a:gd name="adj5" fmla="val -42981"/>
                              <a:gd name="adj6" fmla="val -56375"/>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D8700A" w:rsidRDefault="00600B37" w:rsidP="00501B29">
                              <w:pPr>
                                <w:rPr>
                                  <w:sz w:val="20"/>
                                </w:rPr>
                              </w:pPr>
                              <w:r w:rsidRPr="00D8700A">
                                <w:rPr>
                                  <w:b/>
                                  <w:sz w:val="20"/>
                                </w:rPr>
                                <w:t>−sS</w:t>
                              </w:r>
                              <w:r w:rsidRPr="00D8700A">
                                <w:rPr>
                                  <w:sz w:val="20"/>
                                </w:rPr>
                                <w:br/>
                                <w:t>(in contra-position)</w:t>
                              </w:r>
                            </w:p>
                          </w:txbxContent>
                        </wps:txbx>
                        <wps:bodyPr rot="0" vert="horz" wrap="square" lIns="12700" tIns="12700" rIns="12700" bIns="12700" anchor="t" anchorCtr="0" upright="1">
                          <a:noAutofit/>
                        </wps:bodyPr>
                      </wps:wsp>
                    </wpg:wgp>
                  </a:graphicData>
                </a:graphic>
              </wp:inline>
            </w:drawing>
          </mc:Choice>
          <mc:Fallback>
            <w:pict>
              <v:group id="Group 15130" o:spid="_x0000_s1286" style="width:358.5pt;height:140.8pt;mso-position-horizontal-relative:char;mso-position-vertical-relative:line" coordorigin="1758,7946" coordsize="7170,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">
                <v:group id="Group 15131" o:spid="_x0000_s1287" style="position:absolute;left:4277;top:8325;width:1673;height:1455;rotation:-11542562fd;flip:x y" coordorigin="1922,7864" coordsize="726,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A/usQAAADdAAAA&#10;DwAAAAAAAAAAAAAAAACqAgAAZHJzL2Rvd25yZXYueG1sUEsFBgAAAAAEAAQA+gAAAJsDAAAAAA==&#10;">
                  <v:group id="Group 15132" o:spid="_x0000_s1288" style="position:absolute;left:1973;top:7964;width:675;height:413;rotation:1339675fd;flip:y" coordorigin="6160,1504"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UUCxgAAAN0A&#10;AAAPAAAAAAAAAAAAAAAAAKoCAABkcnMvZG93bnJldi54bWxQSwUGAAAAAAQABAD6AAAAnQMAAAAA&#10;">
                    <v:shape id="Freeform 15133" o:spid="_x0000_s1289" style="position:absolute;left:6160;top:1504;width:910;height:668;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z78IA&#10;AADdAAAADwAAAGRycy9kb3ducmV2LnhtbERPz2vCMBS+D/Y/hDfwMmaqFDe6RlGhMJgXdb0/mtc0&#10;rHkpTdT63y+HgceP73e5mVwvrjQG61nBYp6BIG68tmwU/Jyrtw8QISJr7D2TgjsF2Kyfn0ostL/x&#10;ka6naEQK4VCggi7GoZAyNB05DHM/ECeu9aPDmOBopB7xlsJdL5dZtpIOLaeGDgfad9T8ni5Oga3a&#10;qs5f7a6uD8fDuVl+m8q8KzV7mbafICJN8SH+d39pBXm+SPvTm/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LPvwgAAAN0AAAAPAAAAAAAAAAAAAAAAAJgCAABkcnMvZG93&#10;bnJldi54bWxQSwUGAAAAAAQABAD1AAAAhwM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fillcolor="black">
                      <v:path arrowok="t" o:connecttype="custom" o:connectlocs="469,506;493,557;574,632;695,667;832,626;890,548;907,471;905,376;882,280;799,149;636,38;416,4;200,67;46,243;10,410;10,377;67,280;165,240;286,242;365,273;416,330;464,481;469,506" o:connectangles="0,0,0,0,0,0,0,0,0,0,0,0,0,0,0,0,0,0,0,0,0,0,0"/>
                    </v:shape>
                    <v:oval id="Oval 15134" o:spid="_x0000_s1290" style="position:absolute;left:6261;top:1864;width:236;height:15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X8MQA&#10;AADdAAAADwAAAGRycy9kb3ducmV2LnhtbESPT4vCMBTE7wt+h/AEb2vaXRGpRhFhoeJl/XPx9to8&#10;22DzUpqs1m+/EQSPw8z8hlmsetuIG3XeOFaQjhMQxKXThisFp+PP5wyED8gaG8ek4EEeVsvBxwIz&#10;7e68p9shVCJC2GeooA6hzaT0ZU0W/di1xNG7uM5iiLKrpO7wHuG2kV9JMpUWDceFGlva1FReD39W&#10;wfZ3a5EKs7PFd57vk/PO4KVQajTs13MQgfrwDr/auVYwmaQp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1/DEAAAA3QAAAA8AAAAAAAAAAAAAAAAAmAIAAGRycy9k&#10;b3ducmV2LnhtbFBLBQYAAAAABAAEAPUAAACJAwAAAAA=&#10;"/>
                  </v:group>
                  <v:group id="Group 15135" o:spid="_x0000_s1291" style="position:absolute;left:1922;top:7864;width:675;height:413;rotation:1339675fd;flip:y" coordorigin="6141,2036"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IEGuxgAAAN0A&#10;AAAPAAAAAAAAAAAAAAAAAKoCAABkcnMvZG93bnJldi54bWxQSwUGAAAAAAQABAD6AAAAnQMAAAAA&#10;">
                    <v:shape id="Freeform 15136" o:spid="_x0000_s1292" style="position:absolute;left:6141;top:2036;width:910;height:668;rotation:11313607fd;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MGccA&#10;AADdAAAADwAAAGRycy9kb3ducmV2LnhtbESPW2vCQBSE34X+h+UUfNONVzR1FbFU9EGLFwp9O2RP&#10;k2D2bJpdY/z3XUHo4zAz3zCzRWMKUVPlcssKet0IBHFidc6pgvPpozMB4TyyxsIyKbiTg8X8pTXD&#10;WNsbH6g++lQECLsYFWTel7GULsnIoOvakjh4P7Yy6IOsUqkrvAW4KWQ/isbSYM5hIcOSVhkll+PV&#10;KBg1O2t+y3X/oLfj98/9dFuvvr6Var82yzcQnhr/H362N1rBcNgbwON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hjBnHAAAA3QAAAA8AAAAAAAAAAAAAAAAAmAIAAGRy&#10;cy9kb3ducmV2LnhtbFBLBQYAAAAABAAEAPUAAACMAw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v:path arrowok="t" o:connecttype="custom" o:connectlocs="469,506;493,557;574,632;695,667;832,626;890,548;907,471;905,376;882,280;799,149;636,38;416,4;200,67;46,243;10,410;10,377;67,280;165,240;286,242;365,273;416,330;464,481;469,506" o:connectangles="0,0,0,0,0,0,0,0,0,0,0,0,0,0,0,0,0,0,0,0,0,0,0"/>
                    </v:shape>
                    <v:oval id="Oval 15137" o:spid="_x0000_s1293" style="position:absolute;left:6800;top:2210;width:112;height:177;rotation:-52996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PI8YA&#10;AADdAAAADwAAAGRycy9kb3ducmV2LnhtbESPQWvCQBSE70L/w/IKvelGCaKpq5QWwYuCWmh7e2Sf&#10;2dDs2zT71PTfdwuCx2FmvmEWq9436kJdrAMbGI8yUMRlsDVXBt6P6+EMVBRki01gMvBLEVbLh8EC&#10;CxuuvKfLQSqVIBwLNOBE2kLrWDryGEehJU7eKXQeJcmu0rbDa4L7Rk+ybKo91pwWHLb06qj8Ppy9&#10;gWY2fyvXnz/uazuX3V5OPn5sJ8Y8PfYvz6CEermHb+2NNZDn4xz+36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MPI8YAAADdAAAADwAAAAAAAAAAAAAAAACYAgAAZHJz&#10;L2Rvd25yZXYueG1sUEsFBgAAAAAEAAQA9QAAAIsDAAAAAA==&#10;" fillcolor="black"/>
                  </v:group>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5138" o:spid="_x0000_s1294" type="#_x0000_t42" style="position:absolute;left:6676;top:8061;width:225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fucMA&#10;AADdAAAADwAAAGRycy9kb3ducmV2LnhtbESPT4vCMBTE7wt+h/AWvK2poiJdo4ggepOtgte3zesf&#10;tnmpSaz125sFweMwM79hluveNKIj52vLCsajBARxbnXNpYLzafe1AOEDssbGMil4kIf1avCxxFTb&#10;O/9Ql4VSRAj7FBVUIbSplD6vyKAf2ZY4eoV1BkOUrpTa4T3CTSMnSTKXBmuOCxW2tK0o/8tuRgE7&#10;mfHMH2/d5Vxuimtx+Z30e6WGn/3mG0SgPrzDr/ZBK5hOxzP4fxOf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fucMAAADdAAAADwAAAAAAAAAAAAAAAACYAgAAZHJzL2Rv&#10;d25yZXYueG1sUEsFBgAAAAAEAAQA9QAAAIgDAAAAAA==&#10;" adj="-10829,26724,-5947,6422,-1141,6422" filled="f" strokeweight="1pt">
                  <v:textbox inset="1pt,1pt,1pt,1pt">
                    <w:txbxContent>
                      <w:p w:rsidR="00600B37" w:rsidRPr="00D8700A" w:rsidRDefault="00600B37" w:rsidP="00501B29">
                        <w:pPr>
                          <w:rPr>
                            <w:sz w:val="20"/>
                          </w:rPr>
                        </w:pPr>
                        <w:r w:rsidRPr="00D8700A">
                          <w:rPr>
                            <w:sz w:val="20"/>
                          </w:rPr>
                          <w:t>neg. side of +sS</w:t>
                        </w:r>
                        <w:r w:rsidRPr="00D8700A">
                          <w:rPr>
                            <w:sz w:val="20"/>
                          </w:rPr>
                          <w:br/>
                          <w:t>(</w:t>
                        </w:r>
                        <w:r w:rsidRPr="00D8700A">
                          <w:rPr>
                            <w:sz w:val="20"/>
                            <w:lang w:eastAsia="zh-CN"/>
                          </w:rPr>
                          <w:t>disadvantage of the +sS</w:t>
                        </w:r>
                        <w:r w:rsidRPr="00D8700A">
                          <w:rPr>
                            <w:sz w:val="20"/>
                          </w:rPr>
                          <w:t>)</w:t>
                        </w:r>
                      </w:p>
                    </w:txbxContent>
                  </v:textbox>
                  <o:callout v:ext="edit" minusy="t"/>
                </v:shape>
                <v:shape id="AutoShape 15139" o:spid="_x0000_s1295" type="#_x0000_t42" style="position:absolute;left:1758;top:10001;width:176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D/MgA&#10;AADdAAAADwAAAGRycy9kb3ducmV2LnhtbESPQWvCQBSE74L/YXlCL0U3FjE2ukq1tBREwWhLj4/s&#10;MwnNvg3Z1aT/vlsQPA4z8w2zWHWmEldqXGlZwXgUgSDOrC45V3A6vg1nIJxH1lhZJgW/5GC17PcW&#10;mGjb8oGuqc9FgLBLUEHhfZ1I6bKCDLqRrYmDd7aNQR9kk0vdYBvgppJPUTSVBksOCwXWtCko+0kv&#10;RsF7rHf7z5ae48s6/TrVLn78ft0q9TDoXuYgPHX+Hr61P7SCyWQ8hf8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ssP8yAAAAN0AAAAPAAAAAAAAAAAAAAAAAJgCAABk&#10;cnMvZG93bnJldi54bWxQSwUGAAAAAAQABAD1AAAAjQMAAAAA&#10;" adj="36053,-34240,29530,14239,23056,14239" filled="f" strokeweight="1pt">
                  <v:textbox inset="1pt,1pt,1pt,1pt">
                    <w:txbxContent>
                      <w:p w:rsidR="00600B37" w:rsidRPr="00D8700A" w:rsidRDefault="00600B37" w:rsidP="00501B29">
                        <w:pPr>
                          <w:rPr>
                            <w:sz w:val="20"/>
                          </w:rPr>
                        </w:pPr>
                        <w:r w:rsidRPr="00D8700A">
                          <w:rPr>
                            <w:sz w:val="20"/>
                          </w:rPr>
                          <w:t xml:space="preserve">+ </w:t>
                        </w:r>
                        <w:r w:rsidRPr="00D8700A">
                          <w:rPr>
                            <w:sz w:val="20"/>
                            <w:lang w:eastAsia="zh-CN" w:bidi="hi-IN"/>
                          </w:rPr>
                          <w:t>other side (advantage) of ‒sS</w:t>
                        </w:r>
                      </w:p>
                    </w:txbxContent>
                  </v:textbox>
                  <o:callout v:ext="edit" minusx="t"/>
                </v:shape>
                <v:shape id="AutoShape 15140" o:spid="_x0000_s1296" type="#_x0000_t42" style="position:absolute;left:1758;top:7946;width:1511;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km8cA&#10;AADdAAAADwAAAGRycy9kb3ducmV2LnhtbESPQWvCQBSE74X+h+UVvNWNVdqQukoRCiIINvbQ4yP7&#10;mg3Nvo27axL99W6h0OMwM98wy/VoW9GTD41jBbNpBoK4crrhWsHn8f0xBxEissbWMSm4UID16v5u&#10;iYV2A39QX8ZaJAiHAhWYGLtCylAZshimriNO3rfzFmOSvpba45DgtpVPWfYsLTacFgx2tDFU/ZRn&#10;q2D/NTduO+z6qz8c89P1UOZ7WSo1eRjfXkFEGuN/+K+91QoWi9kL/L5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ZJvHAAAA3QAAAA8AAAAAAAAAAAAAAAAAmAIAAGRy&#10;cy9kb3ducmV2LnhtbFBLBQYAAAAABAAEAPUAAACMAwAAAAA=&#10;" adj="45859,20659,34580,15178,23301,15178" filled="f" strokeweight="1pt">
                  <v:textbox inset="1pt,1pt,1pt,1pt">
                    <w:txbxContent>
                      <w:p w:rsidR="00600B37" w:rsidRPr="00D8700A" w:rsidRDefault="00600B37" w:rsidP="00501B29">
                        <w:pPr>
                          <w:rPr>
                            <w:sz w:val="20"/>
                          </w:rPr>
                        </w:pPr>
                        <w:r w:rsidRPr="00D8700A">
                          <w:rPr>
                            <w:b/>
                            <w:sz w:val="20"/>
                          </w:rPr>
                          <w:t>+sS</w:t>
                        </w:r>
                        <w:r w:rsidRPr="00D8700A">
                          <w:rPr>
                            <w:sz w:val="20"/>
                          </w:rPr>
                          <w:br/>
                          <w:t>(in pro-position)</w:t>
                        </w:r>
                      </w:p>
                    </w:txbxContent>
                  </v:textbox>
                  <o:callout v:ext="edit" minusx="t" minusy="t"/>
                </v:shape>
                <v:shape id="AutoShape 15141" o:spid="_x0000_s1297" type="#_x0000_t42" style="position:absolute;left:6609;top:9891;width:2251;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t4sIA&#10;AADdAAAADwAAAGRycy9kb3ducmV2LnhtbERPTWuDQBC9F/Iflgn0VleLSDBuggQCoXiJ7SW3iTtR&#10;E3dW3G1i++uzh0KPj/ddbGcziDtNrresIIliEMSN1T23Cr4+928rEM4jaxwsk4IfcrDdLF4KzLV9&#10;8JHutW9FCGGXo4LO+zGX0jUdGXSRHYkDd7GTQR/g1Eo94SOEm0G+x3EmDfYcGjocaddRc6u/jYKM&#10;69VeXs91ibfq41T+Opm4SqnX5VyuQXia/b/4z33QCtI0CXPDm/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i3iwgAAAN0AAAAPAAAAAAAAAAAAAAAAAJgCAABkcnMvZG93&#10;bnJldi54bWxQSwUGAAAAAAQABAD1AAAAhwMAAAAA&#10;" adj="-12177,-9284,-6391,6189,-1142,6189" filled="f" strokeweight="1pt">
                  <v:textbox inset="1pt,1pt,1pt,1pt">
                    <w:txbxContent>
                      <w:p w:rsidR="00600B37" w:rsidRPr="00D8700A" w:rsidRDefault="00600B37" w:rsidP="00501B29">
                        <w:pPr>
                          <w:rPr>
                            <w:sz w:val="20"/>
                          </w:rPr>
                        </w:pPr>
                        <w:r w:rsidRPr="00D8700A">
                          <w:rPr>
                            <w:b/>
                            <w:sz w:val="20"/>
                          </w:rPr>
                          <w:t>−sS</w:t>
                        </w:r>
                        <w:r w:rsidRPr="00D8700A">
                          <w:rPr>
                            <w:sz w:val="20"/>
                          </w:rPr>
                          <w:br/>
                          <w:t>(in contra-position)</w:t>
                        </w:r>
                      </w:p>
                    </w:txbxContent>
                  </v:textbox>
                </v:shape>
                <w10:anchorlock/>
              </v:group>
            </w:pict>
          </mc:Fallback>
        </mc:AlternateContent>
      </w:r>
      <w:r w:rsidR="005832EB" w:rsidRPr="006F51DC">
        <w:tab/>
        <w:t xml:space="preserve"> </w:t>
      </w:r>
      <w:r w:rsidR="005832EB" w:rsidRPr="006F51DC">
        <w:rPr>
          <w:lang w:eastAsia="zh-CN"/>
        </w:rPr>
        <w:br/>
      </w:r>
      <w:r w:rsidR="005832EB" w:rsidRPr="006F51DC">
        <w:rPr>
          <w:lang w:eastAsia="zh-CN" w:bidi="hi-IN"/>
        </w:rPr>
        <w:br/>
      </w:r>
      <w:r w:rsidR="005832EB" w:rsidRPr="00643FB9">
        <w:rPr>
          <w:lang w:eastAsia="zh-CN" w:bidi="hi-IN"/>
        </w:rPr>
        <w:t>Using the Yin-Yang</w:t>
      </w:r>
      <w:r w:rsidR="00F37A25" w:rsidRPr="00643FB9">
        <w:rPr>
          <w:lang w:eastAsia="zh-CN" w:bidi="hi-IN"/>
        </w:rPr>
        <w:fldChar w:fldCharType="begin"/>
      </w:r>
      <w:r w:rsidR="005832EB" w:rsidRPr="00643FB9">
        <w:rPr>
          <w:sz w:val="28"/>
        </w:rPr>
        <w:instrText xml:space="preserve"> XE "</w:instrText>
      </w:r>
      <w:r w:rsidR="005832EB" w:rsidRPr="00643FB9">
        <w:rPr>
          <w:lang w:eastAsia="zh-CN" w:bidi="hi-IN"/>
        </w:rPr>
        <w:instrText>Yin-Yang</w:instrText>
      </w:r>
      <w:r w:rsidR="005832EB" w:rsidRPr="00643FB9">
        <w:rPr>
          <w:sz w:val="28"/>
        </w:rPr>
        <w:instrText xml:space="preserve">" </w:instrText>
      </w:r>
      <w:r w:rsidR="00F37A25" w:rsidRPr="00643FB9">
        <w:rPr>
          <w:lang w:eastAsia="zh-CN" w:bidi="hi-IN"/>
        </w:rPr>
        <w:fldChar w:fldCharType="end"/>
      </w:r>
      <w:r w:rsidR="005832EB" w:rsidRPr="00643FB9">
        <w:rPr>
          <w:lang w:eastAsia="zh-CN" w:bidi="hi-IN"/>
        </w:rPr>
        <w:t xml:space="preserve"> symbol, the illustration shows a +sS and a ‒sS in pro- and contra-position </w:t>
      </w:r>
      <w:r w:rsidR="005832EB" w:rsidRPr="00643FB9">
        <w:rPr>
          <w:lang w:eastAsia="zh-CN" w:bidi="hi-IN"/>
        </w:rPr>
        <w:br/>
        <w:t>with its contrary reverse sides.  (The non-Self and the 0-sides of +sS and ‒sS are not shown here).</w:t>
      </w:r>
    </w:p>
    <w:p w:rsidR="00CC589D" w:rsidRDefault="00CC589D" w:rsidP="005F0644">
      <w:pPr>
        <w:ind w:right="-1"/>
        <w:rPr>
          <w:lang w:eastAsia="zh-CN" w:bidi="hi-IN"/>
        </w:rPr>
      </w:pPr>
    </w:p>
    <w:p w:rsidR="00643FB9" w:rsidRPr="00643FB9" w:rsidRDefault="00643FB9" w:rsidP="005F0644">
      <w:pPr>
        <w:ind w:right="-1"/>
        <w:rPr>
          <w:lang w:eastAsia="zh-CN" w:bidi="hi-IN"/>
        </w:rPr>
      </w:pPr>
    </w:p>
    <w:p w:rsidR="005832EB" w:rsidRPr="006F51DC" w:rsidRDefault="005832EB" w:rsidP="005F0644">
      <w:pPr>
        <w:ind w:right="-1"/>
        <w:rPr>
          <w:lang w:eastAsia="zh-CN" w:bidi="hi-IN"/>
        </w:rPr>
      </w:pPr>
      <w:r>
        <w:rPr>
          <w:rFonts w:eastAsia="MS Mincho"/>
          <w:lang w:eastAsia="ar-SA" w:bidi="hi-IN"/>
        </w:rPr>
        <w:lastRenderedPageBreak/>
        <w:br/>
      </w:r>
      <w:r w:rsidRPr="00EE4454">
        <w:rPr>
          <w:rFonts w:eastAsia="MS Mincho"/>
          <w:lang w:eastAsia="ar-SA" w:bidi="hi-IN"/>
        </w:rPr>
        <w:t>About the meaning of the reverse sides of the sS:</w:t>
      </w:r>
      <w:r w:rsidR="00113DB4">
        <w:rPr>
          <w:rFonts w:eastAsia="MS Mincho"/>
          <w:lang w:eastAsia="ar-SA" w:bidi="hi-IN"/>
        </w:rPr>
        <w:br/>
      </w:r>
      <w:r w:rsidR="00113DB4" w:rsidRPr="00113DB4">
        <w:rPr>
          <w:rFonts w:eastAsia="MS Mincho"/>
          <w:lang w:eastAsia="ar-SA" w:bidi="hi-IN"/>
        </w:rPr>
        <w:t xml:space="preserve">We are about to discuss a very important aspect, that illustrates parallels to S. Freud's term of morbid gain. Neither the strange Absolute nor the strange Self is solely negative (such as the Relative). Although they are generally unfavorably, they also have positive sides, that are determining in individual cases, whether </w:t>
      </w:r>
      <w:r w:rsidR="00113DB4">
        <w:rPr>
          <w:rFonts w:eastAsia="MS Mincho"/>
          <w:lang w:eastAsia="ar-SA" w:bidi="hi-IN"/>
        </w:rPr>
        <w:t xml:space="preserve">an sS </w:t>
      </w:r>
      <w:r w:rsidR="00113DB4" w:rsidRPr="00113DB4">
        <w:rPr>
          <w:rFonts w:eastAsia="MS Mincho"/>
          <w:lang w:eastAsia="ar-SA" w:bidi="hi-IN"/>
        </w:rPr>
        <w:t>can be emerged and stay for a long time. More specific: By using specific strange Selves, the affected person can stabilize or restore his/her inner balance. The strange Self gives and takes. It replaces Absolutes with similar Relatives. The strange Self is neither an enemy within us, that has to be defeated nor the God, which has to be glorified</w:t>
      </w:r>
      <w:r w:rsidR="00113DB4">
        <w:rPr>
          <w:rFonts w:eastAsia="MS Mincho"/>
          <w:lang w:eastAsia="ar-SA" w:bidi="hi-IN"/>
        </w:rPr>
        <w:t>.</w:t>
      </w:r>
    </w:p>
    <w:p w:rsidR="005832EB" w:rsidRPr="006F51DC" w:rsidRDefault="00FD6662" w:rsidP="005F0644">
      <w:pPr>
        <w:pStyle w:val="berschrift7"/>
        <w:ind w:right="-1"/>
        <w:rPr>
          <w:rFonts w:cs="Tahoma"/>
          <w:sz w:val="16"/>
          <w:szCs w:val="16"/>
        </w:rPr>
      </w:pPr>
      <w:r>
        <w:t xml:space="preserve">Difference between </w:t>
      </w:r>
      <w:r w:rsidR="0098739D">
        <w:t>S</w:t>
      </w:r>
      <w:r>
        <w:t>trange Selves and Traits or Personality Signs</w:t>
      </w:r>
    </w:p>
    <w:p w:rsidR="005832EB" w:rsidRPr="006F51DC" w:rsidRDefault="005832EB" w:rsidP="005F0644">
      <w:pPr>
        <w:ind w:right="-1"/>
      </w:pPr>
      <w:r w:rsidRPr="00AF30E3">
        <w:t xml:space="preserve">The strange Self is always of absolute importance for the affected person. Character traits can be of absolute or relative importance for </w:t>
      </w:r>
      <w:r>
        <w:t>a</w:t>
      </w:r>
      <w:r w:rsidRPr="00AF30E3">
        <w:t xml:space="preserve"> certain person</w:t>
      </w:r>
      <w:r w:rsidR="00845C61">
        <w:t xml:space="preserve">, whereas </w:t>
      </w:r>
      <w:r w:rsidRPr="00AF30E3">
        <w:t xml:space="preserve">a strange Self is always of absolute importance. </w:t>
      </w:r>
      <w:r w:rsidRPr="00C01553">
        <w:t>In the everyday language, it remains uncertain if for instance</w:t>
      </w:r>
      <w:r w:rsidR="00113DB4">
        <w:t>,</w:t>
      </w:r>
      <w:r w:rsidRPr="00C01553">
        <w:t xml:space="preserve"> such as the need for harmony is of relative or of absolute importance for a person. However, in psychodynamics</w:t>
      </w:r>
      <w:r w:rsidR="00113DB4">
        <w:t>,</w:t>
      </w:r>
      <w:r w:rsidRPr="00C01553">
        <w:t xml:space="preserve"> the difference is important. The absolute position of the trait will cause all results of a strange Self, which still closer to be discussed. This is not in the case of a trait with relative meaning in such a way. Then the effects of the trait will have only relative results. The person, for example, will not be able to be split by them. The situation is comparable with somebody, with pleasure alcohol drinks (personality trait) and another who is dependent on alcohol.</w:t>
      </w:r>
    </w:p>
    <w:p w:rsidR="005832EB" w:rsidRPr="006F51DC" w:rsidRDefault="005832EB" w:rsidP="005F0644">
      <w:pPr>
        <w:pStyle w:val="berschrift5"/>
        <w:ind w:right="-1"/>
      </w:pPr>
      <w:bookmarkStart w:id="180" w:name="_Toc478635151"/>
      <w:bookmarkStart w:id="181" w:name="_Toc478635877"/>
      <w:bookmarkStart w:id="182" w:name="_Toc524362968"/>
      <w:bookmarkStart w:id="183" w:name="_Toc70765608"/>
      <w:r w:rsidRPr="006F51DC">
        <w:t xml:space="preserve">The </w:t>
      </w:r>
      <w:r w:rsidR="00FD6662">
        <w:t>N</w:t>
      </w:r>
      <w:r w:rsidRPr="006F51DC">
        <w:t>on-Self</w:t>
      </w:r>
      <w:bookmarkEnd w:id="180"/>
      <w:bookmarkEnd w:id="181"/>
      <w:bookmarkEnd w:id="182"/>
      <w:bookmarkEnd w:id="183"/>
      <w:r w:rsidR="00F37A25">
        <w:fldChar w:fldCharType="begin"/>
      </w:r>
      <w:r>
        <w:instrText xml:space="preserve"> XE "</w:instrText>
      </w:r>
      <w:r w:rsidRPr="00312429">
        <w:instrText>Self:and non-Self</w:instrText>
      </w:r>
      <w:r>
        <w:instrText xml:space="preserve">" </w:instrText>
      </w:r>
      <w:r w:rsidR="00F37A25">
        <w:fldChar w:fldCharType="end"/>
      </w:r>
    </w:p>
    <w:p w:rsidR="00643FB9" w:rsidRDefault="005832EB" w:rsidP="005F0644">
      <w:pPr>
        <w:ind w:right="-1"/>
        <w:rPr>
          <w:lang w:bidi="hi-IN"/>
        </w:rPr>
      </w:pPr>
      <w:r w:rsidRPr="00D8700A">
        <w:rPr>
          <w:sz w:val="20"/>
          <w:lang w:eastAsia="zh-CN" w:bidi="hi-IN"/>
        </w:rPr>
        <w:t xml:space="preserve">Shortcuts and synonyms for the non-Self: p0², p0, not-Self, personal nothingness. </w:t>
      </w:r>
      <w:r w:rsidRPr="00D8700A">
        <w:rPr>
          <w:sz w:val="20"/>
        </w:rPr>
        <w:br/>
      </w:r>
      <w:r w:rsidRPr="006F51DC">
        <w:rPr>
          <w:u w:val="single"/>
          <w:lang w:bidi="hi-IN"/>
        </w:rPr>
        <w:t>Emergence</w:t>
      </w:r>
      <w:r w:rsidRPr="006F51DC">
        <w:rPr>
          <w:lang w:bidi="hi-IN"/>
        </w:rPr>
        <w:t>:</w:t>
      </w:r>
      <w:r w:rsidRPr="006F51DC">
        <w:br/>
      </w:r>
      <w:r w:rsidR="00113DB4" w:rsidRPr="00113DB4">
        <w:rPr>
          <w:lang w:bidi="hi-IN"/>
        </w:rPr>
        <w:t>The emergence of the non-Self is equal to that of the general It, the all-or-nothing-principle by sacrificing the actual Self.</w:t>
      </w:r>
      <w:r w:rsidRPr="006F51DC">
        <w:rPr>
          <w:rStyle w:val="Funotenzeichen"/>
        </w:rPr>
        <w:footnoteReference w:id="52"/>
      </w:r>
      <w:r w:rsidRPr="00120047">
        <w:rPr>
          <w:lang w:bidi="hi-IN"/>
        </w:rPr>
        <w:t xml:space="preserve"> </w:t>
      </w:r>
      <w:r w:rsidRPr="00643FB9">
        <w:rPr>
          <w:sz w:val="20"/>
          <w:szCs w:val="16"/>
          <w:lang w:bidi="hi-IN"/>
        </w:rPr>
        <w:t xml:space="preserve">(See </w:t>
      </w:r>
      <w:r w:rsidRPr="00643FB9">
        <w:rPr>
          <w:rStyle w:val="tagt"/>
          <w:sz w:val="20"/>
          <w:szCs w:val="16"/>
        </w:rPr>
        <w:t>if necessary `</w:t>
      </w:r>
      <w:hyperlink w:anchor="_All-and-nothing_emergence" w:history="1">
        <w:r w:rsidRPr="00643FB9">
          <w:rPr>
            <w:rStyle w:val="Hyperlink"/>
            <w:sz w:val="20"/>
            <w:szCs w:val="16"/>
          </w:rPr>
          <w:t>All-and-nothing emergence</w:t>
        </w:r>
      </w:hyperlink>
      <w:r w:rsidRPr="00643FB9">
        <w:rPr>
          <w:rStyle w:val="tagt"/>
          <w:sz w:val="20"/>
          <w:szCs w:val="16"/>
        </w:rPr>
        <w:t>´ in general).</w:t>
      </w:r>
      <w:r w:rsidRPr="006F51DC">
        <w:rPr>
          <w:lang w:bidi="hi-IN"/>
        </w:rPr>
        <w:br/>
      </w:r>
      <w:r w:rsidR="0031020B">
        <w:rPr>
          <w:lang w:bidi="hi-IN"/>
        </w:rPr>
        <w:t>The non-Self includes, regarding the dimensions above all absence or loss of sense, identity, reality, unity, safety, freedom, personal foundation, and autonomy. The non-Self includes, regarding the differentiations above all absence or loss of the first-rate personality, vitality, qualities, subject-role</w:t>
      </w:r>
      <w:r w:rsidR="00891084">
        <w:rPr>
          <w:lang w:bidi="hi-IN"/>
        </w:rPr>
        <w:t xml:space="preserve"> </w:t>
      </w:r>
      <w:r w:rsidR="0031020B">
        <w:rPr>
          <w:lang w:bidi="hi-IN"/>
        </w:rPr>
        <w:t>and connections.</w:t>
      </w:r>
      <w:r w:rsidR="0031020B">
        <w:rPr>
          <w:lang w:bidi="hi-IN"/>
        </w:rPr>
        <w:br/>
        <w:t>Origins: above all nihilism and materialism.</w:t>
      </w:r>
    </w:p>
    <w:p w:rsidR="0076745C" w:rsidRDefault="0076745C" w:rsidP="005F0644">
      <w:pPr>
        <w:ind w:right="-1"/>
        <w:rPr>
          <w:lang w:bidi="hi-IN"/>
        </w:rPr>
      </w:pPr>
    </w:p>
    <w:p w:rsidR="00643FB9" w:rsidRPr="008A3977" w:rsidRDefault="00643FB9" w:rsidP="005F0644">
      <w:pPr>
        <w:ind w:right="-1"/>
        <w:rPr>
          <w:lang w:bidi="hi-IN"/>
        </w:rPr>
      </w:pPr>
    </w:p>
    <w:p w:rsidR="005832EB" w:rsidRPr="006F51DC" w:rsidRDefault="0098739D" w:rsidP="00960B15">
      <w:pPr>
        <w:pStyle w:val="berschrift6"/>
      </w:pPr>
      <w:r>
        <w:lastRenderedPageBreak/>
        <w:t>The 7 A</w:t>
      </w:r>
      <w:r w:rsidR="005832EB" w:rsidRPr="006F51DC">
        <w:t xml:space="preserve">spects of </w:t>
      </w:r>
      <w:r w:rsidR="005832EB">
        <w:t xml:space="preserve">the </w:t>
      </w:r>
      <w:r>
        <w:t>D</w:t>
      </w:r>
      <w:r w:rsidR="00FD6662">
        <w:t>imension of the P</w:t>
      </w:r>
      <w:r w:rsidR="005832EB" w:rsidRPr="006F51DC">
        <w:t>ersonal It</w:t>
      </w:r>
    </w:p>
    <w:p w:rsidR="005832EB" w:rsidRPr="002F2D5D" w:rsidRDefault="00643FB9" w:rsidP="005F0644">
      <w:pPr>
        <w:ind w:right="-1"/>
        <w:rPr>
          <w:sz w:val="16"/>
          <w:lang w:eastAsia="zh-CN" w:bidi="hi-IN"/>
        </w:rPr>
      </w:pPr>
      <w:r>
        <w:rPr>
          <w:lang w:eastAsia="zh-CN" w:bidi="hi-IN"/>
        </w:rPr>
        <w:t xml:space="preserve">(Similar to the </w:t>
      </w:r>
      <w:hyperlink w:anchor="_The_It_in" w:history="1">
        <w:r w:rsidRPr="00814D7B">
          <w:rPr>
            <w:rStyle w:val="Hyperlink"/>
            <w:sz w:val="22"/>
            <w:szCs w:val="16"/>
            <w:lang w:eastAsia="zh-CN" w:bidi="hi-IN"/>
          </w:rPr>
          <w:t>G</w:t>
        </w:r>
        <w:r w:rsidR="005832EB" w:rsidRPr="00814D7B">
          <w:rPr>
            <w:rStyle w:val="Hyperlink"/>
            <w:sz w:val="22"/>
            <w:szCs w:val="16"/>
            <w:lang w:eastAsia="zh-CN" w:bidi="hi-IN"/>
          </w:rPr>
          <w:t>eneral It</w:t>
        </w:r>
      </w:hyperlink>
      <w:r w:rsidR="005832EB" w:rsidRPr="00643FB9">
        <w:rPr>
          <w:lang w:eastAsia="zh-CN" w:bidi="hi-IN"/>
        </w:rPr>
        <w:t>. For more detail, see unabridged German version).</w:t>
      </w:r>
      <w:r w:rsidR="005832EB" w:rsidRPr="00643FB9">
        <w:rPr>
          <w:lang w:eastAsia="zh-CN" w:bidi="hi-IN"/>
        </w:rPr>
        <w:br/>
      </w:r>
    </w:p>
    <w:p w:rsidR="005832EB" w:rsidRDefault="00FD6662" w:rsidP="005F0644">
      <w:pPr>
        <w:pStyle w:val="berschrift4"/>
        <w:ind w:right="-1"/>
      </w:pPr>
      <w:bookmarkStart w:id="184" w:name="_Toc478635152"/>
      <w:bookmarkStart w:id="185" w:name="_Toc478635878"/>
      <w:bookmarkStart w:id="186" w:name="_Toc524362969"/>
      <w:bookmarkStart w:id="187" w:name="_Toc29395058"/>
      <w:bookmarkStart w:id="188" w:name="_Toc70765609"/>
      <w:r>
        <w:t>Differentiation of the P</w:t>
      </w:r>
      <w:r w:rsidR="005832EB" w:rsidRPr="006F51DC">
        <w:t>ersonal It</w:t>
      </w:r>
      <w:bookmarkEnd w:id="184"/>
      <w:bookmarkEnd w:id="185"/>
      <w:bookmarkEnd w:id="186"/>
      <w:bookmarkEnd w:id="187"/>
      <w:bookmarkEnd w:id="188"/>
      <w:r w:rsidR="00F37A25">
        <w:fldChar w:fldCharType="begin"/>
      </w:r>
      <w:r w:rsidR="005832EB">
        <w:instrText xml:space="preserve"> XE "</w:instrText>
      </w:r>
      <w:r w:rsidR="005832EB" w:rsidRPr="00B14EEC">
        <w:instrText>It:personal</w:instrText>
      </w:r>
      <w:r w:rsidR="005832EB">
        <w:instrText>:</w:instrText>
      </w:r>
      <w:r w:rsidR="005832EB" w:rsidRPr="00B14EEC">
        <w:instrText>: differentiation</w:instrText>
      </w:r>
      <w:r w:rsidR="005832EB">
        <w:instrText xml:space="preserve">" </w:instrText>
      </w:r>
      <w:r w:rsidR="00F37A25">
        <w:fldChar w:fldCharType="end"/>
      </w:r>
    </w:p>
    <w:p w:rsidR="005832EB" w:rsidRPr="006F51DC" w:rsidRDefault="005832EB" w:rsidP="005F0644">
      <w:pPr>
        <w:ind w:right="-1"/>
        <w:rPr>
          <w:lang w:eastAsia="zh-CN" w:bidi="hi-IN"/>
        </w:rPr>
      </w:pPr>
      <w:r w:rsidRPr="006F51DC">
        <w:rPr>
          <w:lang w:eastAsia="zh-CN" w:bidi="hi-IN"/>
        </w:rPr>
        <w:t>Differentiation of the personal It/ strange Self by</w:t>
      </w:r>
      <w:r w:rsidRPr="006F51DC">
        <w:rPr>
          <w:rStyle w:val="Funotenzeichen"/>
          <w:lang w:eastAsia="zh-CN" w:bidi="hi-IN"/>
        </w:rPr>
        <w:footnoteReference w:id="53"/>
      </w:r>
    </w:p>
    <w:p w:rsidR="005832EB" w:rsidRDefault="005832EB" w:rsidP="005F0644">
      <w:pPr>
        <w:ind w:right="-1"/>
        <w:rPr>
          <w:lang w:eastAsia="zh-CN" w:bidi="hi-IN"/>
        </w:rPr>
      </w:pPr>
      <w:r w:rsidRPr="006F51DC">
        <w:rPr>
          <w:lang w:eastAsia="zh-CN" w:bidi="hi-IN"/>
        </w:rPr>
        <w:t xml:space="preserve">1. Structuring </w:t>
      </w:r>
      <w:r w:rsidRPr="006F51DC">
        <w:t>(here above all personalization)</w:t>
      </w:r>
      <w:r w:rsidRPr="006F51DC">
        <w:rPr>
          <w:lang w:eastAsia="zh-CN" w:bidi="hi-IN"/>
        </w:rPr>
        <w:br/>
        <w:t>2</w:t>
      </w:r>
      <w:r w:rsidR="0031020B">
        <w:rPr>
          <w:lang w:eastAsia="zh-CN" w:bidi="hi-IN"/>
        </w:rPr>
        <w:t>. Vitalization</w:t>
      </w:r>
      <w:r w:rsidR="0031020B">
        <w:rPr>
          <w:lang w:eastAsia="zh-CN" w:bidi="hi-IN"/>
        </w:rPr>
        <w:br/>
        <w:t>3. Qualification</w:t>
      </w:r>
      <w:r w:rsidRPr="006F51DC">
        <w:rPr>
          <w:lang w:eastAsia="zh-CN" w:bidi="hi-IN"/>
        </w:rPr>
        <w:br/>
        <w:t>4. Contextualization, subjectivization</w:t>
      </w:r>
    </w:p>
    <w:p w:rsidR="00CC589D" w:rsidRDefault="005832EB" w:rsidP="005F0644">
      <w:pPr>
        <w:ind w:right="-1"/>
        <w:rPr>
          <w:sz w:val="20"/>
          <w:lang w:eastAsia="zh-CN" w:bidi="hi-IN"/>
        </w:rPr>
      </w:pPr>
      <w:r w:rsidRPr="006F51DC">
        <w:rPr>
          <w:lang w:eastAsia="zh-CN" w:bidi="hi-IN"/>
        </w:rPr>
        <w:br/>
      </w:r>
      <w:r w:rsidR="0031020B" w:rsidRPr="0031020B">
        <w:rPr>
          <w:lang w:eastAsia="zh-CN" w:bidi="hi-IN"/>
        </w:rPr>
        <w:t>The personal It or strange Self is established in a person at the border of spirit and body - initially, in the shape of a spiritual misabsolutization, that crosses the border to the physical, which then becomes a new form of strange being and life with specific connections. In this form as a personal It, it dominates the person and becomes an essential cause for mental disorders. It personalizes itself, becomes alive, specially qualifies itself and creates new, strange connections. Therefore it becomes a new strange personal being, life, quality and subject with a new context.</w:t>
      </w:r>
      <w:r w:rsidR="0031020B">
        <w:rPr>
          <w:lang w:eastAsia="zh-CN" w:bidi="hi-IN"/>
        </w:rPr>
        <w:br/>
      </w:r>
      <w:r w:rsidR="0031020B" w:rsidRPr="0031020B">
        <w:rPr>
          <w:lang w:eastAsia="zh-CN" w:bidi="hi-IN"/>
        </w:rPr>
        <w:t>This personal It corresponds in the organic sphere probably certain centers (I think not only in the brain) with particular functions that are connected again with other relevant structures functionally and organically with each other. The structures and functions have strange, in particular, all-or-nothing or pro-contra-or-nothing characteristics.</w:t>
      </w:r>
      <w:r w:rsidRPr="006F51DC">
        <w:rPr>
          <w:lang w:eastAsia="zh-CN" w:bidi="hi-IN"/>
        </w:rPr>
        <w:br/>
      </w:r>
      <w:r w:rsidR="00643FB9">
        <w:rPr>
          <w:lang w:eastAsia="zh-CN" w:bidi="hi-IN"/>
        </w:rPr>
        <w:tab/>
      </w:r>
      <w:r>
        <w:rPr>
          <w:lang w:eastAsia="zh-CN" w:bidi="hi-IN"/>
        </w:rPr>
        <w:t xml:space="preserve">Especially to 4. The p It becomes a new strange determining subject. </w:t>
      </w:r>
      <w:r>
        <w:rPr>
          <w:lang w:eastAsia="zh-CN" w:bidi="hi-IN"/>
        </w:rPr>
        <w:br/>
        <w:t xml:space="preserve">The main influence on the person is: The It makes P to its object. </w:t>
      </w:r>
      <w:r>
        <w:rPr>
          <w:lang w:eastAsia="zh-CN" w:bidi="hi-IN"/>
        </w:rPr>
        <w:br/>
        <w:t xml:space="preserve">Here, another additional characteristic of the strange Self/ It  becomes visible: The strange Self takes the position of a personal, vivid subject, whereas P or the I take the position of an object. </w:t>
      </w:r>
      <w:r w:rsidRPr="002E3088">
        <w:rPr>
          <w:rStyle w:val="Funotenzeichen"/>
        </w:rPr>
        <w:footnoteReference w:id="54"/>
      </w:r>
      <w:r w:rsidRPr="002E3088">
        <w:t xml:space="preserve"> </w:t>
      </w:r>
      <w:r>
        <w:rPr>
          <w:lang w:eastAsia="zh-CN" w:bidi="hi-IN"/>
        </w:rPr>
        <w:t xml:space="preserve">  </w:t>
      </w:r>
      <w:r>
        <w:rPr>
          <w:lang w:eastAsia="zh-CN" w:bidi="hi-IN"/>
        </w:rPr>
        <w:br/>
        <w:t xml:space="preserve">While the I-self as the subject was based on solid ground before, that unit is being disturbed: </w:t>
      </w:r>
      <w:r w:rsidR="00113DB4">
        <w:rPr>
          <w:lang w:eastAsia="zh-CN" w:bidi="hi-IN"/>
        </w:rPr>
        <w:t xml:space="preserve">An sS </w:t>
      </w:r>
      <w:r>
        <w:rPr>
          <w:lang w:eastAsia="zh-CN" w:bidi="hi-IN"/>
        </w:rPr>
        <w:t xml:space="preserve">becomes a new and strange basis for the I-parts and turns them into being its object, instrumentalizes and functionalizes them - a situation that is prototypical for mental disorders. It may be referred to as </w:t>
      </w:r>
      <w:hyperlink w:anchor="_The_subject-object-inversion" w:history="1">
        <w:r w:rsidR="00E3033F" w:rsidRPr="00643FB9">
          <w:rPr>
            <w:rStyle w:val="Hyperlink"/>
            <w:sz w:val="22"/>
          </w:rPr>
          <w:t>Subject-object-</w:t>
        </w:r>
      </w:hyperlink>
      <w:r w:rsidR="004D7158">
        <w:rPr>
          <w:rStyle w:val="Hyperlink"/>
          <w:sz w:val="22"/>
        </w:rPr>
        <w:t>reversal</w:t>
      </w:r>
      <w:r w:rsidR="00E3033F" w:rsidRPr="00643FB9">
        <w:rPr>
          <w:sz w:val="32"/>
        </w:rPr>
        <w:t xml:space="preserve"> </w:t>
      </w:r>
      <w:r>
        <w:rPr>
          <w:lang w:eastAsia="zh-CN" w:bidi="hi-IN"/>
        </w:rPr>
        <w:t xml:space="preserve">because whatever is supposed to be the object is now the subject and vice versa. As further consequences in this aspect one can also name subject-object-split and fusion or identification, which will be discussed later. In contrast, there is in the first-rate reality only a sort of difference between the actual subject (God or I-self) and the objects (inner and outer reality) but there is no splitting. </w:t>
      </w:r>
      <w:r w:rsidR="00643FB9">
        <w:rPr>
          <w:lang w:eastAsia="zh-CN" w:bidi="hi-IN"/>
        </w:rPr>
        <w:br/>
      </w:r>
      <w:r>
        <w:rPr>
          <w:lang w:eastAsia="zh-CN" w:bidi="hi-IN"/>
        </w:rPr>
        <w:lastRenderedPageBreak/>
        <w:t>A real splitting only takes place between +A and ‒A.</w:t>
      </w:r>
      <w:r w:rsidR="00E3033F">
        <w:rPr>
          <w:lang w:eastAsia="zh-CN" w:bidi="hi-IN"/>
        </w:rPr>
        <w:t xml:space="preserve"> </w:t>
      </w:r>
      <w:r w:rsidRPr="006F51DC">
        <w:rPr>
          <w:lang w:eastAsia="zh-CN" w:bidi="hi-IN"/>
        </w:rPr>
        <w:br/>
      </w:r>
      <w:r w:rsidR="00891084">
        <w:rPr>
          <w:sz w:val="20"/>
          <w:lang w:eastAsia="zh-CN" w:bidi="hi-IN"/>
        </w:rPr>
        <w:t>Analysis of speech/language see unabridged German version,</w:t>
      </w:r>
    </w:p>
    <w:p w:rsidR="005832EB" w:rsidRPr="006F51DC" w:rsidRDefault="00FD6662" w:rsidP="005F0644">
      <w:pPr>
        <w:pStyle w:val="berschrift4"/>
        <w:ind w:right="-1"/>
      </w:pPr>
      <w:bookmarkStart w:id="189" w:name="_Toc478635153"/>
      <w:bookmarkStart w:id="190" w:name="_Toc478635879"/>
      <w:bookmarkStart w:id="191" w:name="_Toc524362970"/>
      <w:bookmarkStart w:id="192" w:name="_Toc29395059"/>
      <w:bookmarkStart w:id="193" w:name="_Toc70765610"/>
      <w:r>
        <w:t>Kinds of P</w:t>
      </w:r>
      <w:r w:rsidR="005832EB" w:rsidRPr="006F51DC">
        <w:t>ersonal It (overview)</w:t>
      </w:r>
      <w:bookmarkEnd w:id="189"/>
      <w:bookmarkEnd w:id="190"/>
      <w:bookmarkEnd w:id="191"/>
      <w:bookmarkEnd w:id="192"/>
      <w:bookmarkEnd w:id="193"/>
      <w:r w:rsidR="00F37A25">
        <w:fldChar w:fldCharType="begin"/>
      </w:r>
      <w:r w:rsidR="005832EB">
        <w:instrText xml:space="preserve"> XE "</w:instrText>
      </w:r>
      <w:r w:rsidR="005832EB" w:rsidRPr="009320F7">
        <w:instrText>It:personal:</w:instrText>
      </w:r>
      <w:r w:rsidR="005832EB">
        <w:instrText>:</w:instrText>
      </w:r>
      <w:r w:rsidR="005832EB" w:rsidRPr="009320F7">
        <w:instrText xml:space="preserve"> kinds</w:instrText>
      </w:r>
      <w:r w:rsidR="005832EB">
        <w:instrText xml:space="preserve">" </w:instrText>
      </w:r>
      <w:r w:rsidR="00F37A25">
        <w:fldChar w:fldCharType="end"/>
      </w:r>
    </w:p>
    <w:p w:rsidR="005832EB" w:rsidRDefault="005832EB" w:rsidP="005F0644">
      <w:pPr>
        <w:ind w:right="-1"/>
        <w:rPr>
          <w:lang w:eastAsia="zh-CN" w:bidi="hi-IN"/>
        </w:rPr>
      </w:pPr>
      <w:r w:rsidRPr="006F51DC">
        <w:rPr>
          <w:lang w:eastAsia="zh-CN" w:bidi="hi-IN"/>
        </w:rPr>
        <w:t xml:space="preserve">Such as the It is in general, the p It </w:t>
      </w:r>
      <w:r w:rsidR="004F3659">
        <w:rPr>
          <w:lang w:eastAsia="zh-CN" w:bidi="hi-IN"/>
        </w:rPr>
        <w:t xml:space="preserve">also </w:t>
      </w:r>
      <w:r w:rsidRPr="006F51DC">
        <w:rPr>
          <w:lang w:eastAsia="zh-CN" w:bidi="hi-IN"/>
        </w:rPr>
        <w:t xml:space="preserve">can be differentiated by: </w:t>
      </w:r>
    </w:p>
    <w:p w:rsidR="005832EB" w:rsidRPr="006F51DC" w:rsidRDefault="005832EB" w:rsidP="005F0644">
      <w:pPr>
        <w:ind w:right="-1"/>
      </w:pPr>
      <w:r w:rsidRPr="006F51DC">
        <w:rPr>
          <w:lang w:eastAsia="zh-CN" w:bidi="hi-IN"/>
        </w:rPr>
        <w:t>• origin and kind</w:t>
      </w:r>
      <w:r w:rsidRPr="006F51DC">
        <w:rPr>
          <w:lang w:eastAsia="zh-CN" w:bidi="hi-IN"/>
        </w:rPr>
        <w:br/>
        <w:t>• localization</w:t>
      </w:r>
      <w:r w:rsidRPr="006F51DC">
        <w:br/>
      </w:r>
      <w:r w:rsidRPr="006F51DC">
        <w:rPr>
          <w:lang w:eastAsia="zh-CN" w:bidi="hi-IN"/>
        </w:rPr>
        <w:t>• appearance.</w:t>
      </w:r>
      <w:r w:rsidRPr="006F51DC">
        <w:rPr>
          <w:rStyle w:val="Funotenzeichen"/>
        </w:rPr>
        <w:footnoteReference w:id="55"/>
      </w:r>
    </w:p>
    <w:p w:rsidR="005832EB" w:rsidRPr="006F51DC" w:rsidRDefault="005832EB" w:rsidP="005F0644">
      <w:pPr>
        <w:pStyle w:val="berschrift5"/>
        <w:ind w:right="-1"/>
      </w:pPr>
      <w:bookmarkStart w:id="194" w:name="_Toc478635154"/>
      <w:bookmarkStart w:id="195" w:name="_Toc478635880"/>
      <w:bookmarkStart w:id="196" w:name="_Toc524362971"/>
      <w:bookmarkStart w:id="197" w:name="_Toc70765611"/>
      <w:r w:rsidRPr="006F51DC">
        <w:t xml:space="preserve">Origin and </w:t>
      </w:r>
      <w:r w:rsidR="00FD6662">
        <w:t>K</w:t>
      </w:r>
      <w:r w:rsidRPr="006F51DC">
        <w:t>ind</w:t>
      </w:r>
      <w:bookmarkEnd w:id="194"/>
      <w:bookmarkEnd w:id="195"/>
      <w:bookmarkEnd w:id="196"/>
      <w:bookmarkEnd w:id="197"/>
    </w:p>
    <w:p w:rsidR="008764F9" w:rsidRDefault="005832EB" w:rsidP="005F0644">
      <w:pPr>
        <w:ind w:right="-1"/>
        <w:rPr>
          <w:sz w:val="22"/>
          <w:lang w:eastAsia="zh-CN" w:bidi="hi-IN"/>
        </w:rPr>
      </w:pPr>
      <w:r w:rsidRPr="00CC589D">
        <w:rPr>
          <w:sz w:val="22"/>
          <w:lang w:eastAsia="zh-CN" w:bidi="hi-IN"/>
        </w:rPr>
        <w:t xml:space="preserve">See mainly: </w:t>
      </w:r>
      <w:hyperlink w:anchor="_The_It_in" w:history="1">
        <w:r w:rsidRPr="00CC589D">
          <w:rPr>
            <w:rStyle w:val="Hyperlink"/>
            <w:sz w:val="20"/>
            <w:lang w:eastAsia="zh-CN" w:bidi="hi-IN"/>
          </w:rPr>
          <w:t>'The It in general'</w:t>
        </w:r>
      </w:hyperlink>
      <w:r w:rsidRPr="00CC589D">
        <w:rPr>
          <w:sz w:val="22"/>
          <w:lang w:eastAsia="zh-CN" w:bidi="hi-IN"/>
        </w:rPr>
        <w:t>.</w:t>
      </w:r>
    </w:p>
    <w:p w:rsidR="008764F9" w:rsidRPr="0045438C" w:rsidRDefault="008764F9" w:rsidP="008764F9">
      <w:pPr>
        <w:pStyle w:val="berschrift6"/>
      </w:pPr>
      <w:r w:rsidRPr="0045438C">
        <w:t>Individual personal Its</w:t>
      </w:r>
    </w:p>
    <w:p w:rsidR="008764F9" w:rsidRPr="00EC4BED" w:rsidRDefault="008764F9" w:rsidP="008764F9">
      <w:pPr>
        <w:rPr>
          <w:sz w:val="20"/>
          <w:lang w:eastAsia="zh-CN" w:bidi="hi-IN"/>
        </w:rPr>
      </w:pPr>
      <w:r w:rsidRPr="00EC4BED">
        <w:rPr>
          <w:sz w:val="20"/>
          <w:lang w:eastAsia="zh-CN" w:bidi="hi-IN"/>
        </w:rPr>
        <w:t xml:space="preserve">For individual aspects see </w:t>
      </w:r>
      <w:hyperlink r:id="rId51" w:history="1">
        <w:hyperlink r:id="rId52" w:history="1">
          <w:hyperlink r:id="rId53" w:history="1">
            <w:r w:rsidR="00737B0F" w:rsidRPr="00737B0F">
              <w:rPr>
                <w:rStyle w:val="Hyperlink"/>
                <w:sz w:val="20"/>
              </w:rPr>
              <w:t>Summary table</w:t>
            </w:r>
          </w:hyperlink>
        </w:hyperlink>
      </w:hyperlink>
      <w:r w:rsidRPr="00EC4BED">
        <w:rPr>
          <w:rStyle w:val="Hyperlink"/>
          <w:sz w:val="20"/>
        </w:rPr>
        <w:t xml:space="preserve"> </w:t>
      </w:r>
      <w:r w:rsidRPr="00EC4BED">
        <w:rPr>
          <w:sz w:val="20"/>
          <w:lang w:eastAsia="zh-CN" w:bidi="hi-IN"/>
        </w:rPr>
        <w:t>column H.</w:t>
      </w:r>
    </w:p>
    <w:p w:rsidR="005832EB" w:rsidRPr="006F51DC" w:rsidRDefault="008764F9" w:rsidP="008764F9">
      <w:pPr>
        <w:ind w:right="-1"/>
      </w:pPr>
      <w:r w:rsidRPr="00EC4BED">
        <w:rPr>
          <w:sz w:val="20"/>
          <w:lang w:eastAsia="zh-CN" w:bidi="hi-IN"/>
        </w:rPr>
        <w:t xml:space="preserve">Examples: </w:t>
      </w:r>
      <w:hyperlink w:anchor="_Examples:_Obligation_and" w:history="1">
        <w:r w:rsidRPr="00EC4BED">
          <w:rPr>
            <w:rStyle w:val="Hyperlink"/>
            <w:sz w:val="20"/>
          </w:rPr>
          <w:t>Obligation and Possession as Strange Selves</w:t>
        </w:r>
      </w:hyperlink>
      <w:r w:rsidRPr="00EC4BED">
        <w:rPr>
          <w:sz w:val="20"/>
          <w:lang w:eastAsia="zh-CN" w:bidi="hi-IN"/>
        </w:rPr>
        <w:t xml:space="preserve">, </w:t>
      </w:r>
      <w:hyperlink w:anchor="_Illustration_of_a" w:history="1">
        <w:r w:rsidRPr="00EC4BED">
          <w:rPr>
            <w:rStyle w:val="Hyperlink"/>
            <w:sz w:val="20"/>
          </w:rPr>
          <w:t>Illustration of a Single Second-Rate Personal Part</w:t>
        </w:r>
      </w:hyperlink>
      <w:r w:rsidRPr="00EC4BED">
        <w:rPr>
          <w:sz w:val="20"/>
          <w:lang w:eastAsia="zh-CN" w:bidi="hi-IN"/>
        </w:rPr>
        <w:t>, `</w:t>
      </w:r>
      <w:r w:rsidRPr="00EC4BED">
        <w:rPr>
          <w:sz w:val="20"/>
        </w:rPr>
        <w:t xml:space="preserve"> </w:t>
      </w:r>
      <w:r>
        <w:rPr>
          <w:sz w:val="20"/>
        </w:rPr>
        <w:t xml:space="preserve"> </w:t>
      </w:r>
      <w:hyperlink r:id="rId54" w:anchor="mozTocId959213" w:history="1">
        <w:r w:rsidR="003E1FB6" w:rsidRPr="007C0CF7">
          <w:rPr>
            <w:rStyle w:val="Hyperlink"/>
            <w:sz w:val="18"/>
          </w:rPr>
          <w:t>Adult-Ego and Child-I</w:t>
        </w:r>
      </w:hyperlink>
      <w:r w:rsidR="003E1FB6">
        <w:rPr>
          <w:sz w:val="20"/>
          <w:lang w:eastAsia="zh-CN" w:bidi="hi-IN"/>
        </w:rPr>
        <w:t xml:space="preserve"> </w:t>
      </w:r>
      <w:r>
        <w:rPr>
          <w:sz w:val="20"/>
          <w:lang w:eastAsia="zh-CN" w:bidi="hi-IN"/>
        </w:rPr>
        <w:t>in part III</w:t>
      </w:r>
      <w:r w:rsidRPr="00EC4BED">
        <w:rPr>
          <w:sz w:val="20"/>
          <w:lang w:eastAsia="zh-CN" w:bidi="hi-IN"/>
        </w:rPr>
        <w:t xml:space="preserve">.  The different ideologies as personal ids see → </w:t>
      </w:r>
      <w:hyperlink w:anchor="_The_opposites_in" w:history="1">
        <w:r w:rsidRPr="00EC4BED">
          <w:rPr>
            <w:rStyle w:val="Hyperlink"/>
            <w:sz w:val="20"/>
            <w:lang w:eastAsia="zh-CN" w:bidi="hi-IN"/>
          </w:rPr>
          <w:t>Which Its correspond to which ideologies</w:t>
        </w:r>
      </w:hyperlink>
      <w:r w:rsidRPr="00EC4BED">
        <w:rPr>
          <w:sz w:val="20"/>
          <w:lang w:eastAsia="zh-CN" w:bidi="hi-IN"/>
        </w:rPr>
        <w:t>.</w:t>
      </w:r>
      <w:r w:rsidR="006A4DEF">
        <w:rPr>
          <w:sz w:val="20"/>
          <w:lang w:eastAsia="zh-CN" w:bidi="hi-IN"/>
        </w:rPr>
        <w:t xml:space="preserve"> </w:t>
      </w:r>
      <w:r w:rsidR="003E1FB6">
        <w:rPr>
          <w:sz w:val="20"/>
          <w:lang w:eastAsia="zh-CN" w:bidi="hi-IN"/>
        </w:rPr>
        <w:t xml:space="preserve"> </w:t>
      </w:r>
      <w:r w:rsidR="005832EB" w:rsidRPr="00CC589D">
        <w:rPr>
          <w:sz w:val="22"/>
          <w:lang w:eastAsia="zh-CN" w:bidi="hi-IN"/>
        </w:rPr>
        <w:br/>
      </w:r>
    </w:p>
    <w:tbl>
      <w:tblPr>
        <w:tblStyle w:val="Tabellenrast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4670"/>
      </w:tblGrid>
      <w:tr w:rsidR="005832EB" w:rsidRPr="007E6FDB" w:rsidTr="005832EB">
        <w:tc>
          <w:tcPr>
            <w:tcW w:w="4395" w:type="dxa"/>
          </w:tcPr>
          <w:p w:rsidR="005832EB" w:rsidRPr="007E6FDB" w:rsidRDefault="005832EB" w:rsidP="005F0644">
            <w:pPr>
              <w:ind w:right="-1"/>
              <w:rPr>
                <w:rFonts w:cs="Arial"/>
                <w:sz w:val="20"/>
              </w:rPr>
            </w:pPr>
            <w:r w:rsidRPr="007E6FDB">
              <w:rPr>
                <w:sz w:val="20"/>
                <w:lang w:eastAsia="zh-CN" w:bidi="hi-IN"/>
              </w:rPr>
              <w:t>In a humorous way (and in the style of Freud) the specific p Its could be labeled as following:</w:t>
            </w:r>
            <w:r w:rsidRPr="007E6FDB">
              <w:rPr>
                <w:sz w:val="20"/>
              </w:rPr>
              <w:br/>
            </w:r>
            <w:r w:rsidRPr="007E6FDB">
              <w:rPr>
                <w:sz w:val="20"/>
                <w:lang w:eastAsia="zh-CN" w:bidi="hi-IN"/>
              </w:rPr>
              <w:tab/>
              <w:t>All² = Totalo</w:t>
            </w:r>
            <w:r w:rsidRPr="007E6FDB">
              <w:rPr>
                <w:sz w:val="20"/>
              </w:rPr>
              <w:t xml:space="preserve"> </w:t>
            </w:r>
            <w:r w:rsidRPr="007E6FDB">
              <w:rPr>
                <w:sz w:val="20"/>
              </w:rPr>
              <w:br/>
            </w:r>
            <w:r w:rsidRPr="007E6FDB">
              <w:rPr>
                <w:sz w:val="20"/>
              </w:rPr>
              <w:tab/>
              <w:t xml:space="preserve"> +* = Libido, Eros, (Drives²)</w:t>
            </w:r>
            <w:r w:rsidRPr="007E6FDB">
              <w:rPr>
                <w:sz w:val="20"/>
              </w:rPr>
              <w:br/>
            </w:r>
            <w:r w:rsidRPr="007E6FDB">
              <w:rPr>
                <w:sz w:val="20"/>
              </w:rPr>
              <w:tab/>
              <w:t xml:space="preserve">–* = Destrudo, Aggresso, Thanatos </w:t>
            </w:r>
            <w:r w:rsidRPr="007E6FDB">
              <w:rPr>
                <w:sz w:val="20"/>
                <w:lang w:eastAsia="zh-CN" w:bidi="hi-IN"/>
              </w:rPr>
              <w:t>(death drive)</w:t>
            </w:r>
            <w:r w:rsidRPr="007E6FDB">
              <w:rPr>
                <w:sz w:val="20"/>
              </w:rPr>
              <w:t xml:space="preserve"> </w:t>
            </w:r>
            <w:r w:rsidRPr="007E6FDB">
              <w:rPr>
                <w:sz w:val="20"/>
              </w:rPr>
              <w:br/>
            </w:r>
            <w:r w:rsidRPr="007E6FDB">
              <w:rPr>
                <w:sz w:val="20"/>
              </w:rPr>
              <w:tab/>
              <w:t xml:space="preserve">0² = Nullo, Nego, Nihilo </w:t>
            </w:r>
            <w:r w:rsidRPr="007E6FDB">
              <w:rPr>
                <w:sz w:val="20"/>
              </w:rPr>
              <w:br/>
            </w:r>
            <w:r w:rsidRPr="007E6FDB">
              <w:rPr>
                <w:sz w:val="20"/>
              </w:rPr>
              <w:tab/>
              <w:t>rsA = Relativo</w:t>
            </w:r>
            <w:r w:rsidRPr="007E6FDB">
              <w:rPr>
                <w:sz w:val="20"/>
              </w:rPr>
              <w:br/>
            </w:r>
            <w:r w:rsidRPr="007E6FDB">
              <w:rPr>
                <w:sz w:val="20"/>
              </w:rPr>
              <w:tab/>
              <w:t>(and so on).</w:t>
            </w:r>
          </w:p>
        </w:tc>
        <w:tc>
          <w:tcPr>
            <w:tcW w:w="4782" w:type="dxa"/>
          </w:tcPr>
          <w:p w:rsidR="005832EB" w:rsidRPr="007E6FDB" w:rsidRDefault="005832EB" w:rsidP="005F0644">
            <w:pPr>
              <w:ind w:right="-1"/>
              <w:rPr>
                <w:sz w:val="20"/>
              </w:rPr>
            </w:pPr>
            <w:r w:rsidRPr="007E6FDB">
              <w:rPr>
                <w:sz w:val="20"/>
                <w:lang w:eastAsia="zh-CN" w:bidi="hi-IN"/>
              </w:rPr>
              <w:t>And the mental disorders that are caused</w:t>
            </w:r>
            <w:r w:rsidRPr="007E6FDB">
              <w:rPr>
                <w:sz w:val="20"/>
              </w:rPr>
              <w:t xml:space="preserve"> </w:t>
            </w:r>
            <w:r w:rsidRPr="007E6FDB">
              <w:rPr>
                <w:sz w:val="20"/>
                <w:lang w:eastAsia="zh-CN" w:bidi="hi-IN"/>
              </w:rPr>
              <w:t xml:space="preserve">by them could be </w:t>
            </w:r>
            <w:r w:rsidRPr="007E6FDB">
              <w:rPr>
                <w:rStyle w:val="gt-baf-word-clickable"/>
                <w:sz w:val="20"/>
                <w:szCs w:val="18"/>
              </w:rPr>
              <w:t>jocularly</w:t>
            </w:r>
            <w:r w:rsidRPr="007E6FDB">
              <w:rPr>
                <w:sz w:val="20"/>
                <w:szCs w:val="18"/>
                <w:lang w:eastAsia="zh-CN" w:bidi="hi-IN"/>
              </w:rPr>
              <w:t xml:space="preserve"> called</w:t>
            </w:r>
            <w:r w:rsidRPr="007E6FDB">
              <w:rPr>
                <w:sz w:val="20"/>
                <w:lang w:eastAsia="zh-CN" w:bidi="hi-IN"/>
              </w:rPr>
              <w:t>:</w:t>
            </w:r>
            <w:r w:rsidRPr="007E6FDB">
              <w:rPr>
                <w:sz w:val="20"/>
              </w:rPr>
              <w:br/>
            </w:r>
            <w:r w:rsidRPr="007E6FDB">
              <w:rPr>
                <w:sz w:val="20"/>
              </w:rPr>
              <w:tab/>
              <w:t>absolutitis or totalitis</w:t>
            </w:r>
            <w:r w:rsidRPr="007E6FDB">
              <w:rPr>
                <w:sz w:val="20"/>
              </w:rPr>
              <w:br/>
            </w:r>
            <w:r w:rsidRPr="007E6FDB">
              <w:rPr>
                <w:sz w:val="20"/>
              </w:rPr>
              <w:tab/>
              <w:t>libidinitis</w:t>
            </w:r>
            <w:r w:rsidRPr="007E6FDB">
              <w:rPr>
                <w:sz w:val="20"/>
              </w:rPr>
              <w:br/>
            </w:r>
            <w:r w:rsidRPr="007E6FDB">
              <w:rPr>
                <w:sz w:val="20"/>
              </w:rPr>
              <w:tab/>
              <w:t>destructivitis</w:t>
            </w:r>
            <w:r w:rsidRPr="007E6FDB">
              <w:rPr>
                <w:sz w:val="20"/>
              </w:rPr>
              <w:br/>
            </w:r>
            <w:r w:rsidRPr="007E6FDB">
              <w:rPr>
                <w:sz w:val="20"/>
              </w:rPr>
              <w:tab/>
              <w:t>nihilitis</w:t>
            </w:r>
            <w:r w:rsidRPr="007E6FDB">
              <w:rPr>
                <w:sz w:val="20"/>
              </w:rPr>
              <w:br/>
            </w:r>
            <w:r w:rsidRPr="007E6FDB">
              <w:rPr>
                <w:sz w:val="20"/>
              </w:rPr>
              <w:tab/>
              <w:t>relativitis</w:t>
            </w:r>
            <w:r w:rsidRPr="007E6FDB">
              <w:rPr>
                <w:sz w:val="20"/>
              </w:rPr>
              <w:br/>
            </w:r>
            <w:r w:rsidRPr="007E6FDB">
              <w:rPr>
                <w:sz w:val="20"/>
                <w:lang w:eastAsia="zh-CN" w:bidi="hi-IN"/>
              </w:rPr>
              <w:t>(more examples: moralitis, collectivitis, individualitis, rationalitis - and all of them can be `contagious´ if one does not pay attention.)</w:t>
            </w:r>
          </w:p>
        </w:tc>
      </w:tr>
    </w:tbl>
    <w:p w:rsidR="005832EB" w:rsidRDefault="005832EB" w:rsidP="005F0644">
      <w:pPr>
        <w:ind w:right="-1"/>
        <w:rPr>
          <w:rStyle w:val="Hyperlink"/>
          <w:sz w:val="20"/>
        </w:rPr>
      </w:pPr>
      <w:r>
        <w:rPr>
          <w:lang w:eastAsia="zh-CN" w:bidi="hi-IN"/>
        </w:rPr>
        <w:br/>
      </w:r>
      <w:r w:rsidRPr="006F51DC">
        <w:rPr>
          <w:u w:val="single"/>
          <w:lang w:eastAsia="zh-CN" w:bidi="hi-IN"/>
        </w:rPr>
        <w:t xml:space="preserve">About 'Libido' and 'death drive' </w:t>
      </w:r>
      <w:r w:rsidRPr="006F51DC">
        <w:rPr>
          <w:u w:val="single"/>
          <w:lang w:eastAsia="zh-CN" w:bidi="hi-IN"/>
        </w:rPr>
        <w:br/>
      </w:r>
      <w:r w:rsidR="00F37A25">
        <w:rPr>
          <w:lang w:eastAsia="zh-CN" w:bidi="hi-IN"/>
        </w:rPr>
        <w:fldChar w:fldCharType="begin"/>
      </w:r>
      <w:r>
        <w:instrText xml:space="preserve"> XE "</w:instrText>
      </w:r>
      <w:r w:rsidRPr="007347F5">
        <w:instrText>Freud, S.</w:instrText>
      </w:r>
      <w:r>
        <w:instrText xml:space="preserve">" </w:instrText>
      </w:r>
      <w:r w:rsidR="00F37A25">
        <w:rPr>
          <w:lang w:eastAsia="zh-CN" w:bidi="hi-IN"/>
        </w:rPr>
        <w:fldChar w:fldCharType="end"/>
      </w:r>
      <w:r w:rsidRPr="009A50A0">
        <w:t xml:space="preserve"> </w:t>
      </w:r>
      <w:r w:rsidRPr="009A50A0">
        <w:rPr>
          <w:lang w:eastAsia="zh-CN" w:bidi="hi-IN"/>
        </w:rPr>
        <w:t>“In classical Freudian psychoanalytic theory, the death drive (German: `Todestrieb´) is the drive towards death, self-destruction and the return to the inorganic chemistry.”</w:t>
      </w:r>
      <w:r w:rsidRPr="006F51DC">
        <w:rPr>
          <w:rStyle w:val="Funotenzeichen"/>
          <w:lang w:eastAsia="zh-CN" w:bidi="hi-IN"/>
        </w:rPr>
        <w:footnoteReference w:id="56"/>
      </w:r>
      <w:r w:rsidRPr="006F51DC">
        <w:rPr>
          <w:lang w:eastAsia="zh-CN" w:bidi="hi-IN"/>
        </w:rPr>
        <w:t xml:space="preserve"> </w:t>
      </w:r>
      <w:r w:rsidR="004F3659" w:rsidRPr="004F3659">
        <w:rPr>
          <w:lang w:eastAsia="zh-CN" w:bidi="hi-IN"/>
        </w:rPr>
        <w:t>“The death drive opposes to Eros as the tendency toward survival, propagation, sex, and other creative, life-producing drives … Usually, there is a mixture of the death drive and Eros, such as there is always some sort of aggressive parts in a healthy intimate relationship, which helps to satisfy a person with himself. The loss of balance of the two tendencies leads to mental disorders.”</w:t>
      </w:r>
      <w:r w:rsidRPr="006F51DC">
        <w:rPr>
          <w:rStyle w:val="Funotenzeichen"/>
        </w:rPr>
        <w:t xml:space="preserve"> </w:t>
      </w:r>
      <w:r w:rsidRPr="006F51DC">
        <w:rPr>
          <w:rStyle w:val="Funotenzeichen"/>
        </w:rPr>
        <w:footnoteReference w:id="57"/>
      </w:r>
      <w:r w:rsidRPr="006F51DC">
        <w:rPr>
          <w:lang w:eastAsia="zh-CN" w:bidi="hi-IN"/>
        </w:rPr>
        <w:t xml:space="preserve"> </w:t>
      </w:r>
      <w:r w:rsidRPr="006F51DC">
        <w:br/>
      </w:r>
      <w:r w:rsidR="00926F09" w:rsidRPr="00926F09">
        <w:rPr>
          <w:lang w:eastAsia="zh-CN" w:bidi="hi-IN"/>
        </w:rPr>
        <w:lastRenderedPageBreak/>
        <w:t>If you focus on Freud's extended understanding of the term 'Libido', it becomes obvious, that it is very similar to the discussed positive absolutization. (However, Freud's Libido does not refer to the actual positive Absolute but more to the absolutized Relative.) In this publication, I have almost equa</w:t>
      </w:r>
      <w:r w:rsidR="00A47D1E">
        <w:rPr>
          <w:lang w:eastAsia="zh-CN" w:bidi="hi-IN"/>
        </w:rPr>
        <w:t>ted `love' with the first-rate</w:t>
      </w:r>
      <w:r w:rsidR="00926F09" w:rsidRPr="00926F09">
        <w:rPr>
          <w:lang w:eastAsia="zh-CN" w:bidi="hi-IN"/>
        </w:rPr>
        <w:t xml:space="preserve"> Absolute (God) but love will nevertheless, without God, become a +sA as Libido, as it is presented in certain publications</w:t>
      </w:r>
      <w:r w:rsidR="00926F09" w:rsidRPr="006F51DC">
        <w:rPr>
          <w:rStyle w:val="Funotenzeichen"/>
        </w:rPr>
        <w:footnoteReference w:id="58"/>
      </w:r>
      <w:r w:rsidR="00926F09" w:rsidRPr="00926F09">
        <w:rPr>
          <w:lang w:eastAsia="zh-CN" w:bidi="hi-IN"/>
        </w:rPr>
        <w:t xml:space="preserve"> but it is overstraining the human being.</w:t>
      </w:r>
      <w:r w:rsidR="00926F09" w:rsidRPr="006F51DC">
        <w:t xml:space="preserve"> </w:t>
      </w:r>
      <w:r w:rsidRPr="006F51DC">
        <w:br/>
      </w:r>
      <w:r>
        <w:t>A similar parallel can be found between Freud's 'Destrudo' and the strange Nothing (0²) and the ‒sA.</w:t>
      </w:r>
      <w:r w:rsidR="008764F9">
        <w:t xml:space="preserve"> </w:t>
      </w:r>
      <w:r w:rsidR="008764F9" w:rsidRPr="008764F9">
        <w:rPr>
          <w:sz w:val="20"/>
        </w:rPr>
        <w:t xml:space="preserve">(See also </w:t>
      </w:r>
      <w:hyperlink w:anchor="_Life_and_death" w:history="1">
        <w:r w:rsidR="008764F9" w:rsidRPr="008764F9">
          <w:rPr>
            <w:rStyle w:val="Hyperlink"/>
            <w:sz w:val="20"/>
          </w:rPr>
          <w:t>Life and death as sA</w:t>
        </w:r>
      </w:hyperlink>
      <w:r w:rsidR="008764F9" w:rsidRPr="008764F9">
        <w:rPr>
          <w:rStyle w:val="Hyperlink"/>
          <w:sz w:val="20"/>
        </w:rPr>
        <w:t>)</w:t>
      </w:r>
    </w:p>
    <w:p w:rsidR="005E10D2" w:rsidRPr="00BE19AB" w:rsidRDefault="005E10D2" w:rsidP="005E10D2">
      <w:pPr>
        <w:pStyle w:val="berschrift6"/>
      </w:pPr>
      <w:r>
        <w:t>Special Cases</w:t>
      </w:r>
      <w:r w:rsidRPr="00BE19AB">
        <w:t xml:space="preserve"> </w:t>
      </w:r>
    </w:p>
    <w:p w:rsidR="005E10D2" w:rsidRPr="00BE19AB" w:rsidRDefault="005E10D2" w:rsidP="005E10D2">
      <w:pPr>
        <w:pStyle w:val="berschrift7"/>
      </w:pPr>
      <w:bookmarkStart w:id="198" w:name="_The_Ego_as"/>
      <w:bookmarkEnd w:id="198"/>
      <w:r w:rsidRPr="00BE19AB">
        <w:t>The Ego as strange Self</w:t>
      </w:r>
    </w:p>
    <w:p w:rsidR="005E10D2" w:rsidRPr="00BF2371" w:rsidRDefault="005E10D2" w:rsidP="005E10D2">
      <w:r w:rsidRPr="00BF2371">
        <w:t>If P makes himself absolute, then there is a special case.</w:t>
      </w:r>
    </w:p>
    <w:p w:rsidR="005E10D2" w:rsidRPr="00BF2371" w:rsidRDefault="005E10D2" w:rsidP="005E10D2">
      <w:r w:rsidRPr="00BF2371">
        <w:t>The person concerned does not absolutize something strange or attributes of himself (like appearance, intelligence, status etc.) but the core of his person, his Self.</w:t>
      </w:r>
    </w:p>
    <w:p w:rsidR="005E10D2" w:rsidRDefault="005E10D2" w:rsidP="005E10D2">
      <w:r w:rsidRPr="00BF2371">
        <w:t>It is a self-absolutization. “I am absolutely above everything!” is the attitude. This is different from the absolute attitude described, because it extends the absolute range of P to the entire Self.</w:t>
      </w:r>
      <w:r>
        <w:rPr>
          <w:rStyle w:val="Funotenzeichen"/>
        </w:rPr>
        <w:footnoteReference w:id="59"/>
      </w:r>
    </w:p>
    <w:p w:rsidR="005E10D2" w:rsidRPr="00BF2371" w:rsidRDefault="005E10D2" w:rsidP="005E10D2">
      <w:r w:rsidRPr="00BF2371">
        <w:t>This creates a very special situation.</w:t>
      </w:r>
    </w:p>
    <w:p w:rsidR="005E10D2" w:rsidRPr="00BF2371" w:rsidRDefault="005E10D2" w:rsidP="005E10D2">
      <w:r w:rsidRPr="00BF2371">
        <w:t>The person concerned makes himself his own center. P crowns himself. P dominates over himself. P makes himself (more precisely his Self) quasi the ruler over himself. He himself becomes the It that represents him. P becomes the perpetrator and his own victim at the same time. P exaggerates and at the same time submits to the exaggerated, inthronized self.</w:t>
      </w:r>
    </w:p>
    <w:p w:rsidR="005E10D2" w:rsidRPr="00BF2371" w:rsidRDefault="005E10D2" w:rsidP="005E10D2">
      <w:r w:rsidRPr="00BF2371">
        <w:t xml:space="preserve">In spite of the absolutization of </w:t>
      </w:r>
      <w:r>
        <w:t>P</w:t>
      </w:r>
      <w:r w:rsidRPr="00BF2371">
        <w:t>'s own Self, submission and dependence on th</w:t>
      </w:r>
      <w:r>
        <w:t>e</w:t>
      </w:r>
      <w:r w:rsidRPr="00BF2371">
        <w:t xml:space="preserve"> strange Self and It predominate in the long term.</w:t>
      </w:r>
    </w:p>
    <w:p w:rsidR="005E10D2" w:rsidRPr="00BF2371" w:rsidRDefault="005E10D2" w:rsidP="005E10D2">
      <w:r w:rsidRPr="00BF2371">
        <w:t>Fortunately, the true self is not lost, it is only suppressed.</w:t>
      </w:r>
    </w:p>
    <w:p w:rsidR="005E10D2" w:rsidRDefault="005E10D2" w:rsidP="005E10D2">
      <w:r w:rsidRPr="00BF2371">
        <w:t>That also means:</w:t>
      </w:r>
    </w:p>
    <w:p w:rsidR="005E10D2" w:rsidRPr="00BF2371" w:rsidRDefault="005E10D2" w:rsidP="005E10D2">
      <w:r w:rsidRPr="00BF2371">
        <w:t>P splits, but never loses its deeper, original wholeness.</w:t>
      </w:r>
    </w:p>
    <w:p w:rsidR="005E10D2" w:rsidRPr="00BF2371" w:rsidRDefault="005E10D2" w:rsidP="005E10D2">
      <w:r w:rsidRPr="00BF2371">
        <w:t>P identifies with the It and alienates itself, too - but never loses its original identity.</w:t>
      </w:r>
    </w:p>
    <w:p w:rsidR="005E10D2" w:rsidRPr="00BF2371" w:rsidRDefault="005E10D2" w:rsidP="005E10D2">
      <w:r w:rsidRPr="00BF2371">
        <w:t>P personalizes and individualizes It and depersonalizes and de-individualizes itself, too - but never loses its deeper, original personality and individuality.</w:t>
      </w:r>
    </w:p>
    <w:p w:rsidR="005E10D2" w:rsidRDefault="005E10D2" w:rsidP="005E10D2">
      <w:r w:rsidRPr="00BF2371">
        <w:t>P makes It the subject and himself its functionary and object - but never loses its original subject role. P is thus a primary subject and a kind of secondary subject (“Sobject”) at the same time. P is still his own ruler but also his foreign ruler and the subordinate at the same time.</w:t>
      </w:r>
    </w:p>
    <w:p w:rsidR="003D1EB7" w:rsidRPr="00BE19AB" w:rsidRDefault="003D1EB7" w:rsidP="003D1EB7">
      <w:pPr>
        <w:pStyle w:val="berschrift7"/>
      </w:pPr>
      <w:r w:rsidRPr="00BE19AB">
        <w:t>The `</w:t>
      </w:r>
      <w:r>
        <w:t>You</w:t>
      </w:r>
      <w:r w:rsidRPr="00BE19AB">
        <w:t>' as It</w:t>
      </w:r>
    </w:p>
    <w:p w:rsidR="003D1EB7" w:rsidRPr="0038512D" w:rsidRDefault="003D1EB7" w:rsidP="003D1EB7">
      <w:pPr>
        <w:rPr>
          <w:sz w:val="22"/>
        </w:rPr>
      </w:pPr>
      <w:r w:rsidRPr="0038512D">
        <w:rPr>
          <w:sz w:val="22"/>
        </w:rPr>
        <w:t xml:space="preserve">See </w:t>
      </w:r>
      <w:r w:rsidRPr="00AC1DBD">
        <w:rPr>
          <w:sz w:val="20"/>
        </w:rPr>
        <w:t>`</w:t>
      </w:r>
      <w:hyperlink w:anchor="_Complex_personal_dynamics" w:history="1">
        <w:r w:rsidRPr="00AC1DBD">
          <w:rPr>
            <w:rStyle w:val="Hyperlink"/>
            <w:sz w:val="20"/>
          </w:rPr>
          <w:t>Complex Personal Dynamics and Relationship Disorders</w:t>
        </w:r>
      </w:hyperlink>
      <w:r w:rsidRPr="0038512D">
        <w:rPr>
          <w:sz w:val="22"/>
        </w:rPr>
        <w:t>´.</w:t>
      </w:r>
    </w:p>
    <w:p w:rsidR="005E10D2" w:rsidRPr="00BE19AB" w:rsidRDefault="005E10D2" w:rsidP="005E10D2">
      <w:pPr>
        <w:pStyle w:val="berschrift7"/>
      </w:pPr>
      <w:r w:rsidRPr="00BE19AB">
        <w:lastRenderedPageBreak/>
        <w:t>The `One' as It</w:t>
      </w:r>
    </w:p>
    <w:p w:rsidR="005E10D2" w:rsidRPr="006F51DC" w:rsidRDefault="005E10D2" w:rsidP="00647A13">
      <w:r w:rsidRPr="00BE19AB">
        <w:rPr>
          <w:rStyle w:val="shorttext"/>
        </w:rPr>
        <w:t xml:space="preserve">E.g. one does not do that </w:t>
      </w:r>
      <w:r w:rsidRPr="00BE19AB">
        <w:t>- and so you have to make it</w:t>
      </w:r>
      <w:r>
        <w:t>, too.</w:t>
      </w:r>
      <w:r w:rsidRPr="00BE19AB">
        <w:t xml:space="preserve"> (Normativism)</w:t>
      </w:r>
      <w:r>
        <w:t>.</w:t>
      </w:r>
    </w:p>
    <w:p w:rsidR="005832EB" w:rsidRPr="006F51DC" w:rsidRDefault="005832EB" w:rsidP="005F0644">
      <w:pPr>
        <w:pStyle w:val="berschrift5"/>
        <w:ind w:right="-1"/>
      </w:pPr>
      <w:bookmarkStart w:id="199" w:name="_Toc478635155"/>
      <w:bookmarkStart w:id="200" w:name="_Toc478635881"/>
      <w:bookmarkStart w:id="201" w:name="_Toc524362972"/>
      <w:bookmarkStart w:id="202" w:name="_Toc70765612"/>
      <w:r w:rsidRPr="006F51DC">
        <w:t xml:space="preserve">By </w:t>
      </w:r>
      <w:r w:rsidR="00FD6662">
        <w:t>L</w:t>
      </w:r>
      <w:r w:rsidRPr="006F51DC">
        <w:t>ocalization</w:t>
      </w:r>
      <w:bookmarkEnd w:id="199"/>
      <w:bookmarkEnd w:id="200"/>
      <w:bookmarkEnd w:id="201"/>
      <w:bookmarkEnd w:id="202"/>
    </w:p>
    <w:p w:rsidR="005832EB" w:rsidRPr="006F51DC" w:rsidRDefault="005832EB" w:rsidP="005F0644">
      <w:pPr>
        <w:ind w:right="-1"/>
        <w:rPr>
          <w:lang w:eastAsia="zh-CN" w:bidi="hi-IN"/>
        </w:rPr>
      </w:pPr>
      <w:r>
        <w:rPr>
          <w:lang w:eastAsia="zh-CN" w:bidi="hi-IN"/>
        </w:rPr>
        <w:t>I believe that the p Its cannot be localized in a specific sphere of the brain but they are psychical complexes that have been materialized and are dominating the person. Like a web, they are spread throughout multiple spheres of the brain and the body and have specific “second-rate”  impacts, that will be discussed further later on.</w:t>
      </w:r>
      <w:r>
        <w:rPr>
          <w:lang w:eastAsia="zh-CN" w:bidi="hi-IN"/>
        </w:rPr>
        <w:br/>
        <w:t xml:space="preserve">Where can the Its </w:t>
      </w:r>
      <w:r w:rsidRPr="0062401C">
        <w:rPr>
          <w:lang w:eastAsia="zh-CN" w:bidi="hi-IN"/>
        </w:rPr>
        <w:t>arise</w:t>
      </w:r>
      <w:r>
        <w:rPr>
          <w:lang w:eastAsia="zh-CN" w:bidi="hi-IN"/>
        </w:rPr>
        <w:t>? In all realities.</w:t>
      </w:r>
      <w:r>
        <w:rPr>
          <w:lang w:eastAsia="zh-CN" w:bidi="hi-IN"/>
        </w:rPr>
        <w:br/>
        <w:t>If in a person = personal It; Otherwise</w:t>
      </w:r>
      <w:r w:rsidR="000D3133">
        <w:rPr>
          <w:lang w:eastAsia="zh-CN" w:bidi="hi-IN"/>
        </w:rPr>
        <w:t>,</w:t>
      </w:r>
      <w:r>
        <w:rPr>
          <w:lang w:eastAsia="zh-CN" w:bidi="hi-IN"/>
        </w:rPr>
        <w:t xml:space="preserve"> as group-It, society-It, and so on.</w:t>
      </w:r>
      <w:r w:rsidRPr="006F51DC">
        <w:rPr>
          <w:lang w:eastAsia="zh-CN" w:bidi="hi-IN"/>
        </w:rPr>
        <w:t xml:space="preserve">  </w:t>
      </w:r>
    </w:p>
    <w:p w:rsidR="005832EB" w:rsidRPr="006F51DC" w:rsidRDefault="00FD6662" w:rsidP="005F0644">
      <w:pPr>
        <w:pStyle w:val="berschrift5"/>
        <w:ind w:right="-1"/>
      </w:pPr>
      <w:bookmarkStart w:id="203" w:name="_Toc478635156"/>
      <w:bookmarkStart w:id="204" w:name="_Toc478635882"/>
      <w:bookmarkStart w:id="205" w:name="_Toc524362973"/>
      <w:bookmarkStart w:id="206" w:name="_Toc70765613"/>
      <w:r>
        <w:t>Appearances of the P</w:t>
      </w:r>
      <w:r w:rsidR="005832EB" w:rsidRPr="006F51DC">
        <w:t>ersonal It</w:t>
      </w:r>
      <w:bookmarkEnd w:id="203"/>
      <w:bookmarkEnd w:id="204"/>
      <w:bookmarkEnd w:id="205"/>
      <w:bookmarkEnd w:id="206"/>
    </w:p>
    <w:p w:rsidR="005832EB" w:rsidRDefault="005832EB" w:rsidP="005F0644">
      <w:pPr>
        <w:ind w:right="-1"/>
        <w:rPr>
          <w:lang w:eastAsia="zh-CN" w:bidi="hi-IN"/>
        </w:rPr>
      </w:pPr>
      <w:r>
        <w:t>The pers. It is in itself a 'triad' and consists</w:t>
      </w:r>
      <w:r w:rsidR="00926F09">
        <w:t xml:space="preserve"> of three parts (pro +, contra ‒</w:t>
      </w:r>
      <w:r>
        <w:t xml:space="preserve"> and 0).</w:t>
      </w:r>
      <w:r>
        <w:br/>
        <w:t xml:space="preserve">However, it can </w:t>
      </w:r>
      <w:r w:rsidR="000D3133">
        <w:t xml:space="preserve">differently </w:t>
      </w:r>
      <w:r>
        <w:t>appear as follows:</w:t>
      </w:r>
      <w:r>
        <w:br/>
        <w:t>- as a monad (with only one effective direction)</w:t>
      </w:r>
      <w:r>
        <w:br/>
        <w:t>- as dyad [`duality'].</w:t>
      </w:r>
      <w:r>
        <w:br/>
        <w:t>- as triad [`trinity']</w:t>
      </w:r>
      <w:r>
        <w:br/>
        <w:t>Even if the p It appears as a monad or dyad, it is `really´ always a triad</w:t>
      </w:r>
      <w:r w:rsidR="005B0EC8">
        <w:t xml:space="preserve"> because </w:t>
      </w:r>
      <w:r>
        <w:t>the hidden, latent parts have not disappeared and can be activated at any time.</w:t>
      </w:r>
      <w:r w:rsidRPr="006F51DC">
        <w:rPr>
          <w:lang w:eastAsia="zh-CN" w:bidi="hi-IN"/>
        </w:rPr>
        <w:t xml:space="preserve"> </w:t>
      </w:r>
    </w:p>
    <w:p w:rsidR="005832EB" w:rsidRPr="006F51DC" w:rsidRDefault="005832EB" w:rsidP="00960B15">
      <w:pPr>
        <w:pStyle w:val="berschrift6"/>
      </w:pPr>
      <w:r w:rsidRPr="006F51DC">
        <w:t>Monovalent sS/p It (</w:t>
      </w:r>
      <w:r w:rsidR="00047DA9">
        <w:t>M</w:t>
      </w:r>
      <w:r w:rsidRPr="006F51DC">
        <w:t xml:space="preserve">onad) </w:t>
      </w:r>
    </w:p>
    <w:p w:rsidR="005832EB" w:rsidRDefault="005832EB" w:rsidP="005F0644">
      <w:pPr>
        <w:ind w:right="-1"/>
        <w:rPr>
          <w:lang w:eastAsia="zh-CN" w:bidi="hi-IN"/>
        </w:rPr>
      </w:pPr>
      <w:r w:rsidRPr="006F51DC">
        <w:rPr>
          <w:lang w:eastAsia="zh-CN" w:bidi="hi-IN"/>
        </w:rPr>
        <w:t xml:space="preserve">The personal It appears as </w:t>
      </w:r>
      <w:r>
        <w:rPr>
          <w:lang w:eastAsia="zh-CN" w:bidi="hi-IN"/>
        </w:rPr>
        <w:t xml:space="preserve">a </w:t>
      </w:r>
      <w:r w:rsidRPr="006F51DC">
        <w:rPr>
          <w:lang w:eastAsia="zh-CN" w:bidi="hi-IN"/>
        </w:rPr>
        <w:t xml:space="preserve">monad, one-sided, monovalent and monistic if: </w:t>
      </w:r>
      <w:r w:rsidRPr="006F51DC">
        <w:rPr>
          <w:lang w:eastAsia="zh-CN" w:bidi="hi-IN"/>
        </w:rPr>
        <w:br/>
        <w:t>1- only one part of the personal It is activated</w:t>
      </w:r>
      <w:r w:rsidRPr="006F51DC">
        <w:rPr>
          <w:lang w:eastAsia="zh-CN" w:bidi="hi-IN"/>
        </w:rPr>
        <w:br/>
        <w:t>for example the all or the nothingness, one ‒sS or one +sS</w:t>
      </w:r>
      <w:r>
        <w:rPr>
          <w:lang w:eastAsia="zh-CN" w:bidi="hi-IN"/>
        </w:rPr>
        <w:t>,</w:t>
      </w:r>
      <w:r w:rsidRPr="006F51DC">
        <w:rPr>
          <w:lang w:eastAsia="zh-CN" w:bidi="hi-IN"/>
        </w:rPr>
        <w:t xml:space="preserve"> etc. </w:t>
      </w:r>
      <w:r w:rsidRPr="006F51DC">
        <w:rPr>
          <w:lang w:eastAsia="zh-CN" w:bidi="hi-IN"/>
        </w:rPr>
        <w:br/>
        <w:t xml:space="preserve">2- two or more parts of the It, or their sides are participating with each other and only have one effect. </w:t>
      </w:r>
      <w:r w:rsidRPr="006F51DC">
        <w:rPr>
          <w:lang w:eastAsia="zh-CN" w:bidi="hi-IN"/>
        </w:rPr>
        <w:br/>
        <w:t>Also representatives of different ideologies often act monadic. For instance, they pretend to own the one and overarching truth. Whoever is not on their side, is against them. So with that</w:t>
      </w:r>
      <w:r>
        <w:rPr>
          <w:lang w:eastAsia="zh-CN" w:bidi="hi-IN"/>
        </w:rPr>
        <w:t>,</w:t>
      </w:r>
      <w:r w:rsidRPr="006F51DC">
        <w:rPr>
          <w:lang w:eastAsia="zh-CN" w:bidi="hi-IN"/>
        </w:rPr>
        <w:t xml:space="preserve"> they appear to be all and all else is nothing. </w:t>
      </w:r>
    </w:p>
    <w:p w:rsidR="005832EB" w:rsidRDefault="00047DA9" w:rsidP="00960B15">
      <w:pPr>
        <w:pStyle w:val="berschrift6"/>
      </w:pPr>
      <w:r>
        <w:t>Ambivalent sS/ p It (D</w:t>
      </w:r>
      <w:r w:rsidR="005832EB" w:rsidRPr="006F51DC">
        <w:t xml:space="preserve">yad, </w:t>
      </w:r>
      <w:r>
        <w:t>H</w:t>
      </w:r>
      <w:r w:rsidR="005832EB" w:rsidRPr="006F51DC">
        <w:t xml:space="preserve">ermaphrodite) </w:t>
      </w:r>
    </w:p>
    <w:p w:rsidR="005832EB" w:rsidRDefault="005832EB" w:rsidP="005F0644">
      <w:pPr>
        <w:ind w:right="-1"/>
        <w:rPr>
          <w:lang w:eastAsia="zh-CN" w:bidi="hi-IN"/>
        </w:rPr>
      </w:pPr>
      <w:r w:rsidRPr="00850616">
        <w:rPr>
          <w:sz w:val="20"/>
          <w:lang w:eastAsia="zh-CN" w:bidi="hi-IN"/>
        </w:rPr>
        <w:t>(Also see `</w:t>
      </w:r>
      <w:hyperlink w:anchor="_Strange-Self_as_dyad" w:history="1">
        <w:r w:rsidRPr="00850616">
          <w:rPr>
            <w:rStyle w:val="Hyperlink"/>
            <w:sz w:val="20"/>
          </w:rPr>
          <w:t>Strange-Self as dyad</w:t>
        </w:r>
      </w:hyperlink>
      <w:r w:rsidRPr="00850616">
        <w:rPr>
          <w:sz w:val="20"/>
        </w:rPr>
        <w:t>´</w:t>
      </w:r>
      <w:r w:rsidR="00850616" w:rsidRPr="00850616">
        <w:rPr>
          <w:sz w:val="20"/>
          <w:lang w:eastAsia="zh-CN" w:bidi="hi-IN"/>
        </w:rPr>
        <w:t xml:space="preserve"> with Yin-Yang-symbol)</w:t>
      </w:r>
      <w:r w:rsidRPr="00850616">
        <w:rPr>
          <w:sz w:val="20"/>
          <w:lang w:eastAsia="zh-CN" w:bidi="hi-IN"/>
        </w:rPr>
        <w:t>.</w:t>
      </w:r>
      <w:r w:rsidR="00227C38" w:rsidRPr="00850616">
        <w:rPr>
          <w:sz w:val="20"/>
          <w:lang w:eastAsia="zh-CN" w:bidi="hi-IN"/>
        </w:rPr>
        <w:t xml:space="preserve"> </w:t>
      </w:r>
      <w:r w:rsidRPr="00850616">
        <w:rPr>
          <w:sz w:val="20"/>
          <w:lang w:eastAsia="zh-CN" w:bidi="hi-IN"/>
        </w:rPr>
        <w:br/>
      </w:r>
      <w:r w:rsidRPr="006F51DC">
        <w:rPr>
          <w:lang w:eastAsia="zh-CN" w:bidi="hi-IN"/>
        </w:rPr>
        <w:t xml:space="preserve">This is about the ambivalent personal strange Self, or It, that is playing an important part in the psychopathology. It specifically stands for divisiveness, ambivalence, contrast, contradiction and conflicts. </w:t>
      </w:r>
      <w:r w:rsidRPr="006F51DC">
        <w:rPr>
          <w:lang w:eastAsia="zh-CN" w:bidi="hi-IN"/>
        </w:rPr>
        <w:br/>
        <w:t xml:space="preserve">It partly stands for paradoxes and follies, as well. </w:t>
      </w:r>
    </w:p>
    <w:p w:rsidR="005832EB" w:rsidRPr="006F51DC" w:rsidRDefault="005832EB" w:rsidP="005F0644">
      <w:pPr>
        <w:ind w:right="-1"/>
      </w:pPr>
      <w:r w:rsidRPr="006F51DC">
        <w:rPr>
          <w:lang w:eastAsia="zh-CN" w:bidi="hi-IN"/>
        </w:rPr>
        <w:t xml:space="preserve">The contradictions, divisiveness, or paradoxes may exist: </w:t>
      </w:r>
      <w:r w:rsidR="00F37A25">
        <w:rPr>
          <w:lang w:eastAsia="zh-CN" w:bidi="hi-IN"/>
        </w:rPr>
        <w:fldChar w:fldCharType="begin"/>
      </w:r>
      <w:r>
        <w:instrText xml:space="preserve"> XE "</w:instrText>
      </w:r>
      <w:r w:rsidRPr="007347F5">
        <w:instrText>contradictions</w:instrText>
      </w:r>
      <w:r>
        <w:instrText>" \t "</w:instrText>
      </w:r>
      <w:r>
        <w:rPr>
          <w:i/>
        </w:rPr>
        <w:instrText>see</w:instrText>
      </w:r>
      <w:r w:rsidRPr="007F43FE">
        <w:instrText xml:space="preserve"> also opposites</w:instrText>
      </w:r>
      <w:r>
        <w:instrText xml:space="preserve">" </w:instrText>
      </w:r>
      <w:r w:rsidR="00F37A25">
        <w:rPr>
          <w:lang w:eastAsia="zh-CN" w:bidi="hi-IN"/>
        </w:rPr>
        <w:fldChar w:fldCharType="end"/>
      </w:r>
      <w:r w:rsidRPr="006F51DC">
        <w:br/>
      </w:r>
      <w:r w:rsidRPr="006F51DC">
        <w:rPr>
          <w:lang w:eastAsia="zh-CN" w:bidi="hi-IN"/>
        </w:rPr>
        <w:t>1 – In a strange Self or non-Self.</w:t>
      </w:r>
      <w:r w:rsidRPr="006F51DC">
        <w:br/>
      </w:r>
      <w:r w:rsidRPr="006F51DC">
        <w:rPr>
          <w:lang w:eastAsia="zh-CN" w:bidi="hi-IN"/>
        </w:rPr>
        <w:t xml:space="preserve">2 – Between different parts of a personal It. </w:t>
      </w:r>
      <w:r w:rsidRPr="006F51DC">
        <w:br/>
      </w:r>
      <w:r w:rsidRPr="006F51DC">
        <w:rPr>
          <w:lang w:eastAsia="zh-CN" w:bidi="hi-IN"/>
        </w:rPr>
        <w:t>3 – Between two or more sS or Its.</w:t>
      </w:r>
      <w:r w:rsidRPr="006F51DC">
        <w:rPr>
          <w:lang w:eastAsia="zh-CN" w:bidi="hi-IN"/>
        </w:rPr>
        <w:br/>
        <w:t xml:space="preserve">4 – Between </w:t>
      </w:r>
      <w:r w:rsidR="00113DB4">
        <w:rPr>
          <w:lang w:eastAsia="zh-CN" w:bidi="hi-IN"/>
        </w:rPr>
        <w:t xml:space="preserve">an sS </w:t>
      </w:r>
      <w:r w:rsidRPr="006F51DC">
        <w:rPr>
          <w:lang w:eastAsia="zh-CN" w:bidi="hi-IN"/>
        </w:rPr>
        <w:t xml:space="preserve">or It and an actual Absolute. </w:t>
      </w:r>
    </w:p>
    <w:p w:rsidR="005832EB" w:rsidRPr="006F51DC" w:rsidRDefault="005832EB" w:rsidP="005F0644">
      <w:pPr>
        <w:pStyle w:val="berschrift9"/>
        <w:ind w:right="-1"/>
      </w:pPr>
      <w:r w:rsidRPr="006F51DC">
        <w:rPr>
          <w:lang w:bidi="hi-IN"/>
        </w:rPr>
        <w:lastRenderedPageBreak/>
        <w:t xml:space="preserve">About the </w:t>
      </w:r>
      <w:r w:rsidR="0098739D">
        <w:rPr>
          <w:lang w:bidi="hi-IN"/>
        </w:rPr>
        <w:t>A</w:t>
      </w:r>
      <w:r w:rsidRPr="00EB080B">
        <w:rPr>
          <w:lang w:bidi="hi-IN"/>
        </w:rPr>
        <w:t xml:space="preserve">mbivalence </w:t>
      </w:r>
      <w:r w:rsidRPr="006F51DC">
        <w:rPr>
          <w:lang w:bidi="hi-IN"/>
        </w:rPr>
        <w:t>of the p Its:</w:t>
      </w:r>
    </w:p>
    <w:p w:rsidR="005832EB" w:rsidRDefault="005832EB" w:rsidP="005F0644">
      <w:pPr>
        <w:ind w:right="-1"/>
        <w:rPr>
          <w:lang w:eastAsia="zh-CN" w:bidi="hi-IN"/>
        </w:rPr>
      </w:pPr>
      <w:r w:rsidRPr="006F51DC">
        <w:rPr>
          <w:lang w:eastAsia="zh-CN" w:bidi="hi-IN"/>
        </w:rPr>
        <w:t>The p Its are not only structured by the all-or-nothing-principle</w:t>
      </w:r>
      <w:r>
        <w:rPr>
          <w:lang w:eastAsia="zh-CN" w:bidi="hi-IN"/>
        </w:rPr>
        <w:t xml:space="preserve"> but </w:t>
      </w:r>
      <w:r w:rsidRPr="006F51DC">
        <w:rPr>
          <w:lang w:eastAsia="zh-CN" w:bidi="hi-IN"/>
        </w:rPr>
        <w:t>the 'all', the 'totally' is - at least potentially - a divided unit, split in two (or more) connected opposites.</w:t>
      </w:r>
      <w:r w:rsidR="00F37A25">
        <w:rPr>
          <w:lang w:eastAsia="zh-CN" w:bidi="hi-IN"/>
        </w:rPr>
        <w:fldChar w:fldCharType="begin"/>
      </w:r>
      <w:r>
        <w:instrText xml:space="preserve"> XE "</w:instrText>
      </w:r>
      <w:r w:rsidRPr="007347F5">
        <w:instrText>opposites</w:instrText>
      </w:r>
      <w:r>
        <w:instrText xml:space="preserve">" </w:instrText>
      </w:r>
      <w:r w:rsidR="00F37A25">
        <w:rPr>
          <w:lang w:eastAsia="zh-CN" w:bidi="hi-IN"/>
        </w:rPr>
        <w:fldChar w:fldCharType="end"/>
      </w:r>
      <w:r w:rsidRPr="006F51DC">
        <w:rPr>
          <w:lang w:eastAsia="zh-CN" w:bidi="hi-IN"/>
        </w:rPr>
        <w:t xml:space="preserve"> On the opposite of this split unit (split into pro-sS and contra-sS), there is</w:t>
      </w:r>
      <w:r>
        <w:rPr>
          <w:lang w:eastAsia="zh-CN" w:bidi="hi-IN"/>
        </w:rPr>
        <w:t>,</w:t>
      </w:r>
      <w:r w:rsidRPr="006F51DC">
        <w:rPr>
          <w:lang w:eastAsia="zh-CN" w:bidi="hi-IN"/>
        </w:rPr>
        <w:t xml:space="preserve"> on the other hand</w:t>
      </w:r>
      <w:r>
        <w:rPr>
          <w:lang w:eastAsia="zh-CN" w:bidi="hi-IN"/>
        </w:rPr>
        <w:t>,</w:t>
      </w:r>
      <w:r w:rsidRPr="006F51DC">
        <w:rPr>
          <w:lang w:eastAsia="zh-CN" w:bidi="hi-IN"/>
        </w:rPr>
        <w:t xml:space="preserve"> the strange nothingness, so that arises like a triangle (triad) after which p It is primarily structured and in which a corresponding dynamism takes place. </w:t>
      </w:r>
      <w:r w:rsidRPr="006F51DC">
        <w:rPr>
          <w:lang w:eastAsia="zh-CN" w:bidi="hi-IN"/>
        </w:rPr>
        <w:br/>
        <w:t xml:space="preserve">As mentioned before, the choice of an absolutized ideal also includes the (unknowingly) choice of the specific opposite (an anti-ideal) and the deselection of the ideal also includes the deletion of the anti-ideal - and the other way around. </w:t>
      </w:r>
      <w:r w:rsidR="000D3133">
        <w:rPr>
          <w:lang w:eastAsia="zh-CN" w:bidi="hi-IN"/>
        </w:rPr>
        <w:br/>
      </w:r>
      <w:r w:rsidRPr="006F51DC">
        <w:rPr>
          <w:lang w:eastAsia="zh-CN" w:bidi="hi-IN"/>
        </w:rPr>
        <w:t xml:space="preserve">The p Its, such as the It in general, are very contradicting in their characteristics. </w:t>
      </w:r>
      <w:r w:rsidRPr="006F51DC">
        <w:rPr>
          <w:lang w:eastAsia="zh-CN" w:bidi="hi-IN"/>
        </w:rPr>
        <w:br/>
        <w:t xml:space="preserve">The </w:t>
      </w:r>
      <w:r w:rsidRPr="00857B79">
        <w:rPr>
          <w:lang w:eastAsia="zh-CN" w:bidi="hi-IN"/>
        </w:rPr>
        <w:t xml:space="preserve">ambivalence </w:t>
      </w:r>
      <w:r>
        <w:rPr>
          <w:lang w:eastAsia="zh-CN" w:bidi="hi-IN"/>
        </w:rPr>
        <w:t>(or trivalence</w:t>
      </w:r>
      <w:r w:rsidRPr="006F51DC">
        <w:rPr>
          <w:lang w:eastAsia="zh-CN" w:bidi="hi-IN"/>
        </w:rPr>
        <w:t>) of the p Its does not only explain their complicated dynamics</w:t>
      </w:r>
      <w:r>
        <w:rPr>
          <w:lang w:eastAsia="zh-CN" w:bidi="hi-IN"/>
        </w:rPr>
        <w:t xml:space="preserve"> but </w:t>
      </w:r>
      <w:r w:rsidRPr="006F51DC">
        <w:rPr>
          <w:lang w:eastAsia="zh-CN" w:bidi="hi-IN"/>
        </w:rPr>
        <w:t xml:space="preserve">also explains the paradoxes and the follies, that can be found in many mental disorders. </w:t>
      </w:r>
      <w:r w:rsidRPr="006F51DC">
        <w:rPr>
          <w:lang w:eastAsia="zh-CN" w:bidi="hi-IN"/>
        </w:rPr>
        <w:br/>
      </w:r>
      <w:r w:rsidR="00284396" w:rsidRPr="00284396">
        <w:rPr>
          <w:lang w:eastAsia="zh-CN" w:bidi="hi-IN"/>
        </w:rPr>
        <w:tab/>
        <w:t>Similar conclusions can be found in the psychoanalysis. I am thinking of the so-called mixture of drives in S. Freud´s theory, who believed that the sexual drive and the death drive are mixed regularly. Alike, Lacan, who said that the death drive can be found in every other drive.</w:t>
      </w:r>
      <w:r>
        <w:rPr>
          <w:rStyle w:val="Funotenzeichen"/>
          <w:lang w:eastAsia="zh-CN" w:bidi="hi-IN"/>
        </w:rPr>
        <w:footnoteReference w:id="60"/>
      </w:r>
      <w:r>
        <w:rPr>
          <w:lang w:eastAsia="zh-CN" w:bidi="hi-IN"/>
        </w:rPr>
        <w:br/>
      </w:r>
      <w:r w:rsidRPr="00EB080B">
        <w:rPr>
          <w:lang w:eastAsia="zh-CN" w:bidi="hi-IN"/>
        </w:rPr>
        <w:t>Those points of view are very similar to that of mine, although I believe, that the mixtures are not only about the drives</w:t>
      </w:r>
      <w:r>
        <w:rPr>
          <w:lang w:eastAsia="zh-CN" w:bidi="hi-IN"/>
        </w:rPr>
        <w:t xml:space="preserve"> but </w:t>
      </w:r>
      <w:r w:rsidRPr="00EB080B">
        <w:rPr>
          <w:lang w:eastAsia="zh-CN" w:bidi="hi-IN"/>
        </w:rPr>
        <w:t>about every kind of Relatives (which includes the drives). That becomes clear when looking at absolutizations of  Relativ</w:t>
      </w:r>
      <w:r>
        <w:rPr>
          <w:lang w:eastAsia="zh-CN" w:bidi="hi-IN"/>
        </w:rPr>
        <w:t>es</w:t>
      </w:r>
      <w:r w:rsidR="005B0EC8">
        <w:rPr>
          <w:lang w:eastAsia="zh-CN" w:bidi="hi-IN"/>
        </w:rPr>
        <w:t xml:space="preserve"> because </w:t>
      </w:r>
      <w:r>
        <w:rPr>
          <w:lang w:eastAsia="zh-CN" w:bidi="hi-IN"/>
        </w:rPr>
        <w:t xml:space="preserve">both poles of them </w:t>
      </w:r>
      <w:r w:rsidRPr="00EB080B">
        <w:rPr>
          <w:lang w:eastAsia="zh-CN" w:bidi="hi-IN"/>
        </w:rPr>
        <w:t>fused together (according to the drive-mixture)</w:t>
      </w:r>
      <w:r>
        <w:rPr>
          <w:lang w:eastAsia="zh-CN" w:bidi="hi-IN"/>
        </w:rPr>
        <w:t xml:space="preserve"> but </w:t>
      </w:r>
      <w:r w:rsidRPr="00EB080B">
        <w:rPr>
          <w:lang w:eastAsia="zh-CN" w:bidi="hi-IN"/>
        </w:rPr>
        <w:t>also stand in opposite position (which probably corresponds of Freud's "drive-segregation")</w:t>
      </w:r>
      <w:r>
        <w:rPr>
          <w:lang w:eastAsia="zh-CN" w:bidi="hi-IN"/>
        </w:rPr>
        <w:t>.</w:t>
      </w:r>
    </w:p>
    <w:p w:rsidR="005832EB" w:rsidRPr="006F51DC" w:rsidRDefault="005832EB" w:rsidP="00960B15">
      <w:pPr>
        <w:pStyle w:val="berschrift6"/>
      </w:pPr>
      <w:r w:rsidRPr="006F51DC">
        <w:t xml:space="preserve">Analogy: Characteristics of the It and the </w:t>
      </w:r>
      <w:r w:rsidR="00047DA9">
        <w:t>M</w:t>
      </w:r>
      <w:r w:rsidRPr="006F51DC">
        <w:t xml:space="preserve">ental </w:t>
      </w:r>
      <w:r w:rsidR="00047DA9">
        <w:t>D</w:t>
      </w:r>
      <w:r w:rsidRPr="006F51DC">
        <w:t>isorders</w:t>
      </w:r>
      <w:r w:rsidR="00047DA9">
        <w:t xml:space="preserve"> </w:t>
      </w:r>
    </w:p>
    <w:p w:rsidR="003D7B85" w:rsidRDefault="00284396" w:rsidP="005F0644">
      <w:pPr>
        <w:pStyle w:val="Textkrper"/>
        <w:ind w:right="-1"/>
        <w:rPr>
          <w:lang w:bidi="hi-IN"/>
        </w:rPr>
      </w:pPr>
      <w:r w:rsidRPr="00284396">
        <w:rPr>
          <w:lang w:bidi="hi-IN"/>
        </w:rPr>
        <w:t xml:space="preserve">One can compare </w:t>
      </w:r>
      <w:r w:rsidR="00ED3326">
        <w:rPr>
          <w:lang w:bidi="hi-IN"/>
        </w:rPr>
        <w:t>mental</w:t>
      </w:r>
      <w:r w:rsidRPr="00284396">
        <w:rPr>
          <w:lang w:bidi="hi-IN"/>
        </w:rPr>
        <w:t xml:space="preserve"> disorders with similar characteristics as the sS resp. p Its: they are of an independent, "active" and of quasi-personal nature. I think that with mental disorders, always the Self is affected. In contrast to changes in the relative sphere, where you find only easy disturbances.</w:t>
      </w:r>
      <w:r w:rsidR="005832EB" w:rsidRPr="006F51DC">
        <w:rPr>
          <w:lang w:bidi="hi-IN"/>
        </w:rPr>
        <w:t xml:space="preserve"> </w:t>
      </w:r>
    </w:p>
    <w:p w:rsidR="003D7B85" w:rsidRDefault="003D7B85">
      <w:pPr>
        <w:tabs>
          <w:tab w:val="clear" w:pos="170"/>
        </w:tabs>
        <w:suppressAutoHyphens w:val="0"/>
        <w:spacing w:line="240" w:lineRule="auto"/>
        <w:ind w:left="170" w:right="0" w:hanging="170"/>
        <w:rPr>
          <w:rFonts w:eastAsia="MS Mincho" w:cs="Times New Roman"/>
          <w:szCs w:val="12"/>
          <w:lang w:eastAsia="ar-SA" w:bidi="hi-IN"/>
        </w:rPr>
      </w:pPr>
      <w:r>
        <w:rPr>
          <w:lang w:bidi="hi-IN"/>
        </w:rPr>
        <w:br w:type="page"/>
      </w:r>
    </w:p>
    <w:p w:rsidR="005832EB" w:rsidRDefault="005832EB" w:rsidP="005F0644">
      <w:pPr>
        <w:pStyle w:val="berschrift2"/>
        <w:ind w:right="-1"/>
        <w:rPr>
          <w:lang w:eastAsia="zh-CN"/>
        </w:rPr>
      </w:pPr>
      <w:bookmarkStart w:id="207" w:name="_4._GENERAL_"/>
      <w:bookmarkStart w:id="208" w:name="_Toc12448690"/>
      <w:bookmarkStart w:id="209" w:name="_Toc29395060"/>
      <w:bookmarkStart w:id="210" w:name="_Toc30415053"/>
      <w:bookmarkStart w:id="211" w:name="_Toc70765614"/>
      <w:bookmarkStart w:id="212" w:name="_Toc478635158"/>
      <w:bookmarkStart w:id="213" w:name="_Toc478635884"/>
      <w:bookmarkStart w:id="214" w:name="_Toc524362975"/>
      <w:bookmarkStart w:id="215" w:name="_Toc532398670"/>
      <w:bookmarkEnd w:id="207"/>
      <w:r w:rsidRPr="006F51DC">
        <w:lastRenderedPageBreak/>
        <w:t>Emergence of strange, second-rate realities</w:t>
      </w:r>
      <w:bookmarkEnd w:id="208"/>
      <w:bookmarkEnd w:id="209"/>
      <w:bookmarkEnd w:id="210"/>
      <w:bookmarkEnd w:id="211"/>
      <w:r w:rsidRPr="006F51DC">
        <w:t xml:space="preserve"> </w:t>
      </w:r>
      <w:bookmarkEnd w:id="212"/>
      <w:bookmarkEnd w:id="213"/>
      <w:bookmarkEnd w:id="214"/>
      <w:bookmarkEnd w:id="215"/>
    </w:p>
    <w:p w:rsidR="005832EB" w:rsidRPr="00CC589D" w:rsidRDefault="005832EB" w:rsidP="005F0644">
      <w:pPr>
        <w:ind w:right="-1"/>
        <w:rPr>
          <w:sz w:val="20"/>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Pr="00CC589D">
        <w:rPr>
          <w:sz w:val="20"/>
          <w:lang w:eastAsia="zh-CN"/>
        </w:rPr>
        <w:t>"This reality is nothing for me!" (A patient)</w:t>
      </w:r>
      <w:r w:rsidRPr="00CC589D">
        <w:rPr>
          <w:sz w:val="20"/>
          <w:lang w:eastAsia="zh-CN"/>
        </w:rPr>
        <w:br/>
      </w:r>
      <w:r w:rsidR="00F37A25" w:rsidRPr="00CC589D">
        <w:rPr>
          <w:sz w:val="20"/>
          <w:lang w:eastAsia="zh-CN"/>
        </w:rPr>
        <w:fldChar w:fldCharType="begin"/>
      </w:r>
      <w:r w:rsidRPr="00CC589D">
        <w:rPr>
          <w:sz w:val="20"/>
        </w:rPr>
        <w:instrText xml:space="preserve"> XE "reality:strange:: emergence" </w:instrText>
      </w:r>
      <w:r w:rsidR="00F37A25" w:rsidRPr="00CC589D">
        <w:rPr>
          <w:sz w:val="20"/>
          <w:lang w:eastAsia="zh-CN"/>
        </w:rPr>
        <w:fldChar w:fldCharType="end"/>
      </w:r>
      <w:r w:rsidR="00F37A25" w:rsidRPr="00CC589D">
        <w:rPr>
          <w:sz w:val="20"/>
          <w:lang w:eastAsia="zh-CN"/>
        </w:rPr>
        <w:fldChar w:fldCharType="begin"/>
      </w:r>
      <w:r w:rsidRPr="00CC589D">
        <w:rPr>
          <w:sz w:val="20"/>
        </w:rPr>
        <w:instrText xml:space="preserve"> XE "It:effects" </w:instrText>
      </w:r>
      <w:r w:rsidR="00F37A25" w:rsidRPr="00CC589D">
        <w:rPr>
          <w:sz w:val="20"/>
          <w:lang w:eastAsia="zh-CN"/>
        </w:rPr>
        <w:fldChar w:fldCharType="end"/>
      </w:r>
    </w:p>
    <w:p w:rsidR="00EE3D88" w:rsidRDefault="005832EB" w:rsidP="005F0644">
      <w:pPr>
        <w:ind w:right="-1"/>
        <w:rPr>
          <w:b/>
          <w:sz w:val="20"/>
        </w:rPr>
      </w:pPr>
      <w:r w:rsidRPr="009B64BC">
        <w:rPr>
          <w:b/>
          <w:sz w:val="20"/>
          <w:lang w:eastAsia="zh-CN" w:bidi="hi-IN"/>
        </w:rPr>
        <w:t xml:space="preserve">Optional chapter. </w:t>
      </w:r>
      <w:r w:rsidR="00EE3D88">
        <w:rPr>
          <w:b/>
          <w:sz w:val="20"/>
          <w:lang w:eastAsia="zh-CN" w:bidi="hi-IN"/>
        </w:rPr>
        <w:br/>
      </w:r>
      <w:r w:rsidRPr="009B64BC">
        <w:rPr>
          <w:b/>
          <w:sz w:val="20"/>
          <w:lang w:eastAsia="zh-CN" w:bidi="hi-IN"/>
        </w:rPr>
        <w:t xml:space="preserve">If the reader is only interested in the </w:t>
      </w:r>
      <w:hyperlink w:anchor="_5._It-effects_especially" w:history="1">
        <w:r w:rsidRPr="009B64BC">
          <w:rPr>
            <w:rStyle w:val="Hyperlink"/>
            <w:b/>
            <w:sz w:val="20"/>
            <w:lang w:eastAsia="zh-CN" w:bidi="hi-IN"/>
          </w:rPr>
          <w:t xml:space="preserve"> Emergence of the strange, second-rate </w:t>
        </w:r>
        <w:r w:rsidRPr="009B64BC">
          <w:rPr>
            <w:rStyle w:val="Hyperlink"/>
            <w:b/>
            <w:sz w:val="20"/>
          </w:rPr>
          <w:t>personal</w:t>
        </w:r>
      </w:hyperlink>
      <w:r w:rsidR="00EE3D88">
        <w:rPr>
          <w:b/>
          <w:sz w:val="20"/>
        </w:rPr>
        <w:t xml:space="preserve"> see there.</w:t>
      </w:r>
    </w:p>
    <w:p w:rsidR="005832EB" w:rsidRPr="009B64BC" w:rsidRDefault="00EE3D88" w:rsidP="005F0644">
      <w:pPr>
        <w:ind w:right="-1"/>
        <w:rPr>
          <w:b/>
          <w:sz w:val="20"/>
        </w:rPr>
      </w:pPr>
      <w:r w:rsidRPr="00376FCB">
        <w:rPr>
          <w:rStyle w:val="Hyperlink"/>
          <w:color w:val="auto"/>
          <w:u w:val="none"/>
        </w:rPr>
        <w:t xml:space="preserve">[An overview </w:t>
      </w:r>
      <w:r>
        <w:rPr>
          <w:rStyle w:val="Hyperlink"/>
          <w:color w:val="auto"/>
          <w:u w:val="none"/>
        </w:rPr>
        <w:t>about</w:t>
      </w:r>
      <w:r w:rsidRPr="00376FCB">
        <w:rPr>
          <w:rStyle w:val="Hyperlink"/>
          <w:color w:val="auto"/>
          <w:u w:val="none"/>
        </w:rPr>
        <w:t xml:space="preserve"> the second-rate </w:t>
      </w:r>
      <w:r>
        <w:rPr>
          <w:rStyle w:val="Hyperlink"/>
          <w:color w:val="auto"/>
          <w:u w:val="none"/>
        </w:rPr>
        <w:t>realiteis</w:t>
      </w:r>
      <w:r w:rsidRPr="00376FCB">
        <w:rPr>
          <w:rStyle w:val="Hyperlink"/>
          <w:color w:val="auto"/>
          <w:u w:val="none"/>
        </w:rPr>
        <w:t xml:space="preserve"> can be found in the </w:t>
      </w:r>
      <w:hyperlink r:id="rId55" w:history="1">
        <w:hyperlink r:id="rId56" w:history="1">
          <w:hyperlink r:id="rId57" w:history="1">
            <w:r w:rsidR="00737B0F" w:rsidRPr="00737B0F">
              <w:rPr>
                <w:rStyle w:val="Hyperlink"/>
                <w:sz w:val="22"/>
              </w:rPr>
              <w:t>Summary table</w:t>
            </w:r>
          </w:hyperlink>
        </w:hyperlink>
      </w:hyperlink>
      <w:r w:rsidR="00022FAA">
        <w:rPr>
          <w:rStyle w:val="Hyperlink"/>
          <w:sz w:val="22"/>
        </w:rPr>
        <w:t xml:space="preserve"> </w:t>
      </w:r>
      <w:r w:rsidRPr="00376FCB">
        <w:rPr>
          <w:rStyle w:val="Hyperlink"/>
          <w:color w:val="auto"/>
          <w:u w:val="none"/>
        </w:rPr>
        <w:t xml:space="preserve">columns </w:t>
      </w:r>
      <w:r>
        <w:rPr>
          <w:rStyle w:val="Hyperlink"/>
          <w:color w:val="auto"/>
          <w:u w:val="none"/>
        </w:rPr>
        <w:t>L-N</w:t>
      </w:r>
      <w:r w:rsidRPr="00376FCB">
        <w:rPr>
          <w:rStyle w:val="Hyperlink"/>
          <w:color w:val="auto"/>
          <w:u w:val="none"/>
        </w:rPr>
        <w:t>]</w:t>
      </w:r>
      <w:r w:rsidR="007C0CF7">
        <w:rPr>
          <w:rStyle w:val="Hyperlink"/>
          <w:color w:val="auto"/>
          <w:u w:val="none"/>
        </w:rPr>
        <w:t xml:space="preserve"> </w:t>
      </w:r>
      <w:r>
        <w:rPr>
          <w:b/>
          <w:sz w:val="20"/>
        </w:rPr>
        <w:br/>
      </w:r>
    </w:p>
    <w:p w:rsidR="005832EB" w:rsidRPr="006F51DC" w:rsidRDefault="005832EB" w:rsidP="005F0644">
      <w:pPr>
        <w:pStyle w:val="berschrift5"/>
        <w:ind w:right="-1"/>
      </w:pPr>
      <w:bookmarkStart w:id="216" w:name="_Toc70765615"/>
      <w:r w:rsidRPr="006F51DC">
        <w:t>Introduction</w:t>
      </w:r>
      <w:bookmarkEnd w:id="216"/>
    </w:p>
    <w:p w:rsidR="005832EB" w:rsidRPr="00CC07CD" w:rsidRDefault="005832EB" w:rsidP="005F0644">
      <w:pPr>
        <w:ind w:right="-1"/>
      </w:pPr>
      <w:r w:rsidRPr="006F51DC">
        <w:rPr>
          <w:lang w:eastAsia="zh-CN" w:bidi="hi-IN"/>
        </w:rPr>
        <w:t xml:space="preserve">This chapter is about the general effects of the Its on different </w:t>
      </w:r>
      <w:r w:rsidRPr="00B62069">
        <w:rPr>
          <w:lang w:eastAsia="zh-CN" w:bidi="hi-IN"/>
        </w:rPr>
        <w:t>r</w:t>
      </w:r>
      <w:r w:rsidRPr="006F51DC">
        <w:rPr>
          <w:lang w:eastAsia="zh-CN" w:bidi="hi-IN"/>
        </w:rPr>
        <w:t>ealities</w:t>
      </w:r>
      <w:r>
        <w:rPr>
          <w:lang w:eastAsia="zh-CN" w:bidi="hi-IN"/>
        </w:rPr>
        <w:t>:</w:t>
      </w:r>
      <w:r w:rsidRPr="006F51DC">
        <w:rPr>
          <w:lang w:eastAsia="zh-CN" w:bidi="hi-IN"/>
        </w:rPr>
        <w:t xml:space="preserve"> </w:t>
      </w:r>
      <w:r w:rsidR="00823B6F">
        <w:rPr>
          <w:lang w:eastAsia="zh-CN" w:bidi="hi-IN"/>
        </w:rPr>
        <w:br/>
      </w:r>
      <w:r w:rsidRPr="006F51DC">
        <w:rPr>
          <w:b/>
          <w:lang w:eastAsia="zh-CN" w:bidi="hi-IN"/>
        </w:rPr>
        <w:t>w</w:t>
      </w:r>
      <w:r w:rsidRPr="006F51DC">
        <w:rPr>
          <w:lang w:eastAsia="zh-CN" w:bidi="hi-IN"/>
        </w:rPr>
        <w:t xml:space="preserve">orlds/ </w:t>
      </w:r>
      <w:r w:rsidRPr="00B62069">
        <w:rPr>
          <w:b/>
          <w:lang w:eastAsia="zh-CN" w:bidi="hi-IN"/>
        </w:rPr>
        <w:t>p</w:t>
      </w:r>
      <w:r w:rsidRPr="006F51DC">
        <w:rPr>
          <w:lang w:eastAsia="zh-CN" w:bidi="hi-IN"/>
        </w:rPr>
        <w:t xml:space="preserve">ersons and </w:t>
      </w:r>
      <w:r w:rsidRPr="006F51DC">
        <w:rPr>
          <w:b/>
          <w:lang w:eastAsia="zh-CN" w:bidi="hi-IN"/>
        </w:rPr>
        <w:t>I</w:t>
      </w:r>
      <w:r w:rsidRPr="006F51DC">
        <w:rPr>
          <w:lang w:eastAsia="zh-CN" w:bidi="hi-IN"/>
        </w:rPr>
        <w:t xml:space="preserve"> (</w:t>
      </w:r>
      <w:r w:rsidRPr="001F7EB4">
        <w:rPr>
          <w:b/>
          <w:lang w:eastAsia="zh-CN" w:bidi="hi-IN"/>
        </w:rPr>
        <w:t>WPI</w:t>
      </w:r>
      <w:r w:rsidRPr="006F51DC">
        <w:rPr>
          <w:lang w:eastAsia="zh-CN" w:bidi="hi-IN"/>
        </w:rPr>
        <w:t>).</w:t>
      </w:r>
      <w:r w:rsidRPr="0028126B">
        <w:rPr>
          <w:rStyle w:val="Funotenzeichen"/>
          <w:lang w:eastAsia="zh-CN" w:bidi="hi-IN"/>
        </w:rPr>
        <w:t xml:space="preserve"> </w:t>
      </w:r>
      <w:r w:rsidRPr="006F51DC">
        <w:rPr>
          <w:rStyle w:val="Funotenzeichen"/>
          <w:lang w:eastAsia="zh-CN" w:bidi="hi-IN"/>
        </w:rPr>
        <w:footnoteReference w:id="61"/>
      </w:r>
      <w:r w:rsidRPr="006F51DC">
        <w:br/>
      </w:r>
      <w:r w:rsidRPr="006F51DC">
        <w:rPr>
          <w:b/>
          <w:lang w:eastAsia="zh-CN" w:bidi="hi-IN"/>
        </w:rPr>
        <w:t>The Its create second-rate realities</w:t>
      </w:r>
      <w:r>
        <w:rPr>
          <w:b/>
          <w:lang w:eastAsia="zh-CN" w:bidi="hi-IN"/>
        </w:rPr>
        <w:t>²</w:t>
      </w:r>
      <w:r w:rsidRPr="006F51DC">
        <w:rPr>
          <w:b/>
          <w:lang w:eastAsia="zh-CN" w:bidi="hi-IN"/>
        </w:rPr>
        <w:t xml:space="preserve"> (</w:t>
      </w:r>
      <w:r>
        <w:rPr>
          <w:b/>
          <w:lang w:eastAsia="zh-CN" w:bidi="hi-IN"/>
        </w:rPr>
        <w:t>WPI</w:t>
      </w:r>
      <w:r w:rsidRPr="006F51DC">
        <w:rPr>
          <w:b/>
          <w:lang w:eastAsia="zh-CN" w:bidi="hi-IN"/>
        </w:rPr>
        <w:t>²)</w:t>
      </w:r>
      <w:r>
        <w:rPr>
          <w:b/>
          <w:lang w:eastAsia="zh-CN" w:bidi="hi-IN"/>
        </w:rPr>
        <w:t>.</w:t>
      </w:r>
      <w:r w:rsidRPr="006F51DC">
        <w:rPr>
          <w:lang w:eastAsia="zh-CN" w:bidi="hi-IN"/>
        </w:rPr>
        <w:t xml:space="preserve"> </w:t>
      </w:r>
      <w:r>
        <w:rPr>
          <w:lang w:eastAsia="zh-CN" w:bidi="hi-IN"/>
        </w:rPr>
        <w:t>These</w:t>
      </w:r>
      <w:r w:rsidRPr="006F51DC">
        <w:rPr>
          <w:lang w:eastAsia="zh-CN" w:bidi="hi-IN"/>
        </w:rPr>
        <w:t xml:space="preserve"> take </w:t>
      </w:r>
      <w:r>
        <w:rPr>
          <w:lang w:eastAsia="zh-CN" w:bidi="hi-IN"/>
        </w:rPr>
        <w:t>a</w:t>
      </w:r>
      <w:r w:rsidRPr="006F51DC">
        <w:rPr>
          <w:lang w:eastAsia="zh-CN" w:bidi="hi-IN"/>
        </w:rPr>
        <w:t xml:space="preserve"> part of the first-rate reality</w:t>
      </w:r>
      <w:r>
        <w:rPr>
          <w:lang w:eastAsia="zh-CN" w:bidi="hi-IN"/>
        </w:rPr>
        <w:t>¹</w:t>
      </w:r>
      <w:r w:rsidRPr="006F51DC">
        <w:rPr>
          <w:lang w:eastAsia="zh-CN" w:bidi="hi-IN"/>
        </w:rPr>
        <w:t xml:space="preserve"> (</w:t>
      </w:r>
      <w:r>
        <w:rPr>
          <w:lang w:eastAsia="zh-CN" w:bidi="hi-IN"/>
        </w:rPr>
        <w:t>WPI</w:t>
      </w:r>
      <w:r w:rsidRPr="006F51DC">
        <w:rPr>
          <w:lang w:eastAsia="zh-CN" w:bidi="hi-IN"/>
        </w:rPr>
        <w:t xml:space="preserve">¹). </w:t>
      </w:r>
      <w:r w:rsidRPr="006F51DC">
        <w:rPr>
          <w:lang w:eastAsia="zh-CN" w:bidi="hi-IN"/>
        </w:rPr>
        <w:br/>
      </w:r>
      <w:r w:rsidRPr="000B1BB4">
        <w:rPr>
          <w:lang w:eastAsia="zh-CN" w:bidi="hi-IN"/>
        </w:rPr>
        <w:t>Therefore, they are connected with a loss of first-rate reality.</w:t>
      </w:r>
      <w:r>
        <w:rPr>
          <w:lang w:eastAsia="zh-CN" w:bidi="hi-IN"/>
        </w:rPr>
        <w:t xml:space="preserve"> </w:t>
      </w:r>
      <w:r w:rsidRPr="00005AAE">
        <w:rPr>
          <w:lang w:eastAsia="zh-CN" w:bidi="hi-IN"/>
        </w:rPr>
        <w:t xml:space="preserve">Relative realities become (pseudo)first-rate and the first-rate reality becomes irrelevant (or </w:t>
      </w:r>
      <w:r w:rsidR="00DF214D" w:rsidRPr="00DF214D">
        <w:rPr>
          <w:lang w:eastAsia="zh-CN" w:bidi="hi-IN"/>
        </w:rPr>
        <w:t>subordinate</w:t>
      </w:r>
      <w:r w:rsidRPr="00005AAE">
        <w:rPr>
          <w:lang w:eastAsia="zh-CN" w:bidi="hi-IN"/>
        </w:rPr>
        <w:t xml:space="preserve">). But first-rate reality can only temporarily be superseded by second-rate realities in </w:t>
      </w:r>
      <w:r>
        <w:rPr>
          <w:lang w:eastAsia="zh-CN" w:bidi="hi-IN"/>
        </w:rPr>
        <w:t>sphere</w:t>
      </w:r>
      <w:r w:rsidRPr="00005AAE">
        <w:rPr>
          <w:lang w:eastAsia="zh-CN" w:bidi="hi-IN"/>
        </w:rPr>
        <w:t>s where the It</w:t>
      </w:r>
      <w:r>
        <w:rPr>
          <w:lang w:eastAsia="zh-CN" w:bidi="hi-IN"/>
        </w:rPr>
        <w:t>/sA</w:t>
      </w:r>
      <w:r w:rsidRPr="00005AAE">
        <w:rPr>
          <w:lang w:eastAsia="zh-CN" w:bidi="hi-IN"/>
        </w:rPr>
        <w:t xml:space="preserve"> are active.</w:t>
      </w:r>
      <w:r w:rsidRPr="003C3155">
        <w:rPr>
          <w:rStyle w:val="Funotenzeichen"/>
          <w:lang w:eastAsia="zh-CN" w:bidi="hi-IN"/>
        </w:rPr>
        <w:t xml:space="preserve"> </w:t>
      </w:r>
      <w:r>
        <w:rPr>
          <w:rStyle w:val="Funotenzeichen"/>
          <w:lang w:eastAsia="zh-CN" w:bidi="hi-IN"/>
        </w:rPr>
        <w:footnoteReference w:id="62"/>
      </w:r>
      <w:r w:rsidRPr="00005AAE">
        <w:rPr>
          <w:lang w:eastAsia="zh-CN" w:bidi="hi-IN"/>
        </w:rPr>
        <w:t xml:space="preserve"> Since the first-rate reality is stronger than the second-rate realities, the first-rate reality is never fully gone/lost, so that there are always first-rate and second-rate </w:t>
      </w:r>
      <w:r>
        <w:rPr>
          <w:lang w:eastAsia="zh-CN" w:bidi="hi-IN"/>
        </w:rPr>
        <w:t>sphere</w:t>
      </w:r>
      <w:r w:rsidRPr="00005AAE">
        <w:rPr>
          <w:lang w:eastAsia="zh-CN" w:bidi="hi-IN"/>
        </w:rPr>
        <w:t>s of reality existing side by side. The second-rate realities are dominated by one, more, or many Its, that force their traits on them.</w:t>
      </w:r>
      <w:r w:rsidRPr="006F51DC">
        <w:rPr>
          <w:lang w:eastAsia="zh-CN" w:bidi="hi-IN"/>
        </w:rPr>
        <w:br/>
      </w:r>
      <w:r>
        <w:rPr>
          <w:lang w:eastAsia="zh-CN" w:bidi="hi-IN"/>
        </w:rPr>
        <w:t>One It generates WPI² in its whole domain, which  is about all 23 aspects away with the main effect which the It itself represents. (More see later).</w:t>
      </w:r>
      <w:r>
        <w:rPr>
          <w:lang w:eastAsia="zh-CN" w:bidi="hi-IN"/>
        </w:rPr>
        <w:br/>
        <w:t>In this chapter, the emergence of second-rate realities should be discussed generally</w:t>
      </w:r>
      <w:r w:rsidRPr="00CC07CD">
        <w:rPr>
          <w:lang w:eastAsia="zh-CN" w:bidi="hi-IN"/>
        </w:rPr>
        <w:t>.</w:t>
      </w:r>
      <w:r w:rsidRPr="006F51DC">
        <w:rPr>
          <w:rStyle w:val="Funotenzeichen"/>
          <w:sz w:val="16"/>
        </w:rPr>
        <w:t xml:space="preserve"> </w:t>
      </w:r>
      <w:r w:rsidRPr="006F51DC">
        <w:rPr>
          <w:lang w:eastAsia="zh-CN" w:bidi="hi-IN"/>
        </w:rPr>
        <w:br/>
      </w:r>
      <w:r w:rsidRPr="00CC07CD">
        <w:rPr>
          <w:lang w:eastAsia="zh-CN" w:bidi="hi-IN"/>
        </w:rPr>
        <w:t xml:space="preserve">As said, specifics of </w:t>
      </w:r>
      <w:r>
        <w:rPr>
          <w:lang w:eastAsia="zh-CN" w:bidi="hi-IN"/>
        </w:rPr>
        <w:t xml:space="preserve">the </w:t>
      </w:r>
      <w:r w:rsidRPr="00CC07CD">
        <w:rPr>
          <w:lang w:eastAsia="zh-CN" w:bidi="hi-IN"/>
        </w:rPr>
        <w:t>personal changes you find in the next chapter.</w:t>
      </w:r>
    </w:p>
    <w:p w:rsidR="005832EB" w:rsidRPr="006F51DC" w:rsidRDefault="00082E8E" w:rsidP="00960B15">
      <w:pPr>
        <w:pStyle w:val="berschrift6"/>
      </w:pPr>
      <w:r>
        <w:t>Terms Regarding the Second-rate Realities/ Worlds (W²)</w:t>
      </w:r>
      <w:r w:rsidR="005832EB" w:rsidRPr="006F51DC">
        <w:t xml:space="preserve"> </w:t>
      </w:r>
    </w:p>
    <w:p w:rsidR="00AB0A9D" w:rsidRPr="00AB0A9D" w:rsidRDefault="005832EB" w:rsidP="005F0644">
      <w:pPr>
        <w:ind w:right="-1"/>
      </w:pPr>
      <w:r w:rsidRPr="00AB0A9D">
        <w:t xml:space="preserve">I </w:t>
      </w:r>
      <w:r w:rsidR="00DF214D" w:rsidRPr="00AB0A9D">
        <w:t xml:space="preserve">often </w:t>
      </w:r>
      <w:r w:rsidRPr="00AB0A9D">
        <w:t>take as a synonym for second-rate realities = second-rate worlds = W².</w:t>
      </w:r>
      <w:r w:rsidR="00135CFE" w:rsidRPr="00AB0A9D">
        <w:rPr>
          <w:rStyle w:val="Funotenzeichen"/>
          <w:sz w:val="22"/>
          <w:szCs w:val="18"/>
        </w:rPr>
        <w:footnoteReference w:id="63"/>
      </w:r>
      <w:r w:rsidRPr="00AB0A9D">
        <w:rPr>
          <w:szCs w:val="18"/>
        </w:rPr>
        <w:br/>
      </w:r>
      <w:r w:rsidRPr="00AB0A9D">
        <w:rPr>
          <w:szCs w:val="18"/>
          <w:lang w:eastAsia="zh-CN" w:bidi="hi-IN"/>
        </w:rPr>
        <w:t xml:space="preserve">The </w:t>
      </w:r>
      <w:r w:rsidRPr="00AB0A9D">
        <w:rPr>
          <w:lang w:bidi="hi-IN"/>
        </w:rPr>
        <w:t xml:space="preserve">second-rate realities </w:t>
      </w:r>
      <w:r w:rsidRPr="00AB0A9D">
        <w:rPr>
          <w:szCs w:val="18"/>
          <w:lang w:eastAsia="zh-CN" w:bidi="hi-IN"/>
        </w:rPr>
        <w:t>include WPI² = [World, Person, I]²</w:t>
      </w:r>
      <w:r w:rsidRPr="00AB0A9D">
        <w:rPr>
          <w:sz w:val="32"/>
          <w:lang w:eastAsia="zh-CN" w:bidi="hi-IN"/>
        </w:rPr>
        <w:t xml:space="preserve"> </w:t>
      </w:r>
      <w:r w:rsidRPr="00AB0A9D">
        <w:rPr>
          <w:rStyle w:val="Funotenzeichen"/>
          <w:sz w:val="22"/>
        </w:rPr>
        <w:t xml:space="preserve"> </w:t>
      </w:r>
      <w:r w:rsidRPr="00AB0A9D">
        <w:rPr>
          <w:rStyle w:val="Funotenzeichen"/>
          <w:sz w:val="22"/>
        </w:rPr>
        <w:footnoteReference w:id="64"/>
      </w:r>
      <w:r w:rsidR="00823B6F">
        <w:rPr>
          <w:sz w:val="32"/>
          <w:lang w:eastAsia="zh-CN" w:bidi="hi-IN"/>
        </w:rPr>
        <w:t xml:space="preserve"> </w:t>
      </w:r>
      <w:r w:rsidR="00823B6F">
        <w:rPr>
          <w:sz w:val="32"/>
          <w:lang w:eastAsia="zh-CN" w:bidi="hi-IN"/>
        </w:rPr>
        <w:br/>
      </w:r>
      <w:r w:rsidRPr="00AB0A9D">
        <w:t>I am writing first-rate reality deliberately in the singular and second-rate realities in the plural</w:t>
      </w:r>
      <w:r w:rsidR="005B0EC8" w:rsidRPr="00AB0A9D">
        <w:t xml:space="preserve"> </w:t>
      </w:r>
      <w:r w:rsidR="00AB0A9D">
        <w:t xml:space="preserve"> </w:t>
      </w:r>
      <w:r w:rsidR="005B0EC8" w:rsidRPr="00AB0A9D">
        <w:t xml:space="preserve">because </w:t>
      </w:r>
      <w:r w:rsidRPr="00AB0A9D">
        <w:t>these exist so.</w:t>
      </w:r>
    </w:p>
    <w:p w:rsidR="005832EB" w:rsidRPr="006F51DC" w:rsidRDefault="00082E8E" w:rsidP="005F0644">
      <w:pPr>
        <w:pStyle w:val="berschrift5"/>
        <w:ind w:right="-1"/>
      </w:pPr>
      <w:bookmarkStart w:id="217" w:name="_Emergence_of_strange,"/>
      <w:bookmarkStart w:id="218" w:name="_Toc70765616"/>
      <w:bookmarkEnd w:id="217"/>
      <w:r>
        <w:lastRenderedPageBreak/>
        <w:t>Overview of the P</w:t>
      </w:r>
      <w:r w:rsidR="005832EB" w:rsidRPr="006F51DC">
        <w:t>hases</w:t>
      </w:r>
      <w:bookmarkEnd w:id="218"/>
    </w:p>
    <w:p w:rsidR="004B2EBA" w:rsidRPr="00ED5D89" w:rsidRDefault="005832EB" w:rsidP="005F0644">
      <w:pPr>
        <w:ind w:right="-1"/>
        <w:rPr>
          <w:lang w:eastAsia="zh-CN" w:bidi="hi-IN"/>
        </w:rPr>
      </w:pPr>
      <w:r w:rsidRPr="006F51DC">
        <w:rPr>
          <w:lang w:eastAsia="zh-CN" w:bidi="hi-IN"/>
        </w:rPr>
        <w:t xml:space="preserve">The different phases of emergence of the second-rate realities can be categorized as </w:t>
      </w:r>
      <w:r w:rsidR="00DF214D" w:rsidRPr="00DF214D">
        <w:rPr>
          <w:lang w:eastAsia="zh-CN" w:bidi="hi-IN"/>
        </w:rPr>
        <w:t>follows</w:t>
      </w:r>
      <w:r w:rsidRPr="006F51DC">
        <w:rPr>
          <w:lang w:eastAsia="zh-CN" w:bidi="hi-IN"/>
        </w:rPr>
        <w:t xml:space="preserve">: </w:t>
      </w:r>
      <w:r w:rsidRPr="006F51DC">
        <w:rPr>
          <w:lang w:eastAsia="zh-CN" w:bidi="hi-IN"/>
        </w:rPr>
        <w:br/>
        <w:t>1</w:t>
      </w:r>
      <w:r w:rsidRPr="006F51DC">
        <w:rPr>
          <w:vertAlign w:val="superscript"/>
          <w:lang w:eastAsia="zh-CN" w:bidi="hi-IN"/>
        </w:rPr>
        <w:t>st</w:t>
      </w:r>
      <w:r w:rsidRPr="006F51DC">
        <w:rPr>
          <w:lang w:eastAsia="zh-CN" w:bidi="hi-IN"/>
        </w:rPr>
        <w:t xml:space="preserve"> phase: Inversion and emergence of the It</w:t>
      </w:r>
      <w:r>
        <w:rPr>
          <w:lang w:eastAsia="zh-CN" w:bidi="hi-IN"/>
        </w:rPr>
        <w:t xml:space="preserve"> </w:t>
      </w:r>
      <w:r w:rsidRPr="000B1BB4">
        <w:rPr>
          <w:lang w:eastAsia="zh-CN" w:bidi="hi-IN"/>
        </w:rPr>
        <w:t>as described.</w:t>
      </w:r>
      <w:r w:rsidRPr="006F51DC">
        <w:br/>
      </w:r>
      <w:r w:rsidRPr="006F51DC">
        <w:rPr>
          <w:b/>
          <w:lang w:eastAsia="zh-CN" w:bidi="hi-IN"/>
        </w:rPr>
        <w:t>Now: 2</w:t>
      </w:r>
      <w:r w:rsidRPr="006F51DC">
        <w:rPr>
          <w:b/>
          <w:vertAlign w:val="superscript"/>
          <w:lang w:eastAsia="zh-CN" w:bidi="hi-IN"/>
        </w:rPr>
        <w:t>nd</w:t>
      </w:r>
      <w:r w:rsidRPr="006F51DC">
        <w:rPr>
          <w:b/>
          <w:lang w:eastAsia="zh-CN" w:bidi="hi-IN"/>
        </w:rPr>
        <w:t xml:space="preserve"> phase</w:t>
      </w:r>
      <w:r w:rsidRPr="006F51DC">
        <w:rPr>
          <w:lang w:eastAsia="zh-CN" w:bidi="hi-IN"/>
        </w:rPr>
        <w:t xml:space="preserve">: It </w:t>
      </w:r>
      <w:r w:rsidRPr="00CC07CD">
        <w:rPr>
          <w:lang w:eastAsia="zh-CN" w:bidi="hi-IN"/>
        </w:rPr>
        <w:t xml:space="preserve">produces </w:t>
      </w:r>
      <w:r w:rsidRPr="006F51DC">
        <w:rPr>
          <w:lang w:eastAsia="zh-CN" w:bidi="hi-IN"/>
        </w:rPr>
        <w:t xml:space="preserve">WPI². </w:t>
      </w:r>
      <w:r>
        <w:rPr>
          <w:sz w:val="16"/>
          <w:szCs w:val="16"/>
          <w:lang w:eastAsia="zh-CN" w:bidi="hi-IN"/>
        </w:rPr>
        <w:br/>
      </w:r>
      <w:r w:rsidRPr="00AB0A9D">
        <w:rPr>
          <w:sz w:val="20"/>
          <w:lang w:eastAsia="zh-CN" w:bidi="hi-IN"/>
        </w:rPr>
        <w:t xml:space="preserve">Overview of all It-effects on WPI, see unabridged German version or in the </w:t>
      </w:r>
      <w:hyperlink r:id="rId58" w:history="1">
        <w:hyperlink r:id="rId59" w:history="1">
          <w:hyperlink r:id="rId60" w:history="1">
            <w:r w:rsidR="00737B0F" w:rsidRPr="00737B0F">
              <w:rPr>
                <w:rStyle w:val="Hyperlink"/>
                <w:sz w:val="20"/>
              </w:rPr>
              <w:t>Summary table</w:t>
            </w:r>
          </w:hyperlink>
        </w:hyperlink>
      </w:hyperlink>
      <w:r w:rsidRPr="00AB0A9D">
        <w:rPr>
          <w:rFonts w:eastAsia="Times New Roman"/>
          <w:sz w:val="20"/>
        </w:rPr>
        <w:t>´</w:t>
      </w:r>
      <w:r w:rsidRPr="00AB0A9D">
        <w:rPr>
          <w:sz w:val="20"/>
          <w:lang w:eastAsia="zh-CN" w:bidi="hi-IN"/>
        </w:rPr>
        <w:t>.</w:t>
      </w:r>
    </w:p>
    <w:p w:rsidR="005832EB" w:rsidRPr="006F51DC" w:rsidRDefault="00082E8E" w:rsidP="005F0644">
      <w:pPr>
        <w:pStyle w:val="berschrift5"/>
        <w:ind w:right="-1"/>
      </w:pPr>
      <w:bookmarkStart w:id="219" w:name="_Toc70765617"/>
      <w:r>
        <w:rPr>
          <w:lang w:eastAsia="zh-CN"/>
        </w:rPr>
        <w:t>E</w:t>
      </w:r>
      <w:r w:rsidR="005832EB" w:rsidRPr="006F51DC">
        <w:rPr>
          <w:lang w:eastAsia="zh-CN"/>
        </w:rPr>
        <w:t xml:space="preserve">mergence </w:t>
      </w:r>
      <w:r w:rsidR="005832EB" w:rsidRPr="006F51DC">
        <w:t xml:space="preserve">of the </w:t>
      </w:r>
      <w:r>
        <w:t>D</w:t>
      </w:r>
      <w:r w:rsidR="005832EB" w:rsidRPr="006F51DC">
        <w:t xml:space="preserve">ifferent </w:t>
      </w:r>
      <w:r>
        <w:t>S</w:t>
      </w:r>
      <w:r w:rsidR="005832EB">
        <w:t>phere</w:t>
      </w:r>
      <w:r w:rsidR="005832EB" w:rsidRPr="006F51DC">
        <w:t xml:space="preserve">s of </w:t>
      </w:r>
      <w:r w:rsidR="005832EB">
        <w:t>W</w:t>
      </w:r>
      <w:r w:rsidR="005832EB" w:rsidRPr="00AC64F9">
        <w:rPr>
          <w:i/>
        </w:rPr>
        <w:t>²</w:t>
      </w:r>
      <w:bookmarkEnd w:id="219"/>
    </w:p>
    <w:p w:rsidR="005832EB" w:rsidRPr="006F51DC" w:rsidRDefault="005832EB" w:rsidP="005F0644">
      <w:pPr>
        <w:ind w:right="-1"/>
      </w:pPr>
      <w:r w:rsidRPr="006F51DC">
        <w:rPr>
          <w:lang w:eastAsia="zh-CN" w:bidi="hi-IN"/>
        </w:rPr>
        <w:t>So far, we described the It as new strange dominant, which core is made out of All² (pro/contra) and Nothingness²</w:t>
      </w:r>
      <w:r>
        <w:rPr>
          <w:lang w:eastAsia="zh-CN" w:bidi="hi-IN"/>
        </w:rPr>
        <w:t xml:space="preserve">. </w:t>
      </w:r>
      <w:r w:rsidRPr="006F51DC">
        <w:rPr>
          <w:lang w:eastAsia="zh-CN" w:bidi="hi-IN"/>
        </w:rPr>
        <w:t>Now we will see, how the It expands and how It causes new strange realities (W</w:t>
      </w:r>
      <w:r>
        <w:rPr>
          <w:lang w:eastAsia="zh-CN" w:bidi="hi-IN"/>
        </w:rPr>
        <w:t>PI</w:t>
      </w:r>
      <w:r w:rsidRPr="006F51DC">
        <w:rPr>
          <w:lang w:eastAsia="zh-CN" w:bidi="hi-IN"/>
        </w:rPr>
        <w:t>²).</w:t>
      </w:r>
    </w:p>
    <w:p w:rsidR="005832EB" w:rsidRPr="006F51DC" w:rsidRDefault="008B4DF1" w:rsidP="005F0644">
      <w:pPr>
        <w:ind w:right="-1"/>
      </w:pPr>
      <w:r>
        <w:rPr>
          <w:noProof/>
          <w:lang w:val="de-DE"/>
        </w:rPr>
        <w:drawing>
          <wp:inline distT="0" distB="0" distL="0" distR="0" wp14:anchorId="0988EFA2" wp14:editId="363F8461">
            <wp:extent cx="5760085" cy="197231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1972310"/>
                    </a:xfrm>
                    <a:prstGeom prst="rect">
                      <a:avLst/>
                    </a:prstGeom>
                  </pic:spPr>
                </pic:pic>
              </a:graphicData>
            </a:graphic>
          </wp:inline>
        </w:drawing>
      </w:r>
    </w:p>
    <w:p w:rsidR="004B2EBA" w:rsidRPr="00823B6F" w:rsidRDefault="004B2EBA" w:rsidP="005F0644">
      <w:pPr>
        <w:ind w:right="-1"/>
        <w:rPr>
          <w:sz w:val="20"/>
          <w:lang w:eastAsia="zh-CN" w:bidi="hi-IN"/>
        </w:rPr>
      </w:pPr>
      <w:r w:rsidRPr="00823B6F">
        <w:rPr>
          <w:sz w:val="20"/>
          <w:lang w:eastAsia="zh-CN" w:bidi="hi-IN"/>
        </w:rPr>
        <w:t xml:space="preserve">This graphic shows how the It (including all It-parts) irrupts in the first-rate reality and what is created by that: </w:t>
      </w:r>
    </w:p>
    <w:p w:rsidR="004B2EBA" w:rsidRPr="00823B6F" w:rsidRDefault="004B2EBA" w:rsidP="005F0644">
      <w:pPr>
        <w:ind w:right="-1"/>
        <w:rPr>
          <w:sz w:val="20"/>
          <w:lang w:eastAsia="zh-CN" w:bidi="hi-IN"/>
        </w:rPr>
      </w:pPr>
      <w:r w:rsidRPr="00823B6F">
        <w:rPr>
          <w:sz w:val="20"/>
          <w:lang w:eastAsia="zh-CN" w:bidi="hi-IN"/>
        </w:rPr>
        <w:t>1st The created second-rate reality (here: world, people, I) is being dominated by the It-parts.</w:t>
      </w:r>
    </w:p>
    <w:p w:rsidR="005832EB" w:rsidRPr="006F51DC" w:rsidRDefault="004B2EBA" w:rsidP="005F0644">
      <w:pPr>
        <w:ind w:right="-1"/>
        <w:rPr>
          <w:sz w:val="18"/>
          <w:lang w:eastAsia="zh-CN" w:bidi="hi-IN"/>
        </w:rPr>
      </w:pPr>
      <w:r w:rsidRPr="00823B6F">
        <w:rPr>
          <w:sz w:val="20"/>
          <w:lang w:eastAsia="zh-CN" w:bidi="hi-IN"/>
        </w:rPr>
        <w:t>2nd WPI are put in a suppressed, relativized position (illustrated by the gray shade). They are also changed in the sense of the respective It - they become `it-similar'. On the other hand, you can see that WPI is sometimes able to get something positive from pro-sA-parts (`hyperforms´) because the It incorporates those parts as well.</w:t>
      </w:r>
      <w:r w:rsidR="005832EB" w:rsidRPr="00823B6F">
        <w:rPr>
          <w:sz w:val="20"/>
          <w:lang w:eastAsia="zh-CN" w:bidi="hi-IN"/>
        </w:rPr>
        <w:br/>
        <w:t>3rd Th</w:t>
      </w:r>
      <w:r w:rsidRPr="00823B6F">
        <w:rPr>
          <w:sz w:val="20"/>
          <w:lang w:eastAsia="zh-CN" w:bidi="hi-IN"/>
        </w:rPr>
        <w:t>e It-</w:t>
      </w:r>
      <w:r w:rsidR="005832EB" w:rsidRPr="00823B6F">
        <w:rPr>
          <w:sz w:val="20"/>
          <w:lang w:eastAsia="zh-CN" w:bidi="hi-IN"/>
        </w:rPr>
        <w:t>parts are in italics to show that they too are changing. They adapt to the new strange reality, too.</w:t>
      </w:r>
      <w:r w:rsidR="005832EB" w:rsidRPr="00823B6F">
        <w:rPr>
          <w:sz w:val="20"/>
          <w:lang w:eastAsia="zh-CN" w:bidi="hi-IN"/>
        </w:rPr>
        <w:br/>
        <w:t>4th The dashed line shows the loss of first-class reality.</w:t>
      </w:r>
      <w:r w:rsidR="005832EB" w:rsidRPr="00823B6F">
        <w:rPr>
          <w:sz w:val="20"/>
          <w:lang w:eastAsia="zh-CN" w:bidi="hi-IN"/>
        </w:rPr>
        <w:br/>
        <w:t>5th The inner splittings of the It and also the WPI are indicated by the solid lines.</w:t>
      </w:r>
    </w:p>
    <w:p w:rsidR="008B4DF1" w:rsidRPr="006F51DC" w:rsidRDefault="005832EB" w:rsidP="00647A13">
      <w:pPr>
        <w:ind w:left="170" w:right="-1"/>
      </w:pPr>
      <w:r w:rsidRPr="006F51DC">
        <w:rPr>
          <w:lang w:eastAsia="zh-CN" w:bidi="hi-IN"/>
        </w:rPr>
        <w:br/>
      </w:r>
      <w:r w:rsidRPr="00F947E9">
        <w:rPr>
          <w:lang w:eastAsia="zh-CN" w:bidi="hi-IN"/>
        </w:rPr>
        <w:t xml:space="preserve">The It works in the same way </w:t>
      </w:r>
      <w:r w:rsidR="004B2EBA">
        <w:rPr>
          <w:lang w:eastAsia="zh-CN" w:bidi="hi-IN"/>
        </w:rPr>
        <w:t xml:space="preserve">how </w:t>
      </w:r>
      <w:r w:rsidRPr="00F947E9">
        <w:rPr>
          <w:lang w:eastAsia="zh-CN" w:bidi="hi-IN"/>
        </w:rPr>
        <w:t xml:space="preserve">it is. It is totally pro or totally contra or totally 0 and causes WPI also to become too pro, contra or 0. </w:t>
      </w:r>
      <w:r>
        <w:rPr>
          <w:lang w:eastAsia="zh-CN" w:bidi="hi-IN"/>
        </w:rPr>
        <w:t>Therefore, one can speak of a "</w:t>
      </w:r>
      <w:r w:rsidRPr="00F836B2">
        <w:rPr>
          <w:b/>
          <w:lang w:eastAsia="zh-CN" w:bidi="hi-IN"/>
        </w:rPr>
        <w:t>principle of creation of a too equal, an opposite and nothingness</w:t>
      </w:r>
      <w:r>
        <w:rPr>
          <w:lang w:eastAsia="zh-CN" w:bidi="hi-IN"/>
        </w:rPr>
        <w:t>" in the second-rate realities caused by the Its.</w:t>
      </w:r>
      <w:r>
        <w:rPr>
          <w:lang w:eastAsia="zh-CN" w:bidi="hi-IN"/>
        </w:rPr>
        <w:br/>
        <w:t>The It determines the specific reality, changes the reality and makes it similar to the It. The difference, however, is that the action described occurs at the expense of the units affected since this process is associated with a loss of prime reality, even though it seduces the oppressed person with greater benefit in the beginning.</w:t>
      </w:r>
      <w:r>
        <w:rPr>
          <w:lang w:eastAsia="zh-CN" w:bidi="hi-IN"/>
        </w:rPr>
        <w:br/>
        <w:t>Different Its determine in the form of the prevailing zeitgeist various groups or societies or generations.</w:t>
      </w:r>
      <w:r>
        <w:rPr>
          <w:lang w:eastAsia="zh-CN" w:bidi="hi-IN"/>
        </w:rPr>
        <w:br/>
      </w:r>
      <w:r>
        <w:rPr>
          <w:lang w:eastAsia="zh-CN" w:bidi="hi-IN"/>
        </w:rPr>
        <w:br/>
      </w:r>
      <w:r w:rsidRPr="00F947E9">
        <w:t xml:space="preserve">The following </w:t>
      </w:r>
      <w:r>
        <w:t>sphere</w:t>
      </w:r>
      <w:r w:rsidRPr="00F947E9">
        <w:t>s of these second-rate realities (W</w:t>
      </w:r>
      <w:r>
        <w:t>PI</w:t>
      </w:r>
      <w:r w:rsidRPr="00F947E9">
        <w:t>²) shall be distinguished:</w:t>
      </w:r>
      <w:r w:rsidRPr="006F51DC">
        <w:br/>
        <w:t>1. The It (as a dominant center).</w:t>
      </w:r>
      <w:r w:rsidRPr="006F51DC">
        <w:br/>
        <w:t xml:space="preserve">2. The </w:t>
      </w:r>
      <w:r>
        <w:t>sphere</w:t>
      </w:r>
      <w:r w:rsidRPr="006F51DC">
        <w:t xml:space="preserve"> dominated by the It, which can be subdivided into:</w:t>
      </w:r>
      <w:r w:rsidRPr="006F51DC">
        <w:br/>
      </w:r>
      <w:r w:rsidRPr="006F51DC">
        <w:lastRenderedPageBreak/>
        <w:tab/>
      </w:r>
      <w:r w:rsidRPr="006F51DC">
        <w:tab/>
      </w:r>
      <w:r w:rsidR="00B234BF">
        <w:t xml:space="preserve">Pro-sphere (= + hyper-forms with Co-forms, participants, </w:t>
      </w:r>
      <w:r w:rsidR="00B234BF">
        <w:rPr>
          <w:bCs/>
        </w:rPr>
        <w:t>functionaries,</w:t>
      </w:r>
      <w:r w:rsidR="00B234BF">
        <w:t xml:space="preserve"> followers,</w:t>
      </w:r>
      <w:r w:rsidR="00647A13">
        <w:br/>
      </w:r>
      <w:r w:rsidR="00647A13">
        <w:tab/>
      </w:r>
      <w:r w:rsidR="00647A13">
        <w:tab/>
      </w:r>
      <w:r w:rsidR="00647A13">
        <w:tab/>
      </w:r>
      <w:r w:rsidR="00647A13">
        <w:tab/>
      </w:r>
      <w:r w:rsidR="00647A13">
        <w:tab/>
      </w:r>
      <w:r w:rsidR="00647A13">
        <w:tab/>
      </w:r>
      <w:r w:rsidR="00647A13">
        <w:tab/>
      </w:r>
      <w:r w:rsidR="00647A13">
        <w:tab/>
      </w:r>
      <w:r w:rsidR="00B234BF">
        <w:t xml:space="preserve"> accomplices).</w:t>
      </w:r>
      <w:r w:rsidRPr="006F51DC">
        <w:br/>
      </w:r>
      <w:r w:rsidRPr="006F51DC">
        <w:tab/>
      </w:r>
      <w:r w:rsidRPr="006F51DC">
        <w:tab/>
      </w:r>
      <w:r>
        <w:t>Contra-sphere</w:t>
      </w:r>
      <w:r w:rsidRPr="006F51DC">
        <w:t xml:space="preserve"> (with opponents).</w:t>
      </w:r>
      <w:r w:rsidRPr="006F51DC">
        <w:br/>
      </w:r>
      <w:r w:rsidRPr="006F51DC">
        <w:tab/>
      </w:r>
      <w:r w:rsidRPr="006F51DC">
        <w:tab/>
        <w:t xml:space="preserve">0 </w:t>
      </w:r>
      <w:r>
        <w:t>sphere</w:t>
      </w:r>
      <w:r w:rsidRPr="006F51DC">
        <w:t xml:space="preserve">, negated or sacrificed </w:t>
      </w:r>
      <w:r>
        <w:t>sphere</w:t>
      </w:r>
      <w:r w:rsidRPr="006F51DC">
        <w:t>.</w:t>
      </w:r>
      <w:r w:rsidRPr="006F51DC">
        <w:br/>
      </w:r>
      <w:r w:rsidRPr="006F51DC">
        <w:rPr>
          <w:rStyle w:val="shorttext"/>
        </w:rPr>
        <w:t xml:space="preserve">The individual </w:t>
      </w:r>
      <w:r>
        <w:rPr>
          <w:rStyle w:val="shorttext"/>
        </w:rPr>
        <w:t>sphere</w:t>
      </w:r>
      <w:r w:rsidRPr="006F51DC">
        <w:rPr>
          <w:rStyle w:val="shorttext"/>
        </w:rPr>
        <w:t>s overlap.</w:t>
      </w:r>
      <w:r>
        <w:rPr>
          <w:rStyle w:val="shorttext"/>
        </w:rPr>
        <w:br/>
      </w:r>
      <w:r w:rsidRPr="00647A13">
        <w:rPr>
          <w:sz w:val="14"/>
          <w:lang w:eastAsia="zh-CN" w:bidi="hi-IN"/>
        </w:rPr>
        <w:br/>
      </w:r>
      <w:r w:rsidRPr="00AB0A9D">
        <w:rPr>
          <w:sz w:val="20"/>
          <w:lang w:eastAsia="zh-CN" w:bidi="hi-IN"/>
        </w:rPr>
        <w:t>[Basic possibilities of deviation from the optimal probably reflect a similar classification:</w:t>
      </w:r>
      <w:r w:rsidRPr="00AB0A9D">
        <w:rPr>
          <w:sz w:val="20"/>
          <w:lang w:eastAsia="zh-CN" w:bidi="hi-IN"/>
        </w:rPr>
        <w:br/>
        <w:t xml:space="preserve">too much (= pro-forms or hyper-forms), false (= contra-forms) and 0 (nothing). </w:t>
      </w:r>
      <w:r w:rsidRPr="00AB0A9D">
        <w:rPr>
          <w:sz w:val="20"/>
          <w:lang w:eastAsia="zh-CN" w:bidi="hi-IN"/>
        </w:rPr>
        <w:br/>
        <w:t>Incidentally, I think that the mental disorders discussed later have similar patterns, too.]</w:t>
      </w:r>
      <w:r w:rsidRPr="00AB0A9D">
        <w:rPr>
          <w:sz w:val="20"/>
          <w:lang w:eastAsia="zh-CN" w:bidi="hi-IN"/>
        </w:rPr>
        <w:br/>
      </w:r>
      <w:r>
        <w:rPr>
          <w:lang w:eastAsia="zh-CN" w:bidi="hi-IN"/>
        </w:rPr>
        <w:br/>
      </w:r>
      <w:r w:rsidRPr="00F836B2">
        <w:rPr>
          <w:u w:val="single"/>
          <w:lang w:eastAsia="zh-CN" w:bidi="hi-IN"/>
        </w:rPr>
        <w:t>Chronological sequence:</w:t>
      </w:r>
      <w:r w:rsidRPr="006558EA">
        <w:rPr>
          <w:lang w:eastAsia="zh-CN" w:bidi="hi-IN"/>
        </w:rPr>
        <w:t xml:space="preserve"> At the beginning, there is a pro-dynamic: The It first forms a pro-sphere (+ hyper-forms) in WPI - but at the cost of first-rate reality. Its loss causes the formation of the + </w:t>
      </w:r>
      <w:r w:rsidR="00B234BF">
        <w:rPr>
          <w:lang w:eastAsia="zh-CN" w:bidi="hi-IN"/>
        </w:rPr>
        <w:t>hyper-forms</w:t>
      </w:r>
      <w:r w:rsidR="00B234BF" w:rsidRPr="00B234BF">
        <w:rPr>
          <w:lang w:eastAsia="zh-CN" w:bidi="hi-IN"/>
        </w:rPr>
        <w:t>, which finally become</w:t>
      </w:r>
      <w:r w:rsidR="00B234BF">
        <w:rPr>
          <w:lang w:eastAsia="zh-CN" w:bidi="hi-IN"/>
        </w:rPr>
        <w:t xml:space="preserve"> </w:t>
      </w:r>
      <w:r w:rsidRPr="006558EA">
        <w:rPr>
          <w:lang w:eastAsia="zh-CN" w:bidi="hi-IN"/>
        </w:rPr>
        <w:t>so expensive that the system² tips over to the opposite (contra or 0 forms).</w:t>
      </w:r>
      <w:r>
        <w:rPr>
          <w:lang w:eastAsia="zh-CN" w:bidi="hi-IN"/>
        </w:rPr>
        <w:t xml:space="preserve"> </w:t>
      </w:r>
      <w:r w:rsidRPr="00AB28B7">
        <w:rPr>
          <w:sz w:val="16"/>
          <w:lang w:eastAsia="zh-CN" w:bidi="hi-IN"/>
        </w:rPr>
        <w:t xml:space="preserve">(→ </w:t>
      </w:r>
      <w:hyperlink w:anchor="_•_Tip_over" w:history="1">
        <w:r w:rsidR="00496E92">
          <w:rPr>
            <w:rStyle w:val="Hyperlink"/>
            <w:sz w:val="18"/>
            <w:lang w:eastAsia="zh-CN" w:bidi="hi-IN"/>
          </w:rPr>
          <w:t>Reversal into the opposite</w:t>
        </w:r>
      </w:hyperlink>
      <w:r>
        <w:rPr>
          <w:sz w:val="18"/>
          <w:lang w:eastAsia="zh-CN" w:bidi="hi-IN"/>
        </w:rPr>
        <w:t>)</w:t>
      </w:r>
      <w:r>
        <w:rPr>
          <w:lang w:eastAsia="zh-CN" w:bidi="hi-IN"/>
        </w:rPr>
        <w:br/>
        <w:t>Generally formulated: pairs of opposites* exist at the expense of first-rate reality. If a pole* is too expensive, it turns into an opposite (or vice versa). The system² can oscillate between two extremes until it dies or finds an emergency solution or the actual solution.</w:t>
      </w:r>
      <w:r>
        <w:rPr>
          <w:lang w:eastAsia="zh-CN" w:bidi="hi-IN"/>
        </w:rPr>
        <w:br/>
      </w:r>
      <w:r w:rsidRPr="00AB0A9D">
        <w:rPr>
          <w:sz w:val="20"/>
          <w:lang w:eastAsia="zh-CN" w:bidi="hi-IN"/>
        </w:rPr>
        <w:t>Examples, see in `</w:t>
      </w:r>
      <w:hyperlink w:anchor="_Personal_system_and" w:history="1">
        <w:r w:rsidRPr="00AB0A9D">
          <w:rPr>
            <w:rStyle w:val="Hyperlink"/>
            <w:sz w:val="18"/>
            <w:lang w:eastAsia="zh-CN" w:bidi="hi-IN"/>
          </w:rPr>
          <w:t>Personal Relationship Disorders</w:t>
        </w:r>
      </w:hyperlink>
      <w:r w:rsidRPr="00AB0A9D">
        <w:rPr>
          <w:sz w:val="20"/>
          <w:lang w:eastAsia="zh-CN" w:bidi="hi-IN"/>
        </w:rPr>
        <w:t xml:space="preserve">´. </w:t>
      </w:r>
      <w:r w:rsidRPr="00AB0A9D">
        <w:rPr>
          <w:sz w:val="20"/>
          <w:lang w:eastAsia="zh-CN" w:bidi="hi-IN"/>
        </w:rPr>
        <w:br/>
      </w:r>
      <w:r w:rsidRPr="003D7B85">
        <w:rPr>
          <w:sz w:val="12"/>
          <w:lang w:eastAsia="zh-CN" w:bidi="hi-IN"/>
        </w:rPr>
        <w:br/>
      </w:r>
      <w:r w:rsidRPr="006F51DC">
        <w:rPr>
          <w:lang w:eastAsia="zh-CN" w:bidi="hi-IN"/>
        </w:rPr>
        <w:t xml:space="preserve">Important: </w:t>
      </w:r>
      <w:r>
        <w:rPr>
          <w:lang w:eastAsia="zh-CN" w:bidi="hi-IN"/>
        </w:rPr>
        <w:br/>
      </w:r>
      <w:r w:rsidRPr="006F51DC">
        <w:rPr>
          <w:b/>
          <w:lang w:eastAsia="zh-CN" w:bidi="hi-IN"/>
        </w:rPr>
        <w:t xml:space="preserve">1. All Its require sacrifices. </w:t>
      </w:r>
      <w:r>
        <w:rPr>
          <w:b/>
          <w:lang w:eastAsia="zh-CN" w:bidi="hi-IN"/>
        </w:rPr>
        <w:br/>
      </w:r>
      <w:r w:rsidRPr="006F51DC">
        <w:rPr>
          <w:b/>
          <w:lang w:eastAsia="zh-CN" w:bidi="hi-IN"/>
        </w:rPr>
        <w:t>2. The sacrificial-</w:t>
      </w:r>
      <w:r>
        <w:rPr>
          <w:b/>
          <w:lang w:eastAsia="zh-CN" w:bidi="hi-IN"/>
        </w:rPr>
        <w:t>sphere</w:t>
      </w:r>
      <w:r w:rsidRPr="006F51DC">
        <w:rPr>
          <w:b/>
          <w:lang w:eastAsia="zh-CN" w:bidi="hi-IN"/>
        </w:rPr>
        <w:t xml:space="preserve"> of WPI is getting bigger throughout the process because the Its are using WPI to stay alive and to stay dominant</w:t>
      </w:r>
      <w:r w:rsidRPr="006F51DC">
        <w:rPr>
          <w:lang w:eastAsia="zh-CN" w:bidi="hi-IN"/>
        </w:rPr>
        <w:t>.</w:t>
      </w:r>
    </w:p>
    <w:p w:rsidR="00082E8E" w:rsidRPr="006F51DC" w:rsidRDefault="00082E8E" w:rsidP="005F0644">
      <w:pPr>
        <w:pStyle w:val="berschrift5"/>
        <w:ind w:right="-1"/>
      </w:pPr>
      <w:bookmarkStart w:id="220" w:name="_Toc70765618"/>
      <w:r w:rsidRPr="006F51DC">
        <w:t xml:space="preserve">Roles of the It(s) in W² as </w:t>
      </w:r>
      <w:r>
        <w:t>D</w:t>
      </w:r>
      <w:r w:rsidRPr="006F51DC">
        <w:t xml:space="preserve">ictators, </w:t>
      </w:r>
      <w:r>
        <w:t>P</w:t>
      </w:r>
      <w:r w:rsidRPr="006F51DC">
        <w:t xml:space="preserve">arasites and </w:t>
      </w:r>
      <w:r>
        <w:t>Offender</w:t>
      </w:r>
      <w:r w:rsidRPr="006F51DC">
        <w:t>s</w:t>
      </w:r>
      <w:bookmarkEnd w:id="220"/>
    </w:p>
    <w:p w:rsidR="005832EB" w:rsidRPr="00AB0A9D" w:rsidRDefault="005832EB" w:rsidP="005F0644">
      <w:pPr>
        <w:ind w:right="-1"/>
        <w:rPr>
          <w:sz w:val="20"/>
        </w:rPr>
      </w:pPr>
      <w:r w:rsidRPr="00F947E9">
        <w:t xml:space="preserve">In the second-rate realities, the Its are like dictators with their helpers, that dominate everything else in their territory. They </w:t>
      </w:r>
      <w:r w:rsidR="00FC7462" w:rsidRPr="00F947E9">
        <w:t xml:space="preserve">also </w:t>
      </w:r>
      <w:r w:rsidRPr="00F947E9">
        <w:t>can be compared to parasites/ viruses/ demons</w:t>
      </w:r>
      <w:r w:rsidR="00FC7462">
        <w:t xml:space="preserve"> </w:t>
      </w:r>
      <w:r w:rsidRPr="00A56096">
        <w:t xml:space="preserve">- depending on their </w:t>
      </w:r>
      <w:r w:rsidRPr="00EB44EA">
        <w:t xml:space="preserve">respective </w:t>
      </w:r>
      <w:r w:rsidRPr="00A56096">
        <w:t>properties.</w:t>
      </w:r>
      <w:r w:rsidRPr="00F947E9">
        <w:t xml:space="preserve"> </w:t>
      </w:r>
      <w:r>
        <w:br/>
      </w:r>
      <w:r w:rsidRPr="00F947E9">
        <w:t>The Its force their programs onto the realities, usually by using the principle of all-or-nothing. Just as the examples demonstrate, they act in various ways. Sometimes their actions are paradoxical or contradicting</w:t>
      </w:r>
      <w:r w:rsidR="00FC7462">
        <w:t>,</w:t>
      </w:r>
      <w:r>
        <w:t xml:space="preserve"> but </w:t>
      </w:r>
      <w:r w:rsidRPr="00F947E9">
        <w:t>they are never solely negatively. Especially in the beginning, their effects appear to be very positive. In the long run</w:t>
      </w:r>
      <w:r>
        <w:t>,</w:t>
      </w:r>
      <w:r w:rsidRPr="00F947E9">
        <w:t xml:space="preserve"> however, they become disturbing and pathogenic. Everything is subordinated to them: the truth, the freedom, the reality, other people and finally the affected reality resp. person itself. Although the person seems to be heightened in the beginning, he/she ends up being degraded. </w:t>
      </w:r>
      <w:r w:rsidRPr="00AB0A9D">
        <w:rPr>
          <w:sz w:val="20"/>
        </w:rPr>
        <w:t xml:space="preserve">(It as offender and the </w:t>
      </w:r>
      <w:hyperlink w:anchor="_It_towards_P" w:history="1">
        <w:r w:rsidR="00AD2D02" w:rsidRPr="00AB0A9D">
          <w:rPr>
            <w:rStyle w:val="Hyperlink"/>
            <w:sz w:val="18"/>
          </w:rPr>
          <w:t>P</w:t>
        </w:r>
        <w:r w:rsidRPr="00AB0A9D">
          <w:rPr>
            <w:rStyle w:val="Hyperlink"/>
            <w:sz w:val="18"/>
          </w:rPr>
          <w:t>erson as victim</w:t>
        </w:r>
      </w:hyperlink>
      <w:r w:rsidRPr="00AB0A9D">
        <w:rPr>
          <w:sz w:val="20"/>
        </w:rPr>
        <w:t xml:space="preserve"> see below).</w:t>
      </w:r>
    </w:p>
    <w:p w:rsidR="005832EB" w:rsidRPr="006F51DC" w:rsidRDefault="005832EB" w:rsidP="005F0644">
      <w:pPr>
        <w:pStyle w:val="berschrift5"/>
        <w:ind w:right="-1"/>
      </w:pPr>
      <w:bookmarkStart w:id="221" w:name="_Toc70765619"/>
      <w:r w:rsidRPr="006F51DC">
        <w:t>Hierarchies in W²</w:t>
      </w:r>
      <w:bookmarkEnd w:id="221"/>
    </w:p>
    <w:p w:rsidR="00932EA9" w:rsidRPr="00932EA9" w:rsidRDefault="00932EA9" w:rsidP="005F0644">
      <w:pPr>
        <w:ind w:right="-1"/>
      </w:pPr>
      <w:r w:rsidRPr="00932EA9">
        <w:t xml:space="preserve">There are rigid hierarchies from It/sA  to its R, as well from It/sA  to other It/sA. </w:t>
      </w:r>
      <w:r w:rsidR="007C0CF7">
        <w:br/>
      </w:r>
      <w:r w:rsidRPr="00932EA9">
        <w:t xml:space="preserve">(Typical for W²). </w:t>
      </w:r>
    </w:p>
    <w:p w:rsidR="005832EB" w:rsidRPr="00DB648F" w:rsidRDefault="00932EA9" w:rsidP="005F0644">
      <w:pPr>
        <w:ind w:right="-1"/>
      </w:pPr>
      <w:r w:rsidRPr="00932EA9">
        <w:t xml:space="preserve">Second-rate systems of our inside can be compared to Totalitarian states: There is a central, powerful It that dominates everything, such as a dictator. One level below that, there are </w:t>
      </w:r>
      <w:r w:rsidRPr="00932EA9">
        <w:lastRenderedPageBreak/>
        <w:t>contributors/ participants/ functionaries, and on the bottom are powerless people, who are receiving the orders.</w:t>
      </w:r>
      <w:r>
        <w:br/>
      </w:r>
      <w:r w:rsidR="005832EB" w:rsidRPr="00EB44EA">
        <w:t>The system is very sensitive: If only one of the participants is being questioned or attacked, the whole system is endangered. Therefore it reacts accordingly hard and merciless but it also sacrifices its own contributors if necessary.</w:t>
      </w:r>
      <w:r w:rsidR="005832EB">
        <w:t xml:space="preserve"> </w:t>
      </w:r>
      <w:r w:rsidR="005832EB" w:rsidRPr="00DB648F">
        <w:t>The It subjugates its own Relatives</w:t>
      </w:r>
      <w:r>
        <w:t xml:space="preserve"> </w:t>
      </w:r>
      <w:r w:rsidRPr="00932EA9">
        <w:t>like subjects.</w:t>
      </w:r>
      <w:r w:rsidR="005832EB" w:rsidRPr="00DB648F">
        <w:t xml:space="preserve"> Although it gives them a second-rate center/sense/support, it takes away their independence. The new strange Relatives have to sacrifice themselves for the It if there is any kind of hazard. An It</w:t>
      </w:r>
      <w:r w:rsidR="005832EB">
        <w:t>,</w:t>
      </w:r>
      <w:r w:rsidR="005832EB" w:rsidRPr="00DB648F">
        <w:t xml:space="preserve"> however, will never sacrifice itself for its own members. However, in the end, the It is also powerless</w:t>
      </w:r>
      <w:r w:rsidR="005832EB">
        <w:t xml:space="preserve"> if</w:t>
      </w:r>
      <w:r w:rsidR="005832EB" w:rsidRPr="00DB648F">
        <w:t xml:space="preserve"> it is without its Relatives, its subordinates. </w:t>
      </w:r>
      <w:r w:rsidR="00A647BC" w:rsidRPr="00A647BC">
        <w:t>It can be compared to dictators who are quite helpless without their people.</w:t>
      </w:r>
      <w:r w:rsidR="005832EB" w:rsidRPr="00DB648F">
        <w:t xml:space="preserve"> </w:t>
      </w:r>
    </w:p>
    <w:p w:rsidR="005832EB" w:rsidRPr="00823B6F" w:rsidRDefault="00A647BC" w:rsidP="005F0644">
      <w:pPr>
        <w:ind w:right="-1"/>
        <w:rPr>
          <w:sz w:val="20"/>
        </w:rPr>
      </w:pPr>
      <w:r w:rsidRPr="00A647BC">
        <w:t>Thus, the Its are overpowering as well as powerless, (pseudo)absolute and irrelevant at the same time.</w:t>
      </w:r>
      <w:r w:rsidR="00214CC3">
        <w:t xml:space="preserve"> </w:t>
      </w:r>
      <w:r w:rsidR="001B211E" w:rsidRPr="00823B6F">
        <w:rPr>
          <w:sz w:val="20"/>
        </w:rPr>
        <w:t xml:space="preserve">(Compare to </w:t>
      </w:r>
      <w:hyperlink r:id="rId62" w:anchor="mozTocId253159" w:history="1">
        <w:r w:rsidR="00AD2D02" w:rsidRPr="00823B6F">
          <w:rPr>
            <w:rStyle w:val="Hyperlink"/>
            <w:sz w:val="20"/>
          </w:rPr>
          <w:t>T</w:t>
        </w:r>
        <w:r w:rsidR="001B211E" w:rsidRPr="00823B6F">
          <w:rPr>
            <w:rStyle w:val="Hyperlink"/>
            <w:sz w:val="20"/>
          </w:rPr>
          <w:t xml:space="preserve">herapeutic </w:t>
        </w:r>
        <w:r w:rsidR="005832EB" w:rsidRPr="00823B6F">
          <w:rPr>
            <w:rStyle w:val="Hyperlink"/>
            <w:sz w:val="20"/>
          </w:rPr>
          <w:t>hierarchies</w:t>
        </w:r>
      </w:hyperlink>
      <w:r w:rsidR="005832EB" w:rsidRPr="00823B6F">
        <w:rPr>
          <w:sz w:val="20"/>
        </w:rPr>
        <w:t xml:space="preserve"> </w:t>
      </w:r>
      <w:r w:rsidR="001B211E" w:rsidRPr="00823B6F">
        <w:rPr>
          <w:sz w:val="20"/>
        </w:rPr>
        <w:t>of</w:t>
      </w:r>
      <w:r w:rsidR="005832EB" w:rsidRPr="00823B6F">
        <w:rPr>
          <w:sz w:val="20"/>
        </w:rPr>
        <w:t xml:space="preserve"> the first-rate reality)</w:t>
      </w:r>
      <w:r w:rsidR="007C0CF7">
        <w:rPr>
          <w:sz w:val="20"/>
        </w:rPr>
        <w:t>.</w:t>
      </w:r>
      <w:r w:rsidR="00AB0A9D" w:rsidRPr="00823B6F">
        <w:rPr>
          <w:sz w:val="20"/>
        </w:rPr>
        <w:t xml:space="preserve"> </w:t>
      </w:r>
      <w:r w:rsidR="00823B6F">
        <w:rPr>
          <w:sz w:val="20"/>
        </w:rPr>
        <w:t xml:space="preserve"> </w:t>
      </w:r>
    </w:p>
    <w:p w:rsidR="005832EB" w:rsidRPr="006F51DC" w:rsidRDefault="005832EB" w:rsidP="005F0644">
      <w:pPr>
        <w:pStyle w:val="berschrift5"/>
        <w:ind w:right="-1"/>
      </w:pPr>
      <w:bookmarkStart w:id="222" w:name="_Toc70765620"/>
      <w:r w:rsidRPr="006F51DC">
        <w:t>Hypotheses about the It-effects</w:t>
      </w:r>
      <w:bookmarkEnd w:id="222"/>
    </w:p>
    <w:p w:rsidR="00CF27B5" w:rsidRDefault="005832EB" w:rsidP="005F0644">
      <w:pPr>
        <w:ind w:right="-1"/>
      </w:pPr>
      <w:r w:rsidRPr="006F51DC">
        <w:t xml:space="preserve">• The Its affect </w:t>
      </w:r>
      <w:r w:rsidRPr="006F51DC">
        <w:rPr>
          <w:b/>
        </w:rPr>
        <w:t>not only the individual</w:t>
      </w:r>
      <w:r>
        <w:rPr>
          <w:b/>
        </w:rPr>
        <w:t xml:space="preserve"> but </w:t>
      </w:r>
      <w:r w:rsidRPr="006F51DC">
        <w:rPr>
          <w:b/>
        </w:rPr>
        <w:t>also entire societies</w:t>
      </w:r>
      <w:r w:rsidRPr="006F51DC">
        <w:t xml:space="preserve"> - ultimately our world as a whole. </w:t>
      </w:r>
      <w:r w:rsidRPr="006F51DC">
        <w:rPr>
          <w:sz w:val="18"/>
        </w:rPr>
        <w:t>(More later.)</w:t>
      </w:r>
      <w:r w:rsidRPr="006F51DC">
        <w:rPr>
          <w:sz w:val="18"/>
        </w:rPr>
        <w:br/>
      </w:r>
      <w:r w:rsidRPr="006F51DC">
        <w:t xml:space="preserve">• The </w:t>
      </w:r>
      <w:r w:rsidRPr="006F51DC">
        <w:rPr>
          <w:b/>
        </w:rPr>
        <w:t>Its change WPI in their sense</w:t>
      </w:r>
      <w:r w:rsidRPr="006F51DC">
        <w:t>. That WPI becomes `</w:t>
      </w:r>
      <w:r>
        <w:t>I</w:t>
      </w:r>
      <w:r w:rsidRPr="006F51DC">
        <w:t xml:space="preserve">t-similar. (Just as the other hand, It adapts to WPI). </w:t>
      </w:r>
      <w:r w:rsidRPr="006F51DC">
        <w:br/>
        <w:t xml:space="preserve">• </w:t>
      </w:r>
      <w:r w:rsidRPr="006F51DC">
        <w:rPr>
          <w:b/>
        </w:rPr>
        <w:t>The It-effects are not total</w:t>
      </w:r>
      <w:r w:rsidR="00AD6276">
        <w:rPr>
          <w:b/>
        </w:rPr>
        <w:t>,</w:t>
      </w:r>
      <w:r>
        <w:t xml:space="preserve"> but </w:t>
      </w:r>
      <w:r w:rsidRPr="006F51DC">
        <w:t xml:space="preserve">they are all the </w:t>
      </w:r>
      <w:r w:rsidRPr="006F51DC">
        <w:rPr>
          <w:rStyle w:val="hps"/>
        </w:rPr>
        <w:t>stronger</w:t>
      </w:r>
      <w:r w:rsidRPr="006F51DC">
        <w:t xml:space="preserve"> and pathogenic, the larger the difference is </w:t>
      </w:r>
      <w:r w:rsidRPr="006F51DC">
        <w:tab/>
        <w:t>between the sA and +A.</w:t>
      </w:r>
      <w:r w:rsidRPr="006F51DC">
        <w:br/>
      </w:r>
      <w:r>
        <w:t xml:space="preserve">• The </w:t>
      </w:r>
      <w:r>
        <w:rPr>
          <w:b/>
          <w:bCs/>
        </w:rPr>
        <w:t>Its work beyond their own aspect</w:t>
      </w:r>
      <w:r>
        <w:t>.</w:t>
      </w:r>
      <w:r w:rsidRPr="006F51DC">
        <w:br/>
        <w:t xml:space="preserve">All Its cause changes in all of the 7 aspects of dimension and in all of the 4 main aspects of differentiation. </w:t>
      </w:r>
      <w:r w:rsidRPr="006F51DC">
        <w:br/>
        <w:t xml:space="preserve">The It of a certain aspect also causes the main changes/defaults in </w:t>
      </w:r>
      <w:r>
        <w:t>its</w:t>
      </w:r>
      <w:r w:rsidRPr="006F51DC">
        <w:t xml:space="preserve"> specific aspect</w:t>
      </w:r>
      <w:r w:rsidR="00845C61">
        <w:t xml:space="preserve">, whereas </w:t>
      </w:r>
      <w:r w:rsidRPr="006F51DC">
        <w:t xml:space="preserve">It causes side effects </w:t>
      </w:r>
      <w:r>
        <w:t>but also</w:t>
      </w:r>
      <w:r w:rsidRPr="006F51DC">
        <w:t xml:space="preserve"> facultative effects in all the other aspects. </w:t>
      </w:r>
      <w:r>
        <w:t xml:space="preserve">Example: Absolutization of truth has </w:t>
      </w:r>
      <w:r w:rsidR="00AD6276" w:rsidRPr="00AD6276">
        <w:t>a special</w:t>
      </w:r>
      <w:r w:rsidR="00AD6276">
        <w:t xml:space="preserve"> </w:t>
      </w:r>
      <w:r>
        <w:t xml:space="preserve">impact </w:t>
      </w:r>
      <w:r w:rsidRPr="00F85F42">
        <w:t xml:space="preserve">concerning </w:t>
      </w:r>
      <w:r>
        <w:t>the question true or false but it also has an impact on all the other aspects. Suppose a family has absolutized truth, then the family is subjected to the dictates of unconditioned truth-telling. This sA truth* will then also determine certain spheres of being, life, the qualities and relationships (BLQC) of the family.</w:t>
      </w:r>
      <w:r>
        <w:br/>
        <w:t>Also, two opposite poles, which can be called "lie" and "indifference” arise.</w:t>
      </w:r>
      <w:r w:rsidRPr="006F51DC">
        <w:t xml:space="preserve"> </w:t>
      </w:r>
      <w:r w:rsidRPr="006F51DC">
        <w:br/>
      </w:r>
      <w:r w:rsidRPr="00D8700A">
        <w:rPr>
          <w:sz w:val="20"/>
        </w:rPr>
        <w:t>(See the section `</w:t>
      </w:r>
      <w:hyperlink w:anchor="_Scattering_and_compression" w:history="1">
        <w:r w:rsidR="00AD2D02" w:rsidRPr="00D8700A">
          <w:rPr>
            <w:rStyle w:val="Hyperlink"/>
            <w:sz w:val="20"/>
          </w:rPr>
          <w:t>S</w:t>
        </w:r>
        <w:r w:rsidRPr="00D8700A">
          <w:rPr>
            <w:rStyle w:val="Hyperlink"/>
            <w:sz w:val="20"/>
          </w:rPr>
          <w:t>preading and compression</w:t>
        </w:r>
      </w:hyperlink>
      <w:r w:rsidRPr="00D8700A">
        <w:rPr>
          <w:sz w:val="20"/>
        </w:rPr>
        <w:t xml:space="preserve">´). </w:t>
      </w:r>
      <w:r w:rsidR="007C0CF7">
        <w:rPr>
          <w:sz w:val="20"/>
        </w:rPr>
        <w:t xml:space="preserve"> </w:t>
      </w:r>
      <w:r w:rsidRPr="00D8700A">
        <w:rPr>
          <w:sz w:val="20"/>
        </w:rPr>
        <w:t xml:space="preserve"> </w:t>
      </w:r>
      <w:r w:rsidRPr="00D8700A">
        <w:rPr>
          <w:sz w:val="18"/>
        </w:rPr>
        <w:br/>
      </w:r>
      <w:r w:rsidRPr="006F51DC">
        <w:t xml:space="preserve">• </w:t>
      </w:r>
      <w:r w:rsidRPr="006F51DC">
        <w:rPr>
          <w:b/>
        </w:rPr>
        <w:t>All Its can have all results - also positive ones</w:t>
      </w:r>
      <w:r w:rsidRPr="006F51DC">
        <w:rPr>
          <w:rFonts w:cs="Tahoma"/>
          <w:sz w:val="16"/>
          <w:szCs w:val="16"/>
        </w:rPr>
        <w:br/>
      </w:r>
      <w:r w:rsidRPr="006F51DC">
        <w:t xml:space="preserve">All Its are principally able to cause any kind of second-rate forms. </w:t>
      </w:r>
      <w:r w:rsidRPr="006F51DC">
        <w:br/>
        <w:t xml:space="preserve">All Its have all kinds of results, negative and positive results. I.e. a ‒It may cause +² and a +It may cause ‒². </w:t>
      </w:r>
      <w:r w:rsidRPr="006F51DC">
        <w:br/>
        <w:t xml:space="preserve">Therefore, the reverse side of a ‒It can have positive effects and the reverse side of a +It can have negative effects. For example: I am not allowed to feel good, I am not allowed to accept love, love is negative; If I am being hated it is positive. Or illness* is giving identity² or sense² and so on. </w:t>
      </w:r>
      <w:r w:rsidRPr="006F51DC">
        <w:br/>
        <w:t>Also: Every It may cause illnes</w:t>
      </w:r>
      <w:r>
        <w:t>s, as well as health. Although the I</w:t>
      </w:r>
      <w:r w:rsidRPr="006F51DC">
        <w:t xml:space="preserve">t usually </w:t>
      </w:r>
      <w:r w:rsidR="00684332" w:rsidRPr="00684332">
        <w:t xml:space="preserve">causes </w:t>
      </w:r>
      <w:r w:rsidRPr="006F51DC">
        <w:t xml:space="preserve">illness. </w:t>
      </w:r>
      <w:r w:rsidRPr="006F51DC">
        <w:br/>
      </w:r>
      <w:r w:rsidRPr="006F51DC">
        <w:lastRenderedPageBreak/>
        <w:t xml:space="preserve">The contradicting effects of the Its are important for understanding the paradoxes and </w:t>
      </w:r>
      <w:r w:rsidRPr="00EF6E54">
        <w:t xml:space="preserve">certain </w:t>
      </w:r>
      <w:r>
        <w:t xml:space="preserve">psychopathologies. </w:t>
      </w:r>
    </w:p>
    <w:p w:rsidR="00DD0292" w:rsidRDefault="00DD0292" w:rsidP="00DD0292">
      <w:pPr>
        <w:pStyle w:val="berschrift5"/>
      </w:pPr>
      <w:bookmarkStart w:id="223" w:name="_Toc70765621"/>
      <w:r w:rsidRPr="00BE19AB">
        <w:t>The juxtaposition of contradictions</w:t>
      </w:r>
      <w:bookmarkEnd w:id="223"/>
      <w:r>
        <w:fldChar w:fldCharType="begin"/>
      </w:r>
      <w:r>
        <w:instrText xml:space="preserve"> XE "</w:instrText>
      </w:r>
      <w:r w:rsidRPr="007177A3">
        <w:instrText>contradictions</w:instrText>
      </w:r>
      <w:r>
        <w:instrText xml:space="preserve">" </w:instrText>
      </w:r>
      <w:r>
        <w:fldChar w:fldCharType="end"/>
      </w:r>
      <w:r w:rsidRPr="00BE19AB">
        <w:t xml:space="preserve"> </w:t>
      </w:r>
      <w:r>
        <w:fldChar w:fldCharType="begin"/>
      </w:r>
      <w:r>
        <w:instrText xml:space="preserve"> XE "o</w:instrText>
      </w:r>
      <w:r w:rsidRPr="00775F2B">
        <w:instrText>pposites</w:instrText>
      </w:r>
      <w:r>
        <w:instrText xml:space="preserve">" </w:instrText>
      </w:r>
      <w:r>
        <w:fldChar w:fldCharType="end"/>
      </w:r>
    </w:p>
    <w:p w:rsidR="00DD0292" w:rsidRDefault="00DD0292" w:rsidP="00DD0292">
      <w:pPr>
        <w:rPr>
          <w:rFonts w:eastAsia="MS Mincho" w:cs="Arial"/>
          <w:lang w:eastAsia="ar-SA"/>
        </w:rPr>
      </w:pPr>
      <w:r>
        <w:rPr>
          <w:rFonts w:eastAsia="MS Mincho" w:cs="Arial"/>
          <w:lang w:eastAsia="ar-SA"/>
        </w:rPr>
        <w:t>C</w:t>
      </w:r>
      <w:r w:rsidRPr="00BE19AB">
        <w:rPr>
          <w:rFonts w:eastAsia="MS Mincho" w:cs="Arial"/>
          <w:lang w:eastAsia="ar-SA"/>
        </w:rPr>
        <w:t>ontradictory</w:t>
      </w:r>
      <w:r>
        <w:rPr>
          <w:rFonts w:eastAsia="MS Mincho" w:cs="Arial"/>
          <w:lang w:eastAsia="ar-SA"/>
        </w:rPr>
        <w:t>,</w:t>
      </w:r>
      <w:r w:rsidRPr="00BE19AB">
        <w:rPr>
          <w:rFonts w:eastAsia="MS Mincho" w:cs="Arial"/>
          <w:lang w:eastAsia="ar-SA"/>
        </w:rPr>
        <w:t xml:space="preserve"> </w:t>
      </w:r>
      <w:r>
        <w:rPr>
          <w:rFonts w:eastAsia="MS Mincho" w:cs="Arial"/>
          <w:lang w:eastAsia="ar-SA"/>
        </w:rPr>
        <w:t xml:space="preserve">strangeness, </w:t>
      </w:r>
      <w:r w:rsidRPr="00BE19AB">
        <w:rPr>
          <w:rFonts w:eastAsia="MS Mincho" w:cs="Arial"/>
          <w:lang w:eastAsia="ar-SA"/>
        </w:rPr>
        <w:t>split</w:t>
      </w:r>
      <w:r>
        <w:rPr>
          <w:rFonts w:eastAsia="MS Mincho" w:cs="Arial"/>
          <w:lang w:eastAsia="ar-SA"/>
        </w:rPr>
        <w:t xml:space="preserve"> </w:t>
      </w:r>
      <w:r w:rsidRPr="00BE19AB">
        <w:rPr>
          <w:rFonts w:eastAsia="MS Mincho" w:cs="Arial"/>
          <w:lang w:eastAsia="ar-SA"/>
        </w:rPr>
        <w:t>and 'craziness' appear to be particularly striking as It-effects.</w:t>
      </w:r>
    </w:p>
    <w:p w:rsidR="005832EB" w:rsidRPr="00DD0292" w:rsidRDefault="00DD0292" w:rsidP="00DD0292">
      <w:pPr>
        <w:rPr>
          <w:rStyle w:val="tlid-translation"/>
          <w:lang w:val="en"/>
        </w:rPr>
      </w:pPr>
      <w:r w:rsidRPr="00DD0292">
        <w:rPr>
          <w:rFonts w:eastAsia="MS Mincho" w:cs="Arial"/>
          <w:sz w:val="16"/>
          <w:lang w:eastAsia="ar-SA"/>
        </w:rPr>
        <w:fldChar w:fldCharType="begin"/>
      </w:r>
      <w:r w:rsidRPr="00DD0292">
        <w:rPr>
          <w:sz w:val="16"/>
        </w:rPr>
        <w:instrText xml:space="preserve"> XE "paradoxes" </w:instrText>
      </w:r>
      <w:r w:rsidRPr="00DD0292">
        <w:rPr>
          <w:rFonts w:eastAsia="MS Mincho" w:cs="Arial"/>
          <w:sz w:val="16"/>
          <w:lang w:eastAsia="ar-SA"/>
        </w:rPr>
        <w:fldChar w:fldCharType="end"/>
      </w:r>
      <w:r w:rsidRPr="00DD0292">
        <w:rPr>
          <w:rFonts w:eastAsia="MS Mincho" w:cs="Arial"/>
          <w:sz w:val="16"/>
          <w:lang w:eastAsia="ar-SA"/>
        </w:rPr>
        <w:br/>
      </w:r>
      <w:r w:rsidRPr="00BE19AB">
        <w:rPr>
          <w:rFonts w:eastAsia="MS Mincho" w:cs="Arial"/>
          <w:sz w:val="22"/>
          <w:lang w:eastAsia="ar-SA"/>
        </w:rPr>
        <w:t>Here, I mainly use very general and basic terms that change when used in specific spheres. Splitting of a married couple would be called divorce or breakup, a splitting of the inner Self would be referred to as split personality or schizophrenia. However, I believe that the basic principles of the emergence of those so-called second-rate realities and their characteristics, are very similar and are connected with each other.</w:t>
      </w:r>
      <w:r>
        <w:rPr>
          <w:rFonts w:eastAsia="MS Mincho" w:cs="Arial"/>
          <w:sz w:val="22"/>
          <w:lang w:eastAsia="ar-SA"/>
        </w:rPr>
        <w:br/>
      </w:r>
      <w:r w:rsidRPr="00DD0292">
        <w:rPr>
          <w:sz w:val="14"/>
        </w:rPr>
        <w:br/>
      </w:r>
      <w:r w:rsidRPr="00BE19AB">
        <w:t xml:space="preserve">The new, strange, second-rate realities lost the actual Absolute and are therefore not unequivocal, unique (etc.) but ambiguous, paradoxical, contradicting (etc). This contradicts our usual thinking and talking. We speak possibly of the fact that this or that person is chaotic, another richly, a third haughty. Or that the environment is either way etc. I.e. we often see only the superficial, "activated" pole of something. But in fact, the second-rate reality or the person also carries the corresponding opposite and a 0-part in itself. Therefore we have per se to do with doubly or triply split units, so for instance with `finite infinity´, `dead life´, `poor wealth´, `empty fullness´, `strange Self´, `sweet revenge´, `liberating illness´ </w:t>
      </w:r>
      <w:r w:rsidRPr="00BE19AB">
        <w:rPr>
          <w:rStyle w:val="tlid-translation"/>
        </w:rPr>
        <w:t>and so on, but that's not what you say.</w:t>
      </w:r>
      <w:r w:rsidRPr="00BE19AB">
        <w:rPr>
          <w:rStyle w:val="Funotenzeichen"/>
          <w:rFonts w:asciiTheme="minorHAnsi" w:hAnsiTheme="minorHAnsi"/>
          <w:sz w:val="22"/>
        </w:rPr>
        <w:footnoteReference w:id="65"/>
      </w:r>
      <w:r>
        <w:rPr>
          <w:rStyle w:val="tlid-translation"/>
        </w:rPr>
        <w:t xml:space="preserve"> </w:t>
      </w:r>
      <w:r w:rsidRPr="007707ED">
        <w:rPr>
          <w:rStyle w:val="tlid-translation"/>
          <w:lang w:val="en"/>
        </w:rPr>
        <w:t xml:space="preserve">Therefore, sometimes the “normally” right can be wrong, or the “normally” logical can be incorrect or illogical, or the good can be bad or the otherwise moral immoral. Or it may be smarter to lie than to tell the truth, or better to be sick than healthy, etc. </w:t>
      </w:r>
      <w:r>
        <w:rPr>
          <w:rStyle w:val="tlid-translation"/>
          <w:lang w:val="en"/>
        </w:rPr>
        <w:br/>
      </w:r>
      <w:r w:rsidRPr="007707ED">
        <w:rPr>
          <w:rStyle w:val="tlid-translation"/>
          <w:lang w:val="en"/>
        </w:rPr>
        <w:t>These situations then appear paradoxical</w:t>
      </w:r>
      <w:r w:rsidR="005176DD">
        <w:rPr>
          <w:rStyle w:val="tlid-translation"/>
          <w:lang w:val="en"/>
        </w:rPr>
        <w:t>.</w:t>
      </w:r>
    </w:p>
    <w:p w:rsidR="005832EB" w:rsidRPr="006F51DC" w:rsidRDefault="005832EB" w:rsidP="005F0644">
      <w:pPr>
        <w:pStyle w:val="berschrift4"/>
        <w:ind w:right="-1"/>
      </w:pPr>
      <w:bookmarkStart w:id="224" w:name="_Toc478635159"/>
      <w:bookmarkStart w:id="225" w:name="_Toc478635885"/>
      <w:bookmarkStart w:id="226" w:name="_Toc524362976"/>
      <w:bookmarkStart w:id="227" w:name="_Toc529525309"/>
      <w:bookmarkStart w:id="228" w:name="_Toc29395061"/>
      <w:bookmarkStart w:id="229" w:name="_Toc70765622"/>
      <w:r w:rsidRPr="006F51DC">
        <w:t xml:space="preserve">It-effects on the </w:t>
      </w:r>
      <w:r w:rsidR="00082E8E">
        <w:t>D</w:t>
      </w:r>
      <w:r w:rsidRPr="006F51DC">
        <w:t>imensions of WPI</w:t>
      </w:r>
      <w:bookmarkEnd w:id="224"/>
      <w:bookmarkEnd w:id="225"/>
      <w:bookmarkEnd w:id="226"/>
      <w:bookmarkEnd w:id="227"/>
      <w:bookmarkEnd w:id="228"/>
      <w:bookmarkEnd w:id="229"/>
    </w:p>
    <w:p w:rsidR="005832EB" w:rsidRPr="004C1801" w:rsidRDefault="005832EB" w:rsidP="00960B15">
      <w:pPr>
        <w:pStyle w:val="berschrift6"/>
      </w:pPr>
      <w:bookmarkStart w:id="230" w:name="_About_a1:_Disturbance"/>
      <w:bookmarkEnd w:id="230"/>
      <w:r w:rsidRPr="006F51DC">
        <w:t>About a1: Disturbance of the Absolute</w:t>
      </w:r>
    </w:p>
    <w:p w:rsidR="005832EB" w:rsidRDefault="00D8700A" w:rsidP="005F0644">
      <w:pPr>
        <w:ind w:right="-1"/>
        <w:rPr>
          <w:sz w:val="20"/>
        </w:rPr>
      </w:pPr>
      <w:r>
        <w:rPr>
          <w:sz w:val="10"/>
        </w:rPr>
        <w:tab/>
      </w:r>
      <w:r>
        <w:rPr>
          <w:sz w:val="10"/>
        </w:rPr>
        <w:tab/>
      </w:r>
      <w:r>
        <w:rPr>
          <w:sz w:val="10"/>
        </w:rPr>
        <w:tab/>
      </w:r>
      <w:r>
        <w:rPr>
          <w:sz w:val="10"/>
        </w:rPr>
        <w:tab/>
      </w:r>
      <w:r>
        <w:rPr>
          <w:sz w:val="10"/>
        </w:rPr>
        <w:tab/>
      </w:r>
      <w:r>
        <w:rPr>
          <w:sz w:val="10"/>
        </w:rPr>
        <w:tab/>
      </w:r>
      <w:r>
        <w:rPr>
          <w:sz w:val="10"/>
        </w:rPr>
        <w:tab/>
      </w:r>
      <w:r>
        <w:rPr>
          <w:sz w:val="10"/>
        </w:rPr>
        <w:tab/>
      </w:r>
      <w:r>
        <w:rPr>
          <w:sz w:val="10"/>
        </w:rPr>
        <w:tab/>
      </w:r>
      <w:r>
        <w:rPr>
          <w:sz w:val="10"/>
        </w:rPr>
        <w:tab/>
      </w:r>
      <w:r w:rsidR="005832EB" w:rsidRPr="008B4DF1">
        <w:rPr>
          <w:sz w:val="20"/>
        </w:rPr>
        <w:tab/>
        <w:t>“I am the spirit of always saying no ...” Mephisto in Faust</w:t>
      </w:r>
    </w:p>
    <w:p w:rsidR="008B4DF1" w:rsidRPr="008B4DF1" w:rsidRDefault="008B4DF1" w:rsidP="005F0644">
      <w:pPr>
        <w:ind w:right="-1"/>
        <w:rPr>
          <w:sz w:val="20"/>
        </w:rPr>
      </w:pPr>
    </w:p>
    <w:p w:rsidR="005832EB" w:rsidRPr="006F51DC" w:rsidRDefault="005832EB" w:rsidP="005F0644">
      <w:pPr>
        <w:ind w:right="-1"/>
      </w:pPr>
      <w:r w:rsidRPr="00573390">
        <w:t>With regard to the It-effect in this aspect</w:t>
      </w:r>
      <w:r w:rsidR="00437DD0">
        <w:t>,</w:t>
      </w:r>
      <w:r w:rsidRPr="00573390">
        <w:t xml:space="preserve"> one can formulate</w:t>
      </w:r>
      <w:r>
        <w:t>:</w:t>
      </w:r>
      <w:r w:rsidRPr="00573390">
        <w:t xml:space="preserve"> </w:t>
      </w:r>
      <w:r>
        <w:br/>
      </w:r>
      <w:r w:rsidRPr="00573390">
        <w:rPr>
          <w:b/>
        </w:rPr>
        <w:t>It negates</w:t>
      </w:r>
      <w:r w:rsidRPr="00573390">
        <w:t xml:space="preserve">, </w:t>
      </w:r>
      <w:r w:rsidRPr="003A5D67">
        <w:rPr>
          <w:b/>
        </w:rPr>
        <w:t>disturbs or hyper-absolutizes</w:t>
      </w:r>
      <w:r w:rsidRPr="00573390">
        <w:t xml:space="preserve"> WPI.</w:t>
      </w:r>
    </w:p>
    <w:p w:rsidR="005832EB" w:rsidRPr="006F51DC" w:rsidRDefault="005832EB" w:rsidP="00960B15">
      <w:pPr>
        <w:pStyle w:val="berschrift6"/>
      </w:pPr>
      <w:r w:rsidRPr="006F51DC">
        <w:t xml:space="preserve">About a2: Disturbance of </w:t>
      </w:r>
      <w:r w:rsidR="00082E8E">
        <w:t>I</w:t>
      </w:r>
      <w:r w:rsidRPr="006F51DC">
        <w:t>dentity</w:t>
      </w:r>
    </w:p>
    <w:p w:rsidR="005832EB" w:rsidRPr="00AB0A9D" w:rsidRDefault="005832EB" w:rsidP="005F0644">
      <w:pPr>
        <w:pStyle w:val="KeinLeerraum"/>
        <w:spacing w:line="276" w:lineRule="auto"/>
        <w:ind w:right="-1"/>
        <w:rPr>
          <w:rFonts w:asciiTheme="minorHAnsi" w:hAnsiTheme="minorHAnsi"/>
          <w:sz w:val="18"/>
          <w:szCs w:val="16"/>
          <w:shd w:val="clear" w:color="auto" w:fill="FFFFFF"/>
        </w:rPr>
      </w:pPr>
      <w:r w:rsidRPr="001A6DE1">
        <w:rPr>
          <w:shd w:val="clear" w:color="auto" w:fill="FFFFFF"/>
        </w:rPr>
        <w:t xml:space="preserve">Referring to the It-effects in this aspect, </w:t>
      </w:r>
      <w:r w:rsidR="00437DD0" w:rsidRPr="001A6DE1">
        <w:rPr>
          <w:shd w:val="clear" w:color="auto" w:fill="FFFFFF"/>
        </w:rPr>
        <w:t>one can formulate:</w:t>
      </w:r>
      <w:r w:rsidRPr="001A6DE1">
        <w:rPr>
          <w:shd w:val="clear" w:color="auto" w:fill="FFFFFF"/>
        </w:rPr>
        <w:t xml:space="preserve"> </w:t>
      </w:r>
      <w:r w:rsidRPr="001A6DE1">
        <w:rPr>
          <w:shd w:val="clear" w:color="auto" w:fill="FFFFFF"/>
        </w:rPr>
        <w:br/>
        <w:t xml:space="preserve">It alienates, uniforms or hyper-identifies the spheres of reality in which it penetrates. </w:t>
      </w:r>
      <w:r w:rsidRPr="001A6DE1">
        <w:rPr>
          <w:shd w:val="clear" w:color="auto" w:fill="FFFFFF"/>
        </w:rPr>
        <w:br/>
      </w:r>
      <w:r w:rsidRPr="00AB0A9D">
        <w:rPr>
          <w:rFonts w:asciiTheme="minorHAnsi" w:hAnsiTheme="minorHAnsi"/>
          <w:sz w:val="18"/>
          <w:szCs w:val="16"/>
          <w:shd w:val="clear" w:color="auto" w:fill="FFFFFF"/>
        </w:rPr>
        <w:t>(More in `</w:t>
      </w:r>
      <w:hyperlink w:anchor="_a2_Disorder_of" w:history="1">
        <w:r w:rsidRPr="00AB0A9D">
          <w:rPr>
            <w:rStyle w:val="Hyperlink"/>
            <w:rFonts w:asciiTheme="minorHAnsi" w:hAnsiTheme="minorHAnsi"/>
            <w:sz w:val="18"/>
            <w:szCs w:val="16"/>
            <w:shd w:val="clear" w:color="auto" w:fill="FFFFFF"/>
          </w:rPr>
          <w:t>Disorder of the person's identity</w:t>
        </w:r>
      </w:hyperlink>
      <w:r w:rsidRPr="00AB0A9D">
        <w:rPr>
          <w:rFonts w:asciiTheme="minorHAnsi" w:hAnsiTheme="minorHAnsi"/>
          <w:sz w:val="18"/>
          <w:szCs w:val="16"/>
          <w:shd w:val="clear" w:color="auto" w:fill="FFFFFF"/>
        </w:rPr>
        <w:t>´).</w:t>
      </w:r>
    </w:p>
    <w:p w:rsidR="005832EB" w:rsidRPr="006F51DC" w:rsidRDefault="00082E8E" w:rsidP="00960B15">
      <w:pPr>
        <w:pStyle w:val="berschrift6"/>
      </w:pPr>
      <w:r>
        <w:t>About a3: Disturbance of R</w:t>
      </w:r>
      <w:r w:rsidR="005832EB" w:rsidRPr="006F51DC">
        <w:t xml:space="preserve">eality </w:t>
      </w:r>
    </w:p>
    <w:p w:rsidR="005832EB" w:rsidRPr="001A6DE1" w:rsidRDefault="005832EB" w:rsidP="005F0644">
      <w:pPr>
        <w:ind w:right="-1"/>
      </w:pPr>
      <w:r w:rsidRPr="001A6DE1">
        <w:lastRenderedPageBreak/>
        <w:t xml:space="preserve">Referring to the It-effects in this aspect, </w:t>
      </w:r>
      <w:r w:rsidR="00437DD0" w:rsidRPr="001A6DE1">
        <w:t>one can formulate:</w:t>
      </w:r>
      <w:r w:rsidRPr="001A6DE1">
        <w:br/>
        <w:t xml:space="preserve">It derealizes, falsifies or over-realizes the spheres of reality that are dominated by It. </w:t>
      </w:r>
      <w:r w:rsidRPr="001A6DE1">
        <w:br/>
        <w:t xml:space="preserve">Hypotheses: Not only the It in this aspect but also all the Its of the other aspects cause some sort of loss or falsification of reality. Artificial realities are being created and the actual reality will be experienced as falsified or negated. On the other side, a part of reality can become one-sided or unambiguous (`hyper-reality´) due to hyper-realization. </w:t>
      </w:r>
    </w:p>
    <w:p w:rsidR="005832EB" w:rsidRPr="006F51DC" w:rsidRDefault="005832EB" w:rsidP="00960B15">
      <w:pPr>
        <w:pStyle w:val="berschrift6"/>
      </w:pPr>
      <w:bookmarkStart w:id="231" w:name="_About_a4:_Disturbance"/>
      <w:bookmarkEnd w:id="231"/>
      <w:r w:rsidRPr="006F51DC">
        <w:t xml:space="preserve">About a4: Disturbance of </w:t>
      </w:r>
      <w:r w:rsidR="00082E8E">
        <w:t>U</w:t>
      </w:r>
      <w:r w:rsidRPr="006F51DC">
        <w:t xml:space="preserve">nity </w:t>
      </w:r>
    </w:p>
    <w:p w:rsidR="005832EB" w:rsidRPr="001A6DE1" w:rsidRDefault="005832EB" w:rsidP="005F0644">
      <w:pPr>
        <w:pStyle w:val="KeinLeerraum"/>
        <w:spacing w:line="276" w:lineRule="auto"/>
        <w:ind w:right="-1"/>
        <w:rPr>
          <w:sz w:val="20"/>
          <w:shd w:val="clear" w:color="auto" w:fill="FFFFFF"/>
        </w:rPr>
      </w:pPr>
      <w:r w:rsidRPr="006F51DC">
        <w:rPr>
          <w:shd w:val="clear" w:color="auto" w:fill="FFFFFF"/>
        </w:rPr>
        <w:t xml:space="preserve">Referring to the It-effects in this aspect, </w:t>
      </w:r>
      <w:r w:rsidR="00437DD0" w:rsidRPr="00437DD0">
        <w:rPr>
          <w:shd w:val="clear" w:color="auto" w:fill="FFFFFF"/>
        </w:rPr>
        <w:t>one can formulate:</w:t>
      </w:r>
      <w:r w:rsidRPr="006F51DC">
        <w:rPr>
          <w:shd w:val="clear" w:color="auto" w:fill="FFFFFF"/>
        </w:rPr>
        <w:br/>
        <w:t xml:space="preserve">It </w:t>
      </w:r>
      <w:r w:rsidRPr="003A5D67">
        <w:rPr>
          <w:b/>
          <w:shd w:val="clear" w:color="auto" w:fill="FFFFFF"/>
        </w:rPr>
        <w:t>chaotisizes or</w:t>
      </w:r>
      <w:r w:rsidRPr="006F51DC">
        <w:rPr>
          <w:b/>
          <w:shd w:val="clear" w:color="auto" w:fill="FFFFFF"/>
        </w:rPr>
        <w:t xml:space="preserve"> splits or fuses</w:t>
      </w:r>
      <w:r w:rsidRPr="006F51DC">
        <w:rPr>
          <w:shd w:val="clear" w:color="auto" w:fill="FFFFFF"/>
        </w:rPr>
        <w:t xml:space="preserve"> subordinated </w:t>
      </w:r>
      <w:r>
        <w:rPr>
          <w:shd w:val="clear" w:color="auto" w:fill="FFFFFF"/>
        </w:rPr>
        <w:t>sphere</w:t>
      </w:r>
      <w:r w:rsidRPr="006F51DC">
        <w:rPr>
          <w:shd w:val="clear" w:color="auto" w:fill="FFFFFF"/>
        </w:rPr>
        <w:t>s of reality.</w:t>
      </w:r>
      <w:r>
        <w:rPr>
          <w:shd w:val="clear" w:color="auto" w:fill="FFFFFF"/>
        </w:rPr>
        <w:br/>
      </w:r>
      <w:r w:rsidRPr="001A6DE1">
        <w:rPr>
          <w:sz w:val="18"/>
          <w:shd w:val="clear" w:color="auto" w:fill="FFFFFF"/>
        </w:rPr>
        <w:t>(More in `</w:t>
      </w:r>
      <w:hyperlink w:anchor="_a4_Disorder_of" w:history="1">
        <w:r w:rsidRPr="001A6DE1">
          <w:rPr>
            <w:rStyle w:val="Hyperlink"/>
            <w:sz w:val="18"/>
            <w:shd w:val="clear" w:color="auto" w:fill="FFFFFF"/>
          </w:rPr>
          <w:t>Disorder of the person's unity</w:t>
        </w:r>
      </w:hyperlink>
      <w:r w:rsidRPr="001A6DE1">
        <w:rPr>
          <w:sz w:val="18"/>
          <w:shd w:val="clear" w:color="auto" w:fill="FFFFFF"/>
        </w:rPr>
        <w:t>´)</w:t>
      </w:r>
      <w:r w:rsidRPr="001A6DE1">
        <w:rPr>
          <w:sz w:val="20"/>
          <w:shd w:val="clear" w:color="auto" w:fill="FFFFFF"/>
        </w:rPr>
        <w:t>.</w:t>
      </w:r>
    </w:p>
    <w:p w:rsidR="005832EB" w:rsidRPr="006F51DC" w:rsidRDefault="00082E8E" w:rsidP="00960B15">
      <w:pPr>
        <w:pStyle w:val="berschrift6"/>
      </w:pPr>
      <w:r>
        <w:t>About a5: Disturbance of the U</w:t>
      </w:r>
      <w:r w:rsidR="005832EB" w:rsidRPr="006F51DC">
        <w:t>ncondition</w:t>
      </w:r>
      <w:r w:rsidR="005832EB">
        <w:t>ed</w:t>
      </w:r>
    </w:p>
    <w:p w:rsidR="005832EB" w:rsidRPr="006F51DC" w:rsidRDefault="005832EB" w:rsidP="005F0644">
      <w:pPr>
        <w:pStyle w:val="KeinLeerraum"/>
        <w:spacing w:line="276" w:lineRule="auto"/>
        <w:ind w:right="-1"/>
      </w:pPr>
      <w:r>
        <w:rPr>
          <w:shd w:val="clear" w:color="auto" w:fill="FFFFFF"/>
        </w:rPr>
        <w:t xml:space="preserve">The Its in this aspect </w:t>
      </w:r>
      <w:r>
        <w:rPr>
          <w:b/>
          <w:bCs/>
          <w:shd w:val="clear" w:color="auto" w:fill="FFFFFF"/>
        </w:rPr>
        <w:t>unsettle</w:t>
      </w:r>
      <w:r>
        <w:rPr>
          <w:shd w:val="clear" w:color="auto" w:fill="FFFFFF"/>
        </w:rPr>
        <w:t xml:space="preserve">, </w:t>
      </w:r>
      <w:r w:rsidRPr="003A5D67">
        <w:rPr>
          <w:b/>
          <w:shd w:val="clear" w:color="auto" w:fill="FFFFFF"/>
        </w:rPr>
        <w:t>misprogram or</w:t>
      </w:r>
      <w:r>
        <w:rPr>
          <w:b/>
          <w:bCs/>
          <w:shd w:val="clear" w:color="auto" w:fill="FFFFFF"/>
        </w:rPr>
        <w:t xml:space="preserve"> determine and fix</w:t>
      </w:r>
      <w:r>
        <w:rPr>
          <w:shd w:val="clear" w:color="auto" w:fill="FFFFFF"/>
        </w:rPr>
        <w:t xml:space="preserve">. </w:t>
      </w:r>
      <w:r>
        <w:rPr>
          <w:shd w:val="clear" w:color="auto" w:fill="FFFFFF"/>
        </w:rPr>
        <w:br/>
        <w:t>Thus, the corresponding Its generate fixations, cause unconditionals, provide preconditions, urge, admit no exception - and on the other hand: Its release and forsake WPI.</w:t>
      </w:r>
    </w:p>
    <w:p w:rsidR="005832EB" w:rsidRPr="006F51DC" w:rsidRDefault="005832EB" w:rsidP="00960B15">
      <w:pPr>
        <w:pStyle w:val="berschrift6"/>
      </w:pPr>
      <w:r w:rsidRPr="006F51DC">
        <w:t xml:space="preserve">About a6: Disturbance of the </w:t>
      </w:r>
      <w:r w:rsidR="00082E8E">
        <w:t>P</w:t>
      </w:r>
      <w:r w:rsidRPr="006F51DC">
        <w:t>ri</w:t>
      </w:r>
      <w:r>
        <w:t>orities</w:t>
      </w:r>
    </w:p>
    <w:p w:rsidR="005832EB" w:rsidRPr="006F51DC" w:rsidRDefault="005832EB" w:rsidP="005F0644">
      <w:pPr>
        <w:pStyle w:val="KeinLeerraum"/>
        <w:spacing w:line="276" w:lineRule="auto"/>
        <w:ind w:right="-1"/>
      </w:pPr>
      <w:r w:rsidRPr="00DB47A9">
        <w:rPr>
          <w:rFonts w:eastAsia="MS Mincho"/>
          <w:shd w:val="clear" w:color="auto" w:fill="FFFFFF"/>
        </w:rPr>
        <w:t xml:space="preserve">The Its in this aspect </w:t>
      </w:r>
      <w:r w:rsidRPr="00DB47A9">
        <w:rPr>
          <w:rFonts w:eastAsia="MS Mincho"/>
          <w:b/>
          <w:shd w:val="clear" w:color="auto" w:fill="FFFFFF"/>
        </w:rPr>
        <w:t>uproot</w:t>
      </w:r>
      <w:r>
        <w:rPr>
          <w:rFonts w:eastAsia="MS Mincho"/>
          <w:shd w:val="clear" w:color="auto" w:fill="FFFFFF"/>
        </w:rPr>
        <w:t xml:space="preserve">, </w:t>
      </w:r>
      <w:r w:rsidRPr="006C4348">
        <w:rPr>
          <w:rFonts w:eastAsia="MS Mincho"/>
          <w:b/>
          <w:shd w:val="clear" w:color="auto" w:fill="FFFFFF"/>
        </w:rPr>
        <w:t>dislocate or make extremes.</w:t>
      </w:r>
      <w:r w:rsidRPr="00DB47A9">
        <w:rPr>
          <w:rFonts w:eastAsia="MS Mincho"/>
          <w:shd w:val="clear" w:color="auto" w:fill="FFFFFF"/>
        </w:rPr>
        <w:t xml:space="preserve"> </w:t>
      </w:r>
      <w:r>
        <w:rPr>
          <w:rFonts w:eastAsia="MS Mincho"/>
          <w:shd w:val="clear" w:color="auto" w:fill="FFFFFF"/>
        </w:rPr>
        <w:br/>
      </w:r>
      <w:r w:rsidRPr="00A7375B">
        <w:rPr>
          <w:rFonts w:eastAsia="MS Mincho"/>
          <w:shd w:val="clear" w:color="auto" w:fill="FFFFFF"/>
        </w:rPr>
        <w:t>Its make actual priorities as second-rate or negate them.</w:t>
      </w:r>
      <w:r>
        <w:rPr>
          <w:rFonts w:eastAsia="MS Mincho"/>
          <w:shd w:val="clear" w:color="auto" w:fill="FFFFFF"/>
        </w:rPr>
        <w:br/>
      </w:r>
      <w:r w:rsidRPr="006C4348">
        <w:rPr>
          <w:rFonts w:eastAsia="MS Mincho"/>
          <w:shd w:val="clear" w:color="auto" w:fill="FFFFFF"/>
        </w:rPr>
        <w:t>They also generate "hyper</w:t>
      </w:r>
      <w:r>
        <w:rPr>
          <w:rFonts w:eastAsia="MS Mincho"/>
          <w:shd w:val="clear" w:color="auto" w:fill="FFFFFF"/>
        </w:rPr>
        <w:t>-</w:t>
      </w:r>
      <w:r w:rsidRPr="006C4348">
        <w:rPr>
          <w:rFonts w:eastAsia="MS Mincho"/>
          <w:shd w:val="clear" w:color="auto" w:fill="FFFFFF"/>
        </w:rPr>
        <w:t>centers" and "hyper</w:t>
      </w:r>
      <w:r>
        <w:rPr>
          <w:rFonts w:eastAsia="MS Mincho"/>
          <w:shd w:val="clear" w:color="auto" w:fill="FFFFFF"/>
        </w:rPr>
        <w:t>-</w:t>
      </w:r>
      <w:r w:rsidRPr="006C4348">
        <w:rPr>
          <w:rFonts w:eastAsia="MS Mincho"/>
          <w:shd w:val="clear" w:color="auto" w:fill="FFFFFF"/>
        </w:rPr>
        <w:t>causes" (</w:t>
      </w:r>
      <w:r>
        <w:rPr>
          <w:rFonts w:eastAsia="MS Mincho"/>
          <w:shd w:val="clear" w:color="auto" w:fill="FFFFFF"/>
        </w:rPr>
        <w:t xml:space="preserve">e.g.,  </w:t>
      </w:r>
      <w:r w:rsidRPr="006C4348">
        <w:rPr>
          <w:rFonts w:eastAsia="MS Mincho"/>
          <w:shd w:val="clear" w:color="auto" w:fill="FFFFFF"/>
        </w:rPr>
        <w:t xml:space="preserve">in the form of false causes). </w:t>
      </w:r>
      <w:r>
        <w:rPr>
          <w:rFonts w:eastAsia="MS Mincho"/>
          <w:shd w:val="clear" w:color="auto" w:fill="FFFFFF"/>
        </w:rPr>
        <w:br/>
      </w:r>
      <w:r w:rsidRPr="006C4348">
        <w:rPr>
          <w:rFonts w:eastAsia="MS Mincho"/>
          <w:shd w:val="clear" w:color="auto" w:fill="FFFFFF"/>
        </w:rPr>
        <w:t>Also: Results will become causes/ and causes become results or nothing.</w:t>
      </w:r>
      <w:r>
        <w:rPr>
          <w:rFonts w:eastAsia="MS Mincho"/>
          <w:shd w:val="clear" w:color="auto" w:fill="FFFFFF"/>
        </w:rPr>
        <w:br/>
      </w:r>
      <w:r w:rsidRPr="001A6DE1">
        <w:rPr>
          <w:rFonts w:asciiTheme="minorHAnsi" w:hAnsiTheme="minorHAnsi"/>
          <w:sz w:val="18"/>
        </w:rPr>
        <w:t>(Further, see `</w:t>
      </w:r>
      <w:hyperlink r:id="rId63" w:anchor="mozTocId591473" w:history="1">
        <w:r w:rsidRPr="001A6DE1">
          <w:rPr>
            <w:rStyle w:val="Hyperlink"/>
            <w:rFonts w:asciiTheme="minorHAnsi" w:hAnsiTheme="minorHAnsi"/>
            <w:sz w:val="18"/>
          </w:rPr>
          <w:t>Causes and Results</w:t>
        </w:r>
      </w:hyperlink>
      <w:r w:rsidRPr="001A6DE1">
        <w:rPr>
          <w:rFonts w:asciiTheme="minorHAnsi" w:hAnsiTheme="minorHAnsi"/>
          <w:sz w:val="18"/>
        </w:rPr>
        <w:t>´ in Metapsychology).</w:t>
      </w:r>
      <w:r w:rsidR="00823B6F">
        <w:rPr>
          <w:rFonts w:asciiTheme="minorHAnsi" w:hAnsiTheme="minorHAnsi"/>
          <w:sz w:val="18"/>
        </w:rPr>
        <w:t xml:space="preserve"> </w:t>
      </w:r>
      <w:r w:rsidR="007E79DD" w:rsidRPr="001A6DE1">
        <w:rPr>
          <w:rFonts w:asciiTheme="minorHAnsi" w:hAnsiTheme="minorHAnsi"/>
          <w:sz w:val="18"/>
        </w:rPr>
        <w:t xml:space="preserve"> </w:t>
      </w:r>
      <w:r w:rsidR="001A6DE1">
        <w:rPr>
          <w:rFonts w:asciiTheme="minorHAnsi" w:hAnsiTheme="minorHAnsi"/>
          <w:sz w:val="18"/>
        </w:rPr>
        <w:t xml:space="preserve"> </w:t>
      </w:r>
      <w:r w:rsidR="003F336E">
        <w:rPr>
          <w:rFonts w:asciiTheme="minorHAnsi" w:hAnsiTheme="minorHAnsi"/>
          <w:sz w:val="18"/>
        </w:rPr>
        <w:t xml:space="preserve"> </w:t>
      </w:r>
      <w:r w:rsidRPr="001A6DE1">
        <w:rPr>
          <w:rFonts w:asciiTheme="minorHAnsi" w:hAnsiTheme="minorHAnsi"/>
          <w:sz w:val="18"/>
        </w:rPr>
        <w:br/>
      </w:r>
      <w:r w:rsidRPr="00DB47A9">
        <w:rPr>
          <w:rFonts w:eastAsia="MS Mincho"/>
          <w:shd w:val="clear" w:color="auto" w:fill="FFFFFF"/>
        </w:rPr>
        <w:t xml:space="preserve">The </w:t>
      </w:r>
      <w:r w:rsidRPr="008B2D4E">
        <w:rPr>
          <w:rFonts w:eastAsia="MS Mincho"/>
          <w:shd w:val="clear" w:color="auto" w:fill="FFFFFF"/>
        </w:rPr>
        <w:t>It/sA</w:t>
      </w:r>
      <w:r w:rsidRPr="00DB47A9">
        <w:rPr>
          <w:rFonts w:eastAsia="MS Mincho"/>
          <w:shd w:val="clear" w:color="auto" w:fill="FFFFFF"/>
        </w:rPr>
        <w:t xml:space="preserve"> are often like exponents: They potentiate a negative or a positive situation. |</w:t>
      </w:r>
      <w:r>
        <w:rPr>
          <w:rFonts w:eastAsia="MS Mincho"/>
          <w:shd w:val="clear" w:color="auto" w:fill="FFFFFF"/>
        </w:rPr>
        <w:br/>
      </w:r>
      <w:r w:rsidR="00EA1A9F" w:rsidRPr="00EA1A9F">
        <w:rPr>
          <w:rFonts w:eastAsia="MS Mincho"/>
          <w:shd w:val="clear" w:color="auto" w:fill="FFFFFF"/>
        </w:rPr>
        <w:t>The Its of this aspect also have effects of Its of the other dimension aspects.</w:t>
      </w:r>
      <w:r w:rsidR="00EA1A9F">
        <w:rPr>
          <w:rFonts w:eastAsia="MS Mincho"/>
          <w:shd w:val="clear" w:color="auto" w:fill="FFFFFF"/>
        </w:rPr>
        <w:br/>
      </w:r>
      <w:r w:rsidR="00EA1A9F" w:rsidRPr="00EA1A9F">
        <w:rPr>
          <w:rFonts w:eastAsia="MS Mincho"/>
          <w:shd w:val="clear" w:color="auto" w:fill="FFFFFF"/>
        </w:rPr>
        <w:t>All Its also lead to more or less great loss of overview meta-level/ "horizon".</w:t>
      </w:r>
      <w:r>
        <w:rPr>
          <w:rStyle w:val="Funotenzeichen"/>
          <w:rFonts w:eastAsia="MS Mincho"/>
          <w:shd w:val="clear" w:color="auto" w:fill="FFFFFF"/>
        </w:rPr>
        <w:footnoteReference w:id="66"/>
      </w:r>
    </w:p>
    <w:p w:rsidR="005832EB" w:rsidRPr="006F51DC" w:rsidRDefault="005832EB" w:rsidP="00960B15">
      <w:pPr>
        <w:pStyle w:val="berschrift6"/>
      </w:pPr>
      <w:r w:rsidRPr="006F51DC">
        <w:t xml:space="preserve">About a7: Disturbance of </w:t>
      </w:r>
      <w:r w:rsidR="00082E8E">
        <w:t>I</w:t>
      </w:r>
      <w:r w:rsidRPr="006F51DC">
        <w:t>ndependence</w:t>
      </w:r>
    </w:p>
    <w:p w:rsidR="003D7B85" w:rsidRDefault="005832EB" w:rsidP="005F0644">
      <w:pPr>
        <w:pStyle w:val="KeinLeerraum"/>
        <w:spacing w:line="276" w:lineRule="auto"/>
        <w:ind w:right="-1"/>
        <w:rPr>
          <w:shd w:val="clear" w:color="auto" w:fill="FFFFFF"/>
        </w:rPr>
      </w:pPr>
      <w:bookmarkStart w:id="232" w:name="_Toc478635161"/>
      <w:bookmarkStart w:id="233" w:name="_Toc478635887"/>
      <w:bookmarkStart w:id="234" w:name="_Toc524362978"/>
      <w:r w:rsidRPr="006F51DC">
        <w:rPr>
          <w:shd w:val="clear" w:color="auto" w:fill="FFFFFF"/>
        </w:rPr>
        <w:t xml:space="preserve">WPI become due to the Its </w:t>
      </w:r>
      <w:r w:rsidRPr="006F51DC">
        <w:rPr>
          <w:b/>
          <w:shd w:val="clear" w:color="auto" w:fill="FFFFFF"/>
        </w:rPr>
        <w:t xml:space="preserve">more </w:t>
      </w:r>
      <w:r>
        <w:rPr>
          <w:b/>
          <w:shd w:val="clear" w:color="auto" w:fill="FFFFFF"/>
        </w:rPr>
        <w:t xml:space="preserve">or </w:t>
      </w:r>
      <w:r w:rsidR="00EA1A9F" w:rsidRPr="00EA1A9F">
        <w:rPr>
          <w:b/>
          <w:shd w:val="clear" w:color="auto" w:fill="FFFFFF"/>
        </w:rPr>
        <w:t xml:space="preserve">false </w:t>
      </w:r>
      <w:r w:rsidRPr="006F51DC">
        <w:rPr>
          <w:b/>
          <w:shd w:val="clear" w:color="auto" w:fill="FFFFFF"/>
        </w:rPr>
        <w:t>dependent</w:t>
      </w:r>
      <w:r>
        <w:rPr>
          <w:shd w:val="clear" w:color="auto" w:fill="FFFFFF"/>
        </w:rPr>
        <w:t xml:space="preserve"> </w:t>
      </w:r>
      <w:r w:rsidRPr="00BD737C">
        <w:rPr>
          <w:b/>
          <w:shd w:val="clear" w:color="auto" w:fill="FFFFFF"/>
        </w:rPr>
        <w:t>or -</w:t>
      </w:r>
      <w:r w:rsidRPr="00BD737C">
        <w:rPr>
          <w:b/>
          <w:bCs/>
          <w:shd w:val="clear" w:color="auto" w:fill="FFFFFF"/>
        </w:rPr>
        <w:t>i</w:t>
      </w:r>
      <w:r w:rsidRPr="00BD737C">
        <w:rPr>
          <w:b/>
          <w:shd w:val="clear" w:color="auto" w:fill="FFFFFF"/>
        </w:rPr>
        <w:t>ndependent</w:t>
      </w:r>
      <w:r>
        <w:rPr>
          <w:shd w:val="clear" w:color="auto" w:fill="FFFFFF"/>
        </w:rPr>
        <w:t xml:space="preserve"> and the Its dominate and automatize WPI-parts.</w:t>
      </w:r>
    </w:p>
    <w:p w:rsidR="003D7B85" w:rsidRDefault="003D7B85">
      <w:pPr>
        <w:tabs>
          <w:tab w:val="clear" w:pos="170"/>
        </w:tabs>
        <w:suppressAutoHyphens w:val="0"/>
        <w:spacing w:line="240" w:lineRule="auto"/>
        <w:ind w:left="170" w:right="0" w:hanging="170"/>
      </w:pPr>
      <w:r>
        <w:br w:type="page"/>
      </w:r>
    </w:p>
    <w:p w:rsidR="005832EB" w:rsidRPr="006F51DC" w:rsidRDefault="00082E8E" w:rsidP="005F0644">
      <w:pPr>
        <w:pStyle w:val="berschrift4"/>
        <w:ind w:right="-1"/>
      </w:pPr>
      <w:bookmarkStart w:id="235" w:name="_Toc29395062"/>
      <w:bookmarkStart w:id="236" w:name="_Toc70765623"/>
      <w:r>
        <w:lastRenderedPageBreak/>
        <w:t>Changes of D</w:t>
      </w:r>
      <w:r w:rsidR="005832EB" w:rsidRPr="006F51DC">
        <w:t>ifferentiation</w:t>
      </w:r>
      <w:bookmarkEnd w:id="232"/>
      <w:bookmarkEnd w:id="233"/>
      <w:bookmarkEnd w:id="234"/>
      <w:bookmarkEnd w:id="235"/>
      <w:bookmarkEnd w:id="236"/>
    </w:p>
    <w:p w:rsidR="005832EB" w:rsidRPr="006F51DC" w:rsidRDefault="00082E8E" w:rsidP="00960B15">
      <w:pPr>
        <w:pStyle w:val="berschrift6"/>
      </w:pPr>
      <w:r>
        <w:t>The 4 M</w:t>
      </w:r>
      <w:r w:rsidR="005832EB" w:rsidRPr="006F51DC">
        <w:t xml:space="preserve">ain </w:t>
      </w:r>
      <w:r>
        <w:t>S</w:t>
      </w:r>
      <w:r w:rsidR="005832EB">
        <w:t>phere</w:t>
      </w:r>
      <w:r w:rsidR="005832EB" w:rsidRPr="006F51DC">
        <w:t xml:space="preserve">s of </w:t>
      </w:r>
      <w:r>
        <w:t>D</w:t>
      </w:r>
      <w:r w:rsidR="005832EB" w:rsidRPr="006F51DC">
        <w:t xml:space="preserve">ifferentiation </w:t>
      </w:r>
    </w:p>
    <w:p w:rsidR="005832EB" w:rsidRPr="006F51DC" w:rsidRDefault="005832EB" w:rsidP="005F0644">
      <w:pPr>
        <w:ind w:right="-1"/>
      </w:pPr>
      <w:r w:rsidRPr="006F51DC">
        <w:t xml:space="preserve">Overview of changes: </w:t>
      </w:r>
      <w:r w:rsidRPr="006F51DC">
        <w:br/>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1847"/>
        <w:gridCol w:w="2529"/>
        <w:gridCol w:w="3613"/>
      </w:tblGrid>
      <w:tr w:rsidR="005832EB" w:rsidRPr="00823B6F" w:rsidTr="00044745">
        <w:tc>
          <w:tcPr>
            <w:tcW w:w="1225" w:type="dxa"/>
            <w:tcBorders>
              <w:top w:val="nil"/>
              <w:left w:val="nil"/>
            </w:tcBorders>
            <w:shd w:val="clear" w:color="auto" w:fill="auto"/>
          </w:tcPr>
          <w:p w:rsidR="005832EB" w:rsidRPr="00823B6F" w:rsidRDefault="005832EB" w:rsidP="005F0644">
            <w:pPr>
              <w:pStyle w:val="Textkrper"/>
              <w:ind w:right="-1"/>
              <w:rPr>
                <w:sz w:val="20"/>
              </w:rPr>
            </w:pPr>
          </w:p>
        </w:tc>
        <w:tc>
          <w:tcPr>
            <w:tcW w:w="1847" w:type="dxa"/>
            <w:shd w:val="clear" w:color="auto" w:fill="auto"/>
          </w:tcPr>
          <w:p w:rsidR="005832EB" w:rsidRPr="00823B6F" w:rsidRDefault="005832EB" w:rsidP="005F0644">
            <w:pPr>
              <w:pStyle w:val="Textkrper"/>
              <w:ind w:right="-1"/>
              <w:rPr>
                <w:rFonts w:cs="Arial"/>
                <w:sz w:val="20"/>
              </w:rPr>
            </w:pPr>
            <w:r w:rsidRPr="00823B6F">
              <w:rPr>
                <w:sz w:val="20"/>
              </w:rPr>
              <w:t>Sacrificial-sphere</w:t>
            </w:r>
          </w:p>
        </w:tc>
        <w:tc>
          <w:tcPr>
            <w:tcW w:w="2529" w:type="dxa"/>
            <w:shd w:val="clear" w:color="auto" w:fill="auto"/>
          </w:tcPr>
          <w:p w:rsidR="005832EB" w:rsidRPr="00823B6F" w:rsidRDefault="005832EB" w:rsidP="005F0644">
            <w:pPr>
              <w:pStyle w:val="Textkrper"/>
              <w:ind w:right="-1"/>
              <w:rPr>
                <w:rFonts w:cs="Arial"/>
                <w:sz w:val="20"/>
                <w:szCs w:val="18"/>
              </w:rPr>
            </w:pPr>
            <w:r w:rsidRPr="00823B6F">
              <w:rPr>
                <w:sz w:val="20"/>
              </w:rPr>
              <w:t>Disturbance</w:t>
            </w:r>
            <w:r w:rsidRPr="00823B6F">
              <w:rPr>
                <w:sz w:val="20"/>
                <w:szCs w:val="18"/>
              </w:rPr>
              <w:t>-sphere</w:t>
            </w:r>
          </w:p>
        </w:tc>
        <w:tc>
          <w:tcPr>
            <w:tcW w:w="3613" w:type="dxa"/>
            <w:shd w:val="clear" w:color="auto" w:fill="auto"/>
          </w:tcPr>
          <w:p w:rsidR="005832EB" w:rsidRPr="00823B6F" w:rsidRDefault="005832EB" w:rsidP="00044745">
            <w:pPr>
              <w:pStyle w:val="Textkrper"/>
              <w:ind w:right="-1"/>
              <w:rPr>
                <w:rFonts w:cs="Arial"/>
                <w:sz w:val="20"/>
              </w:rPr>
            </w:pPr>
            <w:r w:rsidRPr="00823B6F">
              <w:rPr>
                <w:sz w:val="20"/>
              </w:rPr>
              <w:t xml:space="preserve">Hyperforms, participants, </w:t>
            </w:r>
            <w:r w:rsidRPr="00823B6F">
              <w:rPr>
                <w:rFonts w:asciiTheme="minorHAnsi" w:hAnsiTheme="minorHAnsi"/>
                <w:bCs/>
                <w:sz w:val="20"/>
              </w:rPr>
              <w:t>functionaries</w:t>
            </w:r>
            <w:r w:rsidRPr="00823B6F">
              <w:rPr>
                <w:sz w:val="20"/>
              </w:rPr>
              <w:t xml:space="preserve"> </w:t>
            </w:r>
            <w:r w:rsidRPr="00823B6F">
              <w:rPr>
                <w:rStyle w:val="Funotenzeichen"/>
                <w:rFonts w:cs="Arial"/>
                <w:sz w:val="20"/>
                <w:szCs w:val="18"/>
              </w:rPr>
              <w:footnoteReference w:id="67"/>
            </w:r>
          </w:p>
        </w:tc>
      </w:tr>
      <w:tr w:rsidR="005832EB" w:rsidRPr="00823B6F" w:rsidTr="00044745">
        <w:tc>
          <w:tcPr>
            <w:tcW w:w="1225" w:type="dxa"/>
            <w:shd w:val="clear" w:color="auto" w:fill="auto"/>
          </w:tcPr>
          <w:p w:rsidR="005832EB" w:rsidRPr="00823B6F" w:rsidRDefault="005832EB" w:rsidP="005F0644">
            <w:pPr>
              <w:pStyle w:val="Textkrper"/>
              <w:ind w:right="-1"/>
              <w:rPr>
                <w:sz w:val="20"/>
              </w:rPr>
            </w:pPr>
            <w:r w:rsidRPr="00823B6F">
              <w:rPr>
                <w:sz w:val="20"/>
              </w:rPr>
              <w:t>Being</w:t>
            </w:r>
            <w:r w:rsidRPr="00823B6F">
              <w:rPr>
                <w:sz w:val="20"/>
              </w:rPr>
              <w:br/>
              <w:t>Life</w:t>
            </w:r>
            <w:r w:rsidRPr="00823B6F">
              <w:rPr>
                <w:sz w:val="20"/>
              </w:rPr>
              <w:br/>
              <w:t>Qualities</w:t>
            </w:r>
            <w:r w:rsidRPr="00823B6F">
              <w:rPr>
                <w:sz w:val="20"/>
              </w:rPr>
              <w:br/>
              <w:t>Connections</w:t>
            </w:r>
            <w:r w:rsidRPr="00823B6F">
              <w:rPr>
                <w:sz w:val="20"/>
              </w:rPr>
              <w:br/>
              <w:t>Subj./Obj.</w:t>
            </w:r>
          </w:p>
        </w:tc>
        <w:tc>
          <w:tcPr>
            <w:tcW w:w="1847" w:type="dxa"/>
            <w:shd w:val="clear" w:color="auto" w:fill="auto"/>
          </w:tcPr>
          <w:p w:rsidR="005832EB" w:rsidRPr="00823B6F" w:rsidRDefault="005832EB" w:rsidP="005F0644">
            <w:pPr>
              <w:pStyle w:val="Textkrper"/>
              <w:ind w:right="-1"/>
              <w:rPr>
                <w:rFonts w:cs="Arial"/>
                <w:sz w:val="20"/>
              </w:rPr>
            </w:pPr>
            <w:r w:rsidRPr="00823B6F">
              <w:rPr>
                <w:sz w:val="20"/>
              </w:rPr>
              <w:t>It destroys</w:t>
            </w:r>
            <w:r w:rsidRPr="00823B6F">
              <w:rPr>
                <w:rFonts w:cs="Arial"/>
                <w:sz w:val="20"/>
              </w:rPr>
              <w:t xml:space="preserve"> </w:t>
            </w:r>
            <w:r w:rsidRPr="00823B6F">
              <w:rPr>
                <w:rFonts w:cs="Arial"/>
                <w:sz w:val="20"/>
              </w:rPr>
              <w:br/>
            </w:r>
            <w:r w:rsidRPr="00823B6F">
              <w:rPr>
                <w:sz w:val="20"/>
              </w:rPr>
              <w:t>It kills</w:t>
            </w:r>
            <w:r w:rsidRPr="00823B6F">
              <w:rPr>
                <w:rFonts w:cs="Arial"/>
                <w:sz w:val="20"/>
              </w:rPr>
              <w:t xml:space="preserve"> </w:t>
            </w:r>
            <w:r w:rsidRPr="00823B6F">
              <w:rPr>
                <w:rFonts w:cs="Arial"/>
                <w:sz w:val="20"/>
              </w:rPr>
              <w:br/>
            </w:r>
            <w:r w:rsidRPr="00823B6F">
              <w:rPr>
                <w:sz w:val="20"/>
              </w:rPr>
              <w:t>It</w:t>
            </w:r>
            <w:r w:rsidRPr="00823B6F">
              <w:rPr>
                <w:sz w:val="20"/>
              </w:rPr>
              <w:tab/>
              <w:t>disqualifies</w:t>
            </w:r>
            <w:r w:rsidRPr="00823B6F">
              <w:rPr>
                <w:rFonts w:cs="Arial"/>
                <w:sz w:val="20"/>
              </w:rPr>
              <w:t xml:space="preserve"> </w:t>
            </w:r>
            <w:r w:rsidRPr="00823B6F">
              <w:rPr>
                <w:rFonts w:cs="Arial"/>
                <w:sz w:val="20"/>
              </w:rPr>
              <w:br/>
            </w:r>
            <w:r w:rsidRPr="00823B6F">
              <w:rPr>
                <w:sz w:val="20"/>
              </w:rPr>
              <w:t>It</w:t>
            </w:r>
            <w:r w:rsidRPr="00823B6F">
              <w:rPr>
                <w:sz w:val="20"/>
              </w:rPr>
              <w:tab/>
              <w:t>decontextualizes</w:t>
            </w:r>
            <w:r w:rsidRPr="00823B6F">
              <w:rPr>
                <w:sz w:val="20"/>
              </w:rPr>
              <w:br/>
              <w:t>It</w:t>
            </w:r>
            <w:r w:rsidRPr="00823B6F">
              <w:rPr>
                <w:rFonts w:cs="Arial"/>
                <w:sz w:val="20"/>
              </w:rPr>
              <w:tab/>
              <w:t>d</w:t>
            </w:r>
            <w:r w:rsidRPr="00823B6F">
              <w:rPr>
                <w:sz w:val="20"/>
              </w:rPr>
              <w:t>esubjectivizes</w:t>
            </w:r>
            <w:r w:rsidRPr="00823B6F">
              <w:rPr>
                <w:rFonts w:cs="Arial"/>
                <w:sz w:val="20"/>
              </w:rPr>
              <w:t xml:space="preserve"> </w:t>
            </w:r>
          </w:p>
        </w:tc>
        <w:tc>
          <w:tcPr>
            <w:tcW w:w="2529" w:type="dxa"/>
            <w:shd w:val="clear" w:color="auto" w:fill="auto"/>
          </w:tcPr>
          <w:p w:rsidR="005832EB" w:rsidRPr="00823B6F" w:rsidRDefault="005832EB" w:rsidP="005F0644">
            <w:pPr>
              <w:pStyle w:val="Textkrper"/>
              <w:ind w:right="-1"/>
              <w:rPr>
                <w:rFonts w:cs="Arial"/>
                <w:sz w:val="20"/>
              </w:rPr>
            </w:pPr>
            <w:r w:rsidRPr="00823B6F">
              <w:rPr>
                <w:sz w:val="20"/>
              </w:rPr>
              <w:t>It materializes</w:t>
            </w:r>
            <w:r w:rsidRPr="00823B6F">
              <w:rPr>
                <w:rFonts w:cs="Arial"/>
                <w:sz w:val="20"/>
              </w:rPr>
              <w:t xml:space="preserve"> </w:t>
            </w:r>
            <w:r w:rsidRPr="00823B6F">
              <w:rPr>
                <w:rFonts w:cs="Arial"/>
                <w:sz w:val="20"/>
              </w:rPr>
              <w:br/>
            </w:r>
            <w:r w:rsidRPr="00823B6F">
              <w:rPr>
                <w:sz w:val="20"/>
              </w:rPr>
              <w:t>It</w:t>
            </w:r>
            <w:r w:rsidRPr="00823B6F">
              <w:rPr>
                <w:sz w:val="20"/>
              </w:rPr>
              <w:tab/>
              <w:t>functionalizes</w:t>
            </w:r>
            <w:r w:rsidRPr="00823B6F">
              <w:rPr>
                <w:rFonts w:cs="Arial"/>
                <w:sz w:val="20"/>
              </w:rPr>
              <w:t xml:space="preserve"> only</w:t>
            </w:r>
            <w:r w:rsidRPr="00823B6F">
              <w:rPr>
                <w:rFonts w:cs="Arial"/>
                <w:sz w:val="20"/>
              </w:rPr>
              <w:br/>
            </w:r>
            <w:r w:rsidRPr="00823B6F">
              <w:rPr>
                <w:sz w:val="20"/>
              </w:rPr>
              <w:t>It</w:t>
            </w:r>
            <w:r w:rsidRPr="00823B6F">
              <w:rPr>
                <w:sz w:val="20"/>
              </w:rPr>
              <w:tab/>
              <w:t>misqualifies</w:t>
            </w:r>
            <w:r w:rsidRPr="00823B6F">
              <w:rPr>
                <w:rFonts w:cs="Arial"/>
                <w:sz w:val="20"/>
              </w:rPr>
              <w:t xml:space="preserve"> </w:t>
            </w:r>
            <w:r w:rsidRPr="00823B6F">
              <w:rPr>
                <w:rFonts w:cs="Arial"/>
                <w:sz w:val="20"/>
              </w:rPr>
              <w:br/>
            </w:r>
            <w:r w:rsidRPr="00823B6F">
              <w:rPr>
                <w:sz w:val="20"/>
              </w:rPr>
              <w:t>It</w:t>
            </w:r>
            <w:r w:rsidRPr="00823B6F">
              <w:rPr>
                <w:sz w:val="20"/>
              </w:rPr>
              <w:tab/>
              <w:t>miscontextualizes</w:t>
            </w:r>
            <w:r w:rsidRPr="00823B6F">
              <w:rPr>
                <w:rFonts w:cs="Arial"/>
                <w:sz w:val="20"/>
              </w:rPr>
              <w:t xml:space="preserve"> </w:t>
            </w:r>
            <w:r w:rsidRPr="00823B6F">
              <w:rPr>
                <w:rFonts w:cs="Arial"/>
                <w:sz w:val="20"/>
              </w:rPr>
              <w:br/>
            </w:r>
            <w:r w:rsidRPr="00823B6F">
              <w:rPr>
                <w:sz w:val="20"/>
              </w:rPr>
              <w:t>It</w:t>
            </w:r>
            <w:r w:rsidRPr="00823B6F">
              <w:rPr>
                <w:sz w:val="20"/>
              </w:rPr>
              <w:tab/>
              <w:t>instrumentalizes</w:t>
            </w:r>
            <w:r w:rsidRPr="00823B6F">
              <w:rPr>
                <w:rFonts w:cs="Arial"/>
                <w:sz w:val="20"/>
              </w:rPr>
              <w:t xml:space="preserve"> </w:t>
            </w:r>
          </w:p>
        </w:tc>
        <w:tc>
          <w:tcPr>
            <w:tcW w:w="3613" w:type="dxa"/>
            <w:shd w:val="clear" w:color="auto" w:fill="auto"/>
          </w:tcPr>
          <w:p w:rsidR="005832EB" w:rsidRPr="00823B6F" w:rsidRDefault="005832EB" w:rsidP="005F0644">
            <w:pPr>
              <w:pStyle w:val="Textkrper"/>
              <w:ind w:right="-1"/>
              <w:rPr>
                <w:rFonts w:cs="Arial"/>
                <w:sz w:val="20"/>
              </w:rPr>
            </w:pPr>
            <w:r w:rsidRPr="00823B6F">
              <w:rPr>
                <w:sz w:val="20"/>
              </w:rPr>
              <w:t>It ideologizes</w:t>
            </w:r>
            <w:r w:rsidRPr="00823B6F">
              <w:rPr>
                <w:rFonts w:cs="Arial"/>
                <w:sz w:val="20"/>
              </w:rPr>
              <w:t xml:space="preserve"> </w:t>
            </w:r>
            <w:r w:rsidRPr="00823B6F">
              <w:rPr>
                <w:rFonts w:cs="Arial"/>
                <w:sz w:val="20"/>
              </w:rPr>
              <w:br/>
            </w:r>
            <w:r w:rsidRPr="00823B6F">
              <w:rPr>
                <w:sz w:val="20"/>
              </w:rPr>
              <w:t>It</w:t>
            </w:r>
            <w:r w:rsidRPr="00823B6F">
              <w:rPr>
                <w:sz w:val="20"/>
              </w:rPr>
              <w:tab/>
              <w:t>hyper-vitalizes</w:t>
            </w:r>
            <w:r w:rsidRPr="00823B6F">
              <w:rPr>
                <w:rFonts w:cs="Arial"/>
                <w:sz w:val="20"/>
              </w:rPr>
              <w:t xml:space="preserve"> or hyper-</w:t>
            </w:r>
            <w:r w:rsidRPr="00823B6F">
              <w:rPr>
                <w:sz w:val="20"/>
              </w:rPr>
              <w:t>functionalizes</w:t>
            </w:r>
            <w:r w:rsidRPr="00823B6F">
              <w:rPr>
                <w:rFonts w:cs="Arial"/>
                <w:sz w:val="20"/>
              </w:rPr>
              <w:br/>
            </w:r>
            <w:r w:rsidRPr="00823B6F">
              <w:rPr>
                <w:sz w:val="20"/>
              </w:rPr>
              <w:t>It</w:t>
            </w:r>
            <w:r w:rsidRPr="00823B6F">
              <w:rPr>
                <w:sz w:val="20"/>
              </w:rPr>
              <w:tab/>
              <w:t>hyper-qualifies</w:t>
            </w:r>
            <w:r w:rsidRPr="00823B6F">
              <w:rPr>
                <w:sz w:val="20"/>
              </w:rPr>
              <w:br/>
              <w:t>It</w:t>
            </w:r>
            <w:r w:rsidRPr="00823B6F">
              <w:rPr>
                <w:sz w:val="20"/>
              </w:rPr>
              <w:tab/>
              <w:t>hyper-contextualizes</w:t>
            </w:r>
            <w:r w:rsidRPr="00823B6F">
              <w:rPr>
                <w:rFonts w:cs="Arial"/>
                <w:sz w:val="20"/>
              </w:rPr>
              <w:t xml:space="preserve"> </w:t>
            </w:r>
            <w:r w:rsidRPr="00823B6F">
              <w:rPr>
                <w:rFonts w:cs="Arial"/>
                <w:sz w:val="20"/>
              </w:rPr>
              <w:br/>
            </w:r>
            <w:r w:rsidRPr="00823B6F">
              <w:rPr>
                <w:sz w:val="20"/>
              </w:rPr>
              <w:t>It</w:t>
            </w:r>
            <w:r w:rsidRPr="00823B6F">
              <w:rPr>
                <w:sz w:val="20"/>
              </w:rPr>
              <w:tab/>
              <w:t>hyper-subjectivizes</w:t>
            </w:r>
            <w:r w:rsidRPr="00823B6F">
              <w:rPr>
                <w:rFonts w:cs="Arial"/>
                <w:sz w:val="20"/>
              </w:rPr>
              <w:t xml:space="preserve"> </w:t>
            </w:r>
          </w:p>
        </w:tc>
      </w:tr>
    </w:tbl>
    <w:p w:rsidR="005832EB" w:rsidRDefault="005832EB" w:rsidP="005F0644">
      <w:pPr>
        <w:ind w:right="-1"/>
      </w:pPr>
    </w:p>
    <w:p w:rsidR="005832EB" w:rsidRPr="006F51DC" w:rsidRDefault="00082E8E" w:rsidP="005F0644">
      <w:pPr>
        <w:pStyle w:val="berschrift7"/>
        <w:ind w:right="-1"/>
      </w:pPr>
      <w:r>
        <w:t>About I. Disturbance and Reversal of B</w:t>
      </w:r>
      <w:r w:rsidR="005832EB" w:rsidRPr="006F51DC">
        <w:t xml:space="preserve">eing </w:t>
      </w:r>
    </w:p>
    <w:p w:rsidR="005832EB" w:rsidRPr="00044745" w:rsidRDefault="005832EB" w:rsidP="00044745">
      <w:pPr>
        <w:ind w:left="1418" w:right="-1"/>
        <w:rPr>
          <w:rFonts w:cs="Tahoma"/>
          <w:sz w:val="2"/>
          <w:szCs w:val="16"/>
        </w:rPr>
      </w:pPr>
      <w:r w:rsidRPr="00044745">
        <w:rPr>
          <w:sz w:val="20"/>
        </w:rPr>
        <w:t xml:space="preserve">„It always happens the same in history: </w:t>
      </w:r>
    </w:p>
    <w:p w:rsidR="005832EB" w:rsidRPr="00044745" w:rsidRDefault="005832EB" w:rsidP="00044745">
      <w:pPr>
        <w:ind w:left="1418" w:right="-1"/>
        <w:rPr>
          <w:sz w:val="20"/>
        </w:rPr>
      </w:pPr>
      <w:r w:rsidRPr="00044745">
        <w:rPr>
          <w:sz w:val="20"/>
        </w:rPr>
        <w:t>an ideal, an elevated idea coarsens itself, is materialized.“ (B. Pasternak)</w:t>
      </w:r>
    </w:p>
    <w:p w:rsidR="005832EB" w:rsidRPr="006F51DC" w:rsidRDefault="005832EB" w:rsidP="005F0644">
      <w:pPr>
        <w:ind w:right="-1"/>
        <w:rPr>
          <w:sz w:val="18"/>
        </w:rPr>
      </w:pPr>
      <w:r w:rsidRPr="006F51DC">
        <w:br/>
        <w:t xml:space="preserve">The Its disturb and </w:t>
      </w:r>
      <w:r>
        <w:t>mistake</w:t>
      </w:r>
      <w:r w:rsidRPr="006F51DC">
        <w:t xml:space="preserve"> matter</w:t>
      </w:r>
      <w:r w:rsidRPr="006F51DC">
        <w:rPr>
          <w:rStyle w:val="shorttext"/>
        </w:rPr>
        <w:t xml:space="preserve"> and spirit.</w:t>
      </w:r>
      <w:r>
        <w:br/>
      </w:r>
      <w:r w:rsidRPr="006F51DC">
        <w:t xml:space="preserve">The Its </w:t>
      </w:r>
      <w:r w:rsidRPr="006F51DC">
        <w:rPr>
          <w:b/>
        </w:rPr>
        <w:t>destroy, materialize</w:t>
      </w:r>
      <w:r>
        <w:rPr>
          <w:b/>
        </w:rPr>
        <w:t xml:space="preserve"> </w:t>
      </w:r>
      <w:r w:rsidRPr="00E064E9">
        <w:t>(</w:t>
      </w:r>
      <w:r>
        <w:t>r</w:t>
      </w:r>
      <w:r w:rsidRPr="00E064E9">
        <w:t>eification)</w:t>
      </w:r>
      <w:r w:rsidRPr="006F51DC">
        <w:rPr>
          <w:b/>
        </w:rPr>
        <w:t xml:space="preserve"> or ideologize</w:t>
      </w:r>
      <w:r w:rsidRPr="006F51DC">
        <w:t xml:space="preserve"> WPI</w:t>
      </w:r>
      <w:r w:rsidRPr="006F51DC">
        <w:br/>
        <w:t xml:space="preserve">That means that mechanical or physical laws and patterns often are foregrounded and dominate the spirit in the second-rate realities that are determined by Its. It also means, that the second-rate being is mainly </w:t>
      </w:r>
      <w:r w:rsidR="002267A0" w:rsidRPr="002267A0">
        <w:t xml:space="preserve">too </w:t>
      </w:r>
      <w:r w:rsidRPr="006F51DC">
        <w:t xml:space="preserve">material, objective and tangible and that the realities are more monotonous and mechanized. </w:t>
      </w:r>
      <w:r>
        <w:t>P</w:t>
      </w:r>
      <w:r w:rsidRPr="006F51DC">
        <w:t xml:space="preserve">eople </w:t>
      </w:r>
      <w:r>
        <w:t>who</w:t>
      </w:r>
      <w:r w:rsidRPr="006F51DC">
        <w:t xml:space="preserve"> are so constituted come close to robots and machines, and have corresponding dynamics (↑ functions)</w:t>
      </w:r>
      <w:r>
        <w:br/>
      </w:r>
      <w:r w:rsidRPr="006F51DC">
        <w:t xml:space="preserve"> - or it is a being full of </w:t>
      </w:r>
      <w:r>
        <w:t>`strange</w:t>
      </w:r>
      <w:r w:rsidRPr="006F51DC">
        <w:t xml:space="preserve"> spirits' or it is both</w:t>
      </w:r>
      <w:r>
        <w:t>,</w:t>
      </w:r>
      <w:r w:rsidRPr="006F51DC">
        <w:t xml:space="preserve"> side by side. </w:t>
      </w:r>
      <w:r w:rsidRPr="006F51DC">
        <w:br/>
      </w:r>
      <w:r w:rsidRPr="006F51DC">
        <w:rPr>
          <w:sz w:val="18"/>
        </w:rPr>
        <w:t>(See also corresponding experience in a psychosis, for example, later on).</w:t>
      </w:r>
    </w:p>
    <w:p w:rsidR="005832EB" w:rsidRPr="006F51DC" w:rsidRDefault="00082E8E" w:rsidP="005F0644">
      <w:pPr>
        <w:pStyle w:val="berschrift7"/>
        <w:ind w:right="-1"/>
      </w:pPr>
      <w:r>
        <w:t>About II. Disturbance and R</w:t>
      </w:r>
      <w:r w:rsidR="005832EB" w:rsidRPr="006F51DC">
        <w:t xml:space="preserve">eversal of </w:t>
      </w:r>
      <w:r>
        <w:t>L</w:t>
      </w:r>
      <w:r w:rsidR="005832EB" w:rsidRPr="006F51DC">
        <w:t xml:space="preserve">ife </w:t>
      </w:r>
    </w:p>
    <w:p w:rsidR="005832EB" w:rsidRPr="006F51DC" w:rsidRDefault="005832EB" w:rsidP="005F0644">
      <w:pPr>
        <w:pStyle w:val="KeinLeerraum"/>
        <w:ind w:right="-1"/>
      </w:pPr>
      <w:r w:rsidRPr="006F51DC">
        <w:t>The Its disturb and confuse life and functions.</w:t>
      </w:r>
      <w:r w:rsidRPr="006F51DC">
        <w:br/>
      </w:r>
      <w:r w:rsidRPr="006F51DC">
        <w:rPr>
          <w:shd w:val="clear" w:color="auto" w:fill="FFFFFF"/>
        </w:rPr>
        <w:t xml:space="preserve">The basic </w:t>
      </w:r>
      <w:r w:rsidR="002267A0" w:rsidRPr="002267A0">
        <w:rPr>
          <w:shd w:val="clear" w:color="auto" w:fill="FFFFFF"/>
        </w:rPr>
        <w:t xml:space="preserve">impacts </w:t>
      </w:r>
      <w:r w:rsidRPr="006F51DC">
        <w:rPr>
          <w:shd w:val="clear" w:color="auto" w:fill="FFFFFF"/>
        </w:rPr>
        <w:t xml:space="preserve">in this aspect are: </w:t>
      </w:r>
      <w:r w:rsidRPr="006F51DC">
        <w:rPr>
          <w:shd w:val="clear" w:color="auto" w:fill="FFFFFF"/>
        </w:rPr>
        <w:br/>
        <w:t xml:space="preserve">The Its gain life and vitality and WPI </w:t>
      </w:r>
      <w:r w:rsidRPr="006F51DC">
        <w:rPr>
          <w:b/>
          <w:shd w:val="clear" w:color="auto" w:fill="FFFFFF"/>
        </w:rPr>
        <w:t>only function</w:t>
      </w:r>
      <w:r w:rsidRPr="006F51DC">
        <w:rPr>
          <w:shd w:val="clear" w:color="auto" w:fill="FFFFFF"/>
        </w:rPr>
        <w:t xml:space="preserve"> or die. (</w:t>
      </w:r>
      <w:r w:rsidRPr="006F51DC">
        <w:t>Inversion of life and functioning).</w:t>
      </w:r>
      <w:r w:rsidRPr="006F51DC">
        <w:rPr>
          <w:shd w:val="clear" w:color="auto" w:fill="FFFFFF"/>
        </w:rPr>
        <w:br/>
        <w:t>Only in the role of a participant, WPI will be hyper-vitalized.</w:t>
      </w:r>
    </w:p>
    <w:p w:rsidR="005832EB" w:rsidRPr="006F51DC" w:rsidRDefault="005832EB" w:rsidP="005F0644">
      <w:pPr>
        <w:pStyle w:val="berschrift7"/>
        <w:ind w:right="-1"/>
      </w:pPr>
      <w:bookmarkStart w:id="237" w:name="_About_III._Disturbance"/>
      <w:bookmarkEnd w:id="237"/>
      <w:r w:rsidRPr="006F51DC">
        <w:t xml:space="preserve">About III. Disturbance and </w:t>
      </w:r>
      <w:r w:rsidR="00082E8E">
        <w:t>R</w:t>
      </w:r>
      <w:r w:rsidRPr="006F51DC">
        <w:t xml:space="preserve">eversal of </w:t>
      </w:r>
      <w:r w:rsidR="00082E8E">
        <w:t>Q</w:t>
      </w:r>
      <w:r w:rsidRPr="006F51DC">
        <w:t>ualities</w:t>
      </w:r>
    </w:p>
    <w:p w:rsidR="005832EB" w:rsidRPr="00D033FA" w:rsidRDefault="005832EB" w:rsidP="00924554">
      <w:pPr>
        <w:pStyle w:val="KeinLeerraum"/>
        <w:spacing w:line="276" w:lineRule="auto"/>
        <w:ind w:right="-1"/>
      </w:pPr>
      <w:r w:rsidRPr="00D033FA">
        <w:t>The Its disturb and confuse the qualities.</w:t>
      </w:r>
    </w:p>
    <w:p w:rsidR="005832EB" w:rsidRPr="00D033FA" w:rsidRDefault="005832EB" w:rsidP="00924554">
      <w:pPr>
        <w:pStyle w:val="KeinLeerraum"/>
        <w:spacing w:line="276" w:lineRule="auto"/>
        <w:ind w:right="-1"/>
      </w:pPr>
      <w:r w:rsidRPr="00D033FA">
        <w:t>The Its in this aspect have gained absolute quality</w:t>
      </w:r>
      <w:r w:rsidR="00845C61">
        <w:t xml:space="preserve">, whereas </w:t>
      </w:r>
      <w:r w:rsidRPr="00D033FA">
        <w:t>WPI only receives a relative quality or no quality at all.</w:t>
      </w:r>
    </w:p>
    <w:p w:rsidR="005832EB" w:rsidRPr="006F51DC" w:rsidRDefault="005832EB" w:rsidP="00924554">
      <w:pPr>
        <w:pStyle w:val="KeinLeerraum"/>
        <w:spacing w:line="276" w:lineRule="auto"/>
        <w:ind w:right="-1"/>
        <w:rPr>
          <w:shd w:val="clear" w:color="auto" w:fill="FFFFFF"/>
        </w:rPr>
      </w:pPr>
      <w:r w:rsidRPr="00D033FA">
        <w:t xml:space="preserve">They </w:t>
      </w:r>
      <w:r w:rsidRPr="00D033FA">
        <w:rPr>
          <w:b/>
        </w:rPr>
        <w:t>disqualify or misqualify</w:t>
      </w:r>
      <w:r w:rsidRPr="00D033FA">
        <w:t xml:space="preserve"> WPI. The misqualification may als</w:t>
      </w:r>
      <w:r>
        <w:t>o contain that they put WPI in the</w:t>
      </w:r>
      <w:r w:rsidRPr="00D033FA">
        <w:t xml:space="preserve"> role of a participant </w:t>
      </w:r>
      <w:r>
        <w:t xml:space="preserve">and functionary </w:t>
      </w:r>
      <w:r w:rsidRPr="00D033FA">
        <w:t xml:space="preserve">and </w:t>
      </w:r>
      <w:r w:rsidR="002267A0" w:rsidRPr="002267A0">
        <w:t xml:space="preserve">then </w:t>
      </w:r>
      <w:r w:rsidRPr="00D033FA">
        <w:t xml:space="preserve">WPI will be of oversized, quasi-absolute </w:t>
      </w:r>
      <w:r w:rsidRPr="00D033FA">
        <w:lastRenderedPageBreak/>
        <w:t xml:space="preserve">importance. That importance can be positively or negatively connoted. </w:t>
      </w:r>
      <w:r w:rsidR="0087212D">
        <w:br/>
      </w:r>
      <w:r w:rsidR="0087212D" w:rsidRPr="00886DE0">
        <w:rPr>
          <w:rFonts w:asciiTheme="minorHAnsi" w:hAnsiTheme="minorHAnsi"/>
        </w:rPr>
        <w:t>The effects of the Its can also be a reversal of qualities</w:t>
      </w:r>
      <w:r w:rsidR="0087212D">
        <w:rPr>
          <w:rFonts w:asciiTheme="minorHAnsi" w:hAnsiTheme="minorHAnsi"/>
        </w:rPr>
        <w:fldChar w:fldCharType="begin"/>
      </w:r>
      <w:r w:rsidR="0087212D">
        <w:instrText xml:space="preserve"> XE "</w:instrText>
      </w:r>
      <w:r w:rsidR="0087212D" w:rsidRPr="00FE3F25">
        <w:rPr>
          <w:rFonts w:asciiTheme="minorHAnsi" w:hAnsiTheme="minorHAnsi"/>
        </w:rPr>
        <w:instrText>reversal of qualities</w:instrText>
      </w:r>
      <w:r w:rsidR="0087212D">
        <w:instrText xml:space="preserve">" </w:instrText>
      </w:r>
      <w:r w:rsidR="0087212D">
        <w:rPr>
          <w:rFonts w:asciiTheme="minorHAnsi" w:hAnsiTheme="minorHAnsi"/>
        </w:rPr>
        <w:fldChar w:fldCharType="end"/>
      </w:r>
      <w:r w:rsidR="0087212D" w:rsidRPr="00886DE0">
        <w:rPr>
          <w:rFonts w:asciiTheme="minorHAnsi" w:hAnsiTheme="minorHAnsi"/>
        </w:rPr>
        <w:t>: the</w:t>
      </w:r>
      <w:r w:rsidR="0087212D">
        <w:rPr>
          <w:rFonts w:asciiTheme="minorHAnsi" w:hAnsiTheme="minorHAnsi"/>
        </w:rPr>
        <w:t>y</w:t>
      </w:r>
      <w:r w:rsidR="0087212D" w:rsidRPr="00886DE0">
        <w:rPr>
          <w:rFonts w:asciiTheme="minorHAnsi" w:hAnsiTheme="minorHAnsi"/>
        </w:rPr>
        <w:t xml:space="preserve"> revert negative or positive qualities: a positive becomes negative (too much of a good becomes bad!) and a negative becomes positive. </w:t>
      </w:r>
      <w:r w:rsidR="0087212D" w:rsidRPr="006F3D81">
        <w:rPr>
          <w:sz w:val="20"/>
        </w:rPr>
        <w:t>(</w:t>
      </w:r>
      <w:r w:rsidR="0087212D" w:rsidRPr="006F3D81">
        <w:rPr>
          <w:rFonts w:hint="eastAsia"/>
          <w:sz w:val="20"/>
        </w:rPr>
        <w:t>→</w:t>
      </w:r>
      <w:hyperlink w:anchor="_Fascination_of_Evil" w:history="1">
        <w:r w:rsidR="0087212D" w:rsidRPr="006F3D81">
          <w:rPr>
            <w:rStyle w:val="Hyperlink"/>
            <w:sz w:val="20"/>
          </w:rPr>
          <w:t>Fascination of the negative and the evil</w:t>
        </w:r>
      </w:hyperlink>
      <w:r w:rsidR="0087212D" w:rsidRPr="006F3D81">
        <w:rPr>
          <w:sz w:val="20"/>
        </w:rPr>
        <w:t>).</w:t>
      </w:r>
      <w:r w:rsidR="006F3D81">
        <w:rPr>
          <w:sz w:val="20"/>
        </w:rPr>
        <w:t xml:space="preserve"> </w:t>
      </w:r>
    </w:p>
    <w:p w:rsidR="005832EB" w:rsidRPr="006F51DC" w:rsidRDefault="005832EB" w:rsidP="005F0644">
      <w:pPr>
        <w:pStyle w:val="berschrift7"/>
        <w:ind w:right="-1"/>
      </w:pPr>
      <w:r w:rsidRPr="006F51DC">
        <w:t xml:space="preserve">About IV: Disturbance and </w:t>
      </w:r>
      <w:r w:rsidR="00082E8E">
        <w:t>R</w:t>
      </w:r>
      <w:r w:rsidRPr="006F51DC">
        <w:t xml:space="preserve">eversal of </w:t>
      </w:r>
      <w:r w:rsidR="00082E8E">
        <w:t>S</w:t>
      </w:r>
      <w:r w:rsidRPr="006F51DC">
        <w:t xml:space="preserve">ubjects, </w:t>
      </w:r>
      <w:r w:rsidR="00082E8E">
        <w:t>O</w:t>
      </w:r>
      <w:r w:rsidRPr="006F51DC">
        <w:t xml:space="preserve">bjects and </w:t>
      </w:r>
      <w:r w:rsidR="00082E8E">
        <w:t>C</w:t>
      </w:r>
      <w:r w:rsidRPr="006F51DC">
        <w:t>ontexts</w:t>
      </w:r>
    </w:p>
    <w:p w:rsidR="00D14E3D" w:rsidRDefault="005832EB" w:rsidP="00D14E3D">
      <w:pPr>
        <w:rPr>
          <w:shd w:val="clear" w:color="auto" w:fill="auto"/>
        </w:rPr>
      </w:pPr>
      <w:r w:rsidRPr="00933FF5">
        <w:t>The Its disturb and confuse subjects and objects.</w:t>
      </w:r>
      <w:r>
        <w:br/>
      </w:r>
      <w:r w:rsidRPr="00933FF5">
        <w:t>Due to inversion, the Its as original objects became subjects and cause now original subjects (especially persons) to become objects. The person is no longer the master in its own house.</w:t>
      </w:r>
      <w:r>
        <w:br/>
      </w:r>
      <w:r w:rsidRPr="00933FF5">
        <w:t>This will be discussed more when talking a</w:t>
      </w:r>
      <w:r>
        <w:t xml:space="preserve">bout the It-effects on a person </w:t>
      </w:r>
      <w:r w:rsidR="00823B6F">
        <w:br/>
      </w:r>
      <w:r>
        <w:t>(</w:t>
      </w:r>
      <w:hyperlink w:anchor="_The_subject-object-inversion" w:history="1">
        <w:r w:rsidRPr="001A6DE1">
          <w:rPr>
            <w:rStyle w:val="Hyperlink"/>
            <w:sz w:val="20"/>
          </w:rPr>
          <w:t>Subject-object-</w:t>
        </w:r>
        <w:r w:rsidR="003F336E">
          <w:rPr>
            <w:rStyle w:val="Hyperlink"/>
            <w:sz w:val="20"/>
          </w:rPr>
          <w:t>reversal</w:t>
        </w:r>
      </w:hyperlink>
      <w:r>
        <w:t>).</w:t>
      </w:r>
      <w:r w:rsidR="00D14E3D">
        <w:t xml:space="preserve"> The Its in this aspect also cause mistakes of the connections: Relative connections become unconditional, absolute connections (e.g., guilt - punishment) and relative disconnections become absolute. That causes misconnections and misseparations to appear.</w:t>
      </w:r>
    </w:p>
    <w:p w:rsidR="00D14E3D" w:rsidRPr="00895744" w:rsidRDefault="00D14E3D" w:rsidP="00D14E3D">
      <w:pPr>
        <w:rPr>
          <w:sz w:val="22"/>
        </w:rPr>
      </w:pPr>
      <w:r>
        <w:rPr>
          <w:u w:val="single"/>
        </w:rPr>
        <w:t>I will deal with these topics in more detail later in</w:t>
      </w:r>
      <w:r>
        <w:t xml:space="preserve"> → </w:t>
      </w:r>
      <w:r>
        <w:br/>
      </w:r>
      <w:hyperlink w:anchor="_IV._The_Its" w:history="1">
        <w:r w:rsidRPr="00895744">
          <w:rPr>
            <w:rStyle w:val="Hyperlink"/>
            <w:sz w:val="20"/>
          </w:rPr>
          <w:t>The Its Change P as Subject, the Objects and the Personal Connections</w:t>
        </w:r>
      </w:hyperlink>
      <w:r w:rsidRPr="00895744">
        <w:rPr>
          <w:sz w:val="20"/>
        </w:rPr>
        <w:t>.</w:t>
      </w:r>
    </w:p>
    <w:p w:rsidR="005832EB" w:rsidRDefault="005832EB" w:rsidP="00D14E3D">
      <w:pPr>
        <w:ind w:right="-1"/>
      </w:pPr>
    </w:p>
    <w:p w:rsidR="005832EB" w:rsidRPr="006F51DC" w:rsidRDefault="005832EB" w:rsidP="00960B15">
      <w:pPr>
        <w:pStyle w:val="berschrift6"/>
      </w:pPr>
      <w:r w:rsidRPr="006F51DC">
        <w:t xml:space="preserve">Change of </w:t>
      </w:r>
      <w:r w:rsidR="00082E8E">
        <w:t>U</w:t>
      </w:r>
      <w:r w:rsidRPr="006F51DC">
        <w:t>nits</w:t>
      </w:r>
    </w:p>
    <w:p w:rsidR="005832EB" w:rsidRPr="006F51DC" w:rsidRDefault="005832EB" w:rsidP="005F0644">
      <w:pPr>
        <w:pStyle w:val="berschrift7"/>
        <w:ind w:right="-1"/>
      </w:pPr>
      <w:bookmarkStart w:id="238" w:name="_1._Negation_(all"/>
      <w:bookmarkEnd w:id="238"/>
      <w:r w:rsidRPr="006F51DC">
        <w:t>1. Negation (</w:t>
      </w:r>
      <w:r w:rsidR="00D72356">
        <w:t>A</w:t>
      </w:r>
      <w:r w:rsidRPr="006F51DC">
        <w:t xml:space="preserve">ll or </w:t>
      </w:r>
      <w:r w:rsidR="00D72356">
        <w:t>N</w:t>
      </w:r>
      <w:r w:rsidRPr="006F51DC">
        <w:t xml:space="preserve">othing) </w:t>
      </w:r>
    </w:p>
    <w:p w:rsidR="005832EB" w:rsidRPr="001A6DE1" w:rsidRDefault="005832EB" w:rsidP="005F0644">
      <w:pPr>
        <w:pStyle w:val="KeinLeerraum"/>
        <w:spacing w:line="276" w:lineRule="auto"/>
        <w:ind w:right="-1"/>
        <w:rPr>
          <w:sz w:val="20"/>
          <w:shd w:val="clear" w:color="auto" w:fill="FFFFFF"/>
        </w:rPr>
      </w:pPr>
      <w:r w:rsidRPr="001A6DE1">
        <w:rPr>
          <w:rStyle w:val="Betont"/>
          <w:i w:val="0"/>
          <w:sz w:val="20"/>
          <w:shd w:val="clear" w:color="auto" w:fill="FFFFFF"/>
        </w:rPr>
        <w:tab/>
      </w:r>
      <w:r w:rsidRPr="001A6DE1">
        <w:rPr>
          <w:rStyle w:val="Betont"/>
          <w:i w:val="0"/>
          <w:sz w:val="20"/>
          <w:shd w:val="clear" w:color="auto" w:fill="FFFFFF"/>
        </w:rPr>
        <w:tab/>
      </w:r>
      <w:r w:rsidRPr="001A6DE1">
        <w:rPr>
          <w:rStyle w:val="Betont"/>
          <w:i w:val="0"/>
          <w:sz w:val="20"/>
          <w:shd w:val="clear" w:color="auto" w:fill="FFFFFF"/>
        </w:rPr>
        <w:tab/>
      </w:r>
      <w:r w:rsidRPr="001A6DE1">
        <w:rPr>
          <w:rStyle w:val="Betont"/>
          <w:i w:val="0"/>
          <w:sz w:val="20"/>
          <w:shd w:val="clear" w:color="auto" w:fill="FFFFFF"/>
        </w:rPr>
        <w:tab/>
        <w:t>“Since Copernicus</w:t>
      </w:r>
      <w:r w:rsidRPr="001A6DE1">
        <w:rPr>
          <w:rStyle w:val="Betont"/>
          <w:sz w:val="20"/>
          <w:shd w:val="clear" w:color="auto" w:fill="FFFFFF"/>
        </w:rPr>
        <w:t>,</w:t>
      </w:r>
      <w:r w:rsidRPr="001A6DE1">
        <w:rPr>
          <w:sz w:val="20"/>
          <w:shd w:val="clear" w:color="auto" w:fill="FFFFFF"/>
        </w:rPr>
        <w:t xml:space="preserve"> man seems to have got himself on an inclined plane - </w:t>
      </w:r>
      <w:r w:rsidRPr="001A6DE1">
        <w:rPr>
          <w:sz w:val="20"/>
          <w:shd w:val="clear" w:color="auto" w:fill="FFFFFF"/>
        </w:rPr>
        <w:br/>
      </w:r>
      <w:r w:rsidRPr="001A6DE1">
        <w:rPr>
          <w:rStyle w:val="Betont"/>
          <w:i w:val="0"/>
          <w:sz w:val="20"/>
          <w:shd w:val="clear" w:color="auto" w:fill="FFFFFF"/>
        </w:rPr>
        <w:t xml:space="preserve">  </w:t>
      </w:r>
      <w:r w:rsidRPr="001A6DE1">
        <w:rPr>
          <w:rStyle w:val="Betont"/>
          <w:i w:val="0"/>
          <w:sz w:val="20"/>
          <w:shd w:val="clear" w:color="auto" w:fill="FFFFFF"/>
        </w:rPr>
        <w:tab/>
      </w:r>
      <w:r w:rsidRPr="001A6DE1">
        <w:rPr>
          <w:rStyle w:val="Betont"/>
          <w:i w:val="0"/>
          <w:sz w:val="20"/>
          <w:shd w:val="clear" w:color="auto" w:fill="FFFFFF"/>
        </w:rPr>
        <w:tab/>
      </w:r>
      <w:r w:rsidRPr="001A6DE1">
        <w:rPr>
          <w:rStyle w:val="Betont"/>
          <w:i w:val="0"/>
          <w:sz w:val="20"/>
          <w:shd w:val="clear" w:color="auto" w:fill="FFFFFF"/>
        </w:rPr>
        <w:tab/>
        <w:t xml:space="preserve"> </w:t>
      </w:r>
      <w:r w:rsidR="008B4DF1">
        <w:rPr>
          <w:rStyle w:val="Betont"/>
          <w:i w:val="0"/>
          <w:sz w:val="20"/>
          <w:shd w:val="clear" w:color="auto" w:fill="FFFFFF"/>
        </w:rPr>
        <w:t xml:space="preserve">   </w:t>
      </w:r>
      <w:r w:rsidRPr="001A6DE1">
        <w:rPr>
          <w:rStyle w:val="Betont"/>
          <w:i w:val="0"/>
          <w:sz w:val="20"/>
          <w:shd w:val="clear" w:color="auto" w:fill="FFFFFF"/>
        </w:rPr>
        <w:t xml:space="preserve"> now he is slipping faster</w:t>
      </w:r>
      <w:r w:rsidRPr="001A6DE1">
        <w:rPr>
          <w:i/>
          <w:sz w:val="20"/>
          <w:shd w:val="clear" w:color="auto" w:fill="FFFFFF"/>
        </w:rPr>
        <w:t xml:space="preserve"> </w:t>
      </w:r>
      <w:r w:rsidRPr="001A6DE1">
        <w:rPr>
          <w:sz w:val="20"/>
          <w:shd w:val="clear" w:color="auto" w:fill="FFFFFF"/>
        </w:rPr>
        <w:t>and</w:t>
      </w:r>
      <w:r w:rsidRPr="001A6DE1">
        <w:rPr>
          <w:i/>
          <w:sz w:val="20"/>
          <w:shd w:val="clear" w:color="auto" w:fill="FFFFFF"/>
        </w:rPr>
        <w:t xml:space="preserve"> </w:t>
      </w:r>
      <w:r w:rsidRPr="001A6DE1">
        <w:rPr>
          <w:rStyle w:val="Betont"/>
          <w:i w:val="0"/>
          <w:sz w:val="20"/>
          <w:shd w:val="clear" w:color="auto" w:fill="FFFFFF"/>
        </w:rPr>
        <w:t>faster</w:t>
      </w:r>
      <w:r w:rsidRPr="001A6DE1">
        <w:rPr>
          <w:sz w:val="20"/>
          <w:shd w:val="clear" w:color="auto" w:fill="FFFFFF"/>
        </w:rPr>
        <w:t xml:space="preserve"> away from the center into - what? into nothingness?” </w:t>
      </w:r>
      <w:r w:rsidR="00895744">
        <w:rPr>
          <w:sz w:val="20"/>
          <w:shd w:val="clear" w:color="auto" w:fill="FFFFFF"/>
        </w:rPr>
        <w:br/>
      </w:r>
      <w:r w:rsidR="00895744">
        <w:rPr>
          <w:sz w:val="20"/>
          <w:shd w:val="clear" w:color="auto" w:fill="FFFFFF"/>
        </w:rPr>
        <w:tab/>
      </w:r>
      <w:r w:rsidR="00895744">
        <w:rPr>
          <w:sz w:val="20"/>
          <w:shd w:val="clear" w:color="auto" w:fill="FFFFFF"/>
        </w:rPr>
        <w:tab/>
      </w:r>
      <w:r w:rsidR="00895744">
        <w:rPr>
          <w:sz w:val="20"/>
          <w:shd w:val="clear" w:color="auto" w:fill="FFFFFF"/>
        </w:rPr>
        <w:tab/>
      </w:r>
      <w:r w:rsidR="00895744">
        <w:rPr>
          <w:sz w:val="20"/>
          <w:shd w:val="clear" w:color="auto" w:fill="FFFFFF"/>
        </w:rPr>
        <w:tab/>
        <w:t xml:space="preserve"> </w:t>
      </w:r>
      <w:r w:rsidRPr="001A6DE1">
        <w:rPr>
          <w:sz w:val="20"/>
          <w:shd w:val="clear" w:color="auto" w:fill="FFFFFF"/>
        </w:rPr>
        <w:t>F. Nietzsche</w:t>
      </w:r>
      <w:r w:rsidRPr="001A6DE1">
        <w:rPr>
          <w:sz w:val="20"/>
          <w:shd w:val="clear" w:color="auto" w:fill="FFFFFF"/>
        </w:rPr>
        <w:br/>
      </w:r>
    </w:p>
    <w:p w:rsidR="00823B6F" w:rsidRPr="006F51DC" w:rsidRDefault="005832EB" w:rsidP="005F0644">
      <w:pPr>
        <w:pStyle w:val="KeinLeerraum"/>
        <w:spacing w:line="276" w:lineRule="auto"/>
        <w:ind w:right="-1"/>
      </w:pPr>
      <w:r w:rsidRPr="00933FF5">
        <w:rPr>
          <w:shd w:val="clear" w:color="auto" w:fill="FFFFFF"/>
        </w:rPr>
        <w:t xml:space="preserve">The main effect in this aspect is: the Its </w:t>
      </w:r>
      <w:r w:rsidRPr="00147EE3">
        <w:rPr>
          <w:b/>
          <w:shd w:val="clear" w:color="auto" w:fill="FFFFFF"/>
        </w:rPr>
        <w:t>negate and</w:t>
      </w:r>
      <w:r>
        <w:rPr>
          <w:shd w:val="clear" w:color="auto" w:fill="FFFFFF"/>
        </w:rPr>
        <w:t xml:space="preserve"> </w:t>
      </w:r>
      <w:r w:rsidRPr="00933FF5">
        <w:rPr>
          <w:b/>
          <w:shd w:val="clear" w:color="auto" w:fill="FFFFFF"/>
        </w:rPr>
        <w:t>destroy</w:t>
      </w:r>
      <w:r w:rsidRPr="00933FF5">
        <w:rPr>
          <w:shd w:val="clear" w:color="auto" w:fill="FFFFFF"/>
        </w:rPr>
        <w:t xml:space="preserve">. </w:t>
      </w:r>
      <w:r>
        <w:rPr>
          <w:shd w:val="clear" w:color="auto" w:fill="FFFFFF"/>
        </w:rPr>
        <w:br/>
      </w:r>
      <w:r w:rsidRPr="00933FF5">
        <w:rPr>
          <w:shd w:val="clear" w:color="auto" w:fill="FFFFFF"/>
        </w:rPr>
        <w:t xml:space="preserve">More specifically: They create All² but especially nothing². </w:t>
      </w:r>
      <w:r>
        <w:rPr>
          <w:shd w:val="clear" w:color="auto" w:fill="FFFFFF"/>
        </w:rPr>
        <w:br/>
      </w:r>
      <w:r w:rsidRPr="00933FF5">
        <w:rPr>
          <w:shd w:val="clear" w:color="auto" w:fill="FFFFFF"/>
        </w:rPr>
        <w:t>As ideologies, they mainly appear in the shape of totalitarianism, reductionism</w:t>
      </w:r>
      <w:r w:rsidR="00647A13">
        <w:rPr>
          <w:shd w:val="clear" w:color="auto" w:fill="FFFFFF"/>
        </w:rPr>
        <w:t>, agnosticism</w:t>
      </w:r>
      <w:r w:rsidRPr="00933FF5">
        <w:rPr>
          <w:shd w:val="clear" w:color="auto" w:fill="FFFFFF"/>
        </w:rPr>
        <w:t xml:space="preserve"> and nihilism. They alter WPI especially in a nihilistic, total and reductionistic way, so that WPI is being</w:t>
      </w:r>
      <w:r w:rsidRPr="009A3132">
        <w:t xml:space="preserve"> </w:t>
      </w:r>
      <w:r w:rsidRPr="009A3132">
        <w:rPr>
          <w:shd w:val="clear" w:color="auto" w:fill="FFFFFF"/>
        </w:rPr>
        <w:t>negated,</w:t>
      </w:r>
      <w:r w:rsidRPr="00933FF5">
        <w:rPr>
          <w:shd w:val="clear" w:color="auto" w:fill="FFFFFF"/>
        </w:rPr>
        <w:t xml:space="preserve"> destroyed, isolated, or (as </w:t>
      </w:r>
      <w:r>
        <w:rPr>
          <w:shd w:val="clear" w:color="auto" w:fill="FFFFFF"/>
        </w:rPr>
        <w:t xml:space="preserve">a </w:t>
      </w:r>
      <w:r w:rsidRPr="00933FF5">
        <w:rPr>
          <w:shd w:val="clear" w:color="auto" w:fill="FFFFFF"/>
        </w:rPr>
        <w:t xml:space="preserve">participant) totalized. </w:t>
      </w:r>
      <w:r>
        <w:rPr>
          <w:shd w:val="clear" w:color="auto" w:fill="FFFFFF"/>
        </w:rPr>
        <w:br/>
      </w:r>
      <w:r w:rsidRPr="009A3132">
        <w:rPr>
          <w:shd w:val="clear" w:color="auto" w:fill="FFFFFF"/>
        </w:rPr>
        <w:t>This mainly causes a loss of first-rate all and individual.</w:t>
      </w:r>
      <w:r w:rsidRPr="00933FF5">
        <w:rPr>
          <w:shd w:val="clear" w:color="auto" w:fill="FFFFFF"/>
        </w:rPr>
        <w:t xml:space="preserve"> Therefore, the reality appears to be emptied, isolated or totalized. The splitting can be called 'all-or-nothing-splitting'. </w:t>
      </w:r>
      <w:r>
        <w:rPr>
          <w:shd w:val="clear" w:color="auto" w:fill="FFFFFF"/>
        </w:rPr>
        <w:t xml:space="preserve">The </w:t>
      </w:r>
      <w:r w:rsidRPr="00933FF5">
        <w:rPr>
          <w:shd w:val="clear" w:color="auto" w:fill="FFFFFF"/>
        </w:rPr>
        <w:t xml:space="preserve">It 'claims' all* or nothing*. </w:t>
      </w:r>
      <w:r>
        <w:rPr>
          <w:shd w:val="clear" w:color="auto" w:fill="FFFFFF"/>
        </w:rPr>
        <w:br/>
        <w:t xml:space="preserve">An </w:t>
      </w:r>
      <w:r w:rsidRPr="00933FF5">
        <w:rPr>
          <w:shd w:val="clear" w:color="auto" w:fill="FFFFFF"/>
        </w:rPr>
        <w:t xml:space="preserve">example </w:t>
      </w:r>
      <w:r>
        <w:rPr>
          <w:shd w:val="clear" w:color="auto" w:fill="FFFFFF"/>
        </w:rPr>
        <w:t>of</w:t>
      </w:r>
      <w:r w:rsidRPr="00933FF5">
        <w:rPr>
          <w:shd w:val="clear" w:color="auto" w:fill="FFFFFF"/>
        </w:rPr>
        <w:t xml:space="preserve"> that would be the digitization of the world, of life with all its advantages and disadvantages. </w:t>
      </w:r>
      <w:r>
        <w:rPr>
          <w:shd w:val="clear" w:color="auto" w:fill="FFFFFF"/>
        </w:rPr>
        <w:br/>
      </w:r>
      <w:r w:rsidRPr="00933FF5">
        <w:rPr>
          <w:shd w:val="clear" w:color="auto" w:fill="FFFFFF"/>
        </w:rPr>
        <w:t>If objects are digitized, it has rather advantages</w:t>
      </w:r>
      <w:r>
        <w:rPr>
          <w:shd w:val="clear" w:color="auto" w:fill="FFFFFF"/>
        </w:rPr>
        <w:t xml:space="preserve"> but </w:t>
      </w:r>
      <w:r w:rsidRPr="00933FF5">
        <w:rPr>
          <w:shd w:val="clear" w:color="auto" w:fill="FFFFFF"/>
        </w:rPr>
        <w:t>the digitalization of the person originates considerable disadvantages because the living is lost.</w:t>
      </w:r>
    </w:p>
    <w:p w:rsidR="005832EB" w:rsidRPr="006F51DC" w:rsidRDefault="005832EB" w:rsidP="005F0644">
      <w:pPr>
        <w:pStyle w:val="berschrift7"/>
        <w:ind w:right="-1"/>
      </w:pPr>
      <w:r w:rsidRPr="006F51DC">
        <w:t>2. Profanation</w:t>
      </w:r>
    </w:p>
    <w:p w:rsidR="005832EB" w:rsidRPr="00FC78C8" w:rsidRDefault="005832EB" w:rsidP="005F0644">
      <w:pPr>
        <w:pStyle w:val="KeinLeerraum"/>
        <w:spacing w:line="276" w:lineRule="auto"/>
        <w:ind w:right="-1"/>
        <w:rPr>
          <w:shd w:val="clear" w:color="auto" w:fill="FFFFFF"/>
        </w:rPr>
      </w:pPr>
      <w:r w:rsidRPr="006F51DC">
        <w:rPr>
          <w:shd w:val="clear" w:color="auto" w:fill="FFFFFF"/>
        </w:rPr>
        <w:t xml:space="preserve">The main effect in this aspect is: the Its </w:t>
      </w:r>
      <w:r w:rsidRPr="006F51DC">
        <w:rPr>
          <w:b/>
          <w:shd w:val="clear" w:color="auto" w:fill="FFFFFF"/>
        </w:rPr>
        <w:t>profane</w:t>
      </w:r>
      <w:r w:rsidRPr="006F51DC">
        <w:rPr>
          <w:shd w:val="clear" w:color="auto" w:fill="FFFFFF"/>
        </w:rPr>
        <w:t>.</w:t>
      </w:r>
      <w:r w:rsidRPr="006F51DC">
        <w:rPr>
          <w:shd w:val="clear" w:color="auto" w:fill="FFFFFF"/>
        </w:rPr>
        <w:br/>
      </w:r>
      <w:r w:rsidRPr="001A6DE1">
        <w:t xml:space="preserve">The Its as ideologies, especially in the shape of superstition, spirituality, secularism and atheism profane, demonize or idolize WPI. WPI thereby loses above all first-rate the positive </w:t>
      </w:r>
      <w:r w:rsidRPr="001A6DE1">
        <w:lastRenderedPageBreak/>
        <w:t>Absolute (God, love, sense) and thereby there</w:t>
      </w:r>
      <w:r w:rsidRPr="006F51DC">
        <w:rPr>
          <w:shd w:val="clear" w:color="auto" w:fill="FFFFFF"/>
        </w:rPr>
        <w:t xml:space="preserve"> originates a state of godless</w:t>
      </w:r>
      <w:r>
        <w:rPr>
          <w:shd w:val="clear" w:color="auto" w:fill="FFFFFF"/>
        </w:rPr>
        <w:t xml:space="preserve">ness, lovelessness and futility or </w:t>
      </w:r>
      <w:r w:rsidRPr="00FC78C8">
        <w:rPr>
          <w:shd w:val="clear" w:color="auto" w:fill="FFFFFF"/>
        </w:rPr>
        <w:t>strange gods</w:t>
      </w:r>
      <w:r>
        <w:rPr>
          <w:shd w:val="clear" w:color="auto" w:fill="FFFFFF"/>
        </w:rPr>
        <w:t>.</w:t>
      </w:r>
    </w:p>
    <w:p w:rsidR="005832EB" w:rsidRPr="006F51DC" w:rsidRDefault="005832EB" w:rsidP="005F0644">
      <w:pPr>
        <w:pStyle w:val="berschrift7"/>
        <w:ind w:right="-1"/>
      </w:pPr>
      <w:r w:rsidRPr="006F51DC">
        <w:t xml:space="preserve">3. Reification and </w:t>
      </w:r>
      <w:r w:rsidR="00082E8E">
        <w:t>F</w:t>
      </w:r>
      <w:r w:rsidRPr="006F51DC">
        <w:t xml:space="preserve">alse </w:t>
      </w:r>
      <w:r w:rsidR="00082E8E">
        <w:t>P</w:t>
      </w:r>
      <w:r w:rsidRPr="006F51DC">
        <w:t>ersonification</w:t>
      </w:r>
    </w:p>
    <w:p w:rsidR="005832EB" w:rsidRPr="006F51DC" w:rsidRDefault="005832EB" w:rsidP="005F0644">
      <w:pPr>
        <w:pStyle w:val="KeinLeerraum"/>
        <w:ind w:right="-1"/>
        <w:rPr>
          <w:shd w:val="clear" w:color="auto" w:fill="FFFFFF"/>
        </w:rPr>
      </w:pPr>
      <w:r w:rsidRPr="006F51DC">
        <w:rPr>
          <w:shd w:val="clear" w:color="auto" w:fill="FFFFFF"/>
        </w:rPr>
        <w:t xml:space="preserve">The main effect in this aspect is: the Its (especially personal Its) </w:t>
      </w:r>
      <w:r w:rsidRPr="006F51DC">
        <w:rPr>
          <w:b/>
          <w:shd w:val="clear" w:color="auto" w:fill="FFFFFF"/>
        </w:rPr>
        <w:t>reify</w:t>
      </w:r>
      <w:r w:rsidRPr="006F51DC">
        <w:rPr>
          <w:shd w:val="clear" w:color="auto" w:fill="FFFFFF"/>
        </w:rPr>
        <w:t xml:space="preserve"> </w:t>
      </w:r>
      <w:r>
        <w:rPr>
          <w:shd w:val="clear" w:color="auto" w:fill="FFFFFF"/>
        </w:rPr>
        <w:t xml:space="preserve">the </w:t>
      </w:r>
      <w:r w:rsidRPr="009A3132">
        <w:rPr>
          <w:shd w:val="clear" w:color="auto" w:fill="FFFFFF"/>
        </w:rPr>
        <w:t xml:space="preserve">personal </w:t>
      </w:r>
      <w:r w:rsidRPr="006F51DC">
        <w:rPr>
          <w:shd w:val="clear" w:color="auto" w:fill="FFFFFF"/>
        </w:rPr>
        <w:t>and personalize themselves</w:t>
      </w:r>
      <w:r w:rsidRPr="006F51DC">
        <w:rPr>
          <w:rStyle w:val="Funotenzeichen"/>
        </w:rPr>
        <w:footnoteReference w:id="68"/>
      </w:r>
      <w:r w:rsidRPr="006F51DC">
        <w:rPr>
          <w:shd w:val="clear" w:color="auto" w:fill="FFFFFF"/>
        </w:rPr>
        <w:t xml:space="preserve"> </w:t>
      </w:r>
      <w:r w:rsidR="00403B58">
        <w:rPr>
          <w:shd w:val="clear" w:color="auto" w:fill="FFFFFF"/>
        </w:rPr>
        <w:t>or</w:t>
      </w:r>
      <w:r w:rsidRPr="006F51DC">
        <w:rPr>
          <w:shd w:val="clear" w:color="auto" w:fill="FFFFFF"/>
        </w:rPr>
        <w:t xml:space="preserve"> other things.</w:t>
      </w:r>
      <w:r w:rsidRPr="001A6DE1">
        <w:rPr>
          <w:sz w:val="28"/>
          <w:shd w:val="clear" w:color="auto" w:fill="FFFFFF"/>
        </w:rPr>
        <w:t xml:space="preserve"> </w:t>
      </w:r>
      <w:r w:rsidRPr="00823B6F">
        <w:rPr>
          <w:sz w:val="20"/>
          <w:shd w:val="clear" w:color="auto" w:fill="FFFFFF"/>
        </w:rPr>
        <w:t xml:space="preserve">(Further, see the </w:t>
      </w:r>
      <w:hyperlink w:anchor="_Aspect_3:_The" w:history="1">
        <w:r w:rsidR="00082E8E" w:rsidRPr="00823B6F">
          <w:rPr>
            <w:rStyle w:val="Hyperlink"/>
            <w:sz w:val="20"/>
            <w:shd w:val="clear" w:color="auto" w:fill="FFFFFF"/>
          </w:rPr>
          <w:t>D</w:t>
        </w:r>
        <w:r w:rsidRPr="00823B6F">
          <w:rPr>
            <w:rStyle w:val="Hyperlink"/>
            <w:sz w:val="20"/>
            <w:shd w:val="clear" w:color="auto" w:fill="FFFFFF"/>
          </w:rPr>
          <w:t>isorder of person and things</w:t>
        </w:r>
      </w:hyperlink>
      <w:r w:rsidRPr="00823B6F">
        <w:rPr>
          <w:sz w:val="20"/>
          <w:shd w:val="clear" w:color="auto" w:fill="FFFFFF"/>
        </w:rPr>
        <w:t>)</w:t>
      </w:r>
    </w:p>
    <w:p w:rsidR="005832EB" w:rsidRPr="006F51DC" w:rsidRDefault="005832EB" w:rsidP="005F0644">
      <w:pPr>
        <w:pStyle w:val="berschrift7"/>
        <w:ind w:right="-1"/>
      </w:pPr>
      <w:r w:rsidRPr="006F51DC">
        <w:t>4. Deindividualization</w:t>
      </w:r>
    </w:p>
    <w:p w:rsidR="005832EB" w:rsidRPr="006F51DC" w:rsidRDefault="005832EB" w:rsidP="005F0644">
      <w:pPr>
        <w:ind w:right="-1"/>
        <w:rPr>
          <w:b/>
          <w:sz w:val="18"/>
        </w:rPr>
      </w:pPr>
      <w:r w:rsidRPr="001B5057">
        <w:t xml:space="preserve">The main effect in this aspect is: the Its </w:t>
      </w:r>
      <w:r w:rsidRPr="001B5057">
        <w:rPr>
          <w:b/>
        </w:rPr>
        <w:t>de- / misindividualize</w:t>
      </w:r>
      <w:r w:rsidRPr="001B5057">
        <w:t xml:space="preserve"> or hyper-individualize.</w:t>
      </w:r>
      <w:r w:rsidRPr="006F51DC">
        <w:t xml:space="preserve"> </w:t>
      </w:r>
    </w:p>
    <w:p w:rsidR="005832EB" w:rsidRPr="006F51DC" w:rsidRDefault="005832EB" w:rsidP="005F0644">
      <w:pPr>
        <w:pStyle w:val="berschrift7"/>
        <w:ind w:right="-1"/>
      </w:pPr>
      <w:r w:rsidRPr="006F51DC">
        <w:t>5. Despiritualization</w:t>
      </w:r>
    </w:p>
    <w:p w:rsidR="005832EB" w:rsidRPr="006F51DC" w:rsidRDefault="005832EB" w:rsidP="005F0644">
      <w:pPr>
        <w:ind w:right="-1"/>
        <w:rPr>
          <w:sz w:val="18"/>
        </w:rPr>
      </w:pPr>
      <w:r w:rsidRPr="001B5057">
        <w:t xml:space="preserve">The main effect in this aspect is: The Its causes </w:t>
      </w:r>
      <w:r w:rsidRPr="001B5057">
        <w:rPr>
          <w:b/>
        </w:rPr>
        <w:t>soullessness and spiritlessness</w:t>
      </w:r>
      <w:r w:rsidRPr="001B5057">
        <w:t xml:space="preserve"> and somatize (themselves</w:t>
      </w:r>
      <w:r w:rsidR="00403B58">
        <w:t xml:space="preserve"> or</w:t>
      </w:r>
      <w:r w:rsidRPr="001B5057">
        <w:t xml:space="preserve"> something).</w:t>
      </w:r>
      <w:r>
        <w:t xml:space="preserve"> </w:t>
      </w:r>
      <w:r w:rsidR="00024930" w:rsidRPr="00024930">
        <w:t>The Its negate or even kill actual spiritual, mental or psychical areas or change them. Spiritlessness and soullessness are being created in certain systems (</w:t>
      </w:r>
      <w:r w:rsidR="006335E9">
        <w:t xml:space="preserve">e.g., </w:t>
      </w:r>
      <w:r w:rsidR="00024930" w:rsidRPr="00024930">
        <w:t>something becomes senseless, spiritless or is being ideologized.) It-effects of this aspect can be found in all of the ideologies. Especially they can be found in the spiritual sphere as a consequence of spiritualism, in the psychical sphere as a consequence of psychologism, and in the physical sphere as a consequence of the so-called healthism</w:t>
      </w:r>
      <w:r w:rsidR="00024930">
        <w:t>.</w:t>
      </w:r>
      <w:r>
        <w:br/>
      </w:r>
      <w:r w:rsidRPr="006F51DC">
        <w:br/>
      </w:r>
      <w:r w:rsidRPr="00501B29">
        <w:rPr>
          <w:b/>
          <w:sz w:val="22"/>
        </w:rPr>
        <w:t xml:space="preserve">Detailed representation concerning the person, see chapter </w:t>
      </w:r>
      <w:r w:rsidR="00197201">
        <w:rPr>
          <w:b/>
          <w:sz w:val="22"/>
        </w:rPr>
        <w:br/>
      </w:r>
      <w:r w:rsidRPr="006F51DC">
        <w:rPr>
          <w:b/>
          <w:sz w:val="18"/>
        </w:rPr>
        <w:t>`</w:t>
      </w:r>
      <w:hyperlink w:anchor="_5._It-effects_especially" w:history="1">
        <w:r w:rsidRPr="00823B6F">
          <w:rPr>
            <w:rStyle w:val="Hyperlink"/>
            <w:b/>
            <w:sz w:val="20"/>
          </w:rPr>
          <w:t>Emergence of the strange, second-rate Personal</w:t>
        </w:r>
      </w:hyperlink>
      <w:r w:rsidRPr="00823B6F">
        <w:rPr>
          <w:b/>
          <w:sz w:val="20"/>
        </w:rPr>
        <w:t>´.</w:t>
      </w:r>
      <w:r w:rsidRPr="00823B6F">
        <w:rPr>
          <w:sz w:val="20"/>
        </w:rPr>
        <w:t xml:space="preserve"> </w:t>
      </w:r>
    </w:p>
    <w:p w:rsidR="005832EB" w:rsidRDefault="005832EB" w:rsidP="005F0644">
      <w:pPr>
        <w:pStyle w:val="berschrift4"/>
        <w:ind w:right="-1"/>
      </w:pPr>
      <w:bookmarkStart w:id="239" w:name="_Toc478635162"/>
      <w:bookmarkStart w:id="240" w:name="_Toc478635888"/>
      <w:bookmarkStart w:id="241" w:name="_Toc524362979"/>
      <w:bookmarkStart w:id="242" w:name="_Toc29395063"/>
      <w:bookmarkStart w:id="243" w:name="_Toc70765624"/>
      <w:r w:rsidRPr="006F51DC">
        <w:t xml:space="preserve">Illustration of </w:t>
      </w:r>
      <w:r w:rsidR="00082E8E">
        <w:t>D</w:t>
      </w:r>
      <w:r w:rsidRPr="006F51DC">
        <w:t xml:space="preserve">ifferent </w:t>
      </w:r>
      <w:r w:rsidR="00082E8E">
        <w:t>S</w:t>
      </w:r>
      <w:r w:rsidRPr="006F51DC">
        <w:t xml:space="preserve">trange </w:t>
      </w:r>
      <w:r w:rsidR="00082E8E">
        <w:t>R</w:t>
      </w:r>
      <w:r w:rsidRPr="006F51DC">
        <w:t>ealities</w:t>
      </w:r>
      <w:bookmarkEnd w:id="239"/>
      <w:bookmarkEnd w:id="240"/>
      <w:bookmarkEnd w:id="241"/>
      <w:bookmarkEnd w:id="242"/>
      <w:bookmarkEnd w:id="243"/>
      <w:r w:rsidR="00F37A25">
        <w:fldChar w:fldCharType="begin"/>
      </w:r>
      <w:r>
        <w:instrText xml:space="preserve"> XE "</w:instrText>
      </w:r>
      <w:r w:rsidRPr="00AE0747">
        <w:instrText>reality:strange:</w:instrText>
      </w:r>
      <w:r>
        <w:instrText>:</w:instrText>
      </w:r>
      <w:r w:rsidRPr="00AE0747">
        <w:instrText xml:space="preserve"> </w:instrText>
      </w:r>
      <w:r>
        <w:instrText xml:space="preserve">in </w:instrText>
      </w:r>
      <w:r w:rsidRPr="00AE0747">
        <w:instrText>different systems</w:instrText>
      </w:r>
      <w:r>
        <w:instrText xml:space="preserve">" </w:instrText>
      </w:r>
      <w:r w:rsidR="00F37A25">
        <w:fldChar w:fldCharType="end"/>
      </w:r>
    </w:p>
    <w:p w:rsidR="005832EB" w:rsidRDefault="005832EB" w:rsidP="005F0644">
      <w:pPr>
        <w:ind w:right="-1"/>
        <w:rPr>
          <w:lang w:eastAsia="ar-SA"/>
        </w:rPr>
      </w:pPr>
      <w:r>
        <w:rPr>
          <w:lang w:eastAsia="ar-SA"/>
        </w:rPr>
        <w:t xml:space="preserve">Generally speaking, I believe that the Its affect our world as a whole. </w:t>
      </w:r>
      <w:r w:rsidRPr="00B068B0">
        <w:rPr>
          <w:lang w:eastAsia="ar-SA"/>
        </w:rPr>
        <w:t xml:space="preserve">This creates a </w:t>
      </w:r>
      <w:r>
        <w:rPr>
          <w:lang w:eastAsia="ar-SA"/>
        </w:rPr>
        <w:t>juxtaposition of first and second-rate realities. (</w:t>
      </w:r>
      <w:r w:rsidRPr="00823B6F">
        <w:rPr>
          <w:sz w:val="18"/>
          <w:lang w:eastAsia="ar-SA"/>
        </w:rPr>
        <w:t>→</w:t>
      </w:r>
      <w:r>
        <w:rPr>
          <w:lang w:eastAsia="ar-SA"/>
        </w:rPr>
        <w:t xml:space="preserve"> `</w:t>
      </w:r>
      <w:hyperlink w:anchor="_The_juxtaposition_of" w:history="1">
        <w:r w:rsidRPr="00501B29">
          <w:rPr>
            <w:rStyle w:val="Hyperlink"/>
            <w:sz w:val="20"/>
            <w:lang w:eastAsia="ar-SA"/>
          </w:rPr>
          <w:t>The juxtaposition of different realities</w:t>
        </w:r>
      </w:hyperlink>
      <w:r>
        <w:rPr>
          <w:lang w:eastAsia="ar-SA"/>
        </w:rPr>
        <w:t>')</w:t>
      </w:r>
    </w:p>
    <w:p w:rsidR="005832EB" w:rsidRPr="00B068B0" w:rsidRDefault="005832EB" w:rsidP="005F0644">
      <w:pPr>
        <w:ind w:right="-1"/>
        <w:rPr>
          <w:lang w:eastAsia="ar-SA"/>
        </w:rPr>
      </w:pPr>
      <w:r>
        <w:rPr>
          <w:lang w:eastAsia="ar-SA"/>
        </w:rPr>
        <w:t>Here are concrete examples.</w:t>
      </w:r>
    </w:p>
    <w:p w:rsidR="005832EB" w:rsidRPr="006F51DC" w:rsidRDefault="005832EB" w:rsidP="005F0644">
      <w:pPr>
        <w:pStyle w:val="berschrift5"/>
        <w:ind w:right="-1"/>
      </w:pPr>
      <w:bookmarkStart w:id="244" w:name="_Toc478635163"/>
      <w:bookmarkStart w:id="245" w:name="_Toc478635889"/>
      <w:bookmarkStart w:id="246" w:name="_Toc524362980"/>
      <w:bookmarkStart w:id="247" w:name="_Toc70765625"/>
      <w:r>
        <w:t>D</w:t>
      </w:r>
      <w:r w:rsidRPr="006F51DC">
        <w:t xml:space="preserve">ifferent </w:t>
      </w:r>
      <w:r w:rsidR="00082E8E">
        <w:t>S</w:t>
      </w:r>
      <w:r w:rsidRPr="006F51DC">
        <w:t xml:space="preserve">ocial </w:t>
      </w:r>
      <w:r w:rsidR="00082E8E">
        <w:t>S</w:t>
      </w:r>
      <w:r w:rsidRPr="006F51DC">
        <w:t>ystems</w:t>
      </w:r>
      <w:bookmarkEnd w:id="244"/>
      <w:bookmarkEnd w:id="245"/>
      <w:bookmarkEnd w:id="246"/>
      <w:bookmarkEnd w:id="247"/>
      <w:r w:rsidRPr="006F51DC">
        <w:t xml:space="preserve"> </w:t>
      </w:r>
    </w:p>
    <w:p w:rsidR="005832EB" w:rsidRPr="00501B29" w:rsidRDefault="005832EB" w:rsidP="005F0644">
      <w:pPr>
        <w:ind w:right="-1"/>
      </w:pPr>
      <w:r w:rsidRPr="00501B29">
        <w:t xml:space="preserve">Many social systems show some of the features of the named It-effects. For example: </w:t>
      </w:r>
      <w:r w:rsidR="00967DF3" w:rsidRPr="00501B29">
        <w:t>splittings</w:t>
      </w:r>
      <w:r w:rsidRPr="00501B29">
        <w:t xml:space="preserve"> in poor and rich; powerful and powerless; alive and killed and so on, or in the shape of contrary social orders like communism/capitalism; or in the form of deadly ideologies that may cause consequences like the Holocaust, genocides, racism, nationalism and so on. They are also made up like the all-or-nothing-principle resp. pro- or contra-pri</w:t>
      </w:r>
      <w:r w:rsidR="008A2767" w:rsidRPr="00501B29">
        <w:t xml:space="preserve">nciple and can be divided into </w:t>
      </w:r>
      <w:r w:rsidRPr="00501B29">
        <w:t>disturbing-sphere</w:t>
      </w:r>
      <w:r w:rsidRPr="00E44CB0">
        <w:t>, participant-sphere and sacrificial-sphere.</w:t>
      </w:r>
      <w:r w:rsidRPr="006F51DC">
        <w:br/>
      </w:r>
      <w:r w:rsidRPr="00501B29">
        <w:t>As mentioned before, all of the second-rate realities show the named characteristics and this the more, the more a negative became positively absolutized or a positive negatively absolutized.</w:t>
      </w:r>
    </w:p>
    <w:p w:rsidR="005832EB" w:rsidRPr="006F51DC" w:rsidRDefault="005832EB" w:rsidP="005F0644">
      <w:pPr>
        <w:ind w:right="-1"/>
      </w:pPr>
      <w:r w:rsidRPr="00501B29">
        <w:lastRenderedPageBreak/>
        <w:t>Otherwise put: In a society, where brutality, contempt of mankind, aggression, war (and so on) is viewed positively and opposite trends are suppressed at the same time, the negative characteristics of the second-rate reality will be seen more and more. A society, where humanity and</w:t>
      </w:r>
      <w:r w:rsidRPr="00E44CB0">
        <w:t xml:space="preserve"> peace (etc.) are being valued, and that therefore is very similar to an actual positive world, is less divided and less disturbed. However, here on earth, no society can be formed that is perfect and without the named second-rate characteristics.</w:t>
      </w:r>
    </w:p>
    <w:p w:rsidR="005832EB" w:rsidRPr="006F51DC" w:rsidRDefault="005832EB" w:rsidP="005F0644">
      <w:pPr>
        <w:pStyle w:val="berschrift5"/>
        <w:ind w:right="-1"/>
      </w:pPr>
      <w:bookmarkStart w:id="248" w:name="_Toc478635164"/>
      <w:bookmarkStart w:id="249" w:name="_Toc478635890"/>
      <w:bookmarkStart w:id="250" w:name="_Toc524362981"/>
      <w:bookmarkStart w:id="251" w:name="_Toc70765626"/>
      <w:r w:rsidRPr="006F51DC">
        <w:t xml:space="preserve">Different </w:t>
      </w:r>
      <w:r w:rsidR="00082E8E">
        <w:t>E</w:t>
      </w:r>
      <w:r w:rsidRPr="006F51DC">
        <w:t>nvironments</w:t>
      </w:r>
      <w:bookmarkEnd w:id="248"/>
      <w:bookmarkEnd w:id="249"/>
      <w:bookmarkEnd w:id="250"/>
      <w:bookmarkEnd w:id="251"/>
      <w:r w:rsidRPr="006F51DC">
        <w:t xml:space="preserve"> </w:t>
      </w:r>
    </w:p>
    <w:p w:rsidR="005832EB" w:rsidRPr="00823B6F" w:rsidRDefault="005832EB" w:rsidP="005F0644">
      <w:pPr>
        <w:pStyle w:val="Textkrper"/>
        <w:ind w:right="-1"/>
        <w:rPr>
          <w:sz w:val="20"/>
          <w:szCs w:val="20"/>
        </w:rPr>
      </w:pPr>
      <w:r w:rsidRPr="008B2D4E">
        <w:t>It/sA</w:t>
      </w:r>
      <w:r>
        <w:t xml:space="preserve"> and their consequences can also be found outside of the person in different environments.</w:t>
      </w:r>
      <w:r>
        <w:br/>
        <w:t xml:space="preserve">Example: Ecological damage, armories (etc.), as results of the </w:t>
      </w:r>
      <w:r w:rsidRPr="008B2D4E">
        <w:t>It/sA</w:t>
      </w:r>
      <w:r>
        <w:t xml:space="preserve"> and with effect on the person.</w:t>
      </w:r>
      <w:r w:rsidR="00214CC3">
        <w:t xml:space="preserve"> </w:t>
      </w:r>
      <w:r w:rsidRPr="006F51DC">
        <w:br/>
      </w:r>
      <w:r w:rsidRPr="00823B6F">
        <w:rPr>
          <w:sz w:val="20"/>
          <w:szCs w:val="20"/>
        </w:rPr>
        <w:t>Concerning families see later in `</w:t>
      </w:r>
      <w:hyperlink w:anchor="_Personal_system_and" w:history="1">
        <w:r w:rsidRPr="00823B6F">
          <w:rPr>
            <w:rStyle w:val="Hyperlink"/>
            <w:sz w:val="20"/>
            <w:szCs w:val="20"/>
          </w:rPr>
          <w:t>Personal system and relationship disorders</w:t>
        </w:r>
      </w:hyperlink>
      <w:r w:rsidRPr="00823B6F">
        <w:rPr>
          <w:sz w:val="20"/>
          <w:szCs w:val="20"/>
        </w:rPr>
        <w:t>´.</w:t>
      </w:r>
    </w:p>
    <w:p w:rsidR="005832EB" w:rsidRPr="006F51DC" w:rsidRDefault="005832EB" w:rsidP="005F0644">
      <w:pPr>
        <w:pStyle w:val="berschrift5"/>
        <w:ind w:right="-1"/>
      </w:pPr>
      <w:bookmarkStart w:id="252" w:name="_Toc478635165"/>
      <w:bookmarkStart w:id="253" w:name="_Toc478635891"/>
      <w:bookmarkStart w:id="254" w:name="_Toc524362982"/>
      <w:bookmarkStart w:id="255" w:name="_Toc70765627"/>
      <w:r w:rsidRPr="006F51DC">
        <w:t>Virtual Worlds</w:t>
      </w:r>
      <w:bookmarkEnd w:id="252"/>
      <w:bookmarkEnd w:id="253"/>
      <w:bookmarkEnd w:id="254"/>
      <w:bookmarkEnd w:id="255"/>
    </w:p>
    <w:p w:rsidR="005832EB" w:rsidRPr="006F51DC" w:rsidRDefault="005832EB" w:rsidP="005F0644">
      <w:pPr>
        <w:pStyle w:val="KeinLeerraum"/>
        <w:ind w:right="-1"/>
        <w:rPr>
          <w:shd w:val="clear" w:color="auto" w:fill="FFFFFF"/>
        </w:rPr>
      </w:pPr>
      <w:r w:rsidRPr="006F51DC">
        <w:rPr>
          <w:shd w:val="clear" w:color="auto" w:fill="FFFFFF"/>
        </w:rPr>
        <w:t>The virtual worlds, that are gaining importance, also belong here</w:t>
      </w:r>
      <w:r>
        <w:rPr>
          <w:shd w:val="clear" w:color="auto" w:fill="FFFFFF"/>
        </w:rPr>
        <w:t xml:space="preserve"> if</w:t>
      </w:r>
      <w:r w:rsidRPr="006F51DC">
        <w:rPr>
          <w:shd w:val="clear" w:color="auto" w:fill="FFFFFF"/>
        </w:rPr>
        <w:t xml:space="preserve"> they </w:t>
      </w:r>
      <w:r w:rsidRPr="00C73280">
        <w:rPr>
          <w:shd w:val="clear" w:color="auto" w:fill="FFFFFF"/>
        </w:rPr>
        <w:t xml:space="preserve">dominate </w:t>
      </w:r>
      <w:r w:rsidRPr="006F51DC">
        <w:rPr>
          <w:shd w:val="clear" w:color="auto" w:fill="FFFFFF"/>
        </w:rPr>
        <w:t xml:space="preserve">the person. </w:t>
      </w:r>
    </w:p>
    <w:p w:rsidR="005832EB" w:rsidRPr="006F51DC" w:rsidRDefault="005832EB" w:rsidP="005F0644">
      <w:pPr>
        <w:pStyle w:val="berschrift5"/>
        <w:ind w:right="-1"/>
      </w:pPr>
      <w:bookmarkStart w:id="256" w:name="_Toc478635166"/>
      <w:bookmarkStart w:id="257" w:name="_Toc478635892"/>
      <w:bookmarkStart w:id="258" w:name="_Toc524362983"/>
      <w:bookmarkStart w:id="259" w:name="_Toc70765628"/>
      <w:r w:rsidRPr="006F51DC">
        <w:t>Ideologies</w:t>
      </w:r>
      <w:bookmarkEnd w:id="256"/>
      <w:bookmarkEnd w:id="257"/>
      <w:bookmarkEnd w:id="258"/>
      <w:bookmarkEnd w:id="259"/>
      <w:r w:rsidR="00F37A25">
        <w:fldChar w:fldCharType="begin"/>
      </w:r>
      <w:r>
        <w:instrText xml:space="preserve"> XE "i</w:instrText>
      </w:r>
      <w:r w:rsidRPr="002845C0">
        <w:instrText>deologies</w:instrText>
      </w:r>
      <w:r>
        <w:instrText xml:space="preserve">" \b </w:instrText>
      </w:r>
      <w:r w:rsidR="00F37A25">
        <w:fldChar w:fldCharType="end"/>
      </w:r>
    </w:p>
    <w:p w:rsidR="00B95A10" w:rsidRPr="00501B29" w:rsidRDefault="005832EB" w:rsidP="005F0644">
      <w:pPr>
        <w:ind w:right="-1"/>
      </w:pPr>
      <w:r w:rsidRPr="00501B29">
        <w:t>Important mindsets, ideologies, or religions belong here if they dominate the person. They are not the bad/evil themselves</w:t>
      </w:r>
      <w:r w:rsidR="005B0EC8" w:rsidRPr="00501B29">
        <w:t xml:space="preserve"> because </w:t>
      </w:r>
      <w:r w:rsidRPr="00501B29">
        <w:t xml:space="preserve">they also have positive parts. They are determined by collective strange Absolutes. They should not be fought but criticized and a person should pay attention to them and should try to integrate the positive aspects. </w:t>
      </w:r>
      <w:r w:rsidRPr="00501B29">
        <w:br/>
        <w:t>In human history, there were many misabsolutizations. Usually, they can be recognized as the named ideologies including their advantages and disadvantages. They are forms and aspects that are always created in new ways that are still the same eventually and that are all representing the same or similar 'games'.</w:t>
      </w:r>
      <w:r w:rsidRPr="00501B29">
        <w:br/>
        <w:t>The most important ideologies have already been mentioned</w:t>
      </w:r>
      <w:r w:rsidR="00647A13">
        <w:t>.</w:t>
      </w:r>
      <w:r w:rsidRPr="00501B29">
        <w:t xml:space="preserve"> </w:t>
      </w:r>
      <w:r w:rsidR="00501B29" w:rsidRPr="00BE19AB">
        <w:rPr>
          <w:rFonts w:asciiTheme="minorHAnsi" w:hAnsiTheme="minorHAnsi"/>
          <w:sz w:val="20"/>
          <w:szCs w:val="16"/>
        </w:rPr>
        <w:t>(See `</w:t>
      </w:r>
      <w:hyperlink r:id="rId64" w:history="1">
        <w:hyperlink r:id="rId65" w:history="1">
          <w:hyperlink r:id="rId66" w:history="1">
            <w:r w:rsidR="00737B0F" w:rsidRPr="00737B0F">
              <w:rPr>
                <w:rStyle w:val="Hyperlink"/>
                <w:sz w:val="20"/>
              </w:rPr>
              <w:t>Summary table</w:t>
            </w:r>
          </w:hyperlink>
        </w:hyperlink>
      </w:hyperlink>
      <w:r w:rsidR="00501B29" w:rsidRPr="00BE19AB">
        <w:rPr>
          <w:rFonts w:asciiTheme="minorHAnsi" w:hAnsiTheme="minorHAnsi"/>
          <w:sz w:val="20"/>
          <w:szCs w:val="16"/>
        </w:rPr>
        <w:t xml:space="preserve">´ column E and </w:t>
      </w:r>
      <w:bookmarkStart w:id="260" w:name="_Hlk531080955"/>
      <w:r w:rsidR="00501B29" w:rsidRPr="00BE19AB">
        <w:rPr>
          <w:rFonts w:asciiTheme="minorHAnsi" w:hAnsiTheme="minorHAnsi"/>
          <w:sz w:val="20"/>
          <w:szCs w:val="16"/>
        </w:rPr>
        <w:fldChar w:fldCharType="begin"/>
      </w:r>
      <w:r w:rsidR="00501B29" w:rsidRPr="00BE19AB">
        <w:rPr>
          <w:rFonts w:asciiTheme="minorHAnsi" w:hAnsiTheme="minorHAnsi"/>
          <w:sz w:val="20"/>
          <w:szCs w:val="16"/>
        </w:rPr>
        <w:instrText xml:space="preserve"> HYPERLINK  \l "_The_opposites_in" </w:instrText>
      </w:r>
      <w:r w:rsidR="00501B29" w:rsidRPr="00BE19AB">
        <w:rPr>
          <w:rFonts w:asciiTheme="minorHAnsi" w:hAnsiTheme="minorHAnsi"/>
          <w:sz w:val="20"/>
          <w:szCs w:val="16"/>
        </w:rPr>
        <w:fldChar w:fldCharType="separate"/>
      </w:r>
      <w:r w:rsidR="00501B29" w:rsidRPr="00BE19AB">
        <w:rPr>
          <w:rStyle w:val="Hyperlink"/>
          <w:rFonts w:asciiTheme="minorHAnsi" w:hAnsiTheme="minorHAnsi"/>
          <w:sz w:val="20"/>
          <w:szCs w:val="16"/>
        </w:rPr>
        <w:t>Correspondence with Its</w:t>
      </w:r>
      <w:bookmarkEnd w:id="260"/>
      <w:r w:rsidR="00501B29" w:rsidRPr="00BE19AB">
        <w:rPr>
          <w:rFonts w:asciiTheme="minorHAnsi" w:hAnsiTheme="minorHAnsi"/>
          <w:sz w:val="20"/>
          <w:szCs w:val="16"/>
        </w:rPr>
        <w:fldChar w:fldCharType="end"/>
      </w:r>
      <w:r w:rsidR="00501B29" w:rsidRPr="00BE19AB">
        <w:rPr>
          <w:rFonts w:asciiTheme="minorHAnsi" w:hAnsiTheme="minorHAnsi"/>
          <w:sz w:val="20"/>
          <w:szCs w:val="16"/>
        </w:rPr>
        <w:t>).</w:t>
      </w:r>
      <w:r w:rsidRPr="00501B29">
        <w:t xml:space="preserve"> Especially the social sciences, mostly the social psychiatry and the systematic therapies focus on these topics. In contrast to them, I will try to present known problems from a new perspective. I repeat that I am convinced that the mentioned second-rate forms and their dynamics cannot just be found in a general form (environment etc.) but also within the person (and they are both connected to each other). Here as well as there they are essential foundations for diseases and just as one can speak of sick people, one can also speak of sick (and disease-causing) societies and environments.</w:t>
      </w:r>
      <w:r w:rsidR="00B95A10">
        <w:t xml:space="preserve"> </w:t>
      </w:r>
    </w:p>
    <w:p w:rsidR="005832EB" w:rsidRPr="00501B29" w:rsidRDefault="005832EB" w:rsidP="00B95A10">
      <w:pPr>
        <w:pStyle w:val="berschrift5"/>
      </w:pPr>
      <w:bookmarkStart w:id="261" w:name="_Toc478635167"/>
      <w:bookmarkStart w:id="262" w:name="_Toc478635893"/>
      <w:bookmarkStart w:id="263" w:name="_Toc524362984"/>
      <w:bookmarkStart w:id="264" w:name="_Toc70765629"/>
      <w:r w:rsidRPr="00501B29">
        <w:t>Summary</w:t>
      </w:r>
      <w:bookmarkEnd w:id="261"/>
      <w:bookmarkEnd w:id="262"/>
      <w:bookmarkEnd w:id="263"/>
      <w:bookmarkEnd w:id="264"/>
      <w:r w:rsidRPr="00501B29">
        <w:t xml:space="preserve"> </w:t>
      </w:r>
    </w:p>
    <w:p w:rsidR="00360533" w:rsidRDefault="005832EB" w:rsidP="005F0644">
      <w:pPr>
        <w:ind w:right="-1"/>
        <w:rPr>
          <w:rFonts w:eastAsia="Times New Roman" w:cs="Times New Roman"/>
          <w:lang w:eastAsia="ar-SA"/>
        </w:rPr>
      </w:pPr>
      <w:r w:rsidRPr="00501B29">
        <w:t>The general It-effects can be summarized as following:</w:t>
      </w:r>
      <w:r w:rsidRPr="00501B29">
        <w:br/>
        <w:t>They create new strange realities, which are called second-rate realities, too.</w:t>
      </w:r>
      <w:r w:rsidRPr="00501B29">
        <w:br/>
        <w:t xml:space="preserve">Those second-rate realities are structured according to all-or-nothing-pattern: The suppressed reality-sphere is either being adapted to the certain It completely, or it is seen as </w:t>
      </w:r>
      <w:r w:rsidRPr="00501B29">
        <w:lastRenderedPageBreak/>
        <w:t>contrary/hostile or is being negated and liquidated.</w:t>
      </w:r>
      <w:r w:rsidRPr="00501B29">
        <w:br/>
        <w:t>Considering the different dimensions (a1-a7), the Its mainly cause the following changes:</w:t>
      </w:r>
      <w:r w:rsidRPr="00501B29">
        <w:br/>
        <w:t>Negation and relativization; homogenization and alienation; derealization and falsification; conglomeration and splitting (and merging); destabilization and malprogramming; dislocation and displacement; dependence and suppression of different realities (WPI).</w:t>
      </w:r>
      <w:r w:rsidRPr="00501B29">
        <w:br/>
        <w:t>Considering the 4 main differentiation, the Its mainly cause the following changes:</w:t>
      </w:r>
      <w:r w:rsidRPr="00501B29">
        <w:br/>
        <w:t>Destruction and materializing; killing and functionalization; dis- and false qualification; desubjectivization and instrumentalization; disbanding or defective connections.</w:t>
      </w:r>
      <w:r w:rsidRPr="00501B29">
        <w:br/>
        <w:t>Considering the pr units: Destruction and isolation; negation and profanization; depersonalization and reification; deindividualization and massification; despiritualization and somatization; castration and disorder of love.</w:t>
      </w:r>
      <w:r w:rsidRPr="00501B29">
        <w:br/>
        <w:t xml:space="preserve">The listed terms are meant to be understood as keywords - More can be gathered from the following chapters about the person or the </w:t>
      </w:r>
      <w:hyperlink r:id="rId67" w:history="1">
        <w:r w:rsidR="00022FAA">
          <w:t>Xxx</w:t>
        </w:r>
      </w:hyperlink>
      <w:r w:rsidR="003021F3" w:rsidRPr="00501B29">
        <w:t>.</w:t>
      </w:r>
    </w:p>
    <w:p w:rsidR="005832EB" w:rsidRDefault="005832EB" w:rsidP="005F0644">
      <w:pPr>
        <w:pStyle w:val="berschrift2"/>
        <w:ind w:right="-1"/>
      </w:pPr>
      <w:bookmarkStart w:id="265" w:name="_5._It-effects_especially"/>
      <w:bookmarkStart w:id="266" w:name="_Toc12448691"/>
      <w:bookmarkStart w:id="267" w:name="_Toc29395064"/>
      <w:bookmarkStart w:id="268" w:name="_Toc30415054"/>
      <w:bookmarkStart w:id="269" w:name="_Toc70765630"/>
      <w:bookmarkStart w:id="270" w:name="_Toc478635169"/>
      <w:bookmarkStart w:id="271" w:name="_Toc478635895"/>
      <w:bookmarkStart w:id="272" w:name="_Toc524362986"/>
      <w:bookmarkEnd w:id="265"/>
      <w:r w:rsidRPr="006F51DC">
        <w:t xml:space="preserve">Emergence of </w:t>
      </w:r>
      <w:r>
        <w:t xml:space="preserve">the </w:t>
      </w:r>
      <w:r w:rsidRPr="006F51DC">
        <w:t xml:space="preserve">strange, second-rate </w:t>
      </w:r>
      <w:r>
        <w:t>Personal</w:t>
      </w:r>
      <w:bookmarkEnd w:id="266"/>
      <w:bookmarkEnd w:id="267"/>
      <w:bookmarkEnd w:id="268"/>
      <w:bookmarkEnd w:id="269"/>
    </w:p>
    <w:p w:rsidR="00EE3D88" w:rsidRPr="00EE3D88" w:rsidRDefault="00EE3D88" w:rsidP="00EE3D88">
      <w:pPr>
        <w:rPr>
          <w:u w:val="single"/>
        </w:rPr>
      </w:pPr>
      <w:r w:rsidRPr="00376FCB">
        <w:rPr>
          <w:rStyle w:val="Hyperlink"/>
          <w:color w:val="auto"/>
          <w:u w:val="none"/>
        </w:rPr>
        <w:t xml:space="preserve">[An overview </w:t>
      </w:r>
      <w:r>
        <w:rPr>
          <w:rStyle w:val="Hyperlink"/>
          <w:color w:val="auto"/>
          <w:u w:val="none"/>
        </w:rPr>
        <w:t>about</w:t>
      </w:r>
      <w:r w:rsidRPr="00376FCB">
        <w:rPr>
          <w:rStyle w:val="Hyperlink"/>
          <w:color w:val="auto"/>
          <w:u w:val="none"/>
        </w:rPr>
        <w:t xml:space="preserve"> the second-rate personal can be found in the </w:t>
      </w:r>
      <w:hyperlink r:id="rId68" w:history="1">
        <w:hyperlink r:id="rId69" w:history="1">
          <w:hyperlink r:id="rId70" w:history="1">
            <w:r w:rsidR="00737B0F" w:rsidRPr="00737B0F">
              <w:rPr>
                <w:rStyle w:val="Hyperlink"/>
                <w:sz w:val="20"/>
              </w:rPr>
              <w:t>Summary table</w:t>
            </w:r>
          </w:hyperlink>
        </w:hyperlink>
      </w:hyperlink>
      <w:r w:rsidR="00022FAA">
        <w:rPr>
          <w:rStyle w:val="Hyperlink"/>
          <w:sz w:val="22"/>
        </w:rPr>
        <w:t xml:space="preserve"> </w:t>
      </w:r>
      <w:r w:rsidRPr="00376FCB">
        <w:rPr>
          <w:rStyle w:val="Hyperlink"/>
          <w:color w:val="auto"/>
          <w:u w:val="none"/>
        </w:rPr>
        <w:t>columns Q-S]</w:t>
      </w:r>
    </w:p>
    <w:p w:rsidR="005832EB" w:rsidRPr="006F51DC" w:rsidRDefault="005832EB" w:rsidP="005F0644">
      <w:pPr>
        <w:pStyle w:val="berschrift4"/>
        <w:ind w:right="-1"/>
      </w:pPr>
      <w:bookmarkStart w:id="273" w:name="_Toc29395065"/>
      <w:bookmarkStart w:id="274" w:name="_Toc70765631"/>
      <w:r w:rsidRPr="006F51DC">
        <w:t>Introduction</w:t>
      </w:r>
      <w:bookmarkEnd w:id="270"/>
      <w:bookmarkEnd w:id="271"/>
      <w:bookmarkEnd w:id="272"/>
      <w:bookmarkEnd w:id="273"/>
      <w:bookmarkEnd w:id="274"/>
    </w:p>
    <w:p w:rsidR="005832EB" w:rsidRPr="008B4DF1" w:rsidRDefault="005832EB" w:rsidP="005F0644">
      <w:pPr>
        <w:pStyle w:val="KeinLeerraum"/>
        <w:ind w:right="-1"/>
        <w:rPr>
          <w:sz w:val="22"/>
          <w:shd w:val="clear" w:color="auto" w:fill="FFFFFF"/>
        </w:rPr>
      </w:pPr>
      <w:r w:rsidRPr="006F51DC">
        <w:rPr>
          <w:shd w:val="clear" w:color="auto" w:fill="FFFFFF"/>
        </w:rPr>
        <w:t xml:space="preserve">So far, we briefly discussed the emergence and the general effects of the Its. Now, the effects of the Its on the person </w:t>
      </w:r>
      <w:r>
        <w:rPr>
          <w:shd w:val="clear" w:color="auto" w:fill="FFFFFF"/>
        </w:rPr>
        <w:t xml:space="preserve">(P) </w:t>
      </w:r>
      <w:r w:rsidRPr="006F51DC">
        <w:rPr>
          <w:shd w:val="clear" w:color="auto" w:fill="FFFFFF"/>
        </w:rPr>
        <w:t>will be illustrated more detailed</w:t>
      </w:r>
      <w:r w:rsidR="005B0EC8">
        <w:rPr>
          <w:shd w:val="clear" w:color="auto" w:fill="FFFFFF"/>
        </w:rPr>
        <w:t xml:space="preserve"> because </w:t>
      </w:r>
      <w:r w:rsidRPr="006F51DC">
        <w:rPr>
          <w:shd w:val="clear" w:color="auto" w:fill="FFFFFF"/>
        </w:rPr>
        <w:t>it´s for our topic most important.</w:t>
      </w:r>
      <w:r>
        <w:rPr>
          <w:shd w:val="clear" w:color="auto" w:fill="FFFFFF"/>
        </w:rPr>
        <w:t xml:space="preserve"> </w:t>
      </w:r>
      <w:r>
        <w:rPr>
          <w:shd w:val="clear" w:color="auto" w:fill="FFFFFF"/>
        </w:rPr>
        <w:br/>
      </w:r>
      <w:r w:rsidRPr="008B4DF1">
        <w:rPr>
          <w:sz w:val="20"/>
          <w:u w:val="single"/>
        </w:rPr>
        <w:t>Note: For the sake of variety, I sometimes only speak of one It, sometimes of the Its in the plural or of three I-parts (pro +, contra ‒, 0).</w:t>
      </w:r>
    </w:p>
    <w:p w:rsidR="005832EB" w:rsidRPr="006F51DC" w:rsidRDefault="00082E8E" w:rsidP="00960B15">
      <w:pPr>
        <w:pStyle w:val="berschrift6"/>
      </w:pPr>
      <w:r>
        <w:t>Comparison of the It-effects on the Reality in General and the Person Specifically</w:t>
      </w:r>
      <w:r w:rsidR="005832EB" w:rsidRPr="006F51DC">
        <w:t xml:space="preserve"> </w:t>
      </w:r>
    </w:p>
    <w:p w:rsidR="005832EB" w:rsidRDefault="005832EB" w:rsidP="005F0644">
      <w:pPr>
        <w:ind w:right="-1"/>
      </w:pPr>
      <w:r w:rsidRPr="008D5552">
        <w:t>The effects of the Its on the person are very similar to the effects of the Its on reality in general. The main difference is that the person has direct access to the absolute-sphere. That means that P has an absolute choice. In contrast to that, non-personal subjects do not have the choice to accept nor to reject a</w:t>
      </w:r>
      <w:r w:rsidR="0030792B">
        <w:t xml:space="preserve">n inversion. Only the choice </w:t>
      </w:r>
      <w:r w:rsidRPr="008D5552">
        <w:t>and/or the identification with an inversion can lead to the emergence of a personal It. In essence, then something becomes personal and personal becomes like something.</w:t>
      </w:r>
    </w:p>
    <w:p w:rsidR="005832EB" w:rsidRPr="006F51DC" w:rsidRDefault="005832EB" w:rsidP="00960B15">
      <w:pPr>
        <w:pStyle w:val="berschrift6"/>
      </w:pPr>
      <w:r w:rsidRPr="006F51DC">
        <w:t xml:space="preserve">Transference of Its from </w:t>
      </w:r>
      <w:r w:rsidR="00114ED4">
        <w:t>O</w:t>
      </w:r>
      <w:r w:rsidRPr="006F51DC">
        <w:t xml:space="preserve">ther </w:t>
      </w:r>
      <w:r w:rsidR="00114ED4">
        <w:t>R</w:t>
      </w:r>
      <w:r w:rsidRPr="006F51DC">
        <w:t>ealities</w:t>
      </w:r>
    </w:p>
    <w:p w:rsidR="00501B29" w:rsidRDefault="00AB223F" w:rsidP="005F0644">
      <w:pPr>
        <w:ind w:right="-1"/>
      </w:pPr>
      <w:r w:rsidRPr="00AB223F">
        <w:t>The Its can originate from the person himself or can also be transferred to P by other systems. That transference happens over the systems A-spheres. Disorders in society, such as splittings can cause disorders (splittings) within the individual people. The transference of disorders does not occur one to one, i.e. the disorder within the person does not have to be the same as the disorder in society. Due to the fact, that the opposites are very close to each other, the individual is often affected by one of the contrary disorder!</w:t>
      </w:r>
    </w:p>
    <w:p w:rsidR="006F3D81" w:rsidRPr="006F51DC" w:rsidRDefault="006F3D81" w:rsidP="005F0644">
      <w:pPr>
        <w:ind w:right="-1"/>
      </w:pPr>
    </w:p>
    <w:p w:rsidR="005832EB" w:rsidRPr="006F51DC" w:rsidRDefault="005832EB" w:rsidP="00960B15">
      <w:pPr>
        <w:pStyle w:val="berschrift6"/>
      </w:pPr>
      <w:bookmarkStart w:id="275" w:name="_Person-It-Inversion"/>
      <w:bookmarkStart w:id="276" w:name="_Person-It-Reversal"/>
      <w:bookmarkEnd w:id="275"/>
      <w:bookmarkEnd w:id="276"/>
      <w:r w:rsidRPr="006F51DC">
        <w:lastRenderedPageBreak/>
        <w:t>Person-It-</w:t>
      </w:r>
      <w:r w:rsidR="00A87EB8">
        <w:t>Reversal</w:t>
      </w:r>
      <w:r>
        <w:t xml:space="preserve"> </w:t>
      </w:r>
      <w:r w:rsidR="00A87EB8">
        <w:fldChar w:fldCharType="begin"/>
      </w:r>
      <w:r w:rsidR="00A87EB8">
        <w:instrText xml:space="preserve"> XE "</w:instrText>
      </w:r>
      <w:r w:rsidR="00A87EB8" w:rsidRPr="002B715F">
        <w:instrText>reversal:of person and It</w:instrText>
      </w:r>
      <w:r w:rsidR="00A87EB8">
        <w:instrText xml:space="preserve">" </w:instrText>
      </w:r>
      <w:r w:rsidR="00A87EB8">
        <w:fldChar w:fldCharType="end"/>
      </w:r>
      <w:r w:rsidR="00F37A25">
        <w:fldChar w:fldCharType="begin"/>
      </w:r>
      <w:r>
        <w:instrText xml:space="preserve"> XE "</w:instrText>
      </w:r>
      <w:r w:rsidRPr="00396A28">
        <w:instrText>inversion:Person-It</w:instrText>
      </w:r>
      <w:r>
        <w:instrText xml:space="preserve">" </w:instrText>
      </w:r>
      <w:r w:rsidR="00F37A25">
        <w:fldChar w:fldCharType="end"/>
      </w:r>
    </w:p>
    <w:tbl>
      <w:tblPr>
        <w:tblpPr w:leftFromText="142" w:rightFromText="142" w:vertAnchor="text" w:horzAnchor="margin" w:tblpXSpec="righ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19"/>
        <w:gridCol w:w="2301"/>
      </w:tblGrid>
      <w:tr w:rsidR="00501B29" w:rsidRPr="0071144F" w:rsidTr="00647A13">
        <w:tc>
          <w:tcPr>
            <w:tcW w:w="2019" w:type="dxa"/>
            <w:hideMark/>
          </w:tcPr>
          <w:p w:rsidR="00501B29" w:rsidRPr="0071144F" w:rsidRDefault="0071144F" w:rsidP="00647A13">
            <w:pPr>
              <w:ind w:right="-1"/>
              <w:rPr>
                <w:rFonts w:eastAsia="Times New Roman"/>
                <w:sz w:val="20"/>
              </w:rPr>
            </w:pPr>
            <w:r>
              <w:rPr>
                <w:sz w:val="20"/>
              </w:rPr>
              <w:tab/>
            </w:r>
            <w:r>
              <w:rPr>
                <w:sz w:val="20"/>
              </w:rPr>
              <w:tab/>
            </w:r>
            <w:r>
              <w:rPr>
                <w:sz w:val="20"/>
              </w:rPr>
              <w:tab/>
            </w:r>
            <w:r>
              <w:rPr>
                <w:sz w:val="20"/>
              </w:rPr>
              <w:tab/>
            </w:r>
            <w:r w:rsidR="00501B29" w:rsidRPr="0071144F">
              <w:rPr>
                <w:sz w:val="20"/>
              </w:rPr>
              <w:t>Person¹</w:t>
            </w:r>
          </w:p>
        </w:tc>
        <w:tc>
          <w:tcPr>
            <w:tcW w:w="2301" w:type="dxa"/>
            <w:hideMark/>
          </w:tcPr>
          <w:p w:rsidR="00501B29" w:rsidRPr="0071144F" w:rsidRDefault="0071144F" w:rsidP="00647A13">
            <w:pPr>
              <w:ind w:right="-1"/>
              <w:rPr>
                <w:rFonts w:eastAsia="Times New Roman"/>
                <w:sz w:val="20"/>
              </w:rPr>
            </w:pPr>
            <w:r>
              <w:rPr>
                <w:sz w:val="20"/>
              </w:rPr>
              <w:tab/>
            </w:r>
            <w:r>
              <w:rPr>
                <w:sz w:val="20"/>
              </w:rPr>
              <w:tab/>
            </w:r>
            <w:r>
              <w:rPr>
                <w:sz w:val="20"/>
              </w:rPr>
              <w:tab/>
            </w:r>
            <w:r>
              <w:rPr>
                <w:sz w:val="20"/>
              </w:rPr>
              <w:tab/>
            </w:r>
            <w:r>
              <w:rPr>
                <w:sz w:val="20"/>
              </w:rPr>
              <w:tab/>
            </w:r>
            <w:r w:rsidR="00501B29" w:rsidRPr="0071144F">
              <w:rPr>
                <w:sz w:val="20"/>
              </w:rPr>
              <w:t>It</w:t>
            </w:r>
          </w:p>
        </w:tc>
      </w:tr>
      <w:tr w:rsidR="00501B29" w:rsidRPr="0071144F" w:rsidTr="00647A13">
        <w:trPr>
          <w:trHeight w:val="139"/>
        </w:trPr>
        <w:tc>
          <w:tcPr>
            <w:tcW w:w="2019" w:type="dxa"/>
            <w:hideMark/>
          </w:tcPr>
          <w:p w:rsidR="00501B29" w:rsidRPr="0071144F" w:rsidRDefault="00B51F80" w:rsidP="00647A13">
            <w:pPr>
              <w:ind w:right="-1"/>
              <w:rPr>
                <w:rFonts w:eastAsia="Times New Roman"/>
                <w:sz w:val="20"/>
              </w:rPr>
            </w:pPr>
            <w:r>
              <w:rPr>
                <w:noProof/>
                <w:sz w:val="20"/>
                <w:lang w:val="de-DE"/>
              </w:rPr>
              <mc:AlternateContent>
                <mc:Choice Requires="wps">
                  <w:drawing>
                    <wp:anchor distT="0" distB="0" distL="114300" distR="114300" simplePos="0" relativeHeight="251645440" behindDoc="0" locked="0" layoutInCell="1" allowOverlap="1">
                      <wp:simplePos x="0" y="0"/>
                      <wp:positionH relativeFrom="column">
                        <wp:posOffset>1008380</wp:posOffset>
                      </wp:positionH>
                      <wp:positionV relativeFrom="paragraph">
                        <wp:posOffset>889000</wp:posOffset>
                      </wp:positionV>
                      <wp:extent cx="405765" cy="0"/>
                      <wp:effectExtent l="23495" t="54610" r="18415" b="59690"/>
                      <wp:wrapNone/>
                      <wp:docPr id="4406" name="AutoShape 16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C2967" id="AutoShape 16535" o:spid="_x0000_s1026" type="#_x0000_t32" style="position:absolute;margin-left:79.4pt;margin-top:70pt;width:31.9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">
                      <v:stroke startarrow="block" endarrow="block"/>
                    </v:shape>
                  </w:pict>
                </mc:Fallback>
              </mc:AlternateContent>
            </w:r>
            <w:r w:rsidR="00501B29" w:rsidRPr="0071144F">
              <w:rPr>
                <w:sz w:val="20"/>
              </w:rPr>
              <w:t>absolute</w:t>
            </w:r>
            <w:r w:rsidR="00501B29" w:rsidRPr="0071144F">
              <w:rPr>
                <w:sz w:val="20"/>
              </w:rPr>
              <w:br/>
              <w:t>self</w:t>
            </w:r>
            <w:r w:rsidR="00501B29" w:rsidRPr="0071144F">
              <w:rPr>
                <w:sz w:val="20"/>
              </w:rPr>
              <w:br/>
              <w:t>actual, real</w:t>
            </w:r>
            <w:r w:rsidR="00501B29" w:rsidRPr="0071144F">
              <w:rPr>
                <w:sz w:val="20"/>
              </w:rPr>
              <w:br/>
              <w:t>whole, unit</w:t>
            </w:r>
            <w:r w:rsidR="00501B29" w:rsidRPr="0071144F">
              <w:rPr>
                <w:sz w:val="20"/>
              </w:rPr>
              <w:br/>
              <w:t>unconditional</w:t>
            </w:r>
            <w:r w:rsidR="00501B29" w:rsidRPr="0071144F">
              <w:rPr>
                <w:sz w:val="20"/>
              </w:rPr>
              <w:br/>
              <w:t>first-rate</w:t>
            </w:r>
            <w:r w:rsidR="00501B29" w:rsidRPr="0071144F">
              <w:rPr>
                <w:sz w:val="20"/>
              </w:rPr>
              <w:br/>
              <w:t>independent</w:t>
            </w:r>
            <w:r w:rsidR="00501B29" w:rsidRPr="0071144F">
              <w:rPr>
                <w:sz w:val="20"/>
              </w:rPr>
              <w:br/>
            </w:r>
            <w:r w:rsidR="00501B29" w:rsidRPr="0071144F">
              <w:rPr>
                <w:sz w:val="20"/>
              </w:rPr>
              <w:br/>
              <w:t>pers. being</w:t>
            </w:r>
            <w:r w:rsidR="00501B29" w:rsidRPr="0071144F">
              <w:rPr>
                <w:sz w:val="20"/>
              </w:rPr>
              <w:br/>
              <w:t>life</w:t>
            </w:r>
            <w:r w:rsidR="00501B29" w:rsidRPr="0071144F">
              <w:rPr>
                <w:sz w:val="20"/>
              </w:rPr>
              <w:br/>
              <w:t>qualities</w:t>
            </w:r>
            <w:r w:rsidR="00501B29" w:rsidRPr="0071144F">
              <w:rPr>
                <w:sz w:val="20"/>
              </w:rPr>
              <w:br/>
              <w:t>subject</w:t>
            </w:r>
          </w:p>
        </w:tc>
        <w:tc>
          <w:tcPr>
            <w:tcW w:w="2301" w:type="dxa"/>
            <w:hideMark/>
          </w:tcPr>
          <w:p w:rsidR="00501B29" w:rsidRPr="0071144F" w:rsidRDefault="00501B29" w:rsidP="00647A13">
            <w:pPr>
              <w:ind w:right="-1"/>
              <w:rPr>
                <w:rFonts w:eastAsia="Times New Roman"/>
                <w:sz w:val="20"/>
              </w:rPr>
            </w:pPr>
            <w:r w:rsidRPr="0071144F">
              <w:rPr>
                <w:sz w:val="20"/>
              </w:rPr>
              <w:t>relative</w:t>
            </w:r>
            <w:r w:rsidRPr="0071144F">
              <w:rPr>
                <w:sz w:val="20"/>
              </w:rPr>
              <w:br/>
              <w:t>strange</w:t>
            </w:r>
            <w:r w:rsidRPr="0071144F">
              <w:rPr>
                <w:sz w:val="20"/>
              </w:rPr>
              <w:br/>
              <w:t>seemingly</w:t>
            </w:r>
            <w:r w:rsidRPr="0071144F">
              <w:rPr>
                <w:sz w:val="20"/>
              </w:rPr>
              <w:br/>
              <w:t>divided</w:t>
            </w:r>
            <w:r w:rsidRPr="0071144F">
              <w:rPr>
                <w:sz w:val="20"/>
              </w:rPr>
              <w:br/>
              <w:t>conditional</w:t>
            </w:r>
            <w:r w:rsidRPr="0071144F">
              <w:rPr>
                <w:sz w:val="20"/>
              </w:rPr>
              <w:br/>
              <w:t>second-rate</w:t>
            </w:r>
            <w:r w:rsidRPr="0071144F">
              <w:rPr>
                <w:sz w:val="20"/>
              </w:rPr>
              <w:br/>
              <w:t>dependent</w:t>
            </w:r>
            <w:r w:rsidRPr="0071144F">
              <w:rPr>
                <w:sz w:val="20"/>
              </w:rPr>
              <w:br/>
            </w:r>
            <w:r w:rsidRPr="0071144F">
              <w:rPr>
                <w:sz w:val="20"/>
              </w:rPr>
              <w:br/>
              <w:t>thing, matter</w:t>
            </w:r>
            <w:r w:rsidRPr="0071144F">
              <w:rPr>
                <w:sz w:val="20"/>
              </w:rPr>
              <w:br/>
              <w:t>exist, function</w:t>
            </w:r>
            <w:r w:rsidRPr="0071144F">
              <w:rPr>
                <w:sz w:val="20"/>
              </w:rPr>
              <w:br/>
              <w:t>strange qualities</w:t>
            </w:r>
            <w:r w:rsidRPr="0071144F">
              <w:rPr>
                <w:sz w:val="20"/>
              </w:rPr>
              <w:br/>
              <w:t>object</w:t>
            </w:r>
          </w:p>
        </w:tc>
      </w:tr>
    </w:tbl>
    <w:p w:rsidR="005832EB" w:rsidRDefault="005832EB" w:rsidP="005F0644">
      <w:pPr>
        <w:ind w:right="-1"/>
      </w:pPr>
      <w:r w:rsidRPr="00BA35D8">
        <w:t xml:space="preserve">As well as the It changes parts of the reality after his picture,  as described on top, it also changes parts of the person after his picture. </w:t>
      </w:r>
      <w:r w:rsidR="00A87EB8">
        <w:br/>
      </w:r>
      <w:r w:rsidRPr="00BA35D8">
        <w:t>In this chapter</w:t>
      </w:r>
      <w:r>
        <w:t>,</w:t>
      </w:r>
      <w:r w:rsidRPr="00BA35D8">
        <w:t xml:space="preserve"> we will discuss how the It forces its characteristics onto the person.  </w:t>
      </w:r>
      <w:r>
        <w:br/>
      </w:r>
      <w:r w:rsidRPr="00BA35D8">
        <w:t>I will call this general change person-It-</w:t>
      </w:r>
      <w:r w:rsidR="003E5C26">
        <w:t>r</w:t>
      </w:r>
      <w:r w:rsidR="00A87EB8">
        <w:t>eversal</w:t>
      </w:r>
      <w:r w:rsidRPr="00BA35D8">
        <w:t>. The It gets quasi-personal characteristics and becomes like a person and forces its characteristics onto the person. Those changed personal spheres will be c</w:t>
      </w:r>
      <w:r>
        <w:t xml:space="preserve">alled second-rate personal = </w:t>
      </w:r>
      <w:r w:rsidRPr="003C1AF3">
        <w:rPr>
          <w:b/>
        </w:rPr>
        <w:t>P²</w:t>
      </w:r>
      <w:r>
        <w:t xml:space="preserve">. </w:t>
      </w:r>
      <w:r w:rsidR="00501B29">
        <w:br/>
      </w:r>
      <w:r>
        <w:t>But besides these changed, strange personal spheres, there will always be 'healthy' P¹ parts remaining, which is very important for the therapy. </w:t>
      </w:r>
    </w:p>
    <w:p w:rsidR="005832EB" w:rsidRPr="007A0DFF" w:rsidRDefault="005832EB" w:rsidP="005F0644">
      <w:pPr>
        <w:ind w:right="-1"/>
        <w:rPr>
          <w:sz w:val="18"/>
        </w:rPr>
      </w:pPr>
      <w:r w:rsidRPr="006F51DC">
        <w:t>The It and the person switch roles.</w:t>
      </w:r>
      <w:r w:rsidRPr="006F51DC">
        <w:rPr>
          <w:rStyle w:val="Funotenzeichen"/>
        </w:rPr>
        <w:footnoteReference w:id="69"/>
      </w:r>
      <w:r w:rsidRPr="006F51DC">
        <w:br/>
        <w:t>Considering the 7 DM-aspects:</w:t>
      </w:r>
      <w:r w:rsidRPr="006F51DC">
        <w:rPr>
          <w:rStyle w:val="Funotenzeichen"/>
        </w:rPr>
        <w:footnoteReference w:id="70"/>
      </w:r>
      <w:r>
        <w:t xml:space="preserve"> </w:t>
      </w:r>
      <w:r w:rsidRPr="0041747E">
        <w:t>The It becomes similar to the first-rate personal:</w:t>
      </w:r>
      <w:r>
        <w:br/>
      </w:r>
      <w:r w:rsidRPr="006F51DC">
        <w:t xml:space="preserve">pseudo-absolute, pseudo-self, pseudo-real, pseudo-uniform, pseudo-autonomous, pseudo-individual and pseudo-spiritual. </w:t>
      </w:r>
      <w:r w:rsidRPr="006F51DC">
        <w:br/>
      </w:r>
      <w:r w:rsidRPr="00CF4DD1">
        <w:t>On the other side</w:t>
      </w:r>
      <w:r>
        <w:t>,</w:t>
      </w:r>
      <w:r w:rsidRPr="00CF4DD1">
        <w:t xml:space="preserve"> actual personal aspects are changed by the It and become</w:t>
      </w:r>
      <w:r>
        <w:t>: too relative resp. irrelevant</w:t>
      </w:r>
      <w:r w:rsidRPr="00CF4DD1">
        <w:t>, strange, non-actual, divided, heteronomous, materialistic and apersonal. With that</w:t>
      </w:r>
      <w:r>
        <w:t>,</w:t>
      </w:r>
      <w:r w:rsidRPr="00CF4DD1">
        <w:t xml:space="preserve"> the person becomes like the original It. </w:t>
      </w:r>
      <w:r w:rsidRPr="00E75E89">
        <w:t xml:space="preserve">Considering the DF-aspects: The person exchanges (lively) being with only existing, life with functioning, heavenly luck with earthly thrill and the subject role with an object role. </w:t>
      </w:r>
      <w:r w:rsidRPr="005B050D">
        <w:t>Now, the person is an object and dominated by the It as a strange subject.</w:t>
      </w:r>
      <w:r w:rsidRPr="006F51DC">
        <w:rPr>
          <w:rStyle w:val="Funotenzeichen"/>
        </w:rPr>
        <w:footnoteReference w:id="71"/>
      </w:r>
      <w:r w:rsidRPr="006F51DC">
        <w:br/>
      </w:r>
      <w:r w:rsidRPr="005B050D">
        <w:t>Besides</w:t>
      </w:r>
      <w:r w:rsidRPr="008D5A10">
        <w:t>, the person exchanges individuality with egocentricity or uniformity, freedom with distance or constriction, reality with unreality or `</w:t>
      </w:r>
      <w:r>
        <w:t>hyper-reality</w:t>
      </w:r>
      <w:r w:rsidRPr="008D5A10">
        <w:t>´, security with defenselessness or armor, and so on.</w:t>
      </w:r>
      <w:r w:rsidR="00B95A10">
        <w:t xml:space="preserve"> </w:t>
      </w:r>
      <w:r w:rsidRPr="0071144F">
        <w:rPr>
          <w:sz w:val="20"/>
          <w:szCs w:val="16"/>
        </w:rPr>
        <w:t>(See also</w:t>
      </w:r>
      <w:r w:rsidR="004F4937">
        <w:rPr>
          <w:sz w:val="20"/>
          <w:szCs w:val="16"/>
        </w:rPr>
        <w:t xml:space="preserve"> </w:t>
      </w:r>
      <w:hyperlink w:anchor="_About_the_Person-Thing-Reversal" w:history="1">
        <w:r w:rsidR="004F4937" w:rsidRPr="004F4937">
          <w:rPr>
            <w:rStyle w:val="Hyperlink"/>
            <w:sz w:val="20"/>
          </w:rPr>
          <w:t>Person-thing-reversal</w:t>
        </w:r>
      </w:hyperlink>
      <w:r w:rsidRPr="0071144F">
        <w:rPr>
          <w:sz w:val="20"/>
          <w:szCs w:val="16"/>
        </w:rPr>
        <w:t xml:space="preserve"> </w:t>
      </w:r>
      <w:r w:rsidR="005F7951">
        <w:rPr>
          <w:sz w:val="20"/>
          <w:szCs w:val="16"/>
        </w:rPr>
        <w:t xml:space="preserve">and </w:t>
      </w:r>
      <w:hyperlink w:anchor="_The_subject-object-inversion" w:history="1">
        <w:r w:rsidR="004F4937">
          <w:rPr>
            <w:rStyle w:val="Hyperlink"/>
            <w:sz w:val="20"/>
            <w:szCs w:val="16"/>
          </w:rPr>
          <w:t>S</w:t>
        </w:r>
        <w:r w:rsidR="00A87EB8">
          <w:rPr>
            <w:rStyle w:val="Hyperlink"/>
            <w:sz w:val="20"/>
            <w:szCs w:val="16"/>
          </w:rPr>
          <w:t>ubject-object-reversal</w:t>
        </w:r>
      </w:hyperlink>
      <w:r w:rsidRPr="0071144F">
        <w:rPr>
          <w:sz w:val="20"/>
          <w:szCs w:val="16"/>
        </w:rPr>
        <w:t>).</w:t>
      </w:r>
      <w:r w:rsidR="005F7951">
        <w:rPr>
          <w:sz w:val="20"/>
          <w:szCs w:val="16"/>
        </w:rPr>
        <w:t xml:space="preserve"> </w:t>
      </w:r>
    </w:p>
    <w:p w:rsidR="005832EB" w:rsidRDefault="005832EB" w:rsidP="005F0644">
      <w:pPr>
        <w:ind w:right="-1"/>
      </w:pPr>
      <w:r>
        <w:br w:type="page"/>
      </w:r>
    </w:p>
    <w:p w:rsidR="005832EB" w:rsidRPr="006F51DC" w:rsidRDefault="005832EB" w:rsidP="005F0644">
      <w:pPr>
        <w:pStyle w:val="berschrift4"/>
        <w:ind w:right="-1"/>
      </w:pPr>
      <w:bookmarkStart w:id="277" w:name="_Toc478635170"/>
      <w:bookmarkStart w:id="278" w:name="_Toc478635896"/>
      <w:bookmarkStart w:id="279" w:name="_Toc524362987"/>
      <w:bookmarkStart w:id="280" w:name="_Toc532398672"/>
      <w:bookmarkStart w:id="281" w:name="_Toc29395066"/>
      <w:bookmarkStart w:id="282" w:name="_Toc70765632"/>
      <w:r w:rsidRPr="006F51DC">
        <w:lastRenderedPageBreak/>
        <w:t>All</w:t>
      </w:r>
      <w:r>
        <w:t xml:space="preserve"> </w:t>
      </w:r>
      <w:r w:rsidR="00114ED4">
        <w:t>P</w:t>
      </w:r>
      <w:r>
        <w:t xml:space="preserve">arts of </w:t>
      </w:r>
      <w:r w:rsidRPr="006F51DC">
        <w:t>the P² (</w:t>
      </w:r>
      <w:r w:rsidR="00114ED4">
        <w:t>O</w:t>
      </w:r>
      <w:r w:rsidRPr="006F51DC">
        <w:t>verview)</w:t>
      </w:r>
      <w:bookmarkEnd w:id="277"/>
      <w:bookmarkEnd w:id="278"/>
      <w:bookmarkEnd w:id="279"/>
      <w:bookmarkEnd w:id="280"/>
      <w:bookmarkEnd w:id="281"/>
      <w:bookmarkEnd w:id="282"/>
    </w:p>
    <w:tbl>
      <w:tblPr>
        <w:tblpPr w:leftFromText="141" w:rightFromText="141" w:vertAnchor="text" w:horzAnchor="margin" w:tblpXSpec="right" w:tblpY="4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84"/>
        <w:gridCol w:w="3686"/>
      </w:tblGrid>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hideMark/>
          </w:tcPr>
          <w:p w:rsidR="005832EB" w:rsidRPr="00197201" w:rsidRDefault="005832EB" w:rsidP="00197201">
            <w:pPr>
              <w:ind w:right="-1"/>
              <w:jc w:val="center"/>
              <w:rPr>
                <w:rFonts w:cs="Tahoma"/>
                <w:b/>
                <w:sz w:val="20"/>
                <w:szCs w:val="16"/>
              </w:rPr>
            </w:pPr>
            <w:r w:rsidRPr="00197201">
              <w:rPr>
                <w:b/>
                <w:sz w:val="20"/>
              </w:rPr>
              <w:t>Division</w:t>
            </w:r>
          </w:p>
          <w:p w:rsidR="005832EB" w:rsidRPr="00197201" w:rsidRDefault="00114ED4" w:rsidP="00197201">
            <w:pPr>
              <w:ind w:right="-1"/>
              <w:jc w:val="center"/>
              <w:rPr>
                <w:rFonts w:cs="Arial"/>
                <w:b/>
                <w:sz w:val="20"/>
              </w:rPr>
            </w:pPr>
            <w:r w:rsidRPr="00197201">
              <w:rPr>
                <w:b/>
                <w:sz w:val="20"/>
              </w:rPr>
              <w:t>into</w:t>
            </w:r>
          </w:p>
        </w:tc>
        <w:tc>
          <w:tcPr>
            <w:tcW w:w="368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197201" w:rsidRDefault="005832EB" w:rsidP="005F0644">
            <w:pPr>
              <w:ind w:right="-1"/>
              <w:rPr>
                <w:rFonts w:cs="Arial"/>
                <w:b/>
                <w:sz w:val="20"/>
              </w:rPr>
            </w:pPr>
            <w:r w:rsidRPr="00197201">
              <w:rPr>
                <w:b/>
                <w:sz w:val="20"/>
              </w:rPr>
              <w:t>P² = the strange-personal</w:t>
            </w:r>
          </w:p>
        </w:tc>
      </w:tr>
      <w:tr w:rsidR="005832EB" w:rsidRPr="008B4DF1" w:rsidTr="008B4DF1">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5F0644">
            <w:pPr>
              <w:ind w:right="-1"/>
              <w:rPr>
                <w:sz w:val="20"/>
              </w:rPr>
            </w:pPr>
            <w:r w:rsidRPr="008B4DF1">
              <w:rPr>
                <w:sz w:val="20"/>
              </w:rPr>
              <w:tab/>
              <w:t>DIMENSION</w:t>
            </w:r>
          </w:p>
        </w:tc>
      </w:tr>
      <w:tr w:rsidR="005832EB" w:rsidRPr="008B4DF1" w:rsidTr="008B4DF1">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5F0644">
            <w:pPr>
              <w:ind w:right="-1"/>
              <w:rPr>
                <w:sz w:val="20"/>
              </w:rPr>
            </w:pPr>
            <w:r w:rsidRPr="008B4DF1">
              <w:rPr>
                <w:sz w:val="20"/>
              </w:rPr>
              <w:tab/>
            </w:r>
            <w:r w:rsidRPr="008B4DF1">
              <w:rPr>
                <w:sz w:val="20"/>
              </w:rPr>
              <w:tab/>
              <w:t>sphere</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A</w:t>
            </w:r>
          </w:p>
        </w:tc>
        <w:tc>
          <w:tcPr>
            <w:tcW w:w="368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5F0644">
            <w:pPr>
              <w:ind w:right="-1"/>
              <w:rPr>
                <w:rFonts w:cs="Arial"/>
                <w:sz w:val="20"/>
              </w:rPr>
            </w:pPr>
            <w:r w:rsidRPr="008B4DF1">
              <w:rPr>
                <w:sz w:val="20"/>
              </w:rPr>
              <w:t>strange Self (sS)</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R</w:t>
            </w:r>
          </w:p>
        </w:tc>
        <w:tc>
          <w:tcPr>
            <w:tcW w:w="368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5F0644">
            <w:pPr>
              <w:ind w:right="-1"/>
              <w:rPr>
                <w:sz w:val="20"/>
              </w:rPr>
            </w:pPr>
            <w:r w:rsidRPr="008B4DF1">
              <w:rPr>
                <w:sz w:val="20"/>
              </w:rPr>
              <w:t xml:space="preserve">pers. participants/ functionaries/ clan </w:t>
            </w:r>
            <w:r w:rsidRPr="008B4DF1">
              <w:rPr>
                <w:sz w:val="20"/>
              </w:rPr>
              <w:br/>
              <w:t>pers. contra-and disturbed parts</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0</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rFonts w:cs="Arial"/>
                <w:sz w:val="20"/>
              </w:rPr>
            </w:pPr>
            <w:r w:rsidRPr="008B4DF1">
              <w:rPr>
                <w:sz w:val="20"/>
              </w:rPr>
              <w:t>non-Self and sacrificial-part</w:t>
            </w:r>
          </w:p>
        </w:tc>
      </w:tr>
      <w:tr w:rsidR="005832EB" w:rsidRPr="008B4DF1" w:rsidTr="008B4DF1">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5F0644">
            <w:pPr>
              <w:ind w:right="-1"/>
              <w:rPr>
                <w:sz w:val="20"/>
              </w:rPr>
            </w:pPr>
            <w:r w:rsidRPr="008B4DF1">
              <w:rPr>
                <w:sz w:val="20"/>
              </w:rPr>
              <w:tab/>
            </w:r>
            <w:r w:rsidRPr="008B4DF1">
              <w:rPr>
                <w:sz w:val="20"/>
              </w:rPr>
              <w:tab/>
            </w:r>
            <w:r w:rsidR="00197201">
              <w:rPr>
                <w:sz w:val="20"/>
              </w:rPr>
              <w:t xml:space="preserve">   </w:t>
            </w:r>
            <w:r w:rsidRPr="008B4DF1">
              <w:rPr>
                <w:sz w:val="20"/>
              </w:rPr>
              <w:t>rank</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2.</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P²</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0</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 xml:space="preserve">P° </w:t>
            </w:r>
          </w:p>
        </w:tc>
      </w:tr>
      <w:tr w:rsidR="005832EB" w:rsidRPr="008B4DF1" w:rsidTr="008B4DF1">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5F0644">
            <w:pPr>
              <w:ind w:right="-1"/>
              <w:rPr>
                <w:sz w:val="20"/>
              </w:rPr>
            </w:pPr>
            <w:r w:rsidRPr="008B4DF1">
              <w:rPr>
                <w:sz w:val="20"/>
              </w:rPr>
              <w:tab/>
            </w:r>
            <w:r w:rsidRPr="008B4DF1">
              <w:rPr>
                <w:sz w:val="20"/>
              </w:rPr>
              <w:tab/>
              <w:t>orientation</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+P² with front-,</w:t>
            </w:r>
            <w:r w:rsidR="00FF581E" w:rsidRPr="008B4DF1">
              <w:rPr>
                <w:sz w:val="20"/>
              </w:rPr>
              <w:t xml:space="preserve"> </w:t>
            </w:r>
            <w:r w:rsidRPr="008B4DF1">
              <w:rPr>
                <w:sz w:val="20"/>
              </w:rPr>
              <w:t>reverse-, 0-side</w:t>
            </w:r>
            <w:r w:rsidRPr="008B4DF1">
              <w:rPr>
                <w:rFonts w:cs="Arial"/>
                <w:sz w:val="20"/>
              </w:rPr>
              <w:t xml:space="preserve"> </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rFonts w:cs="Arial"/>
                <w:sz w:val="20"/>
              </w:rPr>
            </w:pPr>
            <w:r w:rsidRPr="008B4DF1">
              <w:rPr>
                <w:sz w:val="20"/>
              </w:rPr>
              <w:t>‒P² with front-, reverse-, 0-side</w:t>
            </w:r>
            <w:r w:rsidRPr="008B4DF1">
              <w:rPr>
                <w:rFonts w:cs="Arial"/>
                <w:sz w:val="20"/>
              </w:rPr>
              <w:t xml:space="preserve"> </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0</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 xml:space="preserve">victim-sphere </w:t>
            </w:r>
            <w:r w:rsidRPr="008B4DF1">
              <w:rPr>
                <w:sz w:val="20"/>
              </w:rPr>
              <w:br/>
              <w:t>with front- and 2 reverse-sides</w:t>
            </w:r>
            <w:r w:rsidRPr="008B4DF1">
              <w:rPr>
                <w:rFonts w:cs="Arial"/>
                <w:sz w:val="20"/>
              </w:rPr>
              <w:t>.</w:t>
            </w:r>
          </w:p>
        </w:tc>
      </w:tr>
      <w:tr w:rsidR="005832EB" w:rsidRPr="008B4DF1" w:rsidTr="008B4DF1">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5F0644">
            <w:pPr>
              <w:ind w:right="-1"/>
              <w:rPr>
                <w:sz w:val="20"/>
              </w:rPr>
            </w:pPr>
            <w:r w:rsidRPr="008B4DF1">
              <w:rPr>
                <w:sz w:val="20"/>
              </w:rPr>
              <w:t xml:space="preserve"> DIFFERENTIATION</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B</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strange being of P²</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L</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strange life of P²</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Q</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strange qualities of P²</w:t>
            </w:r>
          </w:p>
        </w:tc>
      </w:tr>
      <w:tr w:rsidR="005832EB" w:rsidRPr="008B4DF1" w:rsidTr="0071144F">
        <w:tc>
          <w:tcPr>
            <w:tcW w:w="1384" w:type="dxa"/>
            <w:vMerge w:val="restart"/>
            <w:tcBorders>
              <w:top w:val="dotted" w:sz="4" w:space="0" w:color="auto"/>
              <w:left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C</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strange connections of P²</w:t>
            </w:r>
          </w:p>
        </w:tc>
      </w:tr>
      <w:tr w:rsidR="005832EB" w:rsidRPr="008B4DF1" w:rsidTr="0071144F">
        <w:tc>
          <w:tcPr>
            <w:tcW w:w="1384" w:type="dxa"/>
            <w:vMerge/>
            <w:tcBorders>
              <w:left w:val="dotted" w:sz="4" w:space="0" w:color="auto"/>
              <w:right w:val="dotted" w:sz="4" w:space="0" w:color="auto"/>
            </w:tcBorders>
            <w:shd w:val="clear" w:color="auto" w:fill="auto"/>
          </w:tcPr>
          <w:p w:rsidR="005832EB" w:rsidRPr="008B4DF1" w:rsidRDefault="005832EB" w:rsidP="005F0644">
            <w:pPr>
              <w:ind w:right="-1"/>
              <w:rPr>
                <w:sz w:val="20"/>
              </w:rPr>
            </w:pP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ab/>
              <w:t>P² as  strange subject</w:t>
            </w:r>
          </w:p>
        </w:tc>
      </w:tr>
      <w:tr w:rsidR="005832EB" w:rsidRPr="008B4DF1" w:rsidTr="0071144F">
        <w:tc>
          <w:tcPr>
            <w:tcW w:w="1384" w:type="dxa"/>
            <w:vMerge/>
            <w:tcBorders>
              <w:left w:val="dotted" w:sz="4" w:space="0" w:color="auto"/>
              <w:bottom w:val="dotted" w:sz="4" w:space="0" w:color="auto"/>
              <w:right w:val="dotted" w:sz="4" w:space="0" w:color="auto"/>
            </w:tcBorders>
            <w:shd w:val="clear" w:color="auto" w:fill="auto"/>
          </w:tcPr>
          <w:p w:rsidR="005832EB" w:rsidRPr="008B4DF1" w:rsidRDefault="005832EB" w:rsidP="005F0644">
            <w:pPr>
              <w:ind w:right="-1"/>
              <w:rPr>
                <w:sz w:val="20"/>
              </w:rPr>
            </w:pP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strange objects of P²/</w:t>
            </w:r>
            <w:r w:rsidRPr="008B4DF1">
              <w:rPr>
                <w:sz w:val="20"/>
              </w:rPr>
              <w:br/>
              <w:t>P as a strange  object</w:t>
            </w:r>
          </w:p>
        </w:tc>
      </w:tr>
      <w:tr w:rsidR="005832EB" w:rsidRPr="008B4DF1" w:rsidTr="008B4DF1">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5F0644">
            <w:pPr>
              <w:ind w:right="-1"/>
              <w:rPr>
                <w:sz w:val="20"/>
              </w:rPr>
            </w:pPr>
            <w:r w:rsidRPr="008B4DF1">
              <w:rPr>
                <w:sz w:val="20"/>
              </w:rPr>
              <w:tab/>
            </w:r>
            <w:r w:rsidRPr="008B4DF1">
              <w:rPr>
                <w:sz w:val="20"/>
              </w:rPr>
              <w:tab/>
              <w:t>UNITS</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W</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strange world-view of P²</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P</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ind w:right="-1"/>
              <w:rPr>
                <w:sz w:val="20"/>
              </w:rPr>
            </w:pPr>
            <w:r w:rsidRPr="008B4DF1">
              <w:rPr>
                <w:sz w:val="20"/>
              </w:rPr>
              <w:t>strange things of others in P²</w:t>
            </w:r>
          </w:p>
        </w:tc>
      </w:tr>
      <w:tr w:rsidR="005832EB" w:rsidRPr="008B4DF1" w:rsidTr="0071144F">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197201">
            <w:pPr>
              <w:ind w:right="-1"/>
              <w:jc w:val="center"/>
              <w:rPr>
                <w:sz w:val="20"/>
              </w:rPr>
            </w:pPr>
            <w:r w:rsidRPr="008B4DF1">
              <w:rPr>
                <w:sz w:val="20"/>
              </w:rPr>
              <w:t>I</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5F0644">
            <w:pPr>
              <w:pStyle w:val="KeinLeerraum"/>
              <w:ind w:right="-1"/>
              <w:rPr>
                <w:sz w:val="20"/>
              </w:rPr>
            </w:pPr>
            <w:r w:rsidRPr="008B4DF1">
              <w:rPr>
                <w:sz w:val="20"/>
              </w:rPr>
              <w:t>my strange I / my ego</w:t>
            </w:r>
          </w:p>
        </w:tc>
      </w:tr>
      <w:tr w:rsidR="005832EB" w:rsidRPr="008B4DF1" w:rsidTr="0071144F">
        <w:trPr>
          <w:trHeight w:val="254"/>
        </w:trPr>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832EB" w:rsidRPr="008B4DF1" w:rsidRDefault="005832EB" w:rsidP="005F0644">
            <w:pPr>
              <w:ind w:right="-1"/>
              <w:rPr>
                <w:sz w:val="20"/>
              </w:rPr>
            </w:pPr>
            <w:r w:rsidRPr="008B4DF1">
              <w:rPr>
                <w:sz w:val="20"/>
              </w:rPr>
              <w:t xml:space="preserve">further aspects </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5832EB" w:rsidRPr="008B4DF1" w:rsidRDefault="005832EB" w:rsidP="00022FAA">
            <w:pPr>
              <w:ind w:right="-1"/>
              <w:rPr>
                <w:rFonts w:cs="Arial"/>
                <w:sz w:val="20"/>
              </w:rPr>
            </w:pPr>
            <w:r w:rsidRPr="008B4DF1">
              <w:rPr>
                <w:sz w:val="20"/>
              </w:rPr>
              <w:t>e</w:t>
            </w:r>
            <w:r w:rsidR="00FF581E" w:rsidRPr="008B4DF1">
              <w:rPr>
                <w:sz w:val="20"/>
              </w:rPr>
              <w:t xml:space="preserve">.g., </w:t>
            </w:r>
            <w:r w:rsidRPr="008B4DF1">
              <w:rPr>
                <w:sz w:val="20"/>
              </w:rPr>
              <w:t xml:space="preserve">strange </w:t>
            </w:r>
            <w:r w:rsidR="00856EC3" w:rsidRPr="008B4DF1">
              <w:rPr>
                <w:sz w:val="20"/>
              </w:rPr>
              <w:t xml:space="preserve"> possessions</w:t>
            </w:r>
            <w:r w:rsidRPr="008B4DF1">
              <w:rPr>
                <w:sz w:val="20"/>
              </w:rPr>
              <w:t xml:space="preserve">, strange </w:t>
            </w:r>
            <w:r w:rsidRPr="008B4DF1">
              <w:rPr>
                <w:sz w:val="20"/>
              </w:rPr>
              <w:br/>
              <w:t xml:space="preserve">works,  strange information </w:t>
            </w:r>
            <w:r w:rsidR="00856EC3" w:rsidRPr="008B4DF1">
              <w:rPr>
                <w:sz w:val="20"/>
              </w:rPr>
              <w:t>of</w:t>
            </w:r>
            <w:r w:rsidRPr="008B4DF1">
              <w:rPr>
                <w:sz w:val="20"/>
              </w:rPr>
              <w:t xml:space="preserve"> P².</w:t>
            </w:r>
            <w:r w:rsidRPr="008B4DF1">
              <w:rPr>
                <w:sz w:val="20"/>
              </w:rPr>
              <w:br/>
              <w:t xml:space="preserve">Further </w:t>
            </w:r>
            <w:r w:rsidR="00197201">
              <w:rPr>
                <w:sz w:val="20"/>
              </w:rPr>
              <w:t>→</w:t>
            </w:r>
            <w:r w:rsidRPr="008B4DF1">
              <w:rPr>
                <w:sz w:val="20"/>
              </w:rPr>
              <w:t xml:space="preserve"> </w:t>
            </w:r>
            <w:r w:rsidRPr="008B4DF1">
              <w:rPr>
                <w:rFonts w:eastAsia="Times New Roman"/>
                <w:sz w:val="20"/>
              </w:rPr>
              <w:t>`</w:t>
            </w:r>
            <w:hyperlink r:id="rId71" w:history="1">
              <w:hyperlink r:id="rId72" w:history="1">
                <w:hyperlink r:id="rId73" w:history="1">
                  <w:r w:rsidR="00737B0F" w:rsidRPr="00737B0F">
                    <w:rPr>
                      <w:rStyle w:val="Hyperlink"/>
                      <w:sz w:val="20"/>
                    </w:rPr>
                    <w:t>Summary table</w:t>
                  </w:r>
                </w:hyperlink>
              </w:hyperlink>
            </w:hyperlink>
            <w:r w:rsidR="00022FAA">
              <w:rPr>
                <w:rStyle w:val="Hyperlink"/>
                <w:sz w:val="22"/>
              </w:rPr>
              <w:t xml:space="preserve"> </w:t>
            </w:r>
            <w:hyperlink r:id="rId74" w:history="1"/>
            <w:r w:rsidRPr="008B4DF1">
              <w:rPr>
                <w:sz w:val="20"/>
              </w:rPr>
              <w:t>column O-S.</w:t>
            </w:r>
            <w:r w:rsidRPr="008B4DF1">
              <w:rPr>
                <w:rStyle w:val="Funotenzeichen"/>
                <w:sz w:val="20"/>
              </w:rPr>
              <w:footnoteReference w:id="72"/>
            </w:r>
          </w:p>
        </w:tc>
      </w:tr>
    </w:tbl>
    <w:p w:rsidR="005832EB" w:rsidRPr="006F51DC" w:rsidRDefault="005832EB" w:rsidP="005F0644">
      <w:pPr>
        <w:ind w:right="-1"/>
      </w:pPr>
      <w:r w:rsidRPr="00F51942">
        <w:t xml:space="preserve">- </w:t>
      </w:r>
      <w:r w:rsidRPr="005B050D">
        <w:t xml:space="preserve">Concerning </w:t>
      </w:r>
      <w:r w:rsidRPr="00F51942">
        <w:t xml:space="preserve">the </w:t>
      </w:r>
      <w:r>
        <w:t>sphere</w:t>
      </w:r>
      <w:r w:rsidRPr="00F51942">
        <w:t>s, P² consists of the strange Self in the absolute-</w:t>
      </w:r>
      <w:r>
        <w:t>sphere</w:t>
      </w:r>
      <w:r w:rsidRPr="00F51942">
        <w:t xml:space="preserve"> and its relative </w:t>
      </w:r>
      <w:r>
        <w:t>sphere</w:t>
      </w:r>
      <w:r w:rsidRPr="00F51942">
        <w:t>s.</w:t>
      </w:r>
      <w:r w:rsidRPr="00F51942">
        <w:br/>
        <w:t>(</w:t>
      </w:r>
      <w:r w:rsidRPr="00F51942">
        <w:rPr>
          <w:sz w:val="18"/>
        </w:rPr>
        <w:t>As mentioned, the strange Self is only apparently absolute</w:t>
      </w:r>
      <w:r>
        <w:rPr>
          <w:sz w:val="18"/>
        </w:rPr>
        <w:t xml:space="preserve"> but </w:t>
      </w:r>
      <w:r w:rsidRPr="00F51942">
        <w:rPr>
          <w:sz w:val="18"/>
        </w:rPr>
        <w:t>it is absolutely experienced by the person concerned</w:t>
      </w:r>
      <w:r w:rsidRPr="00F51942">
        <w:t>.)</w:t>
      </w:r>
      <w:r w:rsidRPr="00F51942">
        <w:br/>
        <w:t xml:space="preserve">- </w:t>
      </w:r>
      <w:r w:rsidRPr="005B050D">
        <w:t xml:space="preserve">Concerning </w:t>
      </w:r>
      <w:r w:rsidRPr="00F51942">
        <w:t>the rank, P² is of second-rate or 0.</w:t>
      </w:r>
      <w:r w:rsidRPr="00F51942">
        <w:br/>
        <w:t xml:space="preserve">- </w:t>
      </w:r>
      <w:r w:rsidRPr="005B050D">
        <w:t xml:space="preserve">Concerning </w:t>
      </w:r>
      <w:r w:rsidRPr="00F51942">
        <w:t xml:space="preserve">the </w:t>
      </w:r>
      <w:r>
        <w:t>orientation</w:t>
      </w:r>
      <w:r w:rsidRPr="00F51942">
        <w:t xml:space="preserve"> </w:t>
      </w:r>
      <w:r>
        <w:t>we find three P²-parts:</w:t>
      </w:r>
      <w:r>
        <w:br/>
        <w:t xml:space="preserve">    1. </w:t>
      </w:r>
      <w:r w:rsidRPr="00F51942">
        <w:t xml:space="preserve">pro- </w:t>
      </w:r>
      <w:r w:rsidR="00D62970" w:rsidRPr="006F33C3">
        <w:t>resp</w:t>
      </w:r>
      <w:r w:rsidR="00D62970">
        <w:t xml:space="preserve">. </w:t>
      </w:r>
      <w:r w:rsidRPr="00F51942">
        <w:t>+part (hyp</w:t>
      </w:r>
      <w:r>
        <w:t>er-forms/ participants/ functionaries)</w:t>
      </w:r>
      <w:r>
        <w:br/>
        <w:t xml:space="preserve">    2. </w:t>
      </w:r>
      <w:r w:rsidRPr="00F51942">
        <w:t xml:space="preserve">contra- </w:t>
      </w:r>
      <w:r w:rsidR="00D62970" w:rsidRPr="006F33C3">
        <w:t>resp</w:t>
      </w:r>
      <w:r w:rsidR="00D62970">
        <w:t xml:space="preserve">. </w:t>
      </w:r>
      <w:r w:rsidRPr="00F51942">
        <w:t>‒part</w:t>
      </w:r>
      <w:r w:rsidRPr="00F51942">
        <w:br/>
        <w:t xml:space="preserve">    3. sacrificial-part (P0)</w:t>
      </w:r>
      <w:r w:rsidRPr="00F51942">
        <w:br/>
        <w:t>There are also (still) first-rate parts = residual-P¹.</w:t>
      </w:r>
      <w:r w:rsidRPr="006F51DC">
        <w:br/>
      </w:r>
      <w:r w:rsidRPr="006F51DC">
        <w:br/>
      </w:r>
      <w:r w:rsidRPr="008E693B">
        <w:rPr>
          <w:u w:val="single"/>
        </w:rPr>
        <w:t xml:space="preserve">The strange person (P²) is </w:t>
      </w:r>
      <w:r w:rsidR="00D62970" w:rsidRPr="00D62970">
        <w:rPr>
          <w:u w:val="single"/>
        </w:rPr>
        <w:t xml:space="preserve">multiply </w:t>
      </w:r>
      <w:r w:rsidRPr="008E693B">
        <w:rPr>
          <w:u w:val="single"/>
        </w:rPr>
        <w:t xml:space="preserve">divided: </w:t>
      </w:r>
      <w:r w:rsidR="00FF581E">
        <w:rPr>
          <w:u w:val="single"/>
        </w:rPr>
        <w:br/>
      </w:r>
      <w:r w:rsidRPr="008E693B">
        <w:rPr>
          <w:u w:val="single"/>
        </w:rPr>
        <w:t xml:space="preserve">On one side the person is </w:t>
      </w:r>
      <w:r w:rsidRPr="004B2268">
        <w:rPr>
          <w:u w:val="single"/>
        </w:rPr>
        <w:t xml:space="preserve">similar </w:t>
      </w:r>
      <w:r w:rsidRPr="008E693B">
        <w:rPr>
          <w:u w:val="single"/>
        </w:rPr>
        <w:t>the It, and on the other side he/she is mainly their victim; On one side the person is his/her own master and on the other side he/she is his/her own slave; On one side the person is his/her own God/idol and on the other side his/her own devil/enemy; On one side the It of P became personal and on the other side the person became like a thing; On one side the It of P became strange subject and on the other side P became strange object.</w:t>
      </w:r>
      <w:r w:rsidRPr="006F51DC">
        <w:rPr>
          <w:u w:val="single"/>
        </w:rPr>
        <w:br/>
      </w:r>
      <w:r w:rsidRPr="006F51DC">
        <w:br/>
      </w:r>
      <w:r>
        <w:t xml:space="preserve">The introduced classification of the second-rate personal and the different parts of p It are arbitrary. </w:t>
      </w:r>
      <w:r>
        <w:br/>
        <w:t xml:space="preserve">It mainly shows the negative nature of the Its. </w:t>
      </w:r>
      <w:r w:rsidR="00FF581E">
        <w:t>T</w:t>
      </w:r>
      <w:r>
        <w:t xml:space="preserve">he It-core in its role as a second-rate subject mainly acts as the offender. In its </w:t>
      </w:r>
      <w:r w:rsidRPr="008E693B">
        <w:t xml:space="preserve">further </w:t>
      </w:r>
      <w:r>
        <w:t>sphere</w:t>
      </w:r>
      <w:r w:rsidR="00FF581E">
        <w:t>,</w:t>
      </w:r>
      <w:r>
        <w:t xml:space="preserve"> there are the most damaged or sacrificed parts. However, we must relativize this point of view because the Its also have positive aspects for the person (especially at the beginning) in form of + hyper-forms of whi</w:t>
      </w:r>
      <w:r w:rsidR="00FF581E">
        <w:t xml:space="preserve">ch the </w:t>
      </w:r>
      <w:r w:rsidR="00FF581E">
        <w:lastRenderedPageBreak/>
        <w:t xml:space="preserve">person participates (as </w:t>
      </w:r>
      <w:r>
        <w:t>participants and functionaries).</w:t>
      </w:r>
      <w:r>
        <w:br/>
        <w:t>Because it is important, I repeat that P² has not only disadvantages but also</w:t>
      </w:r>
      <w:r w:rsidR="00FF581E">
        <w:t xml:space="preserve"> hyper-positive aspects such as</w:t>
      </w:r>
      <w:r>
        <w:t xml:space="preserve"> hyper-self, hyper-identity, hyper-security, hyper-well-being, hyper-activity, hyper-vitality, too much love and so on.</w:t>
      </w:r>
    </w:p>
    <w:p w:rsidR="00114ED4" w:rsidRDefault="00114ED4" w:rsidP="005F0644">
      <w:pPr>
        <w:pStyle w:val="berschrift7"/>
        <w:ind w:right="-1"/>
      </w:pPr>
      <w:bookmarkStart w:id="283" w:name="_Is_the_Strange"/>
      <w:bookmarkEnd w:id="283"/>
      <w:r w:rsidRPr="006F51DC">
        <w:t xml:space="preserve">Is the </w:t>
      </w:r>
      <w:r>
        <w:t>S</w:t>
      </w:r>
      <w:r w:rsidRPr="006F51DC">
        <w:t xml:space="preserve">trange It </w:t>
      </w:r>
      <w:r>
        <w:t>S</w:t>
      </w:r>
      <w:r w:rsidRPr="006F51DC">
        <w:t xml:space="preserve">ome </w:t>
      </w:r>
      <w:r>
        <w:t>K</w:t>
      </w:r>
      <w:r w:rsidRPr="006F51DC">
        <w:t xml:space="preserve">ind of </w:t>
      </w:r>
      <w:r>
        <w:t>H</w:t>
      </w:r>
      <w:r w:rsidRPr="006F51DC">
        <w:t xml:space="preserve">omunculus within </w:t>
      </w:r>
      <w:r>
        <w:t>U</w:t>
      </w:r>
      <w:r w:rsidRPr="006F51DC">
        <w:t>s?</w:t>
      </w:r>
    </w:p>
    <w:p w:rsidR="005832EB" w:rsidRPr="008E43F3" w:rsidRDefault="005832EB" w:rsidP="005F0644">
      <w:pPr>
        <w:ind w:right="-1"/>
        <w:rPr>
          <w:lang w:eastAsia="ar-SA"/>
        </w:rPr>
      </w:pPr>
      <w:r w:rsidRPr="00A46E0F">
        <w:rPr>
          <w:lang w:eastAsia="ar-SA"/>
        </w:rPr>
        <w:t>• The It in this publication is very similar to what is understood when using the term homunculus. I mentioned it already. The It and homunculus are similar when it comes to the idea of something being created within us that has personal characteristics, especially a certain autonomy, that cannot be directly willingly influenced by the person.</w:t>
      </w:r>
      <w:r>
        <w:rPr>
          <w:lang w:eastAsia="ar-SA"/>
        </w:rPr>
        <w:br/>
        <w:t xml:space="preserve">• The similarity of an It, or of a homunculus to a person is the greatest when the It represents a real person, e.g.,  when another person was idealized by the affected person. </w:t>
      </w:r>
      <w:r w:rsidR="00501B29">
        <w:rPr>
          <w:lang w:eastAsia="ar-SA"/>
        </w:rPr>
        <w:br/>
      </w:r>
      <w:r w:rsidRPr="00501B29">
        <w:rPr>
          <w:sz w:val="28"/>
          <w:lang w:eastAsia="ar-SA"/>
        </w:rPr>
        <w:t>(</w:t>
      </w:r>
      <w:r w:rsidRPr="00501B29">
        <w:rPr>
          <w:sz w:val="20"/>
          <w:lang w:eastAsia="ar-SA"/>
        </w:rPr>
        <w:t xml:space="preserve">Also see: causes for </w:t>
      </w:r>
      <w:hyperlink w:anchor="_Delusion" w:history="1">
        <w:r w:rsidR="00AD2D02" w:rsidRPr="00501B29">
          <w:rPr>
            <w:rStyle w:val="Hyperlink"/>
            <w:sz w:val="20"/>
            <w:lang w:eastAsia="ar-SA"/>
          </w:rPr>
          <w:t>D</w:t>
        </w:r>
        <w:r w:rsidRPr="00501B29">
          <w:rPr>
            <w:rStyle w:val="Hyperlink"/>
            <w:sz w:val="20"/>
            <w:lang w:eastAsia="ar-SA"/>
          </w:rPr>
          <w:t>elusion and hallucinations</w:t>
        </w:r>
      </w:hyperlink>
      <w:r w:rsidRPr="00501B29">
        <w:rPr>
          <w:sz w:val="20"/>
          <w:lang w:eastAsia="ar-SA"/>
        </w:rPr>
        <w:t>).</w:t>
      </w:r>
      <w:r w:rsidR="00C97B9C" w:rsidRPr="00501B29">
        <w:rPr>
          <w:sz w:val="20"/>
          <w:lang w:eastAsia="ar-SA"/>
        </w:rPr>
        <w:t xml:space="preserve"> </w:t>
      </w:r>
      <w:r>
        <w:rPr>
          <w:lang w:eastAsia="ar-SA"/>
        </w:rPr>
        <w:br/>
      </w:r>
      <w:r w:rsidR="00856EC3" w:rsidRPr="00856EC3">
        <w:rPr>
          <w:lang w:eastAsia="ar-SA"/>
        </w:rPr>
        <w:t>Depending on how useful or harmful the homunculus is within us, it effects like a dictator and tyrant, a virus or a parasite. But the best-case scenario is that it lives within us as a symbiont. In that case, it is neither the good nor the bad.</w:t>
      </w:r>
      <w:r>
        <w:rPr>
          <w:lang w:eastAsia="ar-SA"/>
        </w:rPr>
        <w:br/>
      </w:r>
      <w:r w:rsidR="00856EC3" w:rsidRPr="00856EC3">
        <w:rPr>
          <w:lang w:eastAsia="ar-SA"/>
        </w:rPr>
        <w:t>• The `homunculus´ usually has a complicated structure formed of different Its that operate jointly on the one hand and fight and hinder each other on the other hand</w:t>
      </w:r>
      <w:r w:rsidR="00856EC3">
        <w:rPr>
          <w:lang w:eastAsia="ar-SA"/>
        </w:rPr>
        <w:t>.</w:t>
      </w:r>
    </w:p>
    <w:p w:rsidR="005832EB" w:rsidRPr="006F51DC" w:rsidRDefault="005832EB" w:rsidP="005F0644">
      <w:pPr>
        <w:pStyle w:val="berschrift3"/>
        <w:ind w:right="-1"/>
      </w:pPr>
      <w:bookmarkStart w:id="284" w:name="_Toc478635171"/>
      <w:bookmarkStart w:id="285" w:name="_Toc478635897"/>
      <w:bookmarkStart w:id="286" w:name="_Toc524362988"/>
      <w:bookmarkStart w:id="287" w:name="_Toc532398673"/>
      <w:bookmarkStart w:id="288" w:name="_Toc12448692"/>
      <w:bookmarkStart w:id="289" w:name="_Toc29395067"/>
      <w:bookmarkStart w:id="290" w:name="_Toc30415055"/>
      <w:bookmarkStart w:id="291" w:name="_Toc70765633"/>
      <w:r w:rsidRPr="006F51DC">
        <w:t>Change</w:t>
      </w:r>
      <w:r>
        <w:t>s</w:t>
      </w:r>
      <w:r w:rsidRPr="006F51DC">
        <w:t xml:space="preserve"> of the </w:t>
      </w:r>
      <w:r w:rsidR="00114ED4">
        <w:t>P</w:t>
      </w:r>
      <w:r w:rsidRPr="006F51DC">
        <w:t xml:space="preserve">ersonal </w:t>
      </w:r>
      <w:r w:rsidR="00114ED4">
        <w:t>D</w:t>
      </w:r>
      <w:r w:rsidRPr="006F51DC">
        <w:t xml:space="preserve">imension </w:t>
      </w:r>
      <w:r w:rsidR="00114ED4">
        <w:t>S</w:t>
      </w:r>
      <w:r>
        <w:t>phere</w:t>
      </w:r>
      <w:r w:rsidRPr="006F51DC">
        <w:t>s</w:t>
      </w:r>
      <w:bookmarkEnd w:id="284"/>
      <w:bookmarkEnd w:id="285"/>
      <w:bookmarkEnd w:id="286"/>
      <w:bookmarkEnd w:id="287"/>
      <w:bookmarkEnd w:id="288"/>
      <w:bookmarkEnd w:id="289"/>
      <w:bookmarkEnd w:id="290"/>
      <w:bookmarkEnd w:id="291"/>
      <w:r w:rsidRPr="006F51DC">
        <w:t xml:space="preserve"> </w:t>
      </w:r>
    </w:p>
    <w:p w:rsidR="005832EB" w:rsidRPr="006F51DC" w:rsidRDefault="005832EB" w:rsidP="005F0644">
      <w:pPr>
        <w:pStyle w:val="KeinLeerraum"/>
        <w:spacing w:line="276" w:lineRule="auto"/>
        <w:ind w:right="-1"/>
      </w:pPr>
      <w:r w:rsidRPr="006F51DC">
        <w:t xml:space="preserve">Every </w:t>
      </w:r>
      <w:r w:rsidRPr="008B2D4E">
        <w:t>It/sA</w:t>
      </w:r>
      <w:r w:rsidRPr="006F51DC">
        <w:t xml:space="preserve"> disturbs more or less all 7 dimension aspects (DM) of the p</w:t>
      </w:r>
      <w:r w:rsidR="00856EC3">
        <w:t xml:space="preserve">erson. </w:t>
      </w:r>
      <w:r w:rsidR="00856EC3">
        <w:br/>
        <w:t xml:space="preserve">They disturb above all </w:t>
      </w:r>
      <w:r w:rsidRPr="006F51DC">
        <w:t xml:space="preserve">the right of self-determination, the identity, the authenticity, the uniqueness, the unity, the unconditional dignity, the right to live, the independence and the freedom. It can be compared to a disorder of general human rights. </w:t>
      </w:r>
    </w:p>
    <w:p w:rsidR="0098739D" w:rsidRPr="006F51DC" w:rsidRDefault="0098739D" w:rsidP="005F0644">
      <w:pPr>
        <w:pStyle w:val="berschrift5"/>
        <w:ind w:right="-1"/>
      </w:pPr>
      <w:bookmarkStart w:id="292" w:name="_Toc478635172"/>
      <w:bookmarkStart w:id="293" w:name="_Toc478635898"/>
      <w:bookmarkStart w:id="294" w:name="_Toc524362989"/>
      <w:bookmarkStart w:id="295" w:name="_Toc70765634"/>
      <w:r w:rsidRPr="006F51DC">
        <w:t xml:space="preserve">a1 </w:t>
      </w:r>
      <w:bookmarkEnd w:id="292"/>
      <w:bookmarkEnd w:id="293"/>
      <w:bookmarkEnd w:id="294"/>
      <w:r>
        <w:t>Disorder of the Absolute Area of a Person</w:t>
      </w:r>
      <w:bookmarkEnd w:id="295"/>
    </w:p>
    <w:p w:rsidR="005832EB" w:rsidRPr="006F51DC" w:rsidRDefault="00A65EA7" w:rsidP="005F0644">
      <w:pPr>
        <w:pStyle w:val="KeinLeerraum"/>
        <w:spacing w:line="276" w:lineRule="auto"/>
        <w:ind w:right="-1"/>
      </w:pPr>
      <w:r w:rsidRPr="00BE19AB">
        <w:rPr>
          <w:rFonts w:asciiTheme="minorHAnsi" w:hAnsiTheme="minorHAnsi"/>
        </w:rPr>
        <w:t xml:space="preserve">The Its, which affect this aspect, have a nihilistic or relativistic or absolutistic character. </w:t>
      </w:r>
      <w:r>
        <w:rPr>
          <w:rFonts w:asciiTheme="minorHAnsi" w:hAnsiTheme="minorHAnsi"/>
        </w:rPr>
        <w:br/>
      </w:r>
      <w:r w:rsidRPr="00BE19AB">
        <w:rPr>
          <w:rFonts w:asciiTheme="minorHAnsi" w:hAnsiTheme="minorHAnsi"/>
        </w:rPr>
        <w:t xml:space="preserve">That means: </w:t>
      </w:r>
      <w:r w:rsidRPr="00BE19AB">
        <w:rPr>
          <w:rFonts w:asciiTheme="minorHAnsi" w:hAnsiTheme="minorHAnsi"/>
        </w:rPr>
        <w:br/>
        <w:t>- they negate the personal Absolute, or</w:t>
      </w:r>
      <w:r w:rsidRPr="00BE19AB">
        <w:rPr>
          <w:rFonts w:asciiTheme="minorHAnsi" w:hAnsiTheme="minorHAnsi"/>
        </w:rPr>
        <w:br/>
        <w:t xml:space="preserve">- they relativize </w:t>
      </w:r>
      <w:r>
        <w:rPr>
          <w:rFonts w:asciiTheme="minorHAnsi" w:hAnsiTheme="minorHAnsi"/>
        </w:rPr>
        <w:t xml:space="preserve">and disturb </w:t>
      </w:r>
      <w:r w:rsidRPr="00BE19AB">
        <w:rPr>
          <w:rFonts w:asciiTheme="minorHAnsi" w:hAnsiTheme="minorHAnsi"/>
        </w:rPr>
        <w:t>the personal Absolute, which will also be alienated, divided,</w:t>
      </w:r>
      <w:r>
        <w:rPr>
          <w:rFonts w:asciiTheme="minorHAnsi" w:hAnsiTheme="minorHAnsi"/>
        </w:rPr>
        <w:br/>
        <w:t xml:space="preserve">  </w:t>
      </w:r>
      <w:r w:rsidRPr="00BE19AB">
        <w:rPr>
          <w:rFonts w:asciiTheme="minorHAnsi" w:hAnsiTheme="minorHAnsi"/>
        </w:rPr>
        <w:t xml:space="preserve"> suppressed, falsified</w:t>
      </w:r>
      <w:r>
        <w:rPr>
          <w:rFonts w:asciiTheme="minorHAnsi" w:hAnsiTheme="minorHAnsi"/>
        </w:rPr>
        <w:t>,</w:t>
      </w:r>
      <w:r w:rsidRPr="00BE19AB">
        <w:rPr>
          <w:rFonts w:asciiTheme="minorHAnsi" w:hAnsiTheme="minorHAnsi"/>
        </w:rPr>
        <w:t xml:space="preserve"> </w:t>
      </w:r>
      <w:r w:rsidRPr="00423817">
        <w:t>twisted and reversed</w:t>
      </w:r>
      <w:r w:rsidRPr="00BE19AB">
        <w:rPr>
          <w:rFonts w:asciiTheme="minorHAnsi" w:hAnsiTheme="minorHAnsi"/>
        </w:rPr>
        <w:t>, or</w:t>
      </w:r>
      <w:r w:rsidRPr="00BE19AB">
        <w:rPr>
          <w:rFonts w:asciiTheme="minorHAnsi" w:hAnsiTheme="minorHAnsi"/>
        </w:rPr>
        <w:br/>
        <w:t>- they may also hyper-absolutize the absolute-sphere of a person. For example by the</w:t>
      </w:r>
      <w:r>
        <w:rPr>
          <w:rFonts w:asciiTheme="minorHAnsi" w:hAnsiTheme="minorHAnsi"/>
        </w:rPr>
        <w:br/>
        <w:t xml:space="preserve">  </w:t>
      </w:r>
      <w:r w:rsidRPr="00BE19AB">
        <w:rPr>
          <w:rFonts w:asciiTheme="minorHAnsi" w:hAnsiTheme="minorHAnsi"/>
        </w:rPr>
        <w:t xml:space="preserve"> idolization of a certain part of the person.</w:t>
      </w:r>
      <w:r w:rsidRPr="00BE19AB">
        <w:rPr>
          <w:rFonts w:asciiTheme="minorHAnsi" w:hAnsiTheme="minorHAnsi"/>
        </w:rPr>
        <w:br/>
      </w:r>
      <w:r w:rsidRPr="00BE19AB">
        <w:rPr>
          <w:rFonts w:asciiTheme="minorHAnsi" w:hAnsiTheme="minorHAnsi"/>
          <w:u w:val="single"/>
        </w:rPr>
        <w:t>The main effect of the Its on people is their negation</w:t>
      </w:r>
      <w:r w:rsidRPr="00BE19AB">
        <w:rPr>
          <w:rFonts w:asciiTheme="minorHAnsi" w:hAnsiTheme="minorHAnsi"/>
        </w:rPr>
        <w:t>. With that, the person loses the first-rate personality, the Self and other connected characteristics on the territory of an It.</w:t>
      </w:r>
      <w:r>
        <w:rPr>
          <w:rFonts w:asciiTheme="minorHAnsi" w:hAnsiTheme="minorHAnsi"/>
        </w:rPr>
        <w:br/>
      </w:r>
      <w:r w:rsidRPr="00423817">
        <w:rPr>
          <w:rFonts w:asciiTheme="minorHAnsi" w:hAnsiTheme="minorHAnsi"/>
        </w:rPr>
        <w:t>P has only a relative center.</w:t>
      </w:r>
    </w:p>
    <w:p w:rsidR="005832EB" w:rsidRPr="006F51DC" w:rsidRDefault="005832EB" w:rsidP="005F0644">
      <w:pPr>
        <w:pStyle w:val="berschrift8"/>
        <w:ind w:right="-1"/>
      </w:pPr>
      <w:r>
        <w:tab/>
      </w:r>
      <w:r w:rsidRPr="006F51DC">
        <w:t xml:space="preserve">P </w:t>
      </w:r>
      <w:r w:rsidR="00D72356">
        <w:t>Loses M</w:t>
      </w:r>
      <w:r w:rsidRPr="006F51DC">
        <w:t xml:space="preserve">ore than </w:t>
      </w:r>
      <w:r w:rsidR="00D72356">
        <w:t>He/S</w:t>
      </w:r>
      <w:r w:rsidRPr="006F51DC">
        <w:t xml:space="preserve">he </w:t>
      </w:r>
      <w:r w:rsidR="00D72356">
        <w:t>G</w:t>
      </w:r>
      <w:r w:rsidRPr="006F51DC">
        <w:t>ains</w:t>
      </w:r>
    </w:p>
    <w:p w:rsidR="00B25F3E" w:rsidRPr="00B25F3E" w:rsidRDefault="00B25F3E" w:rsidP="005F0644">
      <w:pPr>
        <w:pStyle w:val="KeinLeerraum"/>
        <w:spacing w:line="276" w:lineRule="auto"/>
        <w:ind w:right="-1"/>
      </w:pPr>
      <w:r w:rsidRPr="00B25F3E">
        <w:t>An It was created as follows: mainly too pro (hyper) too strange resp. contrary, less 0.</w:t>
      </w:r>
    </w:p>
    <w:p w:rsidR="005832EB" w:rsidRPr="006F51DC" w:rsidRDefault="00B25F3E" w:rsidP="005F0644">
      <w:pPr>
        <w:pStyle w:val="KeinLeerraum"/>
        <w:spacing w:line="276" w:lineRule="auto"/>
        <w:ind w:right="-1"/>
        <w:rPr>
          <w:sz w:val="22"/>
        </w:rPr>
      </w:pPr>
      <w:r w:rsidRPr="00B25F3E">
        <w:lastRenderedPageBreak/>
        <w:t>The impacts of the Its on P are the other way around: The focus is on the negation of P, then there is the alienation and creation of opposites, and then there is a little bit of pro-participation. That means that the It mostly steals parts of the person and only gives back a little part. Therefore, the It is mainly acting as an offender and the person is mainly the victim.</w:t>
      </w:r>
    </w:p>
    <w:p w:rsidR="005832EB" w:rsidRPr="006F51DC" w:rsidRDefault="005832EB" w:rsidP="005F0644">
      <w:pPr>
        <w:pStyle w:val="berschrift8"/>
        <w:ind w:right="-1"/>
      </w:pPr>
      <w:r>
        <w:tab/>
      </w:r>
      <w:r w:rsidRPr="006F51DC">
        <w:t xml:space="preserve">The </w:t>
      </w:r>
      <w:r w:rsidR="00D72356">
        <w:t>L</w:t>
      </w:r>
      <w:r w:rsidRPr="006F51DC">
        <w:t xml:space="preserve">oss of one </w:t>
      </w:r>
      <w:r w:rsidR="00D72356">
        <w:t>A</w:t>
      </w:r>
      <w:r w:rsidRPr="006F51DC">
        <w:t xml:space="preserve">spect also </w:t>
      </w:r>
      <w:r w:rsidR="00D72356">
        <w:t>M</w:t>
      </w:r>
      <w:r w:rsidRPr="006F51DC">
        <w:t xml:space="preserve">eans the </w:t>
      </w:r>
      <w:r w:rsidR="00D72356">
        <w:t>L</w:t>
      </w:r>
      <w:r w:rsidRPr="006F51DC">
        <w:t xml:space="preserve">oss of </w:t>
      </w:r>
      <w:r w:rsidR="00D72356">
        <w:t>O</w:t>
      </w:r>
      <w:r w:rsidRPr="006F51DC">
        <w:t xml:space="preserve">ther </w:t>
      </w:r>
      <w:r w:rsidR="00D72356">
        <w:t>A</w:t>
      </w:r>
      <w:r w:rsidRPr="006F51DC">
        <w:t>spects.</w:t>
      </w:r>
    </w:p>
    <w:p w:rsidR="005832EB" w:rsidRPr="006F51DC" w:rsidRDefault="005832EB" w:rsidP="005F0644">
      <w:pPr>
        <w:pStyle w:val="KeinLeerraum"/>
        <w:spacing w:line="276" w:lineRule="auto"/>
        <w:ind w:right="-1"/>
        <w:rPr>
          <w:sz w:val="22"/>
        </w:rPr>
      </w:pPr>
      <w:r w:rsidRPr="00673570">
        <w:t xml:space="preserve">For example: The loss of identity is also a loss of security, reality, unity of a person, their priority and basis, their independence; and also means the loss of </w:t>
      </w:r>
      <w:r>
        <w:t xml:space="preserve">the first-rate </w:t>
      </w:r>
      <w:r w:rsidRPr="00673570">
        <w:t xml:space="preserve">spirit, live, quality, subjectivity and so on - but also </w:t>
      </w:r>
      <w:r>
        <w:t>first-rate relative sphere</w:t>
      </w:r>
      <w:r w:rsidRPr="00673570">
        <w:t>s are being lost.</w:t>
      </w:r>
    </w:p>
    <w:p w:rsidR="0098739D" w:rsidRPr="006F51DC" w:rsidRDefault="0098739D" w:rsidP="005F0644">
      <w:pPr>
        <w:pStyle w:val="berschrift5"/>
        <w:ind w:right="-1"/>
      </w:pPr>
      <w:bookmarkStart w:id="296" w:name="_a2_Disorder_of"/>
      <w:bookmarkStart w:id="297" w:name="_Toc478635173"/>
      <w:bookmarkStart w:id="298" w:name="_Toc478635899"/>
      <w:bookmarkStart w:id="299" w:name="_Toc524362990"/>
      <w:bookmarkStart w:id="300" w:name="_Toc70765635"/>
      <w:bookmarkEnd w:id="296"/>
      <w:r>
        <w:t>a2 Disorder of the Person's I</w:t>
      </w:r>
      <w:r w:rsidRPr="006F51DC">
        <w:t>dentity</w:t>
      </w:r>
      <w:bookmarkEnd w:id="297"/>
      <w:bookmarkEnd w:id="298"/>
      <w:bookmarkEnd w:id="299"/>
      <w:bookmarkEnd w:id="300"/>
    </w:p>
    <w:p w:rsidR="005832EB" w:rsidRPr="006F51DC" w:rsidRDefault="005832EB" w:rsidP="005F0644">
      <w:pPr>
        <w:pStyle w:val="KeinLeerraum"/>
        <w:spacing w:line="276" w:lineRule="auto"/>
        <w:ind w:right="-1"/>
      </w:pPr>
      <w:r w:rsidRPr="00F96650">
        <w:t xml:space="preserve">The Its of this aspect mostly cause P to </w:t>
      </w:r>
      <w:r w:rsidR="00B25F3E" w:rsidRPr="00B25F3E">
        <w:t xml:space="preserve">become </w:t>
      </w:r>
      <w:r>
        <w:t xml:space="preserve">too </w:t>
      </w:r>
      <w:r w:rsidRPr="00F96650">
        <w:t>uniform, alienated, or over-identified.</w:t>
      </w:r>
      <w:r>
        <w:br/>
      </w:r>
      <w:r w:rsidRPr="00F96650">
        <w:t xml:space="preserve">Ideologies of this aspect would be uniformism, determinism and philosophies of identity. Everyday examples are sentences like “you are just like your mother”, “you are a blighter”, </w:t>
      </w:r>
      <w:r w:rsidRPr="00B76FB6">
        <w:t xml:space="preserve">“you are the greatest” </w:t>
      </w:r>
      <w:r w:rsidRPr="00F96650">
        <w:t>(and similar).</w:t>
      </w:r>
      <w:r w:rsidR="00267231">
        <w:rPr>
          <w:rStyle w:val="Funotenzeichen"/>
        </w:rPr>
        <w:footnoteReference w:id="73"/>
      </w:r>
      <w:r>
        <w:br/>
      </w:r>
      <w:r w:rsidRPr="00F96650">
        <w:t>In this aspect, I also discuss the following topics</w:t>
      </w:r>
      <w:r w:rsidR="005B0EC8">
        <w:t xml:space="preserve"> because </w:t>
      </w:r>
      <w:r w:rsidRPr="00F96650">
        <w:t>they are essentially related to identity:</w:t>
      </w:r>
      <w:r>
        <w:br/>
      </w:r>
      <w:r>
        <w:tab/>
      </w:r>
      <w:r w:rsidRPr="00F96650">
        <w:t>1</w:t>
      </w:r>
      <w:r>
        <w:t>. Transformation and alienation</w:t>
      </w:r>
      <w:r>
        <w:br/>
      </w:r>
      <w:r>
        <w:tab/>
        <w:t>2</w:t>
      </w:r>
      <w:r w:rsidRPr="00F96650">
        <w:t>. The emergence of paradoxes</w:t>
      </w:r>
      <w:r>
        <w:t>.</w:t>
      </w:r>
      <w:r w:rsidR="00DF0AE2">
        <w:br/>
      </w:r>
      <w:r w:rsidR="00A65EA7">
        <w:rPr>
          <w:rFonts w:asciiTheme="minorHAnsi" w:hAnsiTheme="minorHAnsi"/>
          <w:sz w:val="20"/>
        </w:rPr>
        <w:tab/>
      </w:r>
      <w:r w:rsidR="00DF0AE2" w:rsidRPr="00B15128">
        <w:rPr>
          <w:rFonts w:asciiTheme="minorHAnsi" w:hAnsiTheme="minorHAnsi"/>
          <w:sz w:val="20"/>
        </w:rPr>
        <w:t xml:space="preserve">(See also </w:t>
      </w:r>
      <w:hyperlink w:anchor="_Person-It-Reversal" w:history="1">
        <w:r w:rsidR="00DF0AE2" w:rsidRPr="00B15128">
          <w:rPr>
            <w:rStyle w:val="Hyperlink"/>
            <w:rFonts w:asciiTheme="minorHAnsi" w:hAnsiTheme="minorHAnsi"/>
            <w:sz w:val="20"/>
          </w:rPr>
          <w:t>Person-It-Reversal</w:t>
        </w:r>
      </w:hyperlink>
      <w:r w:rsidR="00DF0AE2">
        <w:rPr>
          <w:rFonts w:asciiTheme="minorHAnsi" w:hAnsiTheme="minorHAnsi"/>
          <w:sz w:val="20"/>
        </w:rPr>
        <w:t xml:space="preserve"> </w:t>
      </w:r>
      <w:r w:rsidR="00DF0AE2" w:rsidRPr="00B15128">
        <w:rPr>
          <w:rFonts w:asciiTheme="minorHAnsi" w:hAnsiTheme="minorHAnsi"/>
          <w:sz w:val="20"/>
        </w:rPr>
        <w:t xml:space="preserve">and all other personal </w:t>
      </w:r>
      <w:r w:rsidR="00DF0AE2">
        <w:rPr>
          <w:rFonts w:asciiTheme="minorHAnsi" w:hAnsiTheme="minorHAnsi"/>
          <w:sz w:val="20"/>
        </w:rPr>
        <w:t>reversals</w:t>
      </w:r>
      <w:r w:rsidR="00DF0AE2" w:rsidRPr="00B15128">
        <w:rPr>
          <w:rFonts w:asciiTheme="minorHAnsi" w:hAnsiTheme="minorHAnsi"/>
          <w:sz w:val="20"/>
        </w:rPr>
        <w:t xml:space="preserve"> that also disrupt identity.)</w:t>
      </w:r>
    </w:p>
    <w:p w:rsidR="005832EB" w:rsidRPr="006F51DC" w:rsidRDefault="005832EB" w:rsidP="005F0644">
      <w:pPr>
        <w:pStyle w:val="berschrift7"/>
        <w:ind w:right="-1"/>
      </w:pPr>
      <w:r w:rsidRPr="0041747E">
        <w:rPr>
          <w:u w:val="none"/>
        </w:rPr>
        <w:tab/>
      </w:r>
      <w:r w:rsidR="0098739D">
        <w:t xml:space="preserve">1. </w:t>
      </w:r>
      <w:r w:rsidR="00D72356">
        <w:t>T</w:t>
      </w:r>
      <w:r w:rsidR="0098739D">
        <w:t>ransformation and A</w:t>
      </w:r>
      <w:r w:rsidRPr="006F51DC">
        <w:t>lienation</w:t>
      </w:r>
    </w:p>
    <w:p w:rsidR="005832EB" w:rsidRDefault="005832EB" w:rsidP="005F0644">
      <w:pPr>
        <w:ind w:right="-1"/>
      </w:pPr>
      <w:r w:rsidRPr="00F503B5">
        <w:t>In our life</w:t>
      </w:r>
      <w:r>
        <w:t>,</w:t>
      </w:r>
      <w:r w:rsidRPr="00F503B5">
        <w:t xml:space="preserve"> we are confronted with the phenomenon that everything that is </w:t>
      </w:r>
      <w:r>
        <w:t xml:space="preserve">psychically </w:t>
      </w:r>
      <w:r w:rsidRPr="00F503B5">
        <w:t>relevant can be transformed.</w:t>
      </w:r>
      <w:r>
        <w:br/>
      </w:r>
      <w:r w:rsidRPr="00F503B5">
        <w:t xml:space="preserve">In a passive direction, from outside to inside: For example: consequences of other people's actions can be internalized. In the active direction, from the inside out: </w:t>
      </w:r>
      <w:r>
        <w:t>P</w:t>
      </w:r>
      <w:r w:rsidRPr="00F503B5">
        <w:t xml:space="preserve">hysical </w:t>
      </w:r>
      <w:r>
        <w:t xml:space="preserve">or psychical </w:t>
      </w:r>
      <w:r w:rsidRPr="00F503B5">
        <w:t>things are expressed in actions and functions. There are many changes on the way from outside to inside or vice versa.</w:t>
      </w:r>
      <w:r>
        <w:br/>
      </w:r>
      <w:r w:rsidRPr="006F51DC">
        <w:t xml:space="preserve">We can also find </w:t>
      </w:r>
      <w:r w:rsidRPr="006F51DC">
        <w:rPr>
          <w:b/>
        </w:rPr>
        <w:t>analogous changes in the language</w:t>
      </w:r>
      <w:r w:rsidRPr="006F51DC">
        <w:t xml:space="preserve">. </w:t>
      </w:r>
      <w:r w:rsidRPr="006F51DC">
        <w:br/>
      </w:r>
      <w:r w:rsidRPr="00F503B5">
        <w:t xml:space="preserve">I want to give a specific example </w:t>
      </w:r>
      <w:r>
        <w:t>of</w:t>
      </w:r>
      <w:r w:rsidRPr="00F503B5">
        <w:t xml:space="preserve"> that. Suppose someone is raised in a chaotic family, then he can become </w:t>
      </w:r>
      <w:r>
        <w:t>chaotic</w:t>
      </w:r>
      <w:r w:rsidRPr="00F503B5">
        <w:t xml:space="preserve">. If we analyze the process, we will find out that there are four steps. </w:t>
      </w:r>
      <w:r>
        <w:br/>
      </w:r>
      <w:r>
        <w:tab/>
      </w:r>
      <w:r w:rsidRPr="00F503B5">
        <w:t xml:space="preserve">1st step: The parents confuse the affected person. </w:t>
      </w:r>
      <w:r>
        <w:br/>
      </w:r>
      <w:r>
        <w:tab/>
      </w:r>
      <w:r w:rsidRPr="00F503B5">
        <w:t xml:space="preserve">2nd step: The person is getting confused. </w:t>
      </w:r>
      <w:r>
        <w:br/>
      </w:r>
      <w:r>
        <w:tab/>
      </w:r>
      <w:r w:rsidRPr="00F503B5">
        <w:t xml:space="preserve">3rd step: The person is confused. </w:t>
      </w:r>
      <w:r>
        <w:br/>
      </w:r>
      <w:r>
        <w:tab/>
      </w:r>
      <w:r w:rsidRPr="00F503B5">
        <w:t xml:space="preserve">4th step: The person is </w:t>
      </w:r>
      <w:r>
        <w:t>chaotic</w:t>
      </w:r>
      <w:r w:rsidRPr="00F503B5">
        <w:t>.</w:t>
      </w:r>
      <w:r>
        <w:br/>
      </w:r>
      <w:r w:rsidRPr="00A363ED">
        <w:t xml:space="preserve">Let us also consider the additional, following steps: </w:t>
      </w:r>
      <w:r>
        <w:br/>
      </w:r>
      <w:r w:rsidRPr="00A363ED">
        <w:lastRenderedPageBreak/>
        <w:t>5th step: The strange Self (sS) (here: the confusion*) acts in him: It disorders and dissolves  him and</w:t>
      </w:r>
      <w:r>
        <w:br/>
      </w:r>
      <w:r w:rsidRPr="00A363ED">
        <w:t xml:space="preserve">6th step: a) P disintegrates and b) and his actions become more disordered and irregular. </w:t>
      </w:r>
      <w:r>
        <w:br/>
      </w:r>
      <w:r w:rsidRPr="00C66682">
        <w:t>What happened? To answer that in a very basic way, one could say that the parent's behavior cause</w:t>
      </w:r>
      <w:r>
        <w:t>s</w:t>
      </w:r>
      <w:r w:rsidRPr="00C66682">
        <w:t xml:space="preserve"> something to emerge within the affected person. Something, that acts by itself and causes the person to malfunction and act false.</w:t>
      </w:r>
      <w:r>
        <w:br/>
      </w:r>
      <w:r w:rsidRPr="00FF4FE7">
        <w:t>The analysis of language shows the change in a similar way: A verb (to confuse) becomes substantive (the confusion) which makes a verb again. More specifically: 1st step: verb (to confuse) → 2nd: processual passive (getting confused) → 3rd: participle (is confused) → 4th: adjective (</w:t>
      </w:r>
      <w:r w:rsidRPr="003A5856">
        <w:t>chaotic</w:t>
      </w:r>
      <w:r w:rsidRPr="00FF4FE7">
        <w:t>) and a new substantive (the confusion) → 5th step: The strange Self (sS) (here: the confusion*) acts in him: it disorders and chaotizises him and 6th: a) processual verbs (the person disintegrates) with b) new adverb (actions and procedures become more disordered and irregular).</w:t>
      </w:r>
      <w:r w:rsidRPr="008B01D9">
        <w:t xml:space="preserve"> </w:t>
      </w:r>
      <w:r>
        <w:br/>
      </w:r>
      <w:r w:rsidR="00B25F3E" w:rsidRPr="00B25F3E">
        <w:t>The sequence illustrates how in the person concerned strange-new can originate, which affects by itself (!) and changes our actions and functions. The actions also get a too functional character because they don’t come from the real I-self, like the first-rate actions but from strange Selves resp. strange-Egos.</w:t>
      </w:r>
      <w:r>
        <w:br/>
      </w:r>
      <w:r w:rsidRPr="008B01D9">
        <w:t>Broadly speaking:</w:t>
      </w:r>
      <w:r>
        <w:t xml:space="preserve"> </w:t>
      </w:r>
      <w:r w:rsidRPr="006F51DC">
        <w:t xml:space="preserve">The </w:t>
      </w:r>
      <w:r w:rsidRPr="006F51DC">
        <w:rPr>
          <w:b/>
        </w:rPr>
        <w:t>I-self lives</w:t>
      </w:r>
      <w:r w:rsidRPr="006F51DC">
        <w:t xml:space="preserve"> above all </w:t>
      </w:r>
      <w:r w:rsidRPr="006F51DC">
        <w:rPr>
          <w:b/>
        </w:rPr>
        <w:t xml:space="preserve">but </w:t>
      </w:r>
      <w:r>
        <w:rPr>
          <w:b/>
        </w:rPr>
        <w:t xml:space="preserve">the </w:t>
      </w:r>
      <w:r w:rsidRPr="006F51DC">
        <w:rPr>
          <w:b/>
        </w:rPr>
        <w:t>strange-Ego functions or reacts more</w:t>
      </w:r>
      <w:r w:rsidRPr="006F51DC">
        <w:t xml:space="preserve">. </w:t>
      </w:r>
      <w:r w:rsidRPr="006F51DC">
        <w:tab/>
      </w:r>
      <w:r>
        <w:br/>
      </w:r>
      <w:r w:rsidR="00B25F3E">
        <w:t xml:space="preserve">Just </w:t>
      </w:r>
      <w:r w:rsidR="00B25F3E" w:rsidRPr="00B25F3E">
        <w:rPr>
          <w:bCs/>
        </w:rPr>
        <w:t>as a quick reminder,</w:t>
      </w:r>
      <w:r w:rsidR="00B25F3E">
        <w:rPr>
          <w:b/>
          <w:bCs/>
        </w:rPr>
        <w:t xml:space="preserve"> </w:t>
      </w:r>
      <w:r>
        <w:t>I believe that the described changes are only possible if the absolute sphere of the person is disturbed. An actual Absolute compensates such disturbances.</w:t>
      </w:r>
    </w:p>
    <w:p w:rsidR="005832EB" w:rsidRPr="006F51DC" w:rsidRDefault="005832EB" w:rsidP="005F0644">
      <w:pPr>
        <w:ind w:right="-1"/>
      </w:pPr>
      <w:r>
        <w:t>Disturbances are caused seldom by one sA only but more often by many sA with corresponding mainly negative actions. Example: One cannot only be confused because he/she has been confused by others but also because the person has become disoriented, oppressed, disenfranchised, devalued, infantilized, etc.</w:t>
      </w:r>
    </w:p>
    <w:p w:rsidR="005832EB" w:rsidRPr="006F51DC" w:rsidRDefault="00B51F80" w:rsidP="005F0644">
      <w:pPr>
        <w:ind w:right="-1"/>
      </w:pPr>
      <w:r>
        <w:rPr>
          <w:noProof/>
          <w:lang w:val="de-DE"/>
        </w:rPr>
        <mc:AlternateContent>
          <mc:Choice Requires="wpg">
            <w:drawing>
              <wp:inline distT="0" distB="0" distL="0" distR="0">
                <wp:extent cx="4444365" cy="1217295"/>
                <wp:effectExtent l="4445" t="0" r="8890" b="52705"/>
                <wp:docPr id="4363" name="Group 15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4365" cy="1217295"/>
                          <a:chOff x="1834" y="4699"/>
                          <a:chExt cx="6999" cy="1917"/>
                        </a:xfrm>
                      </wpg:grpSpPr>
                      <wpg:grpSp>
                        <wpg:cNvPr id="4364" name="Group 15067"/>
                        <wpg:cNvGrpSpPr>
                          <a:grpSpLocks/>
                        </wpg:cNvGrpSpPr>
                        <wpg:grpSpPr bwMode="auto">
                          <a:xfrm>
                            <a:off x="1834" y="4699"/>
                            <a:ext cx="2808" cy="1735"/>
                            <a:chOff x="1882" y="5449"/>
                            <a:chExt cx="2808" cy="1735"/>
                          </a:xfrm>
                        </wpg:grpSpPr>
                        <wpg:grpSp>
                          <wpg:cNvPr id="4365" name="Group 4720"/>
                          <wpg:cNvGrpSpPr>
                            <a:grpSpLocks/>
                          </wpg:cNvGrpSpPr>
                          <wpg:grpSpPr bwMode="auto">
                            <a:xfrm>
                              <a:off x="2719" y="5951"/>
                              <a:ext cx="1151" cy="1233"/>
                              <a:chOff x="2346" y="5665"/>
                              <a:chExt cx="1151" cy="1233"/>
                            </a:xfrm>
                          </wpg:grpSpPr>
                          <wps:wsp>
                            <wps:cNvPr id="4366" name="Line 4721"/>
                            <wps:cNvCnPr>
                              <a:cxnSpLocks noChangeShapeType="1"/>
                            </wps:cNvCnPr>
                            <wps:spPr bwMode="auto">
                              <a:xfrm flipV="1">
                                <a:off x="3167" y="6691"/>
                                <a:ext cx="330" cy="2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7" name="Line 4722"/>
                            <wps:cNvCnPr>
                              <a:cxnSpLocks noChangeShapeType="1"/>
                            </wps:cNvCnPr>
                            <wps:spPr bwMode="auto">
                              <a:xfrm flipV="1">
                                <a:off x="3167" y="6691"/>
                                <a:ext cx="165" cy="2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8" name="Line 4723"/>
                            <wps:cNvCnPr>
                              <a:cxnSpLocks noChangeShapeType="1"/>
                            </wps:cNvCnPr>
                            <wps:spPr bwMode="auto">
                              <a:xfrm flipH="1" flipV="1">
                                <a:off x="2674" y="6282"/>
                                <a:ext cx="658" cy="4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9" name="Line 4724"/>
                            <wps:cNvCnPr>
                              <a:cxnSpLocks noChangeShapeType="1"/>
                            </wps:cNvCnPr>
                            <wps:spPr bwMode="auto">
                              <a:xfrm flipH="1" flipV="1">
                                <a:off x="3002" y="6282"/>
                                <a:ext cx="495" cy="4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0" name="Line 4725"/>
                            <wps:cNvCnPr>
                              <a:cxnSpLocks noChangeShapeType="1"/>
                            </wps:cNvCnPr>
                            <wps:spPr bwMode="auto">
                              <a:xfrm flipV="1">
                                <a:off x="3002" y="5665"/>
                                <a:ext cx="495"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1" name="Line 4726"/>
                            <wps:cNvCnPr>
                              <a:cxnSpLocks noChangeShapeType="1"/>
                            </wps:cNvCnPr>
                            <wps:spPr bwMode="auto">
                              <a:xfrm flipV="1">
                                <a:off x="2674" y="5665"/>
                                <a:ext cx="165"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2" name="Line 4727"/>
                            <wps:cNvCnPr>
                              <a:cxnSpLocks noChangeShapeType="1"/>
                            </wps:cNvCnPr>
                            <wps:spPr bwMode="auto">
                              <a:xfrm flipH="1" flipV="1">
                                <a:off x="2509" y="5665"/>
                                <a:ext cx="165"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3" name="Line 4728"/>
                            <wps:cNvCnPr>
                              <a:cxnSpLocks noChangeShapeType="1"/>
                            </wps:cNvCnPr>
                            <wps:spPr bwMode="auto">
                              <a:xfrm flipH="1" flipV="1">
                                <a:off x="2346" y="5869"/>
                                <a:ext cx="657"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374" name="Group 4729"/>
                          <wpg:cNvGrpSpPr>
                            <a:grpSpLocks/>
                          </wpg:cNvGrpSpPr>
                          <wpg:grpSpPr bwMode="auto">
                            <a:xfrm>
                              <a:off x="2719" y="6594"/>
                              <a:ext cx="1971" cy="500"/>
                              <a:chOff x="2346" y="6691"/>
                              <a:chExt cx="1971" cy="500"/>
                            </a:xfrm>
                          </wpg:grpSpPr>
                          <wps:wsp>
                            <wps:cNvPr id="4375" name="Oval 4730"/>
                            <wps:cNvSpPr>
                              <a:spLocks noChangeArrowheads="1"/>
                            </wps:cNvSpPr>
                            <wps:spPr bwMode="auto">
                              <a:xfrm>
                                <a:off x="2346" y="6691"/>
                                <a:ext cx="1971" cy="414"/>
                              </a:xfrm>
                              <a:prstGeom prst="ellipse">
                                <a:avLst/>
                              </a:pr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4376" name="Text Box 4731"/>
                            <wps:cNvSpPr txBox="1">
                              <a:spLocks noChangeArrowheads="1"/>
                            </wps:cNvSpPr>
                            <wps:spPr bwMode="auto">
                              <a:xfrm>
                                <a:off x="3269" y="6691"/>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501B29">
                                  <w:r>
                                    <w:t xml:space="preserve"> sS </w:t>
                                  </w:r>
                                </w:p>
                              </w:txbxContent>
                            </wps:txbx>
                            <wps:bodyPr rot="0" vert="horz" wrap="square" lIns="91440" tIns="45720" rIns="91440" bIns="45720" anchor="t" anchorCtr="0" upright="1">
                              <a:noAutofit/>
                            </wps:bodyPr>
                          </wps:wsp>
                        </wpg:grpSp>
                        <wpg:grpSp>
                          <wpg:cNvPr id="4377" name="Group 4732"/>
                          <wpg:cNvGrpSpPr>
                            <a:grpSpLocks/>
                          </wpg:cNvGrpSpPr>
                          <wpg:grpSpPr bwMode="auto">
                            <a:xfrm>
                              <a:off x="2436" y="6201"/>
                              <a:ext cx="1972" cy="500"/>
                              <a:chOff x="2269" y="5967"/>
                              <a:chExt cx="1972" cy="500"/>
                            </a:xfrm>
                          </wpg:grpSpPr>
                          <wps:wsp>
                            <wps:cNvPr id="4378" name="Oval 4733"/>
                            <wps:cNvSpPr>
                              <a:spLocks noChangeArrowheads="1"/>
                            </wps:cNvSpPr>
                            <wps:spPr bwMode="auto">
                              <a:xfrm>
                                <a:off x="2269" y="5979"/>
                                <a:ext cx="1972" cy="413"/>
                              </a:xfrm>
                              <a:prstGeom prst="ellipse">
                                <a:avLst/>
                              </a:pr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4379" name="Text Box 4734"/>
                            <wps:cNvSpPr txBox="1">
                              <a:spLocks noChangeArrowheads="1"/>
                            </wps:cNvSpPr>
                            <wps:spPr bwMode="auto">
                              <a:xfrm>
                                <a:off x="3269" y="5967"/>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501B29">
                                  <w:r>
                                    <w:t xml:space="preserve"> sS </w:t>
                                  </w:r>
                                </w:p>
                              </w:txbxContent>
                            </wps:txbx>
                            <wps:bodyPr rot="0" vert="horz" wrap="square" lIns="91440" tIns="45720" rIns="91440" bIns="45720" anchor="t" anchorCtr="0" upright="1">
                              <a:noAutofit/>
                            </wps:bodyPr>
                          </wps:wsp>
                        </wpg:grpSp>
                        <wps:wsp>
                          <wps:cNvPr id="4380" name="Text Box 4735"/>
                          <wps:cNvSpPr txBox="1">
                            <a:spLocks noChangeArrowheads="1"/>
                          </wps:cNvSpPr>
                          <wps:spPr bwMode="auto">
                            <a:xfrm>
                              <a:off x="1882" y="6386"/>
                              <a:ext cx="5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3E498F" w:rsidRDefault="00600B37" w:rsidP="00501B29">
                                <w:r w:rsidRPr="003E498F">
                                  <w:t>P</w:t>
                                </w:r>
                              </w:p>
                            </w:txbxContent>
                          </wps:txbx>
                          <wps:bodyPr rot="0" vert="horz" wrap="square" lIns="91440" tIns="45720" rIns="91440" bIns="45720" anchor="t" anchorCtr="0" upright="1">
                            <a:noAutofit/>
                          </wps:bodyPr>
                        </wps:wsp>
                        <wps:wsp>
                          <wps:cNvPr id="4381" name="Text Box 4735"/>
                          <wps:cNvSpPr txBox="1">
                            <a:spLocks noChangeArrowheads="1"/>
                          </wps:cNvSpPr>
                          <wps:spPr bwMode="auto">
                            <a:xfrm>
                              <a:off x="2882" y="5449"/>
                              <a:ext cx="16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534646" w:rsidRDefault="00600B37" w:rsidP="00501B29">
                                <w:r w:rsidRPr="00534646">
                                  <w:t>outside of P</w:t>
                                </w:r>
                              </w:p>
                            </w:txbxContent>
                          </wps:txbx>
                          <wps:bodyPr rot="0" vert="horz" wrap="square" lIns="91440" tIns="45720" rIns="91440" bIns="45720" anchor="t" anchorCtr="0" upright="1">
                            <a:noAutofit/>
                          </wps:bodyPr>
                        </wps:wsp>
                      </wpg:grpSp>
                      <wps:wsp>
                        <wps:cNvPr id="4382" name="Rectangle 4695"/>
                        <wps:cNvSpPr>
                          <a:spLocks noChangeArrowheads="1"/>
                        </wps:cNvSpPr>
                        <wps:spPr bwMode="auto">
                          <a:xfrm>
                            <a:off x="6071" y="5752"/>
                            <a:ext cx="35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00B37" w:rsidRDefault="00600B37" w:rsidP="00501B29">
                              <w:r w:rsidRPr="003E498F">
                                <w:t>P</w:t>
                              </w:r>
                            </w:p>
                          </w:txbxContent>
                        </wps:txbx>
                        <wps:bodyPr rot="0" vert="horz" wrap="square" lIns="12700" tIns="12700" rIns="12700" bIns="12700" anchor="t" anchorCtr="0" upright="1">
                          <a:noAutofit/>
                        </wps:bodyPr>
                      </wps:wsp>
                      <wps:wsp>
                        <wps:cNvPr id="4383" name="Oval 4697"/>
                        <wps:cNvSpPr>
                          <a:spLocks noChangeArrowheads="1"/>
                        </wps:cNvSpPr>
                        <wps:spPr bwMode="auto">
                          <a:xfrm>
                            <a:off x="6686" y="5840"/>
                            <a:ext cx="2147" cy="413"/>
                          </a:xfrm>
                          <a:prstGeom prst="ellipse">
                            <a:avLst/>
                          </a:pr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4384" name="Oval 4698"/>
                        <wps:cNvSpPr>
                          <a:spLocks noChangeArrowheads="1"/>
                        </wps:cNvSpPr>
                        <wps:spPr bwMode="auto">
                          <a:xfrm>
                            <a:off x="6430" y="5411"/>
                            <a:ext cx="2147" cy="413"/>
                          </a:xfrm>
                          <a:prstGeom prst="ellipse">
                            <a:avLst/>
                          </a:pr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g:grpSp>
                        <wpg:cNvPr id="4385" name="Group 4699"/>
                        <wpg:cNvGrpSpPr>
                          <a:grpSpLocks/>
                        </wpg:cNvGrpSpPr>
                        <wpg:grpSpPr bwMode="auto">
                          <a:xfrm>
                            <a:off x="7497" y="5271"/>
                            <a:ext cx="1253" cy="1345"/>
                            <a:chOff x="1216" y="-810"/>
                            <a:chExt cx="995" cy="929"/>
                          </a:xfrm>
                        </wpg:grpSpPr>
                        <wps:wsp>
                          <wps:cNvPr id="4386" name="Line 4700"/>
                          <wps:cNvCnPr>
                            <a:cxnSpLocks noChangeShapeType="1"/>
                          </wps:cNvCnPr>
                          <wps:spPr bwMode="auto">
                            <a:xfrm flipH="1">
                              <a:off x="1216" y="-733"/>
                              <a:ext cx="285"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7" name="Line 4701"/>
                          <wps:cNvCnPr>
                            <a:cxnSpLocks noChangeShapeType="1"/>
                          </wps:cNvCnPr>
                          <wps:spPr bwMode="auto">
                            <a:xfrm flipH="1">
                              <a:off x="1358" y="-810"/>
                              <a:ext cx="209" cy="2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8" name="Line 4702"/>
                          <wps:cNvCnPr>
                            <a:cxnSpLocks noChangeShapeType="1"/>
                          </wps:cNvCnPr>
                          <wps:spPr bwMode="auto">
                            <a:xfrm>
                              <a:off x="1358" y="-592"/>
                              <a:ext cx="569"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9" name="Line 4703"/>
                          <wps:cNvCnPr>
                            <a:cxnSpLocks noChangeShapeType="1"/>
                          </wps:cNvCnPr>
                          <wps:spPr bwMode="auto">
                            <a:xfrm>
                              <a:off x="1216" y="-592"/>
                              <a:ext cx="427"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0" name="Line 4704"/>
                          <wps:cNvCnPr>
                            <a:cxnSpLocks noChangeShapeType="1"/>
                          </wps:cNvCnPr>
                          <wps:spPr bwMode="auto">
                            <a:xfrm flipH="1">
                              <a:off x="1216" y="-307"/>
                              <a:ext cx="427"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1" name="Line 4705"/>
                          <wps:cNvCnPr>
                            <a:cxnSpLocks noChangeShapeType="1"/>
                          </wps:cNvCnPr>
                          <wps:spPr bwMode="auto">
                            <a:xfrm flipH="1">
                              <a:off x="1784"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2" name="Line 4706"/>
                          <wps:cNvCnPr>
                            <a:cxnSpLocks noChangeShapeType="1"/>
                          </wps:cNvCnPr>
                          <wps:spPr bwMode="auto">
                            <a:xfrm>
                              <a:off x="1926"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3" name="Line 4707"/>
                          <wps:cNvCnPr>
                            <a:cxnSpLocks noChangeShapeType="1"/>
                          </wps:cNvCnPr>
                          <wps:spPr bwMode="auto">
                            <a:xfrm>
                              <a:off x="1642" y="-308"/>
                              <a:ext cx="569"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394" name="Group 4708"/>
                        <wpg:cNvGrpSpPr>
                          <a:grpSpLocks/>
                        </wpg:cNvGrpSpPr>
                        <wpg:grpSpPr bwMode="auto">
                          <a:xfrm>
                            <a:off x="6507" y="5271"/>
                            <a:ext cx="1253" cy="1345"/>
                            <a:chOff x="430" y="-810"/>
                            <a:chExt cx="995" cy="929"/>
                          </a:xfrm>
                        </wpg:grpSpPr>
                        <wps:wsp>
                          <wps:cNvPr id="4395" name="Line 4709"/>
                          <wps:cNvCnPr>
                            <a:cxnSpLocks noChangeShapeType="1"/>
                          </wps:cNvCnPr>
                          <wps:spPr bwMode="auto">
                            <a:xfrm flipH="1">
                              <a:off x="430" y="-733"/>
                              <a:ext cx="285"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6" name="Line 4710"/>
                          <wps:cNvCnPr>
                            <a:cxnSpLocks noChangeShapeType="1"/>
                          </wps:cNvCnPr>
                          <wps:spPr bwMode="auto">
                            <a:xfrm flipH="1">
                              <a:off x="572" y="-810"/>
                              <a:ext cx="209" cy="2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7" name="Line 4711"/>
                          <wps:cNvCnPr>
                            <a:cxnSpLocks noChangeShapeType="1"/>
                          </wps:cNvCnPr>
                          <wps:spPr bwMode="auto">
                            <a:xfrm>
                              <a:off x="572" y="-592"/>
                              <a:ext cx="569"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8" name="Line 4712"/>
                          <wps:cNvCnPr>
                            <a:cxnSpLocks noChangeShapeType="1"/>
                          </wps:cNvCnPr>
                          <wps:spPr bwMode="auto">
                            <a:xfrm>
                              <a:off x="430" y="-592"/>
                              <a:ext cx="427"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9" name="Line 4713"/>
                          <wps:cNvCnPr>
                            <a:cxnSpLocks noChangeShapeType="1"/>
                          </wps:cNvCnPr>
                          <wps:spPr bwMode="auto">
                            <a:xfrm flipH="1">
                              <a:off x="430" y="-307"/>
                              <a:ext cx="427"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0" name="Line 4714"/>
                          <wps:cNvCnPr>
                            <a:cxnSpLocks noChangeShapeType="1"/>
                          </wps:cNvCnPr>
                          <wps:spPr bwMode="auto">
                            <a:xfrm flipH="1">
                              <a:off x="998"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1" name="Line 4715"/>
                          <wps:cNvCnPr>
                            <a:cxnSpLocks noChangeShapeType="1"/>
                          </wps:cNvCnPr>
                          <wps:spPr bwMode="auto">
                            <a:xfrm>
                              <a:off x="1140"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2" name="Line 4716"/>
                          <wps:cNvCnPr>
                            <a:cxnSpLocks noChangeShapeType="1"/>
                          </wps:cNvCnPr>
                          <wps:spPr bwMode="auto">
                            <a:xfrm>
                              <a:off x="856" y="-308"/>
                              <a:ext cx="569"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403" name="Text Box 4717"/>
                        <wps:cNvSpPr txBox="1">
                          <a:spLocks noChangeArrowheads="1"/>
                        </wps:cNvSpPr>
                        <wps:spPr bwMode="auto">
                          <a:xfrm>
                            <a:off x="7057" y="5368"/>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501B29">
                              <w:r>
                                <w:t xml:space="preserve">sS </w:t>
                              </w:r>
                            </w:p>
                          </w:txbxContent>
                        </wps:txbx>
                        <wps:bodyPr rot="0" vert="horz" wrap="square" lIns="91440" tIns="45720" rIns="91440" bIns="45720" anchor="t" anchorCtr="0" upright="1">
                          <a:noAutofit/>
                        </wps:bodyPr>
                      </wps:wsp>
                      <wps:wsp>
                        <wps:cNvPr id="4404" name="Text Box 4718"/>
                        <wps:cNvSpPr txBox="1">
                          <a:spLocks noChangeArrowheads="1"/>
                        </wps:cNvSpPr>
                        <wps:spPr bwMode="auto">
                          <a:xfrm>
                            <a:off x="7309" y="5826"/>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501B29">
                              <w:r>
                                <w:t xml:space="preserve">sS </w:t>
                              </w:r>
                            </w:p>
                          </w:txbxContent>
                        </wps:txbx>
                        <wps:bodyPr rot="0" vert="horz" wrap="square" lIns="91440" tIns="45720" rIns="91440" bIns="45720" anchor="t" anchorCtr="0" upright="1">
                          <a:noAutofit/>
                        </wps:bodyPr>
                      </wps:wsp>
                      <wps:wsp>
                        <wps:cNvPr id="4405" name="Text Box 4735"/>
                        <wps:cNvSpPr txBox="1">
                          <a:spLocks noChangeArrowheads="1"/>
                        </wps:cNvSpPr>
                        <wps:spPr bwMode="auto">
                          <a:xfrm>
                            <a:off x="6737" y="4721"/>
                            <a:ext cx="18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534646" w:rsidRDefault="00600B37" w:rsidP="00501B29">
                              <w:r w:rsidRPr="00534646">
                                <w:t>outside of P</w:t>
                              </w:r>
                            </w:p>
                          </w:txbxContent>
                        </wps:txbx>
                        <wps:bodyPr rot="0" vert="horz" wrap="square" lIns="91440" tIns="45720" rIns="91440" bIns="45720" anchor="t" anchorCtr="0" upright="1">
                          <a:noAutofit/>
                        </wps:bodyPr>
                      </wps:wsp>
                    </wpg:wgp>
                  </a:graphicData>
                </a:graphic>
              </wp:inline>
            </w:drawing>
          </mc:Choice>
          <mc:Fallback>
            <w:pict>
              <v:group id="Group 15066" o:spid="_x0000_s1298" style="width:349.95pt;height:95.85pt;mso-position-horizontal-relative:char;mso-position-vertical-relative:line" coordorigin="1834,4699" coordsize="6999,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">
                <v:group id="Group 15067" o:spid="_x0000_s1299" style="position:absolute;left:1834;top:4699;width:2808;height:1735" coordorigin="1882,5449" coordsize="2808,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Vsj8YAAADdAAAADwAAAGRycy9kb3ducmV2LnhtbESPT4vCMBTE7wt+h/AE&#10;b2tadWWpRhFR2YMs+AcWb4/m2Rabl9LEtn77jSB4HGbmN8x82ZlSNFS7wrKCeBiBIE6tLjhTcD5t&#10;P79BOI+ssbRMCh7kYLnofcwx0bblAzVHn4kAYZeggtz7KpHSpTkZdENbEQfvamuDPsg6k7rGNsBN&#10;KUdRNJUGCw4LOVa0zim9He9Gwa7FdjWON83+dl0/Lqev3799TEoN+t1qBsJT59/hV/tHK5iM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5WyPxgAAAN0A&#10;AAAPAAAAAAAAAAAAAAAAAKoCAABkcnMvZG93bnJldi54bWxQSwUGAAAAAAQABAD6AAAAnQMAAAAA&#10;">
                  <v:group id="Group 4720" o:spid="_x0000_s1300" style="position:absolute;left:2719;top:5951;width:1151;height:1233" coordorigin="2346,5665" coordsize="1151,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nJFMYAAADdAAAADwAAAGRycy9kb3ducmV2LnhtbESPS4vCQBCE7wv+h6GF&#10;va2TrA8kOorIuniQBR8g3ppMmwQzPSEzJvHfO8KCx6KqvqLmy86UoqHaFZYVxIMIBHFqdcGZgtNx&#10;8zUF4TyyxtIyKXiQg+Wi9zHHRNuW99QcfCYChF2CCnLvq0RKl+Zk0A1sRRy8q60N+iDrTOoa2wA3&#10;pfyOook0WHBYyLGidU7p7XA3Cn5bbFfD+KfZ3a7rx+U4/jvvYlLqs9+tZiA8df4d/m9vtYLRc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qckUxgAAAN0A&#10;AAAPAAAAAAAAAAAAAAAAAKoCAABkcnMvZG93bnJldi54bWxQSwUGAAAAAAQABAD6AAAAnQMAAAAA&#10;">
                    <v:line id="Line 4721" o:spid="_x0000_s1301" style="position:absolute;flip:y;visibility:visible;mso-wrap-style:square" from="3167,6691" to="3497,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Q98UAAADdAAAADwAAAGRycy9kb3ducmV2LnhtbESPzYrCMBSF94LvEK7gRsZUR4rTMYoI&#10;ggguRgWd3aW5ttXmpjTRdt7eDAguD+fn48wWrSnFg2pXWFYwGkYgiFOrC84UHA/rjykI55E1lpZJ&#10;wR85WMy7nRkm2jb8Q4+9z0QYYZeggtz7KpHSpTkZdENbEQfvYmuDPsg6k7rGJoybUo6jKJYGCw6E&#10;HCta5ZTe9ncTINdV9ru7Unr6OlXbJh4NmvP5rlS/1y6/QXhq/Tv8am+0gslnHM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YQ98UAAADdAAAADwAAAAAAAAAA&#10;AAAAAAChAgAAZHJzL2Rvd25yZXYueG1sUEsFBgAAAAAEAAQA+QAAAJMDAAAAAA==&#10;" strokeweight="1pt"/>
                    <v:line id="Line 4722" o:spid="_x0000_s1302" style="position:absolute;flip:y;visibility:visible;mso-wrap-style:square" from="3167,6691" to="3332,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1bMcAAADdAAAADwAAAGRycy9kb3ducmV2LnhtbESPzWrCQBSF9wXfYbhCN8VMbEtqY0YR&#10;oVAKLowF7e6SuSbRzJ2QGU369h2h4PJwfj5OthxMI67UudqygmkUgyAurK65VPC9+5jMQDiPrLGx&#10;TAp+ycFyMXrIMNW25y1dc1+KMMIuRQWV920qpSsqMugi2xIH72g7gz7IrpS6wz6Mm0Y+x3EiDdYc&#10;CBW2tK6oOOcXEyCndfmzOVGxf9+3X30yfeoPh4tSj+NhNQfhafD38H/7Uyt4fUne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WrVsxwAAAN0AAAAPAAAAAAAA&#10;AAAAAAAAAKECAABkcnMvZG93bnJldi54bWxQSwUGAAAAAAQABAD5AAAAlQMAAAAA&#10;" strokeweight="1pt"/>
                    <v:line id="Line 4723" o:spid="_x0000_s1303" style="position:absolute;flip:x y;visibility:visible;mso-wrap-style:square" from="2674,6282" to="3332,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JzsIAAADdAAAADwAAAGRycy9kb3ducmV2LnhtbERPy2oCMRTdF/yHcAU3RTPaMshoFBGV&#10;Lrqpj/1lcs0MTm7GJOq0X98sBJeH854vO9uIO/lQO1YwHmUgiEunazYKjoftcAoiRGSNjWNS8EsB&#10;love2xwL7R78Q/d9NCKFcChQQRVjW0gZyooshpFriRN3dt5iTNAbqT0+Urht5CTLcmmx5tRQYUvr&#10;isrL/mYVHDZ0ffer9fnC5vua56ediX8TpQb9bjUDEamLL/HT/aUVfH7kaW56k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mJzsIAAADdAAAADwAAAAAAAAAAAAAA&#10;AAChAgAAZHJzL2Rvd25yZXYueG1sUEsFBgAAAAAEAAQA+QAAAJADAAAAAA==&#10;" strokeweight="1pt"/>
                    <v:line id="Line 4724" o:spid="_x0000_s1304" style="position:absolute;flip:x y;visibility:visible;mso-wrap-style:square" from="3002,6282" to="349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UsVcYAAADdAAAADwAAAGRycy9kb3ducmV2LnhtbESPT2sCMRTE7wW/Q3iCl1Kz2rLU1Sgi&#10;VXroxX/3x+aZXdy8rEmqaz99Uyh4HGbmN8xs0dlGXMmH2rGC0TADQVw6XbNRcNivX95BhIissXFM&#10;Cu4UYDHvPc2w0O7GW7ruohEJwqFABVWMbSFlKCuyGIauJU7eyXmLMUlvpPZ4S3DbyHGW5dJizWmh&#10;wpZWFZXn3bdVsP+gy7Nfrk5nNl+XPD9uTPwZKzXod8spiEhdfIT/259awdtrPoG/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lLFXGAAAA3QAAAA8AAAAAAAAA&#10;AAAAAAAAoQIAAGRycy9kb3ducmV2LnhtbFBLBQYAAAAABAAEAPkAAACUAwAAAAA=&#10;" strokeweight="1pt"/>
                    <v:line id="Line 4725" o:spid="_x0000_s1305" style="position:absolute;flip:y;visibility:visible;mso-wrap-style:square" from="3002,5665" to="3497,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RDMYAAADdAAAADwAAAGRycy9kb3ducmV2LnhtbESPTUvDQBCG7wX/wzKCl2A3GvEjdlu0&#10;tlAoHqwePA7ZMQlmZ0N22sZ/3zkIPQ7vvM88M1uMoTMHGlIb2cHNNAdDXEXfcu3g63N9/QgmCbLH&#10;LjI5+KMEi/nFZIalj0f+oMNOaqMQTiU6aET60tpUNRQwTWNPrNlPHAKKjkNt/YBHhYfO3ub5vQ3Y&#10;sl5osKdlQ9Xvbh9UY/3Ob0WRvQabZU+0+pZtbsW5q8vx5RmM0Cjn5f/2xju4Kx7UX79RBNj5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EQzGAAAA3QAAAA8AAAAAAAAA&#10;AAAAAAAAoQIAAGRycy9kb3ducmV2LnhtbFBLBQYAAAAABAAEAPkAAACUAwAAAAA=&#10;">
                      <v:stroke endarrow="block"/>
                    </v:line>
                    <v:line id="Line 4726" o:spid="_x0000_s1306" style="position:absolute;flip:y;visibility:visible;mso-wrap-style:square" from="2674,5665" to="2839,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20l8cAAADdAAAADwAAAGRycy9kb3ducmV2LnhtbESPT2vCQBDF70K/wzKFXoJubKStqavY&#10;P4IgPTT24HHITpNgdjZkp5p++25B8Ph4835v3mI1uFadqA+NZwPTSQqKuPS24crA134zfgIVBNli&#10;65kM/FKA1fJmtMDc+jN/0qmQSkUIhxwN1CJdrnUoa3IYJr4jjt637x1KlH2lbY/nCHetvk/TB+2w&#10;4dhQY0evNZXH4sfFNzYf/JZlyYvTSTKn94PsUi3G3N0O62dQQoNcjy/prTUwyx6n8L8mIkA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XbSXxwAAAN0AAAAPAAAAAAAA&#10;AAAAAAAAAKECAABkcnMvZG93bnJldi54bWxQSwUGAAAAAAQABAD5AAAAlQMAAAAA&#10;">
                      <v:stroke endarrow="block"/>
                    </v:line>
                    <v:line id="Line 4727" o:spid="_x0000_s1307" style="position:absolute;flip:x y;visibility:visible;mso-wrap-style:square" from="2509,5665" to="2674,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HWMcAAADdAAAADwAAAGRycy9kb3ducmV2LnhtbESPS2vDMBCE74X+B7GF3mI5D9LUjRJK&#10;INBDLnnQXtfW1nJjrWxLcZx/XxUCPQ4z8w2zXA+2Fj11vnKsYJykIIgLpysuFZyO29EChA/IGmvH&#10;pOBGHtarx4clZtpdeU/9IZQiQthnqMCE0GRS+sKQRZ+4hjh6366zGKLsSqk7vEa4reUkTefSYsVx&#10;wWBDG0PF+XCxCvr8Mv753O3PPv9qX/OFaTe7dq7U89Pw/gYi0BD+w/f2h1Ywm75M4O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uodYxwAAAN0AAAAPAAAAAAAA&#10;AAAAAAAAAKECAABkcnMvZG93bnJldi54bWxQSwUGAAAAAAQABAD5AAAAlQMAAAAA&#10;">
                      <v:stroke endarrow="block"/>
                    </v:line>
                    <v:line id="Line 4728" o:spid="_x0000_s1308" style="position:absolute;flip:x y;visibility:visible;mso-wrap-style:square" from="2346,5869" to="3003,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iw8cAAADdAAAADwAAAGRycy9kb3ducmV2LnhtbESPS2vDMBCE74X+B7GF3mI5D9LUjRJK&#10;INBDLnnQXtfW1nJjrWxLcZx/XxUCPQ4z8w2zXA+2Fj11vnKsYJykIIgLpysuFZyO29EChA/IGmvH&#10;pOBGHtarx4clZtpdeU/9IZQiQthnqMCE0GRS+sKQRZ+4hjh6366zGKLsSqk7vEa4reUkTefSYsVx&#10;wWBDG0PF+XCxCvr8Mv753O3PPv9qX/OFaTe7dq7U89Pw/gYi0BD+w/f2h1Ywm75M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9iLDxwAAAN0AAAAPAAAAAAAA&#10;AAAAAAAAAKECAABkcnMvZG93bnJldi54bWxQSwUGAAAAAAQABAD5AAAAlQMAAAAA&#10;">
                      <v:stroke endarrow="block"/>
                    </v:line>
                  </v:group>
                  <v:group id="Group 4729" o:spid="_x0000_s1309" style="position:absolute;left:2719;top:6594;width:1971;height:500" coordorigin="2346,6691" coordsize="197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z6UscAAADdAAAADwAAAGRycy9kb3ducmV2LnhtbESPT2vCQBTE70K/w/IK&#10;vdVN/NNKdBURWzyI0FgQb4/sMwlm34bsNonf3hUKHoeZ+Q2zWPWmEi01rrSsIB5GIIgzq0vOFfwe&#10;v95nIJxH1lhZJgU3crBavgwWmGjb8Q+1qc9FgLBLUEHhfZ1I6bKCDLqhrYmDd7GNQR9kk0vdYBfg&#10;ppKjKPqQBksOCwXWtCkou6Z/RsF3h916HG/b/fWyuZ2P08NpH5NSb6/9eg7CU++f4f/2TiuYjD8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z6UscAAADd&#10;AAAADwAAAAAAAAAAAAAAAACqAgAAZHJzL2Rvd25yZXYueG1sUEsFBgAAAAAEAAQA+gAAAJ4DAAAA&#10;AA==&#10;">
                    <v:oval id="Oval 4730" o:spid="_x0000_s1310" style="position:absolute;left:2346;top:6691;width:197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qsYA&#10;AADdAAAADwAAAGRycy9kb3ducmV2LnhtbESPS4vCQBCE78L+h6EXvOnEd8g6yiIoKnhYH3htMr1J&#10;3ExPyIwa/70jCHssquorajpvTCluVLvCsoJeNwJBnFpdcKbgeFh2YhDOI2ssLZOCBzmYzz5aU0y0&#10;vfMP3fY+EwHCLkEFufdVIqVLczLourYiDt6vrQ36IOtM6hrvAW5K2Y+isTRYcFjIsaJFTunf/moU&#10;mO1i12wu2Wm8XZvyfNjEg9UqVqr92Xx/gfDU+P/wu73WCoaDyQh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VQqsYAAADdAAAADwAAAAAAAAAAAAAAAACYAgAAZHJz&#10;L2Rvd25yZXYueG1sUEsFBgAAAAAEAAQA9QAAAIsDAAAAAA==&#10;" filled="f" fillcolor="#f2f2f2" strokeweight="1pt"/>
                    <v:shape id="Text Box 4731" o:spid="_x0000_s1311" type="#_x0000_t202" style="position:absolute;left:3269;top:6691;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P9sYA&#10;AADdAAAADwAAAGRycy9kb3ducmV2LnhtbESPW2sCMRSE3wv9D+EUfKuJl1pdN4pYhD4pta3g22Fz&#10;9oKbk2WTuuu/b4RCH4eZ+YZJ172txZVaXznWMBoqEMSZMxUXGr4+d89zED4gG6wdk4YbeVivHh9S&#10;TIzr+IOux1CICGGfoIYyhCaR0mclWfRD1xBHL3etxRBlW0jTYhfhtpZjpWbSYsVxocSGtiVll+OP&#10;1fC9z8+nqToUb/al6VyvJNuF1Hrw1G+WIAL14T/81343GqaT1x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P9sYAAADdAAAADwAAAAAAAAAAAAAAAACYAgAAZHJz&#10;L2Rvd25yZXYueG1sUEsFBgAAAAAEAAQA9QAAAIsDAAAAAA==&#10;" filled="f" stroked="f">
                      <v:textbox>
                        <w:txbxContent>
                          <w:p w:rsidR="00600B37" w:rsidRDefault="00600B37" w:rsidP="00501B29">
                            <w:r>
                              <w:t xml:space="preserve"> sS </w:t>
                            </w:r>
                          </w:p>
                        </w:txbxContent>
                      </v:textbox>
                    </v:shape>
                  </v:group>
                  <v:group id="Group 4732" o:spid="_x0000_s1312" style="position:absolute;left:2436;top:6201;width:1972;height:500" coordorigin="2269,5967" coordsize="197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5kJccAAADdAAAADwAAAGRycy9kb3ducmV2LnhtbESPT2vCQBTE7wW/w/KE&#10;3nQTbVWiq4jU0oMI/gHx9sg+k2D2bciuSfz23YLQ4zAzv2EWq86UoqHaFZYVxMMIBHFqdcGZgvNp&#10;O5iBcB5ZY2mZFDzJwWrZe1tgom3LB2qOPhMBwi5BBbn3VSKlS3My6Ia2Ig7ezdYGfZB1JnWNbYCb&#10;Uo6iaCINFhwWcqxok1N6Pz6Mgu8W2/U4/mp299vmeT197i+7mJR673frOQhPnf8Pv9o/WsHHeD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5kJccAAADd&#10;AAAADwAAAAAAAAAAAAAAAACqAgAAZHJzL2Rvd25yZXYueG1sUEsFBgAAAAAEAAQA+gAAAJ4DAAAA&#10;AA==&#10;">
                    <v:oval id="Oval 4733" o:spid="_x0000_s1313" style="position:absolute;left:2269;top:5979;width:197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NMQA&#10;AADdAAAADwAAAGRycy9kb3ducmV2LnhtbERPy2qDQBTdF/oPwy1014ytJRGTUUqgkgS6yItsL86N&#10;2jp3xJmq/fvMItDl4bxX+WRaMVDvGssKXmcRCOLS6oYrBafj50sCwnlkja1lUvBHDvLs8WGFqbYj&#10;72k4+EqEEHYpKqi971IpXVmTQTezHXHgrrY36APsK6l7HEO4aeVbFM2lwYZDQ40drWsqfw6/RoHZ&#10;rb+m7Xd1nu82pr0ct0lcFIlSz0/TxxKEp8n/i+/ujVbwHi/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zTEAAAA3QAAAA8AAAAAAAAAAAAAAAAAmAIAAGRycy9k&#10;b3ducmV2LnhtbFBLBQYAAAAABAAEAPUAAACJAwAAAAA=&#10;" filled="f" fillcolor="#f2f2f2" strokeweight="1pt"/>
                    <v:shape id="Text Box 4734" o:spid="_x0000_s1314" type="#_x0000_t202" style="position:absolute;left:3269;top:5967;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bhMUA&#10;AADdAAAADwAAAGRycy9kb3ducmV2LnhtbESPW2sCMRSE3wv+h3CEvmmitV5Wo0hLwaeKV/DtsDnu&#10;Lm5Olk3qrv++KQh9HGbmG2axam0p7lT7wrGGQV+BIE6dKTjTcDx89aYgfEA2WDomDQ/ysFp2XhaY&#10;GNfwju77kIkIYZ+ghjyEKpHSpzlZ9H1XEUfv6mqLIco6k6bGJsJtKYdKjaXFguNCjhV95JTe9j9W&#10;w+n7ejmP1Db7tO9V41ol2c6k1q/ddj0HEagN/+Fne2M0jN4m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luExQAAAN0AAAAPAAAAAAAAAAAAAAAAAJgCAABkcnMv&#10;ZG93bnJldi54bWxQSwUGAAAAAAQABAD1AAAAigMAAAAA&#10;" filled="f" stroked="f">
                      <v:textbox>
                        <w:txbxContent>
                          <w:p w:rsidR="00600B37" w:rsidRDefault="00600B37" w:rsidP="00501B29">
                            <w:r>
                              <w:t xml:space="preserve"> sS </w:t>
                            </w:r>
                          </w:p>
                        </w:txbxContent>
                      </v:textbox>
                    </v:shape>
                  </v:group>
                  <v:shape id="Text Box 4735" o:spid="_x0000_s1315" type="#_x0000_t202" style="position:absolute;left:1882;top:6386;width:55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CPsEA&#10;AADdAAAADwAAAGRycy9kb3ducmV2LnhtbERPTYvCMBC9C/6HMMLeNHFXF61GWRTB04quCt6GZmyL&#10;zaQ00dZ/vzkIHh/ve75sbSkeVPvCsYbhQIEgTp0pONNw/Nv0JyB8QDZYOiYNT/KwXHQ7c0yMa3hP&#10;j0PIRAxhn6CGPIQqkdKnOVn0A1cRR+7qaoshwjqTpsYmhttSfir1LS0WHBtyrGiVU3o73K2G0+/1&#10;ch6pXba246pxrZJsp1Lrj177MwMRqA1v8cu9NRpGX5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hgj7BAAAA3QAAAA8AAAAAAAAAAAAAAAAAmAIAAGRycy9kb3du&#10;cmV2LnhtbFBLBQYAAAAABAAEAPUAAACGAwAAAAA=&#10;" filled="f" stroked="f">
                    <v:textbox>
                      <w:txbxContent>
                        <w:p w:rsidR="00600B37" w:rsidRPr="003E498F" w:rsidRDefault="00600B37" w:rsidP="00501B29">
                          <w:r w:rsidRPr="003E498F">
                            <w:t>P</w:t>
                          </w:r>
                        </w:p>
                      </w:txbxContent>
                    </v:textbox>
                  </v:shape>
                  <v:shape id="Text Box 4735" o:spid="_x0000_s1316" type="#_x0000_t202" style="position:absolute;left:2882;top:5449;width:160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npcUA&#10;AADdAAAADwAAAGRycy9kb3ducmV2LnhtbESPT2vCQBTE74LfYXlCb3XXakWjq0il0JPF+Ae8PbLP&#10;JJh9G7Jbk377rlDwOMzMb5jlurOVuFPjS8caRkMFgjhzpuRcw/Hw+ToD4QOywcoxafglD+tVv7fE&#10;xLiW93RPQy4ihH2CGooQ6kRKnxVk0Q9dTRy9q2sshiibXJoG2wi3lXxTaiotlhwXCqzpo6Dslv5Y&#10;Dafd9XKeqO98a9/r1nVKsp1LrV8G3WYBIlAXnuH/9pfRMBnPR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SelxQAAAN0AAAAPAAAAAAAAAAAAAAAAAJgCAABkcnMv&#10;ZG93bnJldi54bWxQSwUGAAAAAAQABAD1AAAAigMAAAAA&#10;" filled="f" stroked="f">
                    <v:textbox>
                      <w:txbxContent>
                        <w:p w:rsidR="00600B37" w:rsidRPr="00534646" w:rsidRDefault="00600B37" w:rsidP="00501B29">
                          <w:r w:rsidRPr="00534646">
                            <w:t>outside of P</w:t>
                          </w:r>
                        </w:p>
                      </w:txbxContent>
                    </v:textbox>
                  </v:shape>
                </v:group>
                <v:rect id="Rectangle 4695" o:spid="_x0000_s1317" style="position:absolute;left:6071;top:5752;width:35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CsUA&#10;AADdAAAADwAAAGRycy9kb3ducmV2LnhtbESPQWvCQBSE7wX/w/KE3urG2NoYXUULQvGktr0/ss8k&#10;mn27Zrcx/ffdQsHjMDPfMItVbxrRUetrywrGowQEcWF1zaWCz4/tUwbCB2SNjWVS8EMeVsvBwwJz&#10;bW98oO4YShEh7HNUUIXgcil9UZFBP7KOOHon2xoMUbal1C3eItw0Mk2SqTRYc1yo0NFbRcXl+G0U&#10;XMbXl+6sX3ezbMqbdLd3X27rlHoc9us5iEB9uIf/2+9awfMkS+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34KxQAAAN0AAAAPAAAAAAAAAAAAAAAAAJgCAABkcnMv&#10;ZG93bnJldi54bWxQSwUGAAAAAAQABAD1AAAAigMAAAAA&#10;" filled="f" stroked="f" strokeweight="1pt">
                  <v:textbox inset="1pt,1pt,1pt,1pt">
                    <w:txbxContent>
                      <w:p w:rsidR="00600B37" w:rsidRDefault="00600B37" w:rsidP="00501B29">
                        <w:r w:rsidRPr="003E498F">
                          <w:t>P</w:t>
                        </w:r>
                      </w:p>
                    </w:txbxContent>
                  </v:textbox>
                </v:rect>
                <v:oval id="Oval 4697" o:spid="_x0000_s1318" style="position:absolute;left:6686;top:5840;width:214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dYsUA&#10;AADdAAAADwAAAGRycy9kb3ducmV2LnhtbESPQYvCMBSE78L+h/AWvGm6W5FSjbIIKyp4sCpeH82z&#10;rdu8lCar9d8bQfA4zMw3zHTemVpcqXWVZQVfwwgEcW51xYWCw/53kIBwHlljbZkU3MnBfPbRm2Kq&#10;7Y13dM18IQKEXYoKSu+bVEqXl2TQDW1DHLyzbQ36INtC6hZvAW5q+R1FY2mw4rBQYkOLkvK/7N8o&#10;MJvFtltfiuN4szL1ab9O4uUyUar/2f1MQHjq/Dv8aq+0glGcxP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R1ixQAAAN0AAAAPAAAAAAAAAAAAAAAAAJgCAABkcnMv&#10;ZG93bnJldi54bWxQSwUGAAAAAAQABAD1AAAAigMAAAAA&#10;" filled="f" fillcolor="#f2f2f2" strokeweight="1pt"/>
                <v:oval id="Oval 4698" o:spid="_x0000_s1319" style="position:absolute;left:6430;top:5411;width:214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FFsUA&#10;AADdAAAADwAAAGRycy9kb3ducmV2LnhtbESPT4vCMBTE78J+h/AW9qapq0ipRpHCFhU8+A+vj+bZ&#10;VpuX0mS1++03guBxmJnfMLNFZ2pxp9ZVlhUMBxEI4tzqigsFx8NPPwbhPLLG2jIp+CMHi/lHb4aJ&#10;tg/e0X3vCxEg7BJUUHrfJFK6vCSDbmAb4uBdbGvQB9kWUrf4CHBTy+8omkiDFYeFEhtKS8pv+1+j&#10;wGzSbbe+FqfJZmXq82Edj7IsVurrs1tOQXjq/Dv8aq+0gvEoHsPz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IUWxQAAAN0AAAAPAAAAAAAAAAAAAAAAAJgCAABkcnMv&#10;ZG93bnJldi54bWxQSwUGAAAAAAQABAD1AAAAigMAAAAA&#10;" filled="f" fillcolor="#f2f2f2" strokeweight="1pt"/>
                <v:group id="Group 4699" o:spid="_x0000_s1320" style="position:absolute;left:7497;top:5271;width:1253;height:1345" coordorigin="1216,-810" coordsize="995,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Uv7sYAAADdAAAADwAAAGRycy9kb3ducmV2LnhtbESPS4vCQBCE7wv+h6EF&#10;b+skvpDoKCLrsgdZ8AHircm0STDTEzKzSfz3jiDssaiqr6jlujOlaKh2hWUF8TACQZxaXXCm4Hza&#10;fc5BOI+ssbRMCh7kYL3qfSwx0bblAzVHn4kAYZeggtz7KpHSpTkZdENbEQfvZmuDPsg6k7rGNsBN&#10;KUdRNJMGCw4LOVa0zSm9H/+Mgu8W2804/mr299v2cT1Nfy/7mJQa9LvNAoSnzv+H3+0frWAynk/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S/uxgAAAN0A&#10;AAAPAAAAAAAAAAAAAAAAAKoCAABkcnMvZG93bnJldi54bWxQSwUGAAAAAAQABAD6AAAAnQMAAAAA&#10;">
                  <v:line id="Line 4700" o:spid="_x0000_s1321" style="position:absolute;flip:x;visibility:visible;mso-wrap-style:square" from="1216,-733" to="150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2DccAAADdAAAADwAAAGRycy9kb3ducmV2LnhtbESPS2vCQBSF9wX/w3CFbkozsS1Bo6OI&#10;IIjQRVUw3V0yt0ls5k7ITB79951CweXhPD7OajOaWvTUusqyglkUgyDOra64UHA575/nIJxH1lhb&#10;JgU/5GCznjysMNV24A/qT74QYYRdigpK75tUSpeXZNBFtiEO3pdtDfog20LqFocwbmr5EseJNFhx&#10;IJTY0K6k/PvUmQC57YrP9xvl18W1OQ7J7GnIsk6px+m4XYLwNPp7+L990AreXucJ/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vYNxwAAAN0AAAAPAAAAAAAA&#10;AAAAAAAAAKECAABkcnMvZG93bnJldi54bWxQSwUGAAAAAAQABAD5AAAAlQMAAAAA&#10;" strokeweight="1pt"/>
                  <v:line id="Line 4701" o:spid="_x0000_s1322" style="position:absolute;flip:x;visibility:visible;mso-wrap-style:square" from="1358,-810" to="156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ZTlscAAADdAAAADwAAAGRycy9kb3ducmV2LnhtbESPS2vCQBSF9wX/w3CFbkqdWMXa1FEk&#10;UCgFF6YF7e6SuU2imTshM3n47zuC4PJwHh9ntRlMJTpqXGlZwXQSgSDOrC45V/Dz/fG8BOE8ssbK&#10;Mim4kIPNevSwwljbnvfUpT4XYYRdjAoK7+tYSpcVZNBNbE0cvD/bGPRBNrnUDfZh3FTyJYoW0mDJ&#10;gVBgTUlB2TltTYCckvx3d6Ls8Haov/rF9Kk/HlulHsfD9h2Ep8Hfw7f2p1Ywny1f4f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lOWxwAAAN0AAAAPAAAAAAAA&#10;AAAAAAAAAKECAABkcnMvZG93bnJldi54bWxQSwUGAAAAAAQABAD5AAAAlQMAAAAA&#10;" strokeweight="1pt"/>
                  <v:line id="Line 4702" o:spid="_x0000_s1323" style="position:absolute;visibility:visible;mso-wrap-style:square" from="1358,-592" to="192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McIAAADdAAAADwAAAGRycy9kb3ducmV2LnhtbERPy2oCMRTdC/2HcAvuNOODYkejlKqg&#10;dFFq/YDr5HYydXIzJFFHv94sBJeH854tWluLM/lQOVYw6GcgiAunKy4V7H/XvQmIEJE11o5JwZUC&#10;LOYvnRnm2l34h867WIoUwiFHBSbGJpcyFIYshr5riBP357zFmKAvpfZ4SeG2lsMse5MWK04NBhv6&#10;NFQcdyerYOsPX8fBrTTywFu/qr+X78H+K9V9bT+mICK18Sl+uDdawXg0SXPTm/Q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K/McIAAADdAAAADwAAAAAAAAAAAAAA&#10;AAChAgAAZHJzL2Rvd25yZXYueG1sUEsFBgAAAAAEAAQA+QAAAJADAAAAAA==&#10;" strokeweight="1pt"/>
                  <v:line id="Line 4703" o:spid="_x0000_s1324" style="position:absolute;visibility:visible;mso-wrap-style:square" from="1216,-592" to="16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4aqsYAAADdAAAADwAAAGRycy9kb3ducmV2LnhtbESP0WoCMRRE34X+Q7gF3zRrFdGtUUqr&#10;oPhQuu0HXDe3m62bmyWJuvbrG0Ho4zAzZ5jFqrONOJMPtWMFo2EGgrh0uuZKwdfnZjADESKyxsYx&#10;KbhSgNXyobfAXLsLf9C5iJVIEA45KjAxtrmUoTRkMQxdS5y8b+ctxiR9JbXHS4LbRj5l2VRarDkt&#10;GGzp1VB5LE5Wwc4f9sfRb2XkgXd+3by/zYP9Uar/2L08g4jUxf/wvb3VCibj2Rx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uGqrGAAAA3QAAAA8AAAAAAAAA&#10;AAAAAAAAoQIAAGRycy9kb3ducmV2LnhtbFBLBQYAAAAABAAEAPkAAACUAwAAAAA=&#10;" strokeweight="1pt"/>
                  <v:line id="Line 4704" o:spid="_x0000_s1325" style="position:absolute;flip:x;visibility:visible;mso-wrap-style:square" from="1216,-307" to="164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39sYAAADdAAAADwAAAGRycy9kb3ducmV2LnhtbESPTUvDQBCG7wX/wzJCL8Fu2ojY2G2p&#10;HwVBPFg9eByyYxLMzobs2MZ/3zkUehzeeZ95ZrUZQ2cONKQ2soP5LAdDXEXfcu3g63N3cw8mCbLH&#10;LjI5+KcEm/XVZIWlj0f+oMNeaqMQTiU6aET60tpUNRQwzWJPrNlPHAKKjkNt/YBHhYfOLvL8zgZs&#10;WS802NNTQ9Xv/i+oxu6dn4sieww2y5b08i1vuRXnptfj9gGM0CiX5XP71Tu4LZbqr98oAuz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d9/bGAAAA3QAAAA8AAAAAAAAA&#10;AAAAAAAAoQIAAGRycy9kb3ducmV2LnhtbFBLBQYAAAAABAAEAPkAAACUAwAAAAA=&#10;">
                    <v:stroke endarrow="block"/>
                  </v:line>
                  <v:line id="Line 4705" o:spid="_x0000_s1326" style="position:absolute;flip:x;visibility:visible;mso-wrap-style:square" from="1784,-308" to="192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SbcYAAADdAAAADwAAAGRycy9kb3ducmV2LnhtbESPT2vCQBDF7wW/wzJCL0E3NkU0uoq2&#10;FQqlB/8cPA7ZMQlmZ0N2qum37xYKPT7evN+bt1z3rlE36kLt2cBknIIiLrytuTRwOu5GM1BBkC02&#10;nsnANwVYrwYPS8ytv/OebgcpVYRwyNFAJdLmWoeiIodh7Fvi6F1851Ci7EptO7xHuGv0U5pOtcOa&#10;Y0OFLb1UVFwPXy6+sfvk1yxLtk4nyZzezvKRajHmcdhvFqCEevk//ku/WwPP2XwCv2si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Um3GAAAA3QAAAA8AAAAAAAAA&#10;AAAAAAAAoQIAAGRycy9kb3ducmV2LnhtbFBLBQYAAAAABAAEAPkAAACUAwAAAAA=&#10;">
                    <v:stroke endarrow="block"/>
                  </v:line>
                  <v:line id="Line 4706" o:spid="_x0000_s1327" style="position:absolute;visibility:visible;mso-wrap-style:square" from="1926,-308" to="206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Uq8YAAADdAAAADwAAAGRycy9kb3ducmV2LnhtbESPQUvDQBSE7wX/w/IEb+0mrVgTuynS&#10;IHhQoa30/Jp9ZoPZtyG7puu/dwXB4zAz3zCbbbS9mGj0nWMF+SIDQdw43XGr4P34NL8H4QOyxt4x&#10;KfgmD9vqarbBUrsL72k6hFYkCPsSFZgQhlJK3xiy6BduIE7ehxsthiTHVuoRLwlue7nMsjtpseO0&#10;YHCgnaHm8/BlFaxNvZdrWb8c3+qpy4v4Gk/nQqmb6/j4ACJQDP/hv/azVnC7Kp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tVKvGAAAA3QAAAA8AAAAAAAAA&#10;AAAAAAAAoQIAAGRycy9kb3ducmV2LnhtbFBLBQYAAAAABAAEAPkAAACUAwAAAAA=&#10;">
                    <v:stroke endarrow="block"/>
                  </v:line>
                  <v:line id="Line 4707" o:spid="_x0000_s1328" style="position:absolute;visibility:visible;mso-wrap-style:square" from="1642,-308" to="22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xMMcAAADdAAAADwAAAGRycy9kb3ducmV2LnhtbESPzWrDMBCE74W+g9hCb42cJjSxEyWU&#10;mkIPaSE/5LyxNpaptTKW6ihvHxUKPQ4z8w2zXEfbioF63zhWMB5lIIgrpxuuFRz2709zED4ga2wd&#10;k4IreViv7u+WWGh34S0Nu1CLBGFfoAITQldI6StDFv3IdcTJO7veYkiyr6Xu8ZLgtpXPWfYiLTac&#10;Fgx29Gao+t79WAUzU27lTJab/Vc5NOM8fsbjKVfq8SG+LkAEiuE//Nf+0Aqmk3wC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fEwxwAAAN0AAAAPAAAAAAAA&#10;AAAAAAAAAKECAABkcnMvZG93bnJldi54bWxQSwUGAAAAAAQABAD5AAAAlQMAAAAA&#10;">
                    <v:stroke endarrow="block"/>
                  </v:line>
                </v:group>
                <v:group id="Group 4708" o:spid="_x0000_s1329" style="position:absolute;left:6507;top:5271;width:1253;height:1345" coordorigin="430,-810" coordsize="995,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line id="Line 4709" o:spid="_x0000_s1330" style="position:absolute;flip:x;visibility:visible;mso-wrap-style:square" from="430,-733" to="7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p8cAAADdAAAADwAAAGRycy9kb3ducmV2LnhtbESPzWrCQBSF94LvMFyhG6kT2ypNdBQJ&#10;CFLoolow3V0y1ySauRMyE5O+fadQ6PJwfj7OejuYWtypdZVlBfNZBII4t7riQsHnaf/4CsJ5ZI21&#10;ZVLwTQ62m/FojYm2PX/Q/egLEUbYJaig9L5JpHR5SQbdzDbEwbvY1qAPsi2kbrEP46aWT1G0lAYr&#10;DoQSG0pLym/HzgTINS2+3q+Un+Nz89Yv59M+yzqlHibDbgXC0+D/w3/tg1bw8hwv4PdNeA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Ef6nxwAAAN0AAAAPAAAAAAAA&#10;AAAAAAAAAKECAABkcnMvZG93bnJldi54bWxQSwUGAAAAAAQABAD5AAAAlQMAAAAA&#10;" strokeweight="1pt"/>
                  <v:line id="Line 4710" o:spid="_x0000_s1331" style="position:absolute;flip:x;visibility:visible;mso-wrap-style:square" from="572,-810" to="7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Ng0McAAADdAAAADwAAAGRycy9kb3ducmV2LnhtbESPS2vCQBSF9wX/w3CFbkqd2JZQY0YR&#10;QRChi6qg7i6Z2zyauRMyk0f/fadQcHk4j4+TrkdTi55aV1pWMJ9FIIgzq0vOFZxPu+d3EM4ja6wt&#10;k4IfcrBeTR5STLQd+JP6o89FGGGXoILC+yaR0mUFGXQz2xAH78u2Bn2QbS51i0MYN7V8iaJYGiw5&#10;EApsaFtQ9n3sTIBU2/z2UVF2WVyawxDPn4brtVPqcTpuliA8jf4e/m/vtYK310UM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w2DQxwAAAN0AAAAPAAAAAAAA&#10;AAAAAAAAAKECAABkcnMvZG93bnJldi54bWxQSwUGAAAAAAQABAD5AAAAlQMAAAAA&#10;" strokeweight="1pt"/>
                  <v:line id="Line 4711" o:spid="_x0000_s1332" style="position:absolute;visibility:visible;mso-wrap-style:square" from="572,-592" to="114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S9nsYAAADdAAAADwAAAGRycy9kb3ducmV2LnhtbESP0WoCMRRE3wv9h3ALvmnWWrRujVJa&#10;C4oPou0HXDfXzermZkmirv36RhD6OMzMGWYya20tzuRD5VhBv5eBIC6crrhU8PP91X0FESKyxtox&#10;KbhSgNn08WGCuXYX3tB5G0uRIBxyVGBibHIpQ2HIYui5hjh5e+ctxiR9KbXHS4LbWj5n2VBarDgt&#10;GGzow1Bx3J6sgqXfrY7939LIHS/9vF5/joM9KNV5at/fQERq43/43l5oBS+D8Q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kvZ7GAAAA3QAAAA8AAAAAAAAA&#10;AAAAAAAAoQIAAGRycy9kb3ducmV2LnhtbFBLBQYAAAAABAAEAPkAAACUAwAAAAA=&#10;" strokeweight="1pt"/>
                  <v:line id="Line 4712" o:spid="_x0000_s1333" style="position:absolute;visibility:visible;mso-wrap-style:square" from="430,-592" to="85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p7MIAAADdAAAADwAAAGRycy9kb3ducmV2LnhtbERPy2oCMRTdC/2HcAvuNOODUqdGKVVB&#10;6aLU9gOuk+tkdHIzJFFHv94sBJeH857OW1uLM/lQOVYw6GcgiAunKy4V/P+teu8gQkTWWDsmBVcK&#10;MJ+9dKaYa3fhXzpvYylSCIccFZgYm1zKUBiyGPquIU7c3nmLMUFfSu3xksJtLYdZ9iYtVpwaDDb0&#10;Zag4bk9Wwcbvvo+DW2nkjjd+Wf8sJsEelOq+tp8fICK18Sl+uNdawXg0SXPTm/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sp7MIAAADdAAAADwAAAAAAAAAAAAAA&#10;AAChAgAAZHJzL2Rvd25yZXYueG1sUEsFBgAAAAAEAAQA+QAAAJADAAAAAA==&#10;" strokeweight="1pt"/>
                  <v:line id="Line 4713" o:spid="_x0000_s1334" style="position:absolute;flip:x;visibility:visible;mso-wrap-style:square" from="430,-307" to="85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ea8YAAADdAAAADwAAAGRycy9kb3ducmV2LnhtbESPT2vCQBDF7wW/wzJCL0E3bYo0qavY&#10;P4IgHqoePA7ZaRLMzobsVNNv3xUKPT7evN+bN18OrlUX6kPj2cDDNAVFXHrbcGXgeFhPnkEFQbbY&#10;eiYDPxRguRjdzbGw/sqfdNlLpSKEQ4EGapGu0DqUNTkMU98RR+/L9w4lyr7StsdrhLtWP6bpTDts&#10;ODbU2NFbTeV5/+3iG+sdv2dZ8up0kuT0cZJtqsWY+/GwegElNMj/8V96Yw08ZXkOtzUR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nXmvGAAAA3QAAAA8AAAAAAAAA&#10;AAAAAAAAoQIAAGRycy9kb3ducmV2LnhtbFBLBQYAAAAABAAEAPkAAACUAwAAAAA=&#10;">
                    <v:stroke endarrow="block"/>
                  </v:line>
                  <v:line id="Line 4714" o:spid="_x0000_s1335" style="position:absolute;flip:x;visibility:visible;mso-wrap-style:square" from="998,-308" to="11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2vFMYAAADdAAAADwAAAGRycy9kb3ducmV2LnhtbESPTUsDQQyG70L/wxDBy2JntEV07bTU&#10;j0JBPNj24DHsxN3FncyyE9v135tDwWN48z55sliNsTNHGnKb2MPN1IEhrlJoufZw2G+u78FkQQ7Y&#10;JSYPv5RhtZxcLLAM6cQfdNxJbRTCuUQPjUhfWpurhiLmaeqJNftKQ0TRcahtGPCk8NjZW+fubMSW&#10;9UKDPT03VH3vfqJqbN75ZTYrnqItigd6/ZQ3Z8X7q8tx/QhGaJT/5XN7GzzM50799RtFgF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9rxTGAAAA3QAAAA8AAAAAAAAA&#10;AAAAAAAAoQIAAGRycy9kb3ducmV2LnhtbFBLBQYAAAAABAAEAPkAAACUAwAAAAA=&#10;">
                    <v:stroke endarrow="block"/>
                  </v:line>
                  <v:line id="Line 4715" o:spid="_x0000_s1336" style="position:absolute;visibility:visible;mso-wrap-style:square" from="1140,-308" to="128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SPsYAAADdAAAADwAAAGRycy9kb3ducmV2LnhtbESPQWsCMRSE70L/Q3gFb5rdIrWuRild&#10;BA+1oJaeXzfPzdLNy7KJa/rvG6HgcZiZb5jVJtpWDNT7xrGCfJqBIK6cbrhW8HnaTl5A+ICssXVM&#10;Cn7Jw2b9MFphod2VDzQcQy0ShH2BCkwIXSGlrwxZ9FPXESfv7HqLIcm+lrrHa4LbVj5l2bO02HBa&#10;MNjRm6Hq53ixCuamPMi5LN9PH+XQ5Iu4j1/fC6XGj/F1CSJQDPfwf3unFcxm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fkj7GAAAA3QAAAA8AAAAAAAAA&#10;AAAAAAAAoQIAAGRycy9kb3ducmV2LnhtbFBLBQYAAAAABAAEAPkAAACUAwAAAAA=&#10;">
                    <v:stroke endarrow="block"/>
                  </v:line>
                  <v:line id="Line 4716" o:spid="_x0000_s1337" style="position:absolute;visibility:visible;mso-wrap-style:square" from="856,-308" to="14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0MScUAAADdAAAADwAAAGRycy9kb3ducmV2LnhtbESPQWsCMRSE7wX/Q3iCt5pVpNatUcRF&#10;8GALaun5dfPcLG5elk1c479vCoUeh5n5hlmuo21ET52vHSuYjDMQxKXTNVcKPs+751cQPiBrbByT&#10;ggd5WK8GT0vMtbvzkfpTqESCsM9RgQmhzaX0pSGLfuxa4uRdXGcxJNlVUnd4T3DbyGmWvUiLNacF&#10;gy1tDZXX080qmJviKOeyOJw/ir6eLOJ7/PpeKDUaxs0biEAx/If/2nutYDbLpv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0MScUAAADdAAAADwAAAAAAAAAA&#10;AAAAAAChAgAAZHJzL2Rvd25yZXYueG1sUEsFBgAAAAAEAAQA+QAAAJMDAAAAAA==&#10;">
                    <v:stroke endarrow="block"/>
                  </v:line>
                </v:group>
                <v:shape id="Text Box 4717" o:spid="_x0000_s1338" type="#_x0000_t202" style="position:absolute;left:7057;top:5368;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SdsUA&#10;AADdAAAADwAAAGRycy9kb3ducmV2LnhtbESPT2vCQBTE7wW/w/IEb7prTcVGV5GK4MninxZ6e2Sf&#10;STD7NmRXk377riD0OMzMb5jFqrOVuFPjS8caxiMFgjhzpuRcw/m0Hc5A+IBssHJMGn7Jw2rZe1lg&#10;alzLB7ofQy4ihH2KGooQ6lRKnxVk0Y9cTRy9i2sshiibXJoG2wi3lXxVaiotlhwXCqzpo6DserxZ&#10;DV/7y893oj7zjX2rW9cpyfZdaj3od+s5iEBd+A8/2zujIUnUB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tJ2xQAAAN0AAAAPAAAAAAAAAAAAAAAAAJgCAABkcnMv&#10;ZG93bnJldi54bWxQSwUGAAAAAAQABAD1AAAAigMAAAAA&#10;" filled="f" stroked="f">
                  <v:textbox>
                    <w:txbxContent>
                      <w:p w:rsidR="00600B37" w:rsidRDefault="00600B37" w:rsidP="00501B29">
                        <w:r>
                          <w:t xml:space="preserve">sS </w:t>
                        </w:r>
                      </w:p>
                    </w:txbxContent>
                  </v:textbox>
                </v:shape>
                <v:shape id="Text Box 4718" o:spid="_x0000_s1339" type="#_x0000_t202" style="position:absolute;left:7309;top:5826;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AsQA&#10;AADdAAAADwAAAGRycy9kb3ducmV2LnhtbESPQWvCQBSE74L/YXkFb7pbidKmriKK4EnRtoK3R/aZ&#10;hGbfhuxq4r93BaHHYWa+YWaLzlbiRo0vHWt4HykQxJkzJecafr43ww8QPiAbrByThjt5WMz7vRmm&#10;xrV8oNsx5CJC2KeooQihTqX0WUEW/cjVxNG7uMZiiLLJpWmwjXBbybFSU2mx5LhQYE2rgrK/49Vq&#10;+N1dzqdE7fO1ndSt65Rk+ym1Hrx1yy8QgbrwH361t0ZDkqg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jSgLEAAAA3QAAAA8AAAAAAAAAAAAAAAAAmAIAAGRycy9k&#10;b3ducmV2LnhtbFBLBQYAAAAABAAEAPUAAACJAwAAAAA=&#10;" filled="f" stroked="f">
                  <v:textbox>
                    <w:txbxContent>
                      <w:p w:rsidR="00600B37" w:rsidRDefault="00600B37" w:rsidP="00501B29">
                        <w:r>
                          <w:t xml:space="preserve">sS </w:t>
                        </w:r>
                      </w:p>
                    </w:txbxContent>
                  </v:textbox>
                </v:shape>
                <v:shape id="Text Box 4735" o:spid="_x0000_s1340" type="#_x0000_t202" style="position:absolute;left:6737;top:4721;width:185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mcQA&#10;AADdAAAADwAAAGRycy9kb3ducmV2LnhtbESPT4vCMBTE7wt+h/CEva2JS120GkVchD25rP/A26N5&#10;tsXmpTTR1m+/EQSPw8z8hpktOluJGzW+dKxhOFAgiDNnSs417HfrjzEIH5ANVo5Jw508LOa9txmm&#10;xrX8R7dtyEWEsE9RQxFCnUrps4Is+oGriaN3do3FEGWTS9NgG+G2kp9KfUmLJceFAmtaFZRdtler&#10;4bA5n46J+s2/7ahuXack24nU+r3fLacgAnXhFX62f4yGJFEjeLy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75nEAAAA3QAAAA8AAAAAAAAAAAAAAAAAmAIAAGRycy9k&#10;b3ducmV2LnhtbFBLBQYAAAAABAAEAPUAAACJAwAAAAA=&#10;" filled="f" stroked="f">
                  <v:textbox>
                    <w:txbxContent>
                      <w:p w:rsidR="00600B37" w:rsidRPr="00534646" w:rsidRDefault="00600B37" w:rsidP="00501B29">
                        <w:r w:rsidRPr="00534646">
                          <w:t>outside of P</w:t>
                        </w:r>
                      </w:p>
                    </w:txbxContent>
                  </v:textbox>
                </v:shape>
                <w10:anchorlock/>
              </v:group>
            </w:pict>
          </mc:Fallback>
        </mc:AlternateContent>
      </w:r>
      <w:r w:rsidR="005832EB" w:rsidRPr="006F51DC">
        <w:br/>
      </w:r>
    </w:p>
    <w:tbl>
      <w:tblPr>
        <w:tblW w:w="0" w:type="auto"/>
        <w:tblInd w:w="108" w:type="dxa"/>
        <w:tblLook w:val="04A0" w:firstRow="1" w:lastRow="0" w:firstColumn="1" w:lastColumn="0" w:noHBand="0" w:noVBand="1"/>
      </w:tblPr>
      <w:tblGrid>
        <w:gridCol w:w="4253"/>
        <w:gridCol w:w="3544"/>
      </w:tblGrid>
      <w:tr w:rsidR="005832EB" w:rsidRPr="00501B29" w:rsidTr="00B25F3E">
        <w:tc>
          <w:tcPr>
            <w:tcW w:w="4253" w:type="dxa"/>
            <w:shd w:val="clear" w:color="auto" w:fill="auto"/>
          </w:tcPr>
          <w:p w:rsidR="005832EB" w:rsidRPr="00501B29" w:rsidRDefault="005832EB" w:rsidP="005F0644">
            <w:pPr>
              <w:ind w:left="176" w:right="-1"/>
              <w:rPr>
                <w:sz w:val="20"/>
              </w:rPr>
            </w:pPr>
            <w:r w:rsidRPr="00501B29">
              <w:rPr>
                <w:sz w:val="20"/>
              </w:rPr>
              <w:t xml:space="preserve">a) From the inside towards the outside: </w:t>
            </w:r>
            <w:r w:rsidRPr="00501B29">
              <w:rPr>
                <w:sz w:val="20"/>
              </w:rPr>
              <w:br/>
              <w:t xml:space="preserve">The behavior of a person is alienated </w:t>
            </w:r>
            <w:r w:rsidRPr="00501B29">
              <w:rPr>
                <w:sz w:val="20"/>
              </w:rPr>
              <w:br/>
              <w:t xml:space="preserve"> by strange-Selves in the person (P).</w:t>
            </w:r>
          </w:p>
        </w:tc>
        <w:tc>
          <w:tcPr>
            <w:tcW w:w="3544" w:type="dxa"/>
            <w:shd w:val="clear" w:color="auto" w:fill="auto"/>
          </w:tcPr>
          <w:p w:rsidR="005832EB" w:rsidRPr="00501B29" w:rsidRDefault="005832EB" w:rsidP="005F0644">
            <w:pPr>
              <w:ind w:right="-1"/>
              <w:rPr>
                <w:sz w:val="20"/>
              </w:rPr>
            </w:pPr>
            <w:r w:rsidRPr="00501B29">
              <w:rPr>
                <w:sz w:val="20"/>
              </w:rPr>
              <w:t xml:space="preserve">b) Exterior signals are being alienated </w:t>
            </w:r>
            <w:r w:rsidR="00B25F3E" w:rsidRPr="00501B29">
              <w:rPr>
                <w:sz w:val="20"/>
              </w:rPr>
              <w:br/>
            </w:r>
            <w:r w:rsidRPr="00501B29">
              <w:rPr>
                <w:sz w:val="20"/>
              </w:rPr>
              <w:t>by strange-Selves</w:t>
            </w:r>
            <w:r w:rsidR="00B25F3E" w:rsidRPr="00501B29">
              <w:rPr>
                <w:sz w:val="20"/>
              </w:rPr>
              <w:t xml:space="preserve"> </w:t>
            </w:r>
            <w:r w:rsidRPr="00501B29">
              <w:rPr>
                <w:sz w:val="20"/>
              </w:rPr>
              <w:t xml:space="preserve"> of a person</w:t>
            </w:r>
            <w:r w:rsidR="00B25F3E" w:rsidRPr="00501B29">
              <w:rPr>
                <w:sz w:val="20"/>
              </w:rPr>
              <w:t>, too.</w:t>
            </w:r>
          </w:p>
        </w:tc>
      </w:tr>
    </w:tbl>
    <w:p w:rsidR="005832EB" w:rsidRPr="006F51DC" w:rsidRDefault="005832EB" w:rsidP="005F0644">
      <w:pPr>
        <w:pStyle w:val="berschrift7"/>
        <w:ind w:right="-1"/>
      </w:pPr>
      <w:bookmarkStart w:id="301" w:name="_3._About_the"/>
      <w:bookmarkEnd w:id="301"/>
      <w:r w:rsidRPr="0041747E">
        <w:rPr>
          <w:u w:val="none"/>
        </w:rPr>
        <w:tab/>
      </w:r>
      <w:r>
        <w:t>2</w:t>
      </w:r>
      <w:r w:rsidRPr="006F51DC">
        <w:t xml:space="preserve">. </w:t>
      </w:r>
      <w:r w:rsidR="00B74CD4">
        <w:t>On</w:t>
      </w:r>
      <w:r w:rsidRPr="006F51DC">
        <w:t xml:space="preserve"> the </w:t>
      </w:r>
      <w:r w:rsidR="0098739D">
        <w:t>E</w:t>
      </w:r>
      <w:r w:rsidRPr="006F51DC">
        <w:t xml:space="preserve">mergence of </w:t>
      </w:r>
      <w:r w:rsidR="0098739D">
        <w:t>P</w:t>
      </w:r>
      <w:r w:rsidRPr="006F51DC">
        <w:t>aradoxes</w:t>
      </w:r>
      <w:r w:rsidR="00F37A25">
        <w:fldChar w:fldCharType="begin"/>
      </w:r>
      <w:r>
        <w:instrText xml:space="preserve"> XE "</w:instrText>
      </w:r>
      <w:r w:rsidRPr="00851CB8">
        <w:instrText>paradoxes:emergence</w:instrText>
      </w:r>
      <w:r>
        <w:instrText xml:space="preserve">" \b </w:instrText>
      </w:r>
      <w:r w:rsidR="00F37A25">
        <w:fldChar w:fldCharType="end"/>
      </w:r>
    </w:p>
    <w:tbl>
      <w:tblPr>
        <w:tblpPr w:leftFromText="141" w:rightFromText="141" w:vertAnchor="text" w:horzAnchor="page" w:tblpX="4444" w:tblpY="175"/>
        <w:tblW w:w="0" w:type="auto"/>
        <w:tblLook w:val="04A0" w:firstRow="1" w:lastRow="0" w:firstColumn="1" w:lastColumn="0" w:noHBand="0" w:noVBand="1"/>
      </w:tblPr>
      <w:tblGrid>
        <w:gridCol w:w="4361"/>
      </w:tblGrid>
      <w:tr w:rsidR="005832EB" w:rsidRPr="00501B29" w:rsidTr="005832EB">
        <w:tc>
          <w:tcPr>
            <w:tcW w:w="4361" w:type="dxa"/>
            <w:shd w:val="clear" w:color="auto" w:fill="auto"/>
            <w:hideMark/>
          </w:tcPr>
          <w:p w:rsidR="005832EB" w:rsidRPr="00501B29" w:rsidRDefault="005832EB" w:rsidP="008717A2">
            <w:pPr>
              <w:spacing w:line="240" w:lineRule="auto"/>
              <w:ind w:right="-1"/>
              <w:rPr>
                <w:sz w:val="20"/>
              </w:rPr>
            </w:pPr>
            <w:r w:rsidRPr="00501B29">
              <w:rPr>
                <w:sz w:val="20"/>
              </w:rPr>
              <w:t>I saw various things that looked the same</w:t>
            </w:r>
            <w:r w:rsidRPr="00501B29">
              <w:rPr>
                <w:sz w:val="20"/>
              </w:rPr>
              <w:br/>
              <w:t>and same things that looked different</w:t>
            </w:r>
            <w:r w:rsidRPr="00501B29">
              <w:rPr>
                <w:sz w:val="20"/>
              </w:rPr>
              <w:br/>
              <w:t>and I searched for the reason.</w:t>
            </w:r>
          </w:p>
        </w:tc>
      </w:tr>
    </w:tbl>
    <w:p w:rsidR="005832EB" w:rsidRDefault="005832EB" w:rsidP="005F0644">
      <w:pPr>
        <w:pStyle w:val="Textkrper"/>
        <w:ind w:right="-1"/>
      </w:pPr>
    </w:p>
    <w:p w:rsidR="005832EB" w:rsidRDefault="005832EB" w:rsidP="005F0644">
      <w:pPr>
        <w:pStyle w:val="Textkrper"/>
        <w:ind w:right="-1"/>
      </w:pPr>
    </w:p>
    <w:p w:rsidR="00B95A10" w:rsidRDefault="005832EB" w:rsidP="005F0644">
      <w:pPr>
        <w:pStyle w:val="Textkrper"/>
        <w:ind w:right="-1"/>
      </w:pPr>
      <w:r w:rsidRPr="006F51DC">
        <w:br/>
      </w:r>
      <w:r w:rsidRPr="006F51DC">
        <w:br/>
      </w:r>
      <w:r w:rsidR="00906F65" w:rsidRPr="00D76E53">
        <w:t>Hypotheses</w:t>
      </w:r>
      <w:r w:rsidR="00906F65">
        <w:br/>
        <w:t>P</w:t>
      </w:r>
      <w:r w:rsidR="00906F65" w:rsidRPr="006F51DC">
        <w:t xml:space="preserve">aradoxes may occur: </w:t>
      </w:r>
      <w:r w:rsidR="00906F65" w:rsidRPr="006F51DC">
        <w:br/>
      </w:r>
      <w:r w:rsidR="00A65EA7">
        <w:lastRenderedPageBreak/>
        <w:t>1. D</w:t>
      </w:r>
      <w:r w:rsidR="00906F65" w:rsidRPr="006F51DC">
        <w:t>ue to inversion, when first-</w:t>
      </w:r>
      <w:r w:rsidR="00906F65">
        <w:t>rate aspects become second-rate</w:t>
      </w:r>
      <w:r w:rsidR="00906F65">
        <w:br/>
      </w:r>
      <w:r w:rsidR="00906F65">
        <w:tab/>
      </w:r>
      <w:r w:rsidR="00906F65" w:rsidRPr="006F51DC">
        <w:t>or w</w:t>
      </w:r>
      <w:r w:rsidR="00906F65">
        <w:t xml:space="preserve">hen second-rate aspects become </w:t>
      </w:r>
      <w:r w:rsidR="00906F65" w:rsidRPr="006F51DC">
        <w:t>first-rate.</w:t>
      </w:r>
      <w:r w:rsidR="00906F65">
        <w:rPr>
          <w:rStyle w:val="Funotenzeichen"/>
        </w:rPr>
        <w:footnoteReference w:id="74"/>
      </w:r>
      <w:r w:rsidR="00906F65" w:rsidRPr="006F51DC">
        <w:t xml:space="preserve"> </w:t>
      </w:r>
      <w:r w:rsidR="00906F65" w:rsidRPr="006F51DC">
        <w:br/>
        <w:t xml:space="preserve">2. If sA change their characteristics, </w:t>
      </w:r>
      <w:r w:rsidR="00906F65" w:rsidRPr="006F51DC">
        <w:br/>
      </w:r>
      <w:r w:rsidR="00906F65">
        <w:tab/>
        <w:t>a) if one or more equal sA become contrary,</w:t>
      </w:r>
      <w:r w:rsidR="006A6F86" w:rsidRPr="006A6F86">
        <w:rPr>
          <w:rStyle w:val="berschrift2Zchn"/>
          <w:sz w:val="20"/>
        </w:rPr>
        <w:t xml:space="preserve"> </w:t>
      </w:r>
      <w:r w:rsidR="006A6F86" w:rsidRPr="00CD3CEB">
        <w:rPr>
          <w:rStyle w:val="Funotenzeichen"/>
          <w:sz w:val="20"/>
        </w:rPr>
        <w:footnoteReference w:id="75"/>
      </w:r>
      <w:r w:rsidR="00906F65">
        <w:br/>
      </w:r>
      <w:r w:rsidR="00906F65">
        <w:tab/>
        <w:t>b) if one or more contrary sA become equally.</w:t>
      </w:r>
    </w:p>
    <w:p w:rsidR="00774048" w:rsidRPr="00774048" w:rsidRDefault="00774048" w:rsidP="005F0644">
      <w:pPr>
        <w:pStyle w:val="Textkrper"/>
        <w:ind w:right="-1"/>
        <w:rPr>
          <w:sz w:val="14"/>
          <w:szCs w:val="20"/>
        </w:rPr>
      </w:pPr>
    </w:p>
    <w:p w:rsidR="00B95A10" w:rsidRDefault="00906F65" w:rsidP="005F0644">
      <w:pPr>
        <w:pStyle w:val="Textkrper"/>
        <w:ind w:right="-1"/>
        <w:rPr>
          <w:noProof/>
          <w:sz w:val="20"/>
        </w:rPr>
      </w:pPr>
      <w:r>
        <w:rPr>
          <w:noProof/>
          <w:lang w:val="de-DE" w:eastAsia="de-DE"/>
        </w:rPr>
        <w:drawing>
          <wp:anchor distT="0" distB="0" distL="114300" distR="114300" simplePos="0" relativeHeight="251659776" behindDoc="0" locked="0" layoutInCell="1" allowOverlap="1">
            <wp:simplePos x="0" y="0"/>
            <wp:positionH relativeFrom="column">
              <wp:posOffset>20320</wp:posOffset>
            </wp:positionH>
            <wp:positionV relativeFrom="paragraph">
              <wp:posOffset>85090</wp:posOffset>
            </wp:positionV>
            <wp:extent cx="1672590" cy="1393825"/>
            <wp:effectExtent l="19050" t="0" r="3810" b="0"/>
            <wp:wrapSquare wrapText="bothSides"/>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srcRect/>
                    <a:stretch>
                      <a:fillRect/>
                    </a:stretch>
                  </pic:blipFill>
                  <pic:spPr bwMode="auto">
                    <a:xfrm>
                      <a:off x="0" y="0"/>
                      <a:ext cx="1672590" cy="1393825"/>
                    </a:xfrm>
                    <a:prstGeom prst="rect">
                      <a:avLst/>
                    </a:prstGeom>
                    <a:noFill/>
                    <a:ln w="9525">
                      <a:noFill/>
                      <a:miter lim="800000"/>
                      <a:headEnd/>
                      <a:tailEnd/>
                    </a:ln>
                  </pic:spPr>
                </pic:pic>
              </a:graphicData>
            </a:graphic>
          </wp:anchor>
        </w:drawing>
      </w:r>
      <w:r>
        <w:rPr>
          <w:noProof/>
        </w:rPr>
        <w:br/>
      </w:r>
      <w:r w:rsidRPr="00501B29">
        <w:rPr>
          <w:noProof/>
          <w:sz w:val="20"/>
        </w:rPr>
        <w:t>This Fig. is intended to show that one sA has three parts that are quite oppositely connoted, and that the 3 opposing sA can have the same connotation if a backside is activated. That paradoxically, one can experience the same sA quite opposite,</w:t>
      </w:r>
      <w:r w:rsidR="00343AA2" w:rsidRPr="00343AA2">
        <w:rPr>
          <w:rStyle w:val="berschrift2Zchn"/>
          <w:sz w:val="20"/>
        </w:rPr>
        <w:t xml:space="preserve"> </w:t>
      </w:r>
      <w:r w:rsidRPr="00501B29">
        <w:rPr>
          <w:noProof/>
          <w:sz w:val="20"/>
        </w:rPr>
        <w:br/>
        <w:t xml:space="preserve">and a contra-sA just like a pro-sA, if its backside is activated. </w:t>
      </w:r>
      <w:r w:rsidRPr="00501B29">
        <w:rPr>
          <w:noProof/>
          <w:sz w:val="20"/>
        </w:rPr>
        <w:br/>
        <w:t>Or you can also experience a pro-sA and a contra-sA as 0.</w:t>
      </w:r>
    </w:p>
    <w:p w:rsidR="00D81136" w:rsidRDefault="008717A2" w:rsidP="005F0644">
      <w:pPr>
        <w:pStyle w:val="Textkrper"/>
        <w:ind w:right="-1"/>
        <w:rPr>
          <w:sz w:val="18"/>
          <w:szCs w:val="16"/>
        </w:rPr>
      </w:pPr>
      <w:r>
        <w:br/>
      </w:r>
      <w:r w:rsidR="005832EB" w:rsidRPr="00A65EA7">
        <w:rPr>
          <w:sz w:val="18"/>
          <w:szCs w:val="16"/>
        </w:rPr>
        <w:t>(See also `</w:t>
      </w:r>
      <w:hyperlink w:anchor="_Paradoxes_and_Schizophrenia" w:history="1">
        <w:r w:rsidR="005832EB" w:rsidRPr="00A65EA7">
          <w:rPr>
            <w:rStyle w:val="Hyperlink"/>
            <w:sz w:val="18"/>
            <w:szCs w:val="16"/>
          </w:rPr>
          <w:t>Paradoxes and Schizophrenia</w:t>
        </w:r>
      </w:hyperlink>
      <w:r w:rsidR="005832EB" w:rsidRPr="00A65EA7">
        <w:rPr>
          <w:sz w:val="18"/>
          <w:szCs w:val="16"/>
        </w:rPr>
        <w:t>´ and `</w:t>
      </w:r>
      <w:hyperlink w:anchor="_Inverted,_paradoxical_world" w:history="1">
        <w:r w:rsidR="005832EB" w:rsidRPr="00A65EA7">
          <w:rPr>
            <w:rStyle w:val="Hyperlink"/>
            <w:sz w:val="18"/>
            <w:szCs w:val="16"/>
          </w:rPr>
          <w:t>Inverted, paradoxical world</w:t>
        </w:r>
      </w:hyperlink>
      <w:r w:rsidR="005832EB" w:rsidRPr="00A65EA7">
        <w:rPr>
          <w:sz w:val="18"/>
          <w:szCs w:val="16"/>
        </w:rPr>
        <w:t>´).</w:t>
      </w:r>
    </w:p>
    <w:p w:rsidR="00647A13" w:rsidRPr="00A65EA7" w:rsidRDefault="00647A13" w:rsidP="005F0644">
      <w:pPr>
        <w:pStyle w:val="Textkrper"/>
        <w:ind w:right="-1"/>
        <w:rPr>
          <w:sz w:val="28"/>
        </w:rPr>
      </w:pPr>
    </w:p>
    <w:p w:rsidR="005832EB" w:rsidRPr="006F51DC" w:rsidRDefault="005832EB" w:rsidP="005F0644">
      <w:pPr>
        <w:pStyle w:val="berschrift5"/>
        <w:ind w:right="-1"/>
      </w:pPr>
      <w:bookmarkStart w:id="302" w:name="_a3_Disorder_of"/>
      <w:bookmarkStart w:id="303" w:name="_Toc478635174"/>
      <w:bookmarkStart w:id="304" w:name="_Toc478635900"/>
      <w:bookmarkStart w:id="305" w:name="_Toc524362991"/>
      <w:bookmarkStart w:id="306" w:name="_Toc70765636"/>
      <w:bookmarkEnd w:id="302"/>
      <w:r w:rsidRPr="006F51DC">
        <w:t xml:space="preserve">a3 Disorder of </w:t>
      </w:r>
      <w:r w:rsidR="0098739D">
        <w:t>Personal R</w:t>
      </w:r>
      <w:r w:rsidRPr="006F51DC">
        <w:t>eality</w:t>
      </w:r>
      <w:bookmarkEnd w:id="303"/>
      <w:bookmarkEnd w:id="304"/>
      <w:bookmarkEnd w:id="305"/>
      <w:bookmarkEnd w:id="306"/>
    </w:p>
    <w:p w:rsidR="005832EB" w:rsidRPr="006F51DC" w:rsidRDefault="00D81136" w:rsidP="005F0644">
      <w:pPr>
        <w:ind w:right="-1"/>
      </w:pPr>
      <w:r w:rsidRPr="00D81136">
        <w:t>The It that mainly affects this aspect comes from ideologies like realism, objectivism and positivism.</w:t>
      </w:r>
      <w:r>
        <w:br/>
      </w:r>
      <w:r w:rsidR="005832EB">
        <w:t>It is hyper-realistic, false and deceptive or unreal.</w:t>
      </w:r>
      <w:r w:rsidR="005832EB">
        <w:br/>
        <w:t>It effects on P or parts of him:</w:t>
      </w:r>
      <w:r w:rsidR="005832EB">
        <w:br/>
        <w:t>1- It derealizes a person.</w:t>
      </w:r>
      <w:r w:rsidR="005832EB">
        <w:br/>
        <w:t>2. It distorts and inverses a person´s reality and causes a contradiction between different realities.</w:t>
      </w:r>
      <w:r w:rsidR="005832EB">
        <w:br/>
        <w:t>3. It hyper-realizes a person. P often has a compensatory-profit then, by a new personal reality that appears to be positive in the beginning.</w:t>
      </w:r>
      <w:r w:rsidR="005832EB">
        <w:br/>
      </w:r>
      <w:r w:rsidRPr="00D81136">
        <w:t>An It paradoxically causes the affected person to view unreal aspects of him/herself as real and real aspects as unreal.</w:t>
      </w:r>
    </w:p>
    <w:p w:rsidR="005832EB" w:rsidRPr="006F51DC" w:rsidRDefault="005832EB" w:rsidP="005F0644">
      <w:pPr>
        <w:pStyle w:val="berschrift5"/>
        <w:ind w:right="-1"/>
      </w:pPr>
      <w:bookmarkStart w:id="307" w:name="_a4_Disorder_of"/>
      <w:bookmarkStart w:id="308" w:name="_Toc478635175"/>
      <w:bookmarkStart w:id="309" w:name="_Toc478635901"/>
      <w:bookmarkStart w:id="310" w:name="_Toc524362992"/>
      <w:bookmarkStart w:id="311" w:name="_Toc70765637"/>
      <w:bookmarkEnd w:id="307"/>
      <w:r w:rsidRPr="006F51DC">
        <w:t xml:space="preserve">a4 Disorder of the </w:t>
      </w:r>
      <w:r w:rsidR="0098739D">
        <w:t>Person's U</w:t>
      </w:r>
      <w:r w:rsidRPr="006F51DC">
        <w:t>nity</w:t>
      </w:r>
      <w:bookmarkEnd w:id="308"/>
      <w:bookmarkEnd w:id="309"/>
      <w:bookmarkEnd w:id="310"/>
      <w:bookmarkEnd w:id="311"/>
    </w:p>
    <w:p w:rsidR="005832EB" w:rsidRDefault="005832EB" w:rsidP="00647A13">
      <w:pPr>
        <w:pStyle w:val="KeinLeerraum"/>
        <w:spacing w:line="276" w:lineRule="auto"/>
        <w:ind w:right="-1"/>
        <w:rPr>
          <w:sz w:val="20"/>
          <w:szCs w:val="16"/>
        </w:rPr>
      </w:pPr>
      <w:r w:rsidRPr="009B708A">
        <w:t>Main effects:</w:t>
      </w:r>
      <w:r>
        <w:br/>
      </w:r>
      <w:r w:rsidRPr="009B708A">
        <w:t>1. It splits the person.</w:t>
      </w:r>
      <w:r>
        <w:br/>
      </w:r>
      <w:r w:rsidRPr="009B708A">
        <w:t>2. It creates new strange split personal parts that contradict each other or fuses personal parts or</w:t>
      </w:r>
      <w:r>
        <w:br/>
      </w:r>
      <w:r w:rsidRPr="009B708A">
        <w:t>3. It creates new strange personal hyper-units by fusing.</w:t>
      </w:r>
      <w:r>
        <w:br/>
      </w:r>
      <w:r w:rsidRPr="009B708A">
        <w:t xml:space="preserve">Possible ideologies: Monism, syncretism, structuralism, pluralism, atomism, reductionism. </w:t>
      </w:r>
      <w:r>
        <w:br/>
      </w:r>
      <w:r w:rsidRPr="009B708A">
        <w:t xml:space="preserve">Paradox: The person experiences the actual personal unity now as dissolved or split or other </w:t>
      </w:r>
      <w:r w:rsidRPr="009B708A">
        <w:lastRenderedPageBreak/>
        <w:t>personal parts fused.</w:t>
      </w:r>
      <w:r>
        <w:br/>
      </w:r>
      <w:r w:rsidRPr="009B708A">
        <w:t>An additional paradox is that the same personal part may be experienced in different ways.</w:t>
      </w:r>
      <w:r>
        <w:br/>
      </w:r>
      <w:r w:rsidRPr="009D6A20">
        <w:rPr>
          <w:sz w:val="20"/>
          <w:szCs w:val="16"/>
        </w:rPr>
        <w:t xml:space="preserve">(See also: </w:t>
      </w:r>
      <w:hyperlink w:anchor="_Schizophrenic_symptoms_and" w:history="1">
        <w:r w:rsidRPr="009D6A20">
          <w:rPr>
            <w:rStyle w:val="Hyperlink"/>
            <w:sz w:val="20"/>
            <w:szCs w:val="16"/>
          </w:rPr>
          <w:t>Splittings and fusions in schizophrenia</w:t>
        </w:r>
      </w:hyperlink>
      <w:r w:rsidRPr="009D6A20">
        <w:rPr>
          <w:sz w:val="20"/>
          <w:szCs w:val="16"/>
        </w:rPr>
        <w:t>).</w:t>
      </w:r>
    </w:p>
    <w:p w:rsidR="008717A2" w:rsidRPr="009D6A20" w:rsidRDefault="008717A2" w:rsidP="005F0644">
      <w:pPr>
        <w:pStyle w:val="KeinLeerraum"/>
        <w:ind w:right="-1"/>
        <w:rPr>
          <w:sz w:val="20"/>
          <w:szCs w:val="16"/>
        </w:rPr>
      </w:pPr>
    </w:p>
    <w:p w:rsidR="005832EB" w:rsidRDefault="005832EB" w:rsidP="00960B15">
      <w:pPr>
        <w:pStyle w:val="berschrift6"/>
      </w:pPr>
      <w:r w:rsidRPr="005C19BD">
        <w:tab/>
      </w:r>
      <w:r w:rsidR="0098739D">
        <w:t>About F</w:t>
      </w:r>
      <w:r w:rsidRPr="006F51DC">
        <w:t>usions</w:t>
      </w:r>
    </w:p>
    <w:p w:rsidR="005832EB" w:rsidRPr="004C1801" w:rsidRDefault="005832EB" w:rsidP="005F0644">
      <w:pPr>
        <w:ind w:right="-1"/>
        <w:rPr>
          <w:sz w:val="18"/>
        </w:rPr>
      </w:pPr>
      <w:r w:rsidRPr="009D6A20">
        <w:rPr>
          <w:sz w:val="20"/>
        </w:rPr>
        <w:tab/>
      </w:r>
      <w:r w:rsidRPr="009D6A20">
        <w:rPr>
          <w:sz w:val="20"/>
        </w:rPr>
        <w:tab/>
      </w:r>
      <w:r w:rsidRPr="009D6A20">
        <w:rPr>
          <w:sz w:val="20"/>
        </w:rPr>
        <w:tab/>
      </w:r>
      <w:r w:rsidRPr="009D6A20">
        <w:rPr>
          <w:sz w:val="20"/>
        </w:rPr>
        <w:tab/>
      </w:r>
      <w:r w:rsidRPr="009D6A20">
        <w:rPr>
          <w:sz w:val="20"/>
        </w:rPr>
        <w:tab/>
      </w:r>
      <w:r w:rsidRPr="009D6A20">
        <w:rPr>
          <w:sz w:val="20"/>
        </w:rPr>
        <w:tab/>
      </w:r>
      <w:r w:rsidRPr="009D6A20">
        <w:rPr>
          <w:sz w:val="20"/>
        </w:rPr>
        <w:tab/>
      </w:r>
      <w:r w:rsidRPr="009D6A20">
        <w:rPr>
          <w:sz w:val="20"/>
        </w:rPr>
        <w:tab/>
      </w:r>
      <w:r w:rsidRPr="009D6A20">
        <w:rPr>
          <w:sz w:val="20"/>
        </w:rPr>
        <w:tab/>
      </w:r>
      <w:r w:rsidRPr="009D6A20">
        <w:rPr>
          <w:sz w:val="20"/>
        </w:rPr>
        <w:tab/>
      </w:r>
      <w:r w:rsidRPr="009D6A20">
        <w:rPr>
          <w:sz w:val="20"/>
        </w:rPr>
        <w:tab/>
      </w:r>
      <w:r w:rsidRPr="009D6A20">
        <w:rPr>
          <w:sz w:val="20"/>
        </w:rPr>
        <w:tab/>
      </w:r>
      <w:r w:rsidRPr="009D6A20">
        <w:rPr>
          <w:sz w:val="20"/>
        </w:rPr>
        <w:tab/>
      </w:r>
      <w:r w:rsidRPr="009D6A20">
        <w:rPr>
          <w:sz w:val="20"/>
        </w:rPr>
        <w:tab/>
      </w:r>
      <w:r w:rsidRPr="009D6A20">
        <w:rPr>
          <w:sz w:val="20"/>
        </w:rPr>
        <w:tab/>
        <w:t xml:space="preserve">“If I do not have </w:t>
      </w:r>
      <w:r w:rsidRPr="009D6A20">
        <w:rPr>
          <w:i/>
          <w:sz w:val="20"/>
        </w:rPr>
        <w:t>it</w:t>
      </w:r>
      <w:r w:rsidRPr="009D6A20">
        <w:rPr>
          <w:sz w:val="20"/>
        </w:rPr>
        <w:t>, I fall apart” - a patient</w:t>
      </w:r>
      <w:r w:rsidRPr="009D6A20">
        <w:rPr>
          <w:sz w:val="20"/>
        </w:rPr>
        <w:br/>
      </w:r>
    </w:p>
    <w:p w:rsidR="005832EB" w:rsidRPr="006F51DC" w:rsidRDefault="00A33213" w:rsidP="005F0644">
      <w:pPr>
        <w:ind w:right="-1"/>
      </w:pPr>
      <w:r>
        <w:t>The It fuses with parts of the person or fuses different parts with each other. It is as if parts of the person are being compressed and merged. That may cause a feeling of being a compact wholeness, that saves the person from being divided. Although this may be the case temporarily, splittings are encouraged in the long term by the fusions. Fusions and splittings occur side by side or alternately. What can be split (see the section below) can also be fused by the It. (E.g., subject-object-fusion, fusions of different objects, etc.)</w:t>
      </w:r>
    </w:p>
    <w:p w:rsidR="005832EB" w:rsidRDefault="005832EB" w:rsidP="00960B15">
      <w:pPr>
        <w:pStyle w:val="berschrift6"/>
      </w:pPr>
      <w:r w:rsidRPr="005C19BD">
        <w:tab/>
      </w:r>
      <w:r w:rsidRPr="006F51DC">
        <w:t xml:space="preserve">About </w:t>
      </w:r>
      <w:r w:rsidR="0098739D">
        <w:t>S</w:t>
      </w:r>
      <w:r>
        <w:t>plittings</w:t>
      </w:r>
    </w:p>
    <w:p w:rsidR="005832EB" w:rsidRPr="000F5D0C" w:rsidRDefault="005832EB" w:rsidP="00647A13">
      <w:pPr>
        <w:pStyle w:val="KeinLeerraum"/>
        <w:spacing w:line="276" w:lineRule="auto"/>
        <w:ind w:right="-1"/>
      </w:pPr>
      <w:r w:rsidRPr="009D6A20">
        <w:rPr>
          <w:sz w:val="20"/>
          <w:szCs w:val="16"/>
        </w:rPr>
        <w:tab/>
        <w:t xml:space="preserve">(This topic </w:t>
      </w:r>
      <w:r w:rsidR="00A33213" w:rsidRPr="009D6A20">
        <w:rPr>
          <w:sz w:val="20"/>
          <w:szCs w:val="16"/>
        </w:rPr>
        <w:t>reappears</w:t>
      </w:r>
      <w:r w:rsidRPr="009D6A20">
        <w:rPr>
          <w:sz w:val="20"/>
          <w:szCs w:val="16"/>
        </w:rPr>
        <w:t xml:space="preserve"> when discussing </w:t>
      </w:r>
      <w:hyperlink w:anchor="_Opposites_in_Schizophrenia" w:history="1">
        <w:r w:rsidRPr="009D6A20">
          <w:rPr>
            <w:rStyle w:val="Hyperlink"/>
            <w:sz w:val="20"/>
            <w:szCs w:val="16"/>
          </w:rPr>
          <w:t>Schizophrenia</w:t>
        </w:r>
      </w:hyperlink>
      <w:r w:rsidRPr="009D6A20">
        <w:rPr>
          <w:sz w:val="20"/>
          <w:szCs w:val="16"/>
        </w:rPr>
        <w:t>).</w:t>
      </w:r>
      <w:r w:rsidR="00C97B9C" w:rsidRPr="009D6A20">
        <w:rPr>
          <w:sz w:val="20"/>
          <w:szCs w:val="16"/>
        </w:rPr>
        <w:t xml:space="preserve"> </w:t>
      </w:r>
      <w:r w:rsidRPr="009D6A20">
        <w:rPr>
          <w:sz w:val="20"/>
          <w:szCs w:val="16"/>
        </w:rPr>
        <w:br/>
      </w:r>
      <w:r w:rsidR="00D179ED" w:rsidRPr="00BE19AB">
        <w:rPr>
          <w:rFonts w:asciiTheme="minorHAnsi" w:hAnsiTheme="minorHAnsi"/>
        </w:rPr>
        <w:t>Inversions can lead to splittings in all known spheres:</w:t>
      </w:r>
      <w:r w:rsidR="00D179ED" w:rsidRPr="00BE19AB">
        <w:rPr>
          <w:rFonts w:asciiTheme="minorHAnsi" w:hAnsiTheme="minorHAnsi"/>
        </w:rPr>
        <w:br/>
        <w:t>This means that there can be division</w:t>
      </w:r>
      <w:r w:rsidR="00D179ED">
        <w:rPr>
          <w:rFonts w:asciiTheme="minorHAnsi" w:hAnsiTheme="minorHAnsi"/>
        </w:rPr>
        <w:fldChar w:fldCharType="begin"/>
      </w:r>
      <w:r w:rsidR="00D179ED" w:rsidRPr="003235B1">
        <w:instrText xml:space="preserve"> XE "</w:instrText>
      </w:r>
      <w:r w:rsidR="00D179ED" w:rsidRPr="00131281">
        <w:rPr>
          <w:rFonts w:asciiTheme="minorHAnsi" w:hAnsiTheme="minorHAnsi"/>
        </w:rPr>
        <w:instrText>division</w:instrText>
      </w:r>
      <w:r w:rsidR="00D179ED" w:rsidRPr="003235B1">
        <w:instrText xml:space="preserve">" </w:instrText>
      </w:r>
      <w:r w:rsidR="00D179ED">
        <w:rPr>
          <w:rFonts w:asciiTheme="minorHAnsi" w:hAnsiTheme="minorHAnsi"/>
        </w:rPr>
        <w:fldChar w:fldCharType="end"/>
      </w:r>
      <w:r w:rsidR="00D179ED" w:rsidRPr="00BE19AB">
        <w:rPr>
          <w:rFonts w:asciiTheme="minorHAnsi" w:hAnsiTheme="minorHAnsi"/>
        </w:rPr>
        <w:t>s in all aspects of the dimensions and differentiations.</w:t>
      </w:r>
      <w:r w:rsidR="00D179ED" w:rsidRPr="00BE19AB">
        <w:rPr>
          <w:rFonts w:asciiTheme="minorHAnsi" w:hAnsiTheme="minorHAnsi"/>
        </w:rPr>
        <w:br/>
        <w:t>(e.g., subject-object-split, matter-spirit-split or soul-body-split).</w:t>
      </w:r>
      <w:r w:rsidR="00D179ED" w:rsidRPr="00BE19AB">
        <w:rPr>
          <w:rFonts w:asciiTheme="minorHAnsi" w:hAnsiTheme="minorHAnsi"/>
        </w:rPr>
        <w:br/>
        <w:t>Like a single person, so a whole group of people, a society (like any system) can be split (and also fused, suppressed, scared, etc.).</w:t>
      </w:r>
      <w:r w:rsidR="00D179ED">
        <w:rPr>
          <w:rFonts w:asciiTheme="minorHAnsi" w:hAnsiTheme="minorHAnsi"/>
        </w:rPr>
        <w:t xml:space="preserve"> </w:t>
      </w:r>
      <w:r w:rsidR="00D179ED" w:rsidRPr="00B677C9">
        <w:rPr>
          <w:rFonts w:asciiTheme="minorHAnsi" w:hAnsiTheme="minorHAnsi"/>
        </w:rPr>
        <w:t>A relative difference is made to the absolute opposite. There is then only absolutely true or absolutely untrue, right or wrong, black or white, only good or evil, only all or nothing, only friend or enemy, only for me or against me, either perpetrator or victim, strong or powerless, saints or whores, and so on.</w:t>
      </w:r>
      <w:r>
        <w:br/>
      </w:r>
      <w:r w:rsidRPr="00FC4E2C">
        <w:t xml:space="preserve">Double messages, paradoxes, contradictions (or similar) are caused by </w:t>
      </w:r>
      <w:r w:rsidR="00967DF3">
        <w:t>splittings</w:t>
      </w:r>
      <w:r w:rsidRPr="00FC4E2C">
        <w:t>.</w:t>
      </w:r>
      <w:r>
        <w:t xml:space="preserve"> </w:t>
      </w:r>
      <w:r w:rsidRPr="00FC4E2C">
        <w:t>Messages that are too one-sided or too general are caused by fusions.</w:t>
      </w:r>
      <w:r w:rsidRPr="00D66985">
        <w:br/>
      </w:r>
      <w:r>
        <w:br/>
      </w:r>
      <w:r w:rsidRPr="000F5D0C">
        <w:t xml:space="preserve">The main </w:t>
      </w:r>
      <w:r w:rsidR="00967DF3">
        <w:t>splittings</w:t>
      </w:r>
      <w:r w:rsidRPr="000F5D0C">
        <w:t>, or breaking points within P:</w:t>
      </w:r>
    </w:p>
    <w:p w:rsidR="005832EB" w:rsidRPr="006F51DC" w:rsidRDefault="005832EB" w:rsidP="005F0644">
      <w:pPr>
        <w:ind w:right="-1"/>
      </w:pPr>
      <w:r>
        <w:br/>
      </w:r>
      <w:r w:rsidR="00B51F80">
        <w:rPr>
          <w:noProof/>
          <w:lang w:val="de-DE"/>
        </w:rPr>
        <mc:AlternateContent>
          <mc:Choice Requires="wpg">
            <w:drawing>
              <wp:anchor distT="0" distB="0" distL="114300" distR="114300" simplePos="0" relativeHeight="251640320" behindDoc="0" locked="0" layoutInCell="1" allowOverlap="1">
                <wp:simplePos x="0" y="0"/>
                <wp:positionH relativeFrom="column">
                  <wp:posOffset>-31750</wp:posOffset>
                </wp:positionH>
                <wp:positionV relativeFrom="paragraph">
                  <wp:posOffset>109855</wp:posOffset>
                </wp:positionV>
                <wp:extent cx="2838450" cy="1637665"/>
                <wp:effectExtent l="1270" t="9525" r="8255" b="10160"/>
                <wp:wrapSquare wrapText="bothSides"/>
                <wp:docPr id="4351" name="Group 15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1637665"/>
                          <a:chOff x="2513" y="6719"/>
                          <a:chExt cx="4470" cy="2579"/>
                        </a:xfrm>
                      </wpg:grpSpPr>
                      <wps:wsp>
                        <wps:cNvPr id="4352" name="Text Box 4737"/>
                        <wps:cNvSpPr txBox="1">
                          <a:spLocks noChangeArrowheads="1"/>
                        </wps:cNvSpPr>
                        <wps:spPr bwMode="auto">
                          <a:xfrm>
                            <a:off x="6154" y="7602"/>
                            <a:ext cx="71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4100F4" w:rsidRDefault="00600B37" w:rsidP="00501B29">
                              <w:r w:rsidRPr="004100F4">
                                <w:t>P</w:t>
                              </w:r>
                              <w:r w:rsidRPr="004100F4">
                                <w:rPr>
                                  <w:rFonts w:ascii="MS Reference Sans Serif" w:hAnsi="MS Reference Sans Serif"/>
                                </w:rPr>
                                <w:t>¹</w:t>
                              </w:r>
                            </w:p>
                          </w:txbxContent>
                        </wps:txbx>
                        <wps:bodyPr rot="0" vert="horz" wrap="square" lIns="91440" tIns="45720" rIns="91440" bIns="45720" anchor="ctr" anchorCtr="0" upright="1">
                          <a:noAutofit/>
                        </wps:bodyPr>
                      </wps:wsp>
                      <wps:wsp>
                        <wps:cNvPr id="4353" name="AutoShape 4738"/>
                        <wps:cNvCnPr>
                          <a:cxnSpLocks noChangeShapeType="1"/>
                        </wps:cNvCnPr>
                        <wps:spPr bwMode="auto">
                          <a:xfrm>
                            <a:off x="5563" y="6719"/>
                            <a:ext cx="0" cy="2579"/>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54" name="AutoShape 4739"/>
                        <wps:cNvCnPr>
                          <a:cxnSpLocks noChangeShapeType="1"/>
                        </wps:cNvCnPr>
                        <wps:spPr bwMode="auto">
                          <a:xfrm>
                            <a:off x="4179" y="7269"/>
                            <a:ext cx="17" cy="12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55" name="Text Box 4740"/>
                        <wps:cNvSpPr txBox="1">
                          <a:spLocks noChangeArrowheads="1"/>
                        </wps:cNvSpPr>
                        <wps:spPr bwMode="auto">
                          <a:xfrm>
                            <a:off x="3878" y="6998"/>
                            <a:ext cx="1035"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562D99" w:rsidRDefault="00600B37" w:rsidP="00501B29">
                              <w:r>
                                <w:t>ALL*</w:t>
                              </w:r>
                            </w:p>
                          </w:txbxContent>
                        </wps:txbx>
                        <wps:bodyPr rot="0" vert="horz" wrap="square" lIns="91440" tIns="45720" rIns="91440" bIns="45720" anchor="ctr" anchorCtr="0" upright="1">
                          <a:noAutofit/>
                        </wps:bodyPr>
                      </wps:wsp>
                      <wps:wsp>
                        <wps:cNvPr id="4356" name="Text Box 4741"/>
                        <wps:cNvSpPr txBox="1">
                          <a:spLocks noChangeArrowheads="1"/>
                        </wps:cNvSpPr>
                        <wps:spPr bwMode="auto">
                          <a:xfrm>
                            <a:off x="3573" y="7665"/>
                            <a:ext cx="621"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562D99" w:rsidRDefault="00600B37" w:rsidP="00501B29">
                              <w:r>
                                <w:t>pro</w:t>
                              </w:r>
                            </w:p>
                          </w:txbxContent>
                        </wps:txbx>
                        <wps:bodyPr rot="0" vert="horz" wrap="square" lIns="91440" tIns="45720" rIns="91440" bIns="45720" anchor="ctr" anchorCtr="0" upright="1">
                          <a:noAutofit/>
                        </wps:bodyPr>
                      </wps:wsp>
                      <wps:wsp>
                        <wps:cNvPr id="4357" name="Text Box 4742"/>
                        <wps:cNvSpPr txBox="1">
                          <a:spLocks noChangeArrowheads="1"/>
                        </wps:cNvSpPr>
                        <wps:spPr bwMode="auto">
                          <a:xfrm>
                            <a:off x="4179" y="7695"/>
                            <a:ext cx="976"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562D99" w:rsidRDefault="00600B37" w:rsidP="00501B29">
                              <w:r>
                                <w:t>contra</w:t>
                              </w:r>
                            </w:p>
                          </w:txbxContent>
                        </wps:txbx>
                        <wps:bodyPr rot="0" vert="horz" wrap="square" lIns="91440" tIns="45720" rIns="91440" bIns="45720" anchor="ctr" anchorCtr="0" upright="1">
                          <a:noAutofit/>
                        </wps:bodyPr>
                      </wps:wsp>
                      <wps:wsp>
                        <wps:cNvPr id="4358" name="Oval 4743"/>
                        <wps:cNvSpPr>
                          <a:spLocks noChangeArrowheads="1"/>
                        </wps:cNvSpPr>
                        <wps:spPr bwMode="auto">
                          <a:xfrm>
                            <a:off x="5885" y="7377"/>
                            <a:ext cx="1098" cy="10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9" name="AutoShape 4744"/>
                        <wps:cNvCnPr>
                          <a:cxnSpLocks noChangeShapeType="1"/>
                        </wps:cNvCnPr>
                        <wps:spPr bwMode="auto">
                          <a:xfrm flipH="1">
                            <a:off x="3573" y="8562"/>
                            <a:ext cx="142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60" name="Text Box 4745"/>
                        <wps:cNvSpPr txBox="1">
                          <a:spLocks noChangeArrowheads="1"/>
                        </wps:cNvSpPr>
                        <wps:spPr bwMode="auto">
                          <a:xfrm>
                            <a:off x="3719" y="8672"/>
                            <a:ext cx="1458"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562D99" w:rsidRDefault="00600B37" w:rsidP="00501B29">
                              <w:pPr>
                                <w:rPr>
                                  <w:caps/>
                                </w:rPr>
                              </w:pPr>
                              <w:r w:rsidRPr="00BE31C7">
                                <w:t>NOTHING</w:t>
                              </w:r>
                              <w:r>
                                <w:t>*</w:t>
                              </w:r>
                            </w:p>
                          </w:txbxContent>
                        </wps:txbx>
                        <wps:bodyPr rot="0" vert="horz" wrap="square" lIns="91440" tIns="45720" rIns="91440" bIns="45720" anchor="ctr" anchorCtr="0" upright="1">
                          <a:noAutofit/>
                        </wps:bodyPr>
                      </wps:wsp>
                      <wps:wsp>
                        <wps:cNvPr id="4361" name="AutoShape 4746"/>
                        <wps:cNvSpPr>
                          <a:spLocks/>
                        </wps:cNvSpPr>
                        <wps:spPr bwMode="auto">
                          <a:xfrm>
                            <a:off x="3070" y="6882"/>
                            <a:ext cx="225" cy="2273"/>
                          </a:xfrm>
                          <a:prstGeom prst="leftBrace">
                            <a:avLst>
                              <a:gd name="adj1" fmla="val 84185"/>
                              <a:gd name="adj2" fmla="val 5059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2" name="Text Box 4747"/>
                        <wps:cNvSpPr txBox="1">
                          <a:spLocks noChangeArrowheads="1"/>
                        </wps:cNvSpPr>
                        <wps:spPr bwMode="auto">
                          <a:xfrm>
                            <a:off x="2513" y="7721"/>
                            <a:ext cx="71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4100F4" w:rsidRDefault="00600B37" w:rsidP="00501B29">
                              <w:r w:rsidRPr="004100F4">
                                <w:t>P</w:t>
                              </w:r>
                              <w:r>
                                <w:rPr>
                                  <w:rFonts w:ascii="MS Reference Sans Serif" w:hAnsi="MS Reference Sans Serif"/>
                                </w:rPr>
                                <w:t>²</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99" o:spid="_x0000_s1341" style="position:absolute;margin-left:-2.5pt;margin-top:8.65pt;width:223.5pt;height:128.95pt;z-index:251640320;mso-position-horizontal-relative:text;mso-position-vertical-relative:text" coordorigin="2513,6719" coordsize="4470,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">
                <v:shape id="Text Box 4737" o:spid="_x0000_s1342" type="#_x0000_t202" style="position:absolute;left:6154;top:7602;width:710;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JKcUA&#10;AADdAAAADwAAAGRycy9kb3ducmV2LnhtbESP3YrCMBSE7wXfIZyFvRFNdf2ja5RlQRDRC38e4Ngc&#10;m2JzUpps7b69EQQvh5n5hlmsWluKhmpfOFYwHCQgiDOnC84VnE/r/hyED8gaS8ek4J88rJbdzgJT&#10;7e58oOYYchEh7FNUYEKoUil9ZsiiH7iKOHpXV1sMUda51DXeI9yWcpQkU2mx4LhgsKJfQ9nt+GcV&#10;9EyV7HfXzWWtp5m5bT3ObLNV6vOj/fkGEagN7/CrvdEKxl+TE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UkpxQAAAN0AAAAPAAAAAAAAAAAAAAAAAJgCAABkcnMv&#10;ZG93bnJldi54bWxQSwUGAAAAAAQABAD1AAAAigMAAAAA&#10;" filled="f" stroked="f">
                  <v:stroke joinstyle="round"/>
                  <v:textbox>
                    <w:txbxContent>
                      <w:p w:rsidR="00600B37" w:rsidRPr="004100F4" w:rsidRDefault="00600B37" w:rsidP="00501B29">
                        <w:r w:rsidRPr="004100F4">
                          <w:t>P</w:t>
                        </w:r>
                        <w:r w:rsidRPr="004100F4">
                          <w:rPr>
                            <w:rFonts w:ascii="MS Reference Sans Serif" w:hAnsi="MS Reference Sans Serif"/>
                          </w:rPr>
                          <w:t>¹</w:t>
                        </w:r>
                      </w:p>
                    </w:txbxContent>
                  </v:textbox>
                </v:shape>
                <v:shape id="AutoShape 4738" o:spid="_x0000_s1343" type="#_x0000_t32" style="position:absolute;left:5563;top:6719;width:0;height:2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7vvcIAAADdAAAADwAAAGRycy9kb3ducmV2LnhtbESPQWsCMRSE74L/ITzBW81WrchqlCKK&#10;XquWXh+b1822m5dtEt313zeC4HGYmW+Y5bqztbiSD5VjBa+jDARx4XTFpYLzafcyBxEissbaMSm4&#10;UYD1qt9bYq5dyx90PcZSJAiHHBWYGJtcylAYshhGriFO3rfzFmOSvpTaY5vgtpbjLJtJixWnBYMN&#10;bQwVv8eLVUCy2xv7I/d6237FJnjMpp9/Sg0H3fsCRKQuPsOP9kErmE7eJnB/k5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7vvcIAAADdAAAADwAAAAAAAAAAAAAA&#10;AAChAgAAZHJzL2Rvd25yZXYueG1sUEsFBgAAAAAEAAQA+QAAAJADAAAAAA==&#10;" strokeweight="1pt">
                  <v:stroke dashstyle="dash"/>
                </v:shape>
                <v:shape id="AutoShape 4739" o:spid="_x0000_s1344" type="#_x0000_t32" style="position:absolute;left:4179;top:7269;width:17;height:1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7gscAAADdAAAADwAAAGRycy9kb3ducmV2LnhtbESPS2vDMBCE74X8B7GBXkoit3kQ3Cgh&#10;FAotpeQJvS7WxjK2VsJSHLe/vioUchxm5htmue5tIzpqQ+VYweM4A0FcOF1xqeB0fB0tQISIrLFx&#10;TAq+KcB6NbhbYq7dlffUHWIpEoRDjgpMjD6XMhSGLIax88TJO7vWYkyyLaVu8ZrgtpFPWTaXFitO&#10;CwY9vRgq6sPFKqi7ervfzYJ/uPzQ/MObz/fJl1bqfthvnkFE6uMt/N9+0wqmk9kU/t6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juCxwAAAN0AAAAPAAAAAAAA&#10;AAAAAAAAAKECAABkcnMvZG93bnJldi54bWxQSwUGAAAAAAQABAD5AAAAlQMAAAAA&#10;">
                  <v:stroke dashstyle="dash"/>
                </v:shape>
                <v:shape id="Text Box 4740" o:spid="_x0000_s1345" type="#_x0000_t202" style="position:absolute;left:3878;top:6998;width:1035;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XcYA&#10;AADdAAAADwAAAGRycy9kb3ducmV2LnhtbESP0WrCQBRE34X+w3ILvpS6qVYtaTZSCoJIfajtB1yz&#10;N9mQ7N2Q3cb4965Q8HGYmTNMthltKwbqfe1YwcssAUFcOF1zpeD3Z/v8BsIHZI2tY1JwIQ+b/GGS&#10;Yardmb9pOIZKRAj7FBWYELpUSl8YsuhnriOOXul6iyHKvpK6x3OE21bOk2QlLdYcFwx29GmoaI5/&#10;VsGT6ZLDV7k7bfWqMM3e49oOe6Wmj+PHO4hAY7iH/9s7reB1sVzC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XcYAAADdAAAADwAAAAAAAAAAAAAAAACYAgAAZHJz&#10;L2Rvd25yZXYueG1sUEsFBgAAAAAEAAQA9QAAAIsDAAAAAA==&#10;" filled="f" stroked="f">
                  <v:stroke joinstyle="round"/>
                  <v:textbox>
                    <w:txbxContent>
                      <w:p w:rsidR="00600B37" w:rsidRPr="00562D99" w:rsidRDefault="00600B37" w:rsidP="00501B29">
                        <w:r>
                          <w:t>ALL*</w:t>
                        </w:r>
                      </w:p>
                    </w:txbxContent>
                  </v:textbox>
                </v:shape>
                <v:shape id="Text Box 4741" o:spid="_x0000_s1346" type="#_x0000_t202" style="position:absolute;left:3573;top:7665;width:621;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PKsYA&#10;AADdAAAADwAAAGRycy9kb3ducmV2LnhtbESP0WrCQBRE34X+w3ILvkjdVG0saVYpBUGkfWjaD7hm&#10;r9mQ7N2Q3cb4965Q8HGYmTNMvh1tKwbqfe1YwfM8AUFcOl1zpeD3Z/f0CsIHZI2tY1JwIQ/bzcMk&#10;x0y7M3/TUIRKRAj7DBWYELpMSl8asujnriOO3sn1FkOUfSV1j+cIt61cJEkqLdYcFwx29GGobIo/&#10;q2BmuuTr87Q/7nRamubgcW2Hg1LTx/H9DUSgMdzD/+29VrBavqRwe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pPKsYAAADdAAAADwAAAAAAAAAAAAAAAACYAgAAZHJz&#10;L2Rvd25yZXYueG1sUEsFBgAAAAAEAAQA9QAAAIsDAAAAAA==&#10;" filled="f" stroked="f">
                  <v:stroke joinstyle="round"/>
                  <v:textbox>
                    <w:txbxContent>
                      <w:p w:rsidR="00600B37" w:rsidRPr="00562D99" w:rsidRDefault="00600B37" w:rsidP="00501B29">
                        <w:r>
                          <w:t>pro</w:t>
                        </w:r>
                      </w:p>
                    </w:txbxContent>
                  </v:textbox>
                </v:shape>
                <v:shape id="Text Box 4742" o:spid="_x0000_s1347" type="#_x0000_t202" style="position:absolute;left:4179;top:7695;width:976;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qscYA&#10;AADdAAAADwAAAGRycy9kb3ducmV2LnhtbESP3WrCQBSE7wu+w3KE3hSzsT9GoqtIQQihXlR9gGP2&#10;mA1mz4bsNqZv3y0UejnMzDfMejvaVgzU+8axgnmSgiCunG64VnA+7WdLED4ga2wdk4Jv8rDdTB7W&#10;mGt3508ajqEWEcI+RwUmhC6X0leGLPrEdcTRu7reYoiyr6Xu8R7htpXPabqQFhuOCwY7ejdU3Y5f&#10;VsGT6dLDx7W47PWiMrfSY2aHUqnH6bhbgQg0hv/wX7vQCl5f3jL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bqscYAAADdAAAADwAAAAAAAAAAAAAAAACYAgAAZHJz&#10;L2Rvd25yZXYueG1sUEsFBgAAAAAEAAQA9QAAAIsDAAAAAA==&#10;" filled="f" stroked="f">
                  <v:stroke joinstyle="round"/>
                  <v:textbox>
                    <w:txbxContent>
                      <w:p w:rsidR="00600B37" w:rsidRPr="00562D99" w:rsidRDefault="00600B37" w:rsidP="00501B29">
                        <w:r>
                          <w:t>contra</w:t>
                        </w:r>
                      </w:p>
                    </w:txbxContent>
                  </v:textbox>
                </v:shape>
                <v:oval id="Oval 4743" o:spid="_x0000_s1348" style="position:absolute;left:5885;top:7377;width:1098;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XusIA&#10;AADdAAAADwAAAGRycy9kb3ducmV2LnhtbERPy2oCMRTdF/oP4RbcSM1otZSpUUQQXAg+P+A6uc1M&#10;ndyMSXSmf28WQpeH857OO1uLO/lQOVYwHGQgiAunKzYKTsfV+xeIEJE11o5JwR8FmM9eX6aYa9fy&#10;nu6HaEQK4ZCjgjLGJpcyFCVZDAPXECfux3mLMUFvpPbYpnBby1GWfUqLFaeGEhtallRcDjer4Hw+&#10;uU5e/XbXNxeP49+2MZudUr23bvENIlIX/8VP91orGH9M0tz0Jj0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Ne6wgAAAN0AAAAPAAAAAAAAAAAAAAAAAJgCAABkcnMvZG93&#10;bnJldi54bWxQSwUGAAAAAAQABAD1AAAAhwMAAAAA&#10;" filled="f"/>
                <v:shape id="AutoShape 4744" o:spid="_x0000_s1349" type="#_x0000_t32" style="position:absolute;left:3573;top:8562;width:142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xRP8gAAADdAAAADwAAAGRycy9kb3ducmV2LnhtbESP3WoCMRSE7wu+QzhC72rW2kpdjaJC&#10;0SII2iJeHjZnf+zmZJuk7vbtTaHQy2FmvmFmi87U4krOV5YVDAcJCOLM6ooLBR/vrw8vIHxA1lhb&#10;JgU/5GEx793NMNW25QNdj6EQEcI+RQVlCE0qpc9KMugHtiGOXm6dwRClK6R22Ea4qeVjkoylwYrj&#10;QokNrUvKPo/fRsHGH75OLl+1b/tltrusR9t2lZ+Vuu93yymIQF34D/+1t1rB0+h5Ar9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xRP8gAAADdAAAADwAAAAAA&#10;AAAAAAAAAAChAgAAZHJzL2Rvd25yZXYueG1sUEsFBgAAAAAEAAQA+QAAAJYDAAAAAA==&#10;">
                  <v:stroke dashstyle="dash"/>
                </v:shape>
                <v:shape id="Text Box 4745" o:spid="_x0000_s1350" type="#_x0000_t202" style="position:absolute;left:3719;top:8672;width:1458;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4eMIA&#10;AADdAAAADwAAAGRycy9kb3ducmV2LnhtbERP3WrCMBS+F/YO4Qx2IzN1jm50RhGhIOIu1D3AWXNs&#10;is1JSWLbvf1yIXj58f0v16NtRU8+NI4VzGcZCOLK6YZrBT/n8vUTRIjIGlvHpOCPAqxXT5MlFtoN&#10;fKT+FGuRQjgUqMDE2BVShsqQxTBzHXHiLs5bjAn6WmqPQwq3rXzLslxabDg1GOxoa6i6nm5WwdR0&#10;2ffhsvstdV6Z6z7gh+33Sr08j5svEJHG+BDf3Tut4H2Rp/3pTX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7h4wgAAAN0AAAAPAAAAAAAAAAAAAAAAAJgCAABkcnMvZG93&#10;bnJldi54bWxQSwUGAAAAAAQABAD1AAAAhwMAAAAA&#10;" filled="f" stroked="f">
                  <v:stroke joinstyle="round"/>
                  <v:textbox>
                    <w:txbxContent>
                      <w:p w:rsidR="00600B37" w:rsidRPr="00562D99" w:rsidRDefault="00600B37" w:rsidP="00501B29">
                        <w:pPr>
                          <w:rPr>
                            <w:caps/>
                          </w:rPr>
                        </w:pPr>
                        <w:r w:rsidRPr="00BE31C7">
                          <w:t>NOTHING</w:t>
                        </w:r>
                        <w:r>
                          <w: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746" o:spid="_x0000_s1351" type="#_x0000_t87" style="position:absolute;left:3070;top:6882;width:225;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Gd8UA&#10;AADdAAAADwAAAGRycy9kb3ducmV2LnhtbESPQYvCMBSE7wv+h/AEb2vq6opUo4hL0cMe1iqIt0fz&#10;bIvNS2lirf9+Iwgeh5n5hlmsOlOJlhpXWlYwGkYgiDOrS84VHA/J5wyE88gaK8uk4EEOVsvexwJj&#10;be+8pzb1uQgQdjEqKLyvYyldVpBBN7Q1cfAutjHog2xyqRu8B7ip5FcUTaXBksNCgTVtCsqu6c0o&#10;OP2uk6o8PaLz1qc/iaHvdvZXKzXod+s5CE+df4df7Z1WMBlPR/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QZ3xQAAAN0AAAAPAAAAAAAAAAAAAAAAAJgCAABkcnMv&#10;ZG93bnJldi54bWxQSwUGAAAAAAQABAD1AAAAigMAAAAA&#10;" adj=",10928"/>
                <v:shape id="Text Box 4747" o:spid="_x0000_s1352" type="#_x0000_t202" style="position:absolute;left:2513;top:7721;width:710;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DlMQA&#10;AADdAAAADwAAAGRycy9kb3ducmV2LnhtbESP0YrCMBRE34X9h3AX9kU0XZWuVKMsgiCiD+p+wLW5&#10;NsXmpjSxdv/eCIKPw8ycYebLzlaipcaXjhV8DxMQxLnTJRcK/k7rwRSED8gaK8ek4J88LBcfvTlm&#10;2t35QO0xFCJC2GeowIRQZ1L63JBFP3Q1cfQurrEYomwKqRu8R7it5ChJUmmx5LhgsKaVofx6vFkF&#10;fVMn+91lc17rNDfXrccf226V+vrsfmcgAnXhHX61N1rBZJyO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9g5TEAAAA3QAAAA8AAAAAAAAAAAAAAAAAmAIAAGRycy9k&#10;b3ducmV2LnhtbFBLBQYAAAAABAAEAPUAAACJAwAAAAA=&#10;" filled="f" stroked="f">
                  <v:stroke joinstyle="round"/>
                  <v:textbox>
                    <w:txbxContent>
                      <w:p w:rsidR="00600B37" w:rsidRPr="004100F4" w:rsidRDefault="00600B37" w:rsidP="00501B29">
                        <w:r w:rsidRPr="004100F4">
                          <w:t>P</w:t>
                        </w:r>
                        <w:r>
                          <w:rPr>
                            <w:rFonts w:ascii="MS Reference Sans Serif" w:hAnsi="MS Reference Sans Serif"/>
                          </w:rPr>
                          <w:t>²</w:t>
                        </w:r>
                      </w:p>
                    </w:txbxContent>
                  </v:textbox>
                </v:shape>
                <w10:wrap type="square"/>
              </v:group>
            </w:pict>
          </mc:Fallback>
        </mc:AlternateContent>
      </w:r>
    </w:p>
    <w:p w:rsidR="005832EB" w:rsidRPr="009D6A20" w:rsidRDefault="005832EB" w:rsidP="005F0644">
      <w:pPr>
        <w:ind w:right="-1"/>
        <w:rPr>
          <w:sz w:val="20"/>
        </w:rPr>
      </w:pPr>
      <w:r w:rsidRPr="000F5D0C">
        <w:tab/>
      </w:r>
      <w:r w:rsidRPr="009D6A20">
        <w:rPr>
          <w:sz w:val="20"/>
        </w:rPr>
        <w:t xml:space="preserve">The main </w:t>
      </w:r>
      <w:r w:rsidR="00967DF3" w:rsidRPr="009D6A20">
        <w:rPr>
          <w:sz w:val="20"/>
        </w:rPr>
        <w:t>splittings</w:t>
      </w:r>
      <w:r w:rsidRPr="009D6A20">
        <w:rPr>
          <w:sz w:val="20"/>
        </w:rPr>
        <w:t xml:space="preserve"> in P²:</w:t>
      </w:r>
      <w:r w:rsidRPr="009D6A20">
        <w:rPr>
          <w:sz w:val="20"/>
        </w:rPr>
        <w:br/>
        <w:t>1. between the first-rate P¹ and the second-rate P².</w:t>
      </w:r>
    </w:p>
    <w:p w:rsidR="005832EB" w:rsidRPr="009D6A20" w:rsidRDefault="005832EB" w:rsidP="005F0644">
      <w:pPr>
        <w:ind w:right="-1"/>
        <w:rPr>
          <w:sz w:val="20"/>
        </w:rPr>
      </w:pPr>
      <w:r w:rsidRPr="009D6A20">
        <w:rPr>
          <w:sz w:val="20"/>
        </w:rPr>
        <w:t xml:space="preserve">2. between the all and the nothingness of P². </w:t>
      </w:r>
    </w:p>
    <w:p w:rsidR="005832EB" w:rsidRPr="009D6A20" w:rsidRDefault="005832EB" w:rsidP="005F0644">
      <w:pPr>
        <w:ind w:right="-1"/>
        <w:rPr>
          <w:sz w:val="20"/>
        </w:rPr>
      </w:pPr>
      <w:r w:rsidRPr="009D6A20">
        <w:rPr>
          <w:sz w:val="20"/>
        </w:rPr>
        <w:t xml:space="preserve">3. between the pro- and contra-parts of all.  </w:t>
      </w:r>
    </w:p>
    <w:p w:rsidR="009D6A20" w:rsidRDefault="005832EB" w:rsidP="005F0644">
      <w:pPr>
        <w:ind w:right="-1"/>
        <w:rPr>
          <w:sz w:val="20"/>
        </w:rPr>
      </w:pPr>
      <w:r w:rsidRPr="009D6A20">
        <w:rPr>
          <w:sz w:val="20"/>
        </w:rPr>
        <w:t xml:space="preserve">Additional splittings are possible between all parts of P². </w:t>
      </w:r>
    </w:p>
    <w:p w:rsidR="005832EB" w:rsidRDefault="005832EB" w:rsidP="005F0644">
      <w:pPr>
        <w:ind w:right="-1"/>
      </w:pPr>
      <w:r>
        <w:br/>
      </w:r>
      <w:r>
        <w:br/>
      </w:r>
    </w:p>
    <w:p w:rsidR="00D179ED" w:rsidRDefault="00D179ED" w:rsidP="005F0644">
      <w:pPr>
        <w:ind w:right="-1"/>
      </w:pPr>
    </w:p>
    <w:p w:rsidR="00D179ED" w:rsidRDefault="00D179ED" w:rsidP="005F0644">
      <w:pPr>
        <w:ind w:right="-1"/>
      </w:pPr>
    </w:p>
    <w:p w:rsidR="005832EB" w:rsidRPr="000F5D0C" w:rsidRDefault="0098739D" w:rsidP="005F0644">
      <w:pPr>
        <w:ind w:right="-1"/>
      </w:pPr>
      <w:r w:rsidRPr="002E6FFE">
        <w:lastRenderedPageBreak/>
        <w:tab/>
      </w:r>
      <w:r>
        <w:t>Briefly about Subject-O</w:t>
      </w:r>
      <w:r w:rsidRPr="000F5D0C">
        <w:t>bject-</w:t>
      </w:r>
      <w:r>
        <w:t>S</w:t>
      </w:r>
      <w:r w:rsidRPr="000F5D0C">
        <w:t>plitting</w:t>
      </w:r>
      <w:r>
        <w:t>s</w:t>
      </w:r>
      <w:r w:rsidR="005832EB">
        <w:br/>
      </w:r>
    </w:p>
    <w:p w:rsidR="00214CC3" w:rsidRPr="006F51DC" w:rsidRDefault="005832EB" w:rsidP="00604FE5">
      <w:pPr>
        <w:pStyle w:val="KeinLeerraum"/>
        <w:spacing w:line="276" w:lineRule="auto"/>
        <w:ind w:right="-1"/>
      </w:pPr>
      <w:r w:rsidRPr="0079411C">
        <w:t xml:space="preserve">Due to an inversion, a first-rate subject becomes an object. Or it may only function as </w:t>
      </w:r>
      <w:r>
        <w:t xml:space="preserve">a </w:t>
      </w:r>
      <w:r w:rsidRPr="0079411C">
        <w:t xml:space="preserve">second-rate subject, as strange-I and </w:t>
      </w:r>
      <w:r w:rsidR="00A33213" w:rsidRPr="0079411C">
        <w:t xml:space="preserve">also </w:t>
      </w:r>
      <w:r w:rsidRPr="0079411C">
        <w:t xml:space="preserve">loses the connection to its original first-rate objects. </w:t>
      </w:r>
      <w:r>
        <w:br/>
      </w:r>
      <w:r w:rsidRPr="0079411C">
        <w:t>That causes a splitting within the subject-</w:t>
      </w:r>
      <w:r>
        <w:t>sphere</w:t>
      </w:r>
      <w:r w:rsidRPr="0079411C">
        <w:t xml:space="preserve"> into a first-rate and a second-rate subject, as well as a splitting of the strange subject and </w:t>
      </w:r>
      <w:r>
        <w:t>a</w:t>
      </w:r>
      <w:r w:rsidRPr="0079411C">
        <w:t xml:space="preserve"> first-rate object. </w:t>
      </w:r>
      <w:r>
        <w:br/>
      </w:r>
      <w:r w:rsidRPr="00CB0539">
        <w:t>Between a first-rate subject and second-rate objects emerge only relative contradictions</w:t>
      </w:r>
      <w:r w:rsidR="005B0EC8">
        <w:t xml:space="preserve"> because </w:t>
      </w:r>
      <w:r w:rsidRPr="00CB0539">
        <w:t>the first-rate subject can tolerate second-rate objects.</w:t>
      </w:r>
    </w:p>
    <w:p w:rsidR="0098739D" w:rsidRPr="006F51DC" w:rsidRDefault="0098739D" w:rsidP="005F0644">
      <w:pPr>
        <w:pStyle w:val="berschrift7"/>
        <w:ind w:right="-1"/>
      </w:pPr>
      <w:r w:rsidRPr="002E6FFE">
        <w:rPr>
          <w:u w:val="none"/>
        </w:rPr>
        <w:tab/>
      </w:r>
      <w:r w:rsidRPr="006F51DC">
        <w:t xml:space="preserve">Briefly about the </w:t>
      </w:r>
      <w:r>
        <w:t>Emergence of O</w:t>
      </w:r>
      <w:r w:rsidRPr="006F51DC">
        <w:t>pposites</w:t>
      </w:r>
      <w:r w:rsidR="00F37A25">
        <w:fldChar w:fldCharType="begin"/>
      </w:r>
      <w:r>
        <w:instrText xml:space="preserve"> XE "</w:instrText>
      </w:r>
      <w:r w:rsidRPr="00ED2183">
        <w:instrText>opposites:emergence</w:instrText>
      </w:r>
      <w:r>
        <w:instrText xml:space="preserve">" </w:instrText>
      </w:r>
      <w:r w:rsidR="00F37A25">
        <w:fldChar w:fldCharType="end"/>
      </w:r>
    </w:p>
    <w:p w:rsidR="005832EB" w:rsidRPr="009D6A20" w:rsidRDefault="005832EB" w:rsidP="00474C5F">
      <w:pPr>
        <w:pStyle w:val="KeinLeerraum"/>
        <w:spacing w:line="276" w:lineRule="auto"/>
        <w:ind w:right="-1"/>
        <w:rPr>
          <w:sz w:val="20"/>
        </w:rPr>
      </w:pPr>
      <w:r w:rsidRPr="006F51DC">
        <w:t xml:space="preserve">Inversions cause opposites: </w:t>
      </w:r>
      <w:r w:rsidRPr="006F51DC">
        <w:rPr>
          <w:rStyle w:val="Funotenzeichen"/>
        </w:rPr>
        <w:footnoteReference w:id="76"/>
      </w:r>
      <w:r w:rsidRPr="006F51DC">
        <w:br/>
        <w:t xml:space="preserve">Consequence: Side by side of opposites: </w:t>
      </w:r>
      <w:r w:rsidRPr="006F51DC">
        <w:br/>
        <w:t>narcissism # self-hate</w:t>
      </w:r>
      <w:r w:rsidRPr="006F51DC">
        <w:br/>
        <w:t xml:space="preserve">fear # </w:t>
      </w:r>
      <w:r>
        <w:t>lust</w:t>
      </w:r>
      <w:r w:rsidRPr="006F51DC">
        <w:br/>
        <w:t>hate # love²</w:t>
      </w:r>
      <w:r w:rsidRPr="006F51DC">
        <w:br/>
        <w:t>too much proximity # too much distance etc.</w:t>
      </w:r>
      <w:r>
        <w:br/>
      </w:r>
      <w:r w:rsidRPr="009D6A20">
        <w:rPr>
          <w:sz w:val="20"/>
        </w:rPr>
        <w:t xml:space="preserve">(You can read the possible opposites in all aspects in the </w:t>
      </w:r>
      <w:hyperlink r:id="rId76" w:history="1">
        <w:hyperlink r:id="rId77" w:history="1">
          <w:hyperlink r:id="rId78" w:history="1">
            <w:r w:rsidR="00737B0F" w:rsidRPr="00737B0F">
              <w:rPr>
                <w:rStyle w:val="Hyperlink"/>
                <w:sz w:val="20"/>
              </w:rPr>
              <w:t>Summary table</w:t>
            </w:r>
          </w:hyperlink>
        </w:hyperlink>
      </w:hyperlink>
      <w:r w:rsidR="00022FAA">
        <w:rPr>
          <w:rStyle w:val="Hyperlink"/>
          <w:sz w:val="20"/>
        </w:rPr>
        <w:t xml:space="preserve"> </w:t>
      </w:r>
      <w:r w:rsidRPr="009D6A20">
        <w:rPr>
          <w:sz w:val="20"/>
        </w:rPr>
        <w:t xml:space="preserve">in column N. They are marked there on the one hand by </w:t>
      </w:r>
      <w:r w:rsidRPr="009D6A20">
        <w:rPr>
          <w:sz w:val="18"/>
        </w:rPr>
        <w:sym w:font="Symbol" w:char="F0AD"/>
      </w:r>
      <w:r w:rsidRPr="009D6A20">
        <w:rPr>
          <w:sz w:val="20"/>
        </w:rPr>
        <w:t xml:space="preserve"> and on the other hand by </w:t>
      </w:r>
      <w:r w:rsidRPr="009D6A20">
        <w:rPr>
          <w:sz w:val="18"/>
        </w:rPr>
        <w:sym w:font="Symbol" w:char="F0AD"/>
      </w:r>
      <w:r w:rsidRPr="009D6A20">
        <w:rPr>
          <w:sz w:val="20"/>
        </w:rPr>
        <w:t xml:space="preserve">. </w:t>
      </w:r>
      <w:r w:rsidR="00474C5F" w:rsidRPr="00BE19AB">
        <w:rPr>
          <w:rFonts w:asciiTheme="minorHAnsi" w:hAnsiTheme="minorHAnsi"/>
          <w:sz w:val="22"/>
        </w:rPr>
        <w:t>Otherwise see</w:t>
      </w:r>
      <w:r w:rsidR="00474C5F">
        <w:rPr>
          <w:rFonts w:asciiTheme="minorHAnsi" w:hAnsiTheme="minorHAnsi"/>
          <w:sz w:val="22"/>
        </w:rPr>
        <w:t xml:space="preserve"> all</w:t>
      </w:r>
      <w:r w:rsidR="00474C5F" w:rsidRPr="00BE19AB">
        <w:rPr>
          <w:rFonts w:asciiTheme="minorHAnsi" w:hAnsiTheme="minorHAnsi"/>
          <w:sz w:val="22"/>
        </w:rPr>
        <w:t xml:space="preserve"> </w:t>
      </w:r>
      <w:hyperlink w:anchor="_Links_regarding_opposites" w:history="1">
        <w:r w:rsidR="00474C5F" w:rsidRPr="00703C4A">
          <w:rPr>
            <w:rStyle w:val="Hyperlink"/>
            <w:rFonts w:asciiTheme="minorHAnsi" w:hAnsiTheme="minorHAnsi"/>
            <w:sz w:val="22"/>
          </w:rPr>
          <w:t>Links regarding opposites</w:t>
        </w:r>
      </w:hyperlink>
      <w:r w:rsidR="00474C5F">
        <w:rPr>
          <w:rFonts w:asciiTheme="minorHAnsi" w:hAnsiTheme="minorHAnsi"/>
          <w:sz w:val="22"/>
        </w:rPr>
        <w:t>.</w:t>
      </w:r>
    </w:p>
    <w:p w:rsidR="0098739D" w:rsidRPr="006F51DC" w:rsidRDefault="0098739D" w:rsidP="005F0644">
      <w:pPr>
        <w:pStyle w:val="berschrift5"/>
        <w:ind w:right="-1"/>
      </w:pPr>
      <w:bookmarkStart w:id="312" w:name="_a5_Disorder_of"/>
      <w:bookmarkStart w:id="313" w:name="_Toc478635176"/>
      <w:bookmarkStart w:id="314" w:name="_Toc478635902"/>
      <w:bookmarkStart w:id="315" w:name="_Toc524362993"/>
      <w:bookmarkStart w:id="316" w:name="_Toc70765638"/>
      <w:bookmarkEnd w:id="312"/>
      <w:r w:rsidRPr="006F51DC">
        <w:t xml:space="preserve">a5 Disorder of the </w:t>
      </w:r>
      <w:r>
        <w:t>P</w:t>
      </w:r>
      <w:r w:rsidRPr="006F51DC">
        <w:t xml:space="preserve">erson's </w:t>
      </w:r>
      <w:r>
        <w:t>S</w:t>
      </w:r>
      <w:r w:rsidRPr="006F51DC">
        <w:t xml:space="preserve">afety and </w:t>
      </w:r>
      <w:r>
        <w:t>F</w:t>
      </w:r>
      <w:r w:rsidRPr="006F51DC">
        <w:t>reedom</w:t>
      </w:r>
      <w:bookmarkEnd w:id="313"/>
      <w:bookmarkEnd w:id="314"/>
      <w:bookmarkEnd w:id="315"/>
      <w:bookmarkEnd w:id="316"/>
      <w:r w:rsidRPr="006F51DC">
        <w:t xml:space="preserve"> </w:t>
      </w:r>
    </w:p>
    <w:p w:rsidR="005832EB" w:rsidRPr="006F51DC" w:rsidRDefault="005832EB" w:rsidP="005F0644">
      <w:pPr>
        <w:ind w:right="-1"/>
      </w:pPr>
      <w:r>
        <w:t>1. This It makes the person insecure. It causes a loss of safety and freedom.</w:t>
      </w:r>
      <w:r>
        <w:br/>
        <w:t>2. It misprograms the person. It sets up demands on P. It forces, compels and does not allow exceptions.</w:t>
      </w:r>
      <w:r>
        <w:br/>
        <w:t>3. It causes hyper-safety and hyper-freedoms.</w:t>
      </w:r>
      <w:r>
        <w:br/>
        <w:t>Its are like golden cages within our soul.</w:t>
      </w:r>
      <w:r>
        <w:br/>
        <w:t>Possible ideologies: Dogmatism, determinism, partly skepticism, libertinism.</w:t>
      </w:r>
    </w:p>
    <w:p w:rsidR="0098739D" w:rsidRPr="006F51DC" w:rsidRDefault="0098739D" w:rsidP="005F0644">
      <w:pPr>
        <w:pStyle w:val="berschrift5"/>
        <w:ind w:right="-1"/>
      </w:pPr>
      <w:bookmarkStart w:id="317" w:name="_a6_Disorder_of"/>
      <w:bookmarkStart w:id="318" w:name="_Toc478635177"/>
      <w:bookmarkStart w:id="319" w:name="_Toc478635903"/>
      <w:bookmarkStart w:id="320" w:name="_Toc524362994"/>
      <w:bookmarkStart w:id="321" w:name="_Toc70765639"/>
      <w:bookmarkEnd w:id="317"/>
      <w:r>
        <w:t>a6 Disorder of P</w:t>
      </w:r>
      <w:r w:rsidRPr="006F51DC">
        <w:t xml:space="preserve">ersonal </w:t>
      </w:r>
      <w:bookmarkEnd w:id="318"/>
      <w:bookmarkEnd w:id="319"/>
      <w:r>
        <w:t>Bases and Level</w:t>
      </w:r>
      <w:bookmarkEnd w:id="320"/>
      <w:r>
        <w:t>s</w:t>
      </w:r>
      <w:bookmarkEnd w:id="321"/>
      <w:r w:rsidRPr="006F51DC">
        <w:t xml:space="preserve"> </w:t>
      </w:r>
    </w:p>
    <w:p w:rsidR="005832EB" w:rsidRPr="006F51DC" w:rsidRDefault="005832EB" w:rsidP="005F0644">
      <w:pPr>
        <w:ind w:right="-1"/>
      </w:pPr>
      <w:r w:rsidRPr="00BD79D6">
        <w:rPr>
          <w:rFonts w:eastAsia="Times New Roman"/>
          <w:lang w:eastAsia="ar-SA"/>
        </w:rPr>
        <w:t>1. The It uproots and levels P. It steals the person´s actual basis.</w:t>
      </w:r>
      <w:r>
        <w:rPr>
          <w:rFonts w:eastAsia="Times New Roman"/>
          <w:lang w:eastAsia="ar-SA"/>
        </w:rPr>
        <w:br/>
      </w:r>
      <w:r w:rsidRPr="00BD79D6">
        <w:rPr>
          <w:rFonts w:eastAsia="Times New Roman"/>
          <w:lang w:eastAsia="ar-SA"/>
        </w:rPr>
        <w:t>2. It twists and falsifies the personal basis: what used to be peripheral, will be</w:t>
      </w:r>
      <w:r>
        <w:rPr>
          <w:rFonts w:eastAsia="Times New Roman"/>
          <w:lang w:eastAsia="ar-SA"/>
        </w:rPr>
        <w:t xml:space="preserve"> the</w:t>
      </w:r>
      <w:r w:rsidRPr="00BD79D6">
        <w:rPr>
          <w:rFonts w:eastAsia="Times New Roman"/>
          <w:lang w:eastAsia="ar-SA"/>
        </w:rPr>
        <w:t xml:space="preserve"> basis and what used to be the original basis will be </w:t>
      </w:r>
      <w:r>
        <w:rPr>
          <w:rFonts w:eastAsia="Times New Roman"/>
          <w:lang w:eastAsia="ar-SA"/>
        </w:rPr>
        <w:t xml:space="preserve">the </w:t>
      </w:r>
      <w:r w:rsidRPr="00BD79D6">
        <w:rPr>
          <w:rFonts w:eastAsia="Times New Roman"/>
          <w:lang w:eastAsia="ar-SA"/>
        </w:rPr>
        <w:t>new strange periphery. On the one hand</w:t>
      </w:r>
      <w:r>
        <w:rPr>
          <w:rFonts w:eastAsia="Times New Roman"/>
          <w:lang w:eastAsia="ar-SA"/>
        </w:rPr>
        <w:t>,</w:t>
      </w:r>
      <w:r w:rsidRPr="00BD79D6">
        <w:rPr>
          <w:rFonts w:eastAsia="Times New Roman"/>
          <w:lang w:eastAsia="ar-SA"/>
        </w:rPr>
        <w:t xml:space="preserve"> the It uproots and undermines the personal base and causes a displacement of P on the periphery. On the other hand</w:t>
      </w:r>
      <w:r>
        <w:rPr>
          <w:rFonts w:eastAsia="Times New Roman"/>
          <w:lang w:eastAsia="ar-SA"/>
        </w:rPr>
        <w:t>,</w:t>
      </w:r>
      <w:r w:rsidRPr="00BD79D6">
        <w:rPr>
          <w:rFonts w:eastAsia="Times New Roman"/>
          <w:lang w:eastAsia="ar-SA"/>
        </w:rPr>
        <w:t xml:space="preserve"> It establishes many new centers. It results </w:t>
      </w:r>
      <w:r>
        <w:rPr>
          <w:rFonts w:eastAsia="Times New Roman"/>
          <w:lang w:eastAsia="ar-SA"/>
        </w:rPr>
        <w:t xml:space="preserve">in </w:t>
      </w:r>
      <w:r w:rsidRPr="00BD79D6">
        <w:rPr>
          <w:rFonts w:eastAsia="Times New Roman"/>
          <w:lang w:eastAsia="ar-SA"/>
        </w:rPr>
        <w:t>a mix-up of center and periphery.</w:t>
      </w:r>
      <w:r>
        <w:rPr>
          <w:rFonts w:eastAsia="Times New Roman"/>
          <w:lang w:eastAsia="ar-SA"/>
        </w:rPr>
        <w:br/>
      </w:r>
      <w:r w:rsidRPr="00BD79D6">
        <w:rPr>
          <w:rFonts w:eastAsia="Times New Roman"/>
          <w:lang w:eastAsia="ar-SA"/>
        </w:rPr>
        <w:t>3. It forms also personal hyper-centers. The person has compensatory-profit with such new strange personal centers.</w:t>
      </w:r>
      <w:r>
        <w:rPr>
          <w:rFonts w:eastAsia="Times New Roman"/>
          <w:lang w:eastAsia="ar-SA"/>
        </w:rPr>
        <w:br/>
      </w:r>
      <w:r w:rsidRPr="00BD79D6">
        <w:rPr>
          <w:rFonts w:eastAsia="Times New Roman"/>
          <w:lang w:eastAsia="ar-SA"/>
        </w:rPr>
        <w:lastRenderedPageBreak/>
        <w:t>Possible ideologies: fundamentalism, radicalism, extremism, eccentricity.</w:t>
      </w:r>
      <w:r>
        <w:rPr>
          <w:rFonts w:eastAsia="Times New Roman"/>
          <w:lang w:eastAsia="ar-SA"/>
        </w:rPr>
        <w:br/>
      </w:r>
      <w:r w:rsidRPr="00BD79D6">
        <w:rPr>
          <w:rFonts w:eastAsia="Times New Roman"/>
          <w:lang w:eastAsia="ar-SA"/>
        </w:rPr>
        <w:t xml:space="preserve">Always there is a loss or a disorder of the first-rate personal center/ base. </w:t>
      </w:r>
      <w:r>
        <w:rPr>
          <w:rFonts w:eastAsia="Times New Roman"/>
          <w:lang w:eastAsia="ar-SA"/>
        </w:rPr>
        <w:br/>
      </w:r>
      <w:r w:rsidRPr="00BD79D6">
        <w:rPr>
          <w:rFonts w:eastAsia="Times New Roman"/>
          <w:lang w:eastAsia="ar-SA"/>
        </w:rPr>
        <w:t xml:space="preserve">Also: All inversions resp. </w:t>
      </w:r>
      <w:r w:rsidRPr="008B2D4E">
        <w:rPr>
          <w:rFonts w:eastAsia="Times New Roman"/>
          <w:lang w:eastAsia="ar-SA"/>
        </w:rPr>
        <w:t>It/sA</w:t>
      </w:r>
      <w:r w:rsidRPr="00BD79D6">
        <w:rPr>
          <w:rFonts w:eastAsia="Times New Roman"/>
          <w:lang w:eastAsia="ar-SA"/>
        </w:rPr>
        <w:t xml:space="preserve"> cause more or less of a loss of “height”/ overview/ meta level/ horizon.</w:t>
      </w:r>
      <w:r w:rsidRPr="006F51DC">
        <w:rPr>
          <w:rStyle w:val="Funotenzeichen"/>
        </w:rPr>
        <w:footnoteReference w:id="77"/>
      </w:r>
      <w:r w:rsidRPr="006F51DC">
        <w:t xml:space="preserve"> </w:t>
      </w:r>
    </w:p>
    <w:p w:rsidR="005832EB" w:rsidRPr="006F51DC" w:rsidRDefault="005832EB" w:rsidP="005F0644">
      <w:pPr>
        <w:pStyle w:val="berschrift7"/>
        <w:ind w:right="-1"/>
      </w:pPr>
      <w:r w:rsidRPr="006F51DC">
        <w:t xml:space="preserve">About the inversion of </w:t>
      </w:r>
      <w:r w:rsidR="0098739D">
        <w:t>C</w:t>
      </w:r>
      <w:r w:rsidRPr="006F51DC">
        <w:t>auses (</w:t>
      </w:r>
      <w:r w:rsidR="0098739D">
        <w:t>P</w:t>
      </w:r>
      <w:r w:rsidRPr="006F51DC">
        <w:t xml:space="preserve">roblem </w:t>
      </w:r>
      <w:r w:rsidR="0098739D">
        <w:t>S</w:t>
      </w:r>
      <w:r w:rsidRPr="006F51DC">
        <w:t>hifting)</w:t>
      </w:r>
    </w:p>
    <w:p w:rsidR="008717A2" w:rsidRPr="006F51DC" w:rsidRDefault="005832EB" w:rsidP="005F0644">
      <w:pPr>
        <w:ind w:right="-1"/>
      </w:pPr>
      <w:r w:rsidRPr="00BD79D6">
        <w:t>The Its shift causes and problems. Then</w:t>
      </w:r>
      <w:r>
        <w:t xml:space="preserve"> we don´t ask, for example, any</w:t>
      </w:r>
      <w:r w:rsidRPr="00BD79D6">
        <w:t>more for the real causes of our illnesses</w:t>
      </w:r>
      <w:r>
        <w:t xml:space="preserve"> but </w:t>
      </w:r>
      <w:r w:rsidRPr="00BD79D6">
        <w:t>only for secondary causes</w:t>
      </w:r>
      <w:r>
        <w:t xml:space="preserve">. </w:t>
      </w:r>
      <w:r w:rsidRPr="009D6A20">
        <w:rPr>
          <w:sz w:val="20"/>
        </w:rPr>
        <w:t>(Further, see `</w:t>
      </w:r>
      <w:hyperlink r:id="rId79" w:anchor="mozTocId591473" w:history="1">
        <w:r w:rsidR="00C97B9C" w:rsidRPr="009D6A20">
          <w:rPr>
            <w:rStyle w:val="Hyperlink"/>
            <w:rFonts w:asciiTheme="minorHAnsi" w:hAnsiTheme="minorHAnsi"/>
            <w:sz w:val="18"/>
          </w:rPr>
          <w:t>Causes and Results</w:t>
        </w:r>
      </w:hyperlink>
      <w:r w:rsidRPr="009D6A20">
        <w:rPr>
          <w:sz w:val="20"/>
        </w:rPr>
        <w:t>´ in Metapsychology).</w:t>
      </w:r>
      <w:r w:rsidR="009D6A20">
        <w:rPr>
          <w:sz w:val="20"/>
        </w:rPr>
        <w:t xml:space="preserve"> </w:t>
      </w:r>
      <w:r w:rsidR="00214CC3">
        <w:rPr>
          <w:sz w:val="20"/>
        </w:rPr>
        <w:t xml:space="preserve"> </w:t>
      </w:r>
    </w:p>
    <w:p w:rsidR="0098739D" w:rsidRPr="006F51DC" w:rsidRDefault="0098739D" w:rsidP="005F0644">
      <w:pPr>
        <w:pStyle w:val="berschrift5"/>
        <w:ind w:right="-1"/>
      </w:pPr>
      <w:bookmarkStart w:id="322" w:name="_a7:_Disorder_of"/>
      <w:bookmarkStart w:id="323" w:name="_Toc478635178"/>
      <w:bookmarkStart w:id="324" w:name="_Toc478635904"/>
      <w:bookmarkStart w:id="325" w:name="_Toc524362995"/>
      <w:bookmarkStart w:id="326" w:name="_Toc70765640"/>
      <w:bookmarkEnd w:id="322"/>
      <w:r w:rsidRPr="006F51DC">
        <w:t xml:space="preserve">a7: Disorder of the </w:t>
      </w:r>
      <w:r>
        <w:t>P</w:t>
      </w:r>
      <w:r w:rsidRPr="006F51DC">
        <w:t xml:space="preserve">erson's </w:t>
      </w:r>
      <w:r>
        <w:t>I</w:t>
      </w:r>
      <w:r w:rsidRPr="006F51DC">
        <w:t>ndependence</w:t>
      </w:r>
      <w:bookmarkEnd w:id="323"/>
      <w:bookmarkEnd w:id="324"/>
      <w:bookmarkEnd w:id="325"/>
      <w:r>
        <w:t xml:space="preserve"> and Ties</w:t>
      </w:r>
      <w:bookmarkEnd w:id="326"/>
    </w:p>
    <w:p w:rsidR="005832EB" w:rsidRPr="006F51DC" w:rsidRDefault="005832EB" w:rsidP="00604FE5">
      <w:pPr>
        <w:pStyle w:val="KeinLeerraum"/>
        <w:spacing w:line="276" w:lineRule="auto"/>
        <w:ind w:right="-1"/>
      </w:pPr>
      <w:r w:rsidRPr="00CB0539">
        <w:t>1. The Its cause the person to be dependent. They steal the person's autonomy as well as good ties. Or</w:t>
      </w:r>
      <w:r>
        <w:br/>
      </w:r>
      <w:r w:rsidRPr="00CB0539">
        <w:t>2. The Its inverse and alienate the personal autonomy and ties. Or</w:t>
      </w:r>
      <w:r>
        <w:br/>
      </w:r>
      <w:r w:rsidRPr="00CB0539">
        <w:t xml:space="preserve">3. The Its form hyper-autonomous centers (keyword: "self-running") and form new independent spheres. </w:t>
      </w:r>
      <w:r>
        <w:br/>
      </w:r>
      <w:r w:rsidRPr="00CB0539">
        <w:t>The person has a substitute gain by this new strange autonomy - or P has the expensive advantage that he/she no autonomy must venture, no responsibility must take over.</w:t>
      </w:r>
      <w:r>
        <w:br/>
      </w:r>
      <w:r w:rsidRPr="00CB0539">
        <w:t xml:space="preserve">Possible ideologies: determinism, evolutionism, philosophy of immanence. </w:t>
      </w:r>
      <w:r>
        <w:br/>
      </w:r>
      <w:r w:rsidRPr="00CB0539">
        <w:t xml:space="preserve">In general, there will be a loss/ disorder of </w:t>
      </w:r>
      <w:r>
        <w:t xml:space="preserve">the </w:t>
      </w:r>
      <w:r w:rsidRPr="00CB0539">
        <w:t>person´s autonomy and tie.</w:t>
      </w:r>
    </w:p>
    <w:p w:rsidR="0098739D" w:rsidRPr="006F51DC" w:rsidRDefault="0098739D" w:rsidP="005F0644">
      <w:pPr>
        <w:pStyle w:val="berschrift3"/>
        <w:ind w:right="-1"/>
      </w:pPr>
      <w:bookmarkStart w:id="327" w:name="_Toc478635179"/>
      <w:bookmarkStart w:id="328" w:name="_Toc478635905"/>
      <w:bookmarkStart w:id="329" w:name="_Toc524362996"/>
      <w:bookmarkStart w:id="330" w:name="_Toc532398674"/>
      <w:bookmarkStart w:id="331" w:name="_Toc20469916"/>
      <w:bookmarkStart w:id="332" w:name="_Toc29395068"/>
      <w:bookmarkStart w:id="333" w:name="_Toc30415056"/>
      <w:bookmarkStart w:id="334" w:name="_Toc70765641"/>
      <w:bookmarkStart w:id="335" w:name="_Toc478635180"/>
      <w:bookmarkStart w:id="336" w:name="_Toc478635906"/>
      <w:bookmarkStart w:id="337" w:name="_Toc524362997"/>
      <w:r w:rsidRPr="006F51DC">
        <w:t>Change</w:t>
      </w:r>
      <w:r>
        <w:t>s of the Personal D</w:t>
      </w:r>
      <w:r w:rsidRPr="006F51DC">
        <w:t xml:space="preserve">ifferentiation </w:t>
      </w:r>
      <w:r>
        <w:t>Sphere</w:t>
      </w:r>
      <w:r w:rsidRPr="006F51DC">
        <w:t>s</w:t>
      </w:r>
      <w:bookmarkEnd w:id="327"/>
      <w:bookmarkEnd w:id="328"/>
      <w:bookmarkEnd w:id="329"/>
      <w:bookmarkEnd w:id="330"/>
      <w:bookmarkEnd w:id="331"/>
      <w:bookmarkEnd w:id="332"/>
      <w:bookmarkEnd w:id="333"/>
      <w:bookmarkEnd w:id="334"/>
      <w:r w:rsidRPr="006F51DC">
        <w:t xml:space="preserve"> </w:t>
      </w:r>
    </w:p>
    <w:p w:rsidR="005832EB" w:rsidRPr="006F51DC" w:rsidRDefault="0098739D" w:rsidP="005F0644">
      <w:pPr>
        <w:pStyle w:val="berschrift4"/>
        <w:ind w:right="-1"/>
      </w:pPr>
      <w:bookmarkStart w:id="338" w:name="_Toc29395069"/>
      <w:bookmarkStart w:id="339" w:name="_Toc70765642"/>
      <w:r>
        <w:t>Main D</w:t>
      </w:r>
      <w:r w:rsidR="005832EB" w:rsidRPr="006F51DC">
        <w:t>ifferentiations</w:t>
      </w:r>
      <w:bookmarkEnd w:id="335"/>
      <w:bookmarkEnd w:id="336"/>
      <w:bookmarkEnd w:id="337"/>
      <w:bookmarkEnd w:id="338"/>
      <w:bookmarkEnd w:id="339"/>
    </w:p>
    <w:p w:rsidR="0098739D" w:rsidRPr="006F51DC" w:rsidRDefault="0098739D" w:rsidP="005F0644">
      <w:pPr>
        <w:pStyle w:val="berschrift5"/>
        <w:ind w:right="-1"/>
      </w:pPr>
      <w:bookmarkStart w:id="340" w:name="_Toc478635181"/>
      <w:bookmarkStart w:id="341" w:name="_Toc478635907"/>
      <w:bookmarkStart w:id="342" w:name="_Toc524362998"/>
      <w:bookmarkStart w:id="343" w:name="_Toc70765643"/>
      <w:r>
        <w:t>I. The Its Change the Personal B</w:t>
      </w:r>
      <w:r w:rsidRPr="006F51DC">
        <w:t>eing</w:t>
      </w:r>
      <w:bookmarkEnd w:id="340"/>
      <w:bookmarkEnd w:id="341"/>
      <w:bookmarkEnd w:id="342"/>
      <w:bookmarkEnd w:id="343"/>
    </w:p>
    <w:p w:rsidR="005832EB" w:rsidRPr="006F51DC" w:rsidRDefault="005832EB" w:rsidP="005F0644">
      <w:pPr>
        <w:ind w:right="-1"/>
      </w:pPr>
      <w:r w:rsidRPr="006F51DC">
        <w:t>Main disorders:</w:t>
      </w:r>
    </w:p>
    <w:p w:rsidR="005832EB" w:rsidRPr="006F51DC" w:rsidRDefault="005832EB" w:rsidP="005F0644">
      <w:pPr>
        <w:ind w:right="-1"/>
      </w:pPr>
      <w:r w:rsidRPr="006F51DC">
        <w:t xml:space="preserve">1. The Its </w:t>
      </w:r>
      <w:r w:rsidRPr="006F51DC">
        <w:rPr>
          <w:b/>
        </w:rPr>
        <w:t>destroy</w:t>
      </w:r>
      <w:r w:rsidRPr="006F51DC">
        <w:t xml:space="preserve"> the personal being, or</w:t>
      </w:r>
      <w:r w:rsidRPr="006F51DC">
        <w:br/>
        <w:t>2. The Its cause a disorder, inversion or alienation of the personal being. They create new strange personal being. They change the personal being in their sense. Th</w:t>
      </w:r>
      <w:r>
        <w:t>en the</w:t>
      </w:r>
      <w:r w:rsidRPr="006F51DC">
        <w:t xml:space="preserve"> personal being is similar to the being of the Its. </w:t>
      </w:r>
      <w:r w:rsidRPr="006F51DC">
        <w:rPr>
          <w:sz w:val="18"/>
        </w:rPr>
        <w:br/>
      </w:r>
      <w:r w:rsidRPr="006F51DC">
        <w:t xml:space="preserve">3. The Its create personal hyper-forms. </w:t>
      </w:r>
    </w:p>
    <w:p w:rsidR="0098739D" w:rsidRPr="006F51DC" w:rsidRDefault="0098739D" w:rsidP="005F0644">
      <w:pPr>
        <w:pStyle w:val="berschrift5"/>
        <w:ind w:right="-1"/>
      </w:pPr>
      <w:bookmarkStart w:id="344" w:name="_Toc478635182"/>
      <w:bookmarkStart w:id="345" w:name="_Toc478635908"/>
      <w:bookmarkStart w:id="346" w:name="_Toc524362999"/>
      <w:bookmarkStart w:id="347" w:name="_Toc70765644"/>
      <w:r>
        <w:t>II. The Its C</w:t>
      </w:r>
      <w:r w:rsidRPr="006F51DC">
        <w:t xml:space="preserve">hange the </w:t>
      </w:r>
      <w:r>
        <w:t>Person's L</w:t>
      </w:r>
      <w:r w:rsidRPr="006F51DC">
        <w:t>ife (</w:t>
      </w:r>
      <w:r>
        <w:t>D</w:t>
      </w:r>
      <w:r w:rsidRPr="006F51DC">
        <w:t>ynamics)</w:t>
      </w:r>
      <w:bookmarkEnd w:id="344"/>
      <w:bookmarkEnd w:id="345"/>
      <w:bookmarkEnd w:id="346"/>
      <w:bookmarkEnd w:id="347"/>
      <w:r w:rsidRPr="006F51DC">
        <w:t xml:space="preserve"> </w:t>
      </w:r>
    </w:p>
    <w:p w:rsidR="005832EB" w:rsidRPr="006F51DC" w:rsidRDefault="005832EB" w:rsidP="005F0644">
      <w:pPr>
        <w:ind w:right="-1"/>
      </w:pPr>
      <w:r w:rsidRPr="006F51DC">
        <w:t xml:space="preserve">1. The Its </w:t>
      </w:r>
      <w:r w:rsidRPr="006F51DC">
        <w:rPr>
          <w:b/>
        </w:rPr>
        <w:t>kill</w:t>
      </w:r>
      <w:r w:rsidRPr="006F51DC">
        <w:t>, or reduce life, or</w:t>
      </w:r>
      <w:r w:rsidRPr="006F51DC">
        <w:br/>
        <w:t xml:space="preserve">2. The Its disturb, twist and falsify our life. That life is similar to the life of the Its. They replace living with functioning and </w:t>
      </w:r>
      <w:r>
        <w:t>role behavior.</w:t>
      </w:r>
      <w:r w:rsidRPr="006F51DC">
        <w:t xml:space="preserve"> </w:t>
      </w:r>
      <w:r w:rsidRPr="006F51DC">
        <w:br/>
      </w:r>
      <w:r w:rsidRPr="006F51DC">
        <w:lastRenderedPageBreak/>
        <w:t>3. The Its cause a</w:t>
      </w:r>
      <w:r>
        <w:t>bove all at the beginning hyper-</w:t>
      </w:r>
      <w:r w:rsidRPr="006F51DC">
        <w:t>vitality, "hyper</w:t>
      </w:r>
      <w:r>
        <w:t>-</w:t>
      </w:r>
      <w:r w:rsidRPr="006F51DC">
        <w:t>life", hyper</w:t>
      </w:r>
      <w:r>
        <w:t>-</w:t>
      </w:r>
      <w:r w:rsidRPr="006F51DC">
        <w:t>activities</w:t>
      </w:r>
      <w:r>
        <w:t>.</w:t>
      </w:r>
      <w:r w:rsidRPr="006F51DC">
        <w:t xml:space="preserve"> </w:t>
      </w:r>
      <w:r>
        <w:br/>
      </w:r>
      <w:r w:rsidRPr="006F51DC">
        <w:t>The person appears especially as an automat, machine, official, apparatchik, role player</w:t>
      </w:r>
      <w:r>
        <w:t xml:space="preserve"> and or </w:t>
      </w:r>
      <w:r w:rsidRPr="00E316FE">
        <w:t>life seems dead and dead things appear alive.</w:t>
      </w:r>
      <w:r w:rsidRPr="006F51DC">
        <w:rPr>
          <w:rStyle w:val="Funotenzeichen"/>
        </w:rPr>
        <w:footnoteReference w:id="78"/>
      </w:r>
    </w:p>
    <w:p w:rsidR="0098739D" w:rsidRPr="006F51DC" w:rsidRDefault="0098739D" w:rsidP="005F0644">
      <w:pPr>
        <w:pStyle w:val="berschrift5"/>
        <w:ind w:right="-1"/>
      </w:pPr>
      <w:bookmarkStart w:id="348" w:name="_Toc478635183"/>
      <w:bookmarkStart w:id="349" w:name="_Toc478635909"/>
      <w:bookmarkStart w:id="350" w:name="_Toc524363000"/>
      <w:bookmarkStart w:id="351" w:name="_Toc70765645"/>
      <w:r w:rsidRPr="006F51DC">
        <w:t xml:space="preserve">III. The Its </w:t>
      </w:r>
      <w:r>
        <w:t>Change Personal Q</w:t>
      </w:r>
      <w:r w:rsidRPr="006F51DC">
        <w:t>ualities</w:t>
      </w:r>
      <w:bookmarkEnd w:id="348"/>
      <w:bookmarkEnd w:id="349"/>
      <w:bookmarkEnd w:id="350"/>
      <w:bookmarkEnd w:id="351"/>
    </w:p>
    <w:p w:rsidR="005832EB" w:rsidRPr="006F51DC" w:rsidRDefault="005832EB" w:rsidP="005F0644">
      <w:pPr>
        <w:ind w:right="-1"/>
      </w:pPr>
      <w:r>
        <w:t xml:space="preserve">1. The Its </w:t>
      </w:r>
      <w:r>
        <w:rPr>
          <w:b/>
        </w:rPr>
        <w:t>disqualify</w:t>
      </w:r>
      <w:r>
        <w:t xml:space="preserve"> the person. The result is a loss of primary personal qualities.</w:t>
      </w:r>
      <w:r>
        <w:br/>
        <w:t>2. The Its change the qualities of the person, above all because they falsify these, twist and disturb.</w:t>
      </w:r>
      <w:r>
        <w:br/>
        <w:t>3. The Its can cause personal hyper-qualities</w:t>
      </w:r>
      <w:r w:rsidRPr="001E7DE2">
        <w:t xml:space="preserve"> </w:t>
      </w:r>
      <w:r w:rsidRPr="006F51DC">
        <w:t>- as a rule, linked with accordingly raised emotions.</w:t>
      </w:r>
    </w:p>
    <w:p w:rsidR="0098739D" w:rsidRPr="006F51DC" w:rsidRDefault="0098739D" w:rsidP="005F0644">
      <w:pPr>
        <w:pStyle w:val="berschrift7"/>
        <w:ind w:right="-1"/>
      </w:pPr>
      <w:r w:rsidRPr="006F51DC">
        <w:t>Paradox</w:t>
      </w:r>
      <w:r>
        <w:t>es</w:t>
      </w:r>
      <w:r w:rsidRPr="006F51DC">
        <w:t xml:space="preserve"> due to </w:t>
      </w:r>
      <w:r>
        <w:t>the Inversion of Q</w:t>
      </w:r>
      <w:r w:rsidRPr="006F51DC">
        <w:t>ualities</w:t>
      </w:r>
    </w:p>
    <w:p w:rsidR="005832EB" w:rsidRPr="006F51DC" w:rsidRDefault="0017077D" w:rsidP="005F0644">
      <w:pPr>
        <w:ind w:right="-1"/>
      </w:pPr>
      <w:r w:rsidRPr="00420372">
        <w:t>The sensations of various qualities of P² do not match the actual qualities. In this way, something negative can be perceived and handled positively and something positive negatively.</w:t>
      </w:r>
      <w:r>
        <w:t xml:space="preserve"> </w:t>
      </w:r>
      <w:r w:rsidR="005832EB">
        <w:t>For example: Illness is better than health, the object-role is better than the subject-role, matter is more important than soul, things/objects are more important than people.</w:t>
      </w:r>
      <w:r w:rsidR="005832EB" w:rsidRPr="006F51DC">
        <w:t xml:space="preserve"> </w:t>
      </w:r>
      <w:r w:rsidR="0087212D">
        <w:rPr>
          <w:rFonts w:asciiTheme="minorHAnsi" w:hAnsiTheme="minorHAnsi"/>
        </w:rPr>
        <w:t>T</w:t>
      </w:r>
      <w:r w:rsidR="0087212D" w:rsidRPr="00886DE0">
        <w:rPr>
          <w:rFonts w:asciiTheme="minorHAnsi" w:hAnsiTheme="minorHAnsi"/>
        </w:rPr>
        <w:t xml:space="preserve">oo much of a good </w:t>
      </w:r>
      <w:r w:rsidR="0087212D">
        <w:rPr>
          <w:rFonts w:asciiTheme="minorHAnsi" w:hAnsiTheme="minorHAnsi"/>
        </w:rPr>
        <w:t>is</w:t>
      </w:r>
      <w:r w:rsidR="0087212D" w:rsidRPr="00886DE0">
        <w:rPr>
          <w:rFonts w:asciiTheme="minorHAnsi" w:hAnsiTheme="minorHAnsi"/>
        </w:rPr>
        <w:t xml:space="preserve"> bad</w:t>
      </w:r>
      <w:r w:rsidR="0087212D">
        <w:rPr>
          <w:rFonts w:asciiTheme="minorHAnsi" w:hAnsiTheme="minorHAnsi"/>
        </w:rPr>
        <w:t>.</w:t>
      </w:r>
      <w:r w:rsidR="005D35C6">
        <w:rPr>
          <w:rFonts w:asciiTheme="minorHAnsi" w:hAnsiTheme="minorHAnsi"/>
        </w:rPr>
        <w:t xml:space="preserve"> </w:t>
      </w:r>
    </w:p>
    <w:p w:rsidR="0098739D" w:rsidRDefault="0098739D" w:rsidP="005F0644">
      <w:pPr>
        <w:pStyle w:val="berschrift7"/>
        <w:ind w:right="-1"/>
      </w:pPr>
      <w:r>
        <w:t>Two Kinds of Luck (and Misfortune) in Two Kinds of Realities</w:t>
      </w:r>
    </w:p>
    <w:p w:rsidR="005832EB" w:rsidRPr="00F927A0" w:rsidRDefault="005832EB" w:rsidP="005F0644">
      <w:pPr>
        <w:ind w:left="1843" w:right="-1"/>
        <w:rPr>
          <w:sz w:val="14"/>
        </w:rPr>
      </w:pPr>
      <w:r w:rsidRPr="004E45FE">
        <w:rPr>
          <w:sz w:val="20"/>
        </w:rPr>
        <w:t>"First I make you happy," says the ideal "but then I will kill you!"</w:t>
      </w:r>
      <w:r w:rsidRPr="004E45FE">
        <w:rPr>
          <w:sz w:val="20"/>
        </w:rPr>
        <w:br/>
      </w:r>
    </w:p>
    <w:p w:rsidR="00645F59" w:rsidRPr="00676477" w:rsidRDefault="005832EB" w:rsidP="00F927A0">
      <w:pPr>
        <w:rPr>
          <w:rFonts w:ascii="Times New Roman" w:eastAsia="MS Mincho" w:hAnsi="Times New Roman" w:cs="Times New Roman"/>
          <w:szCs w:val="24"/>
          <w:shd w:val="clear" w:color="auto" w:fill="auto"/>
        </w:rPr>
      </w:pPr>
      <w:r w:rsidRPr="006F51DC">
        <w:t>In the first reality rules the `holy spirit´. In the second-rate realities</w:t>
      </w:r>
      <w:r>
        <w:t>,</w:t>
      </w:r>
      <w:r w:rsidRPr="006F51DC">
        <w:t xml:space="preserve"> something rules what one could call „ (un) holy substance". The „holy spirit" is God, is love. What, however, would be the „ (un) holy substance" after which we often thirst more than after the Holy Spirit? These are our +Its which are like drugs or symbionts in us, on which we are dependent because they give us something </w:t>
      </w:r>
      <w:r>
        <w:t>that</w:t>
      </w:r>
      <w:r w:rsidRPr="006F51DC">
        <w:t xml:space="preserve"> we believe to need absolutely. </w:t>
      </w:r>
      <w:r w:rsidRPr="006F51DC">
        <w:br/>
        <w:t xml:space="preserve">It is known, that endorphin and dopamine are being released in certain moments of joy. Those hormones can be compared to the substance that we </w:t>
      </w:r>
      <w:r>
        <w:t xml:space="preserve">can </w:t>
      </w:r>
      <w:r w:rsidRPr="006F51DC">
        <w:t xml:space="preserve">receive from our Its. </w:t>
      </w:r>
      <w:r w:rsidRPr="006F51DC">
        <w:br/>
        <w:t>What do the two kinds of luck look like?</w:t>
      </w:r>
      <w:r w:rsidRPr="006F51DC">
        <w:br/>
        <w:t xml:space="preserve">1. the actual luck: has no costs, comparable to luck through love. </w:t>
      </w:r>
      <w:r w:rsidRPr="006F51DC">
        <w:br/>
        <w:t>2. strange 'luck' such as libido, ecstasy, rush, high, flow</w:t>
      </w:r>
      <w:r>
        <w:t xml:space="preserve"> and</w:t>
      </w:r>
      <w:r w:rsidRPr="006F51DC">
        <w:t xml:space="preserve"> thrill is addicting and therefore there is a cost. </w:t>
      </w:r>
      <w:r w:rsidRPr="006F51DC">
        <w:br/>
      </w:r>
      <w:r>
        <w:t>That kind of luck is dependent on different substances, situations or people. They promise “speed” and “power”, they “boost”. The dynamics are marked with all-or-nothing, with a highly increasing +² curve, that is soon to be decreasing and to drop into the negative if there is no new “stuff” being given.</w:t>
      </w:r>
      <w:r>
        <w:br/>
      </w:r>
      <w:r>
        <w:lastRenderedPageBreak/>
        <w:t>I believe that anything that is positively absolutized can cause an addiction.</w:t>
      </w:r>
      <w:r w:rsidRPr="006F51DC">
        <w:br/>
      </w:r>
      <w:r w:rsidRPr="00A2482B">
        <w:rPr>
          <w:b/>
        </w:rPr>
        <w:t xml:space="preserve">Especially the non-substance addictions are underestimated! </w:t>
      </w:r>
      <w:r w:rsidR="00645F59">
        <w:rPr>
          <w:rStyle w:val="Funotenzeichen"/>
        </w:rPr>
        <w:footnoteReference w:id="79"/>
      </w:r>
      <w:r w:rsidR="00645F59" w:rsidRPr="00676477">
        <w:rPr>
          <w:rFonts w:ascii="Times New Roman" w:eastAsia="MS Mincho" w:hAnsi="Times New Roman" w:cs="Times New Roman"/>
          <w:szCs w:val="24"/>
        </w:rPr>
        <w:t xml:space="preserve"> </w:t>
      </w:r>
    </w:p>
    <w:p w:rsidR="00DE0012" w:rsidRDefault="005832EB" w:rsidP="005F0644">
      <w:pPr>
        <w:ind w:right="-1"/>
      </w:pPr>
      <w:r w:rsidRPr="00F927A0">
        <w:rPr>
          <w:b/>
          <w:sz w:val="16"/>
        </w:rPr>
        <w:br/>
      </w:r>
      <w:r w:rsidRPr="006F51DC">
        <w:t xml:space="preserve">Only the actual +A has no potential to be addicting and even gives heavenly luck. </w:t>
      </w:r>
      <w:r w:rsidRPr="006F51DC">
        <w:br/>
      </w:r>
      <w:r w:rsidR="00DE0012" w:rsidRPr="00DE0012">
        <w:t>P² can perceive happiness as misfortune or misfortune as happiness, as 'black happiness' (Victor Hugo) when the misfortune affects others.</w:t>
      </w:r>
    </w:p>
    <w:p w:rsidR="0017115D" w:rsidRDefault="005832EB" w:rsidP="005F0644">
      <w:pPr>
        <w:ind w:right="-1"/>
      </w:pPr>
      <w:r w:rsidRPr="006F51DC">
        <w:br/>
      </w:r>
      <w:r w:rsidR="0098739D">
        <w:tab/>
      </w:r>
      <w:r w:rsidR="0098739D" w:rsidRPr="006F51DC">
        <w:t xml:space="preserve">Two </w:t>
      </w:r>
      <w:r w:rsidR="0098739D">
        <w:t>K</w:t>
      </w:r>
      <w:r w:rsidR="0098739D" w:rsidRPr="006F51DC">
        <w:t xml:space="preserve">inds of </w:t>
      </w:r>
      <w:r w:rsidR="0098739D">
        <w:t>M</w:t>
      </w:r>
      <w:r w:rsidR="0098739D" w:rsidRPr="006F51DC">
        <w:t>isfortune</w:t>
      </w:r>
      <w:r w:rsidR="0098739D">
        <w:t>:</w:t>
      </w:r>
      <w:r w:rsidR="0098739D">
        <w:br/>
      </w:r>
      <w:r w:rsidRPr="00A2482B">
        <w:t>In parallel, I am convinced that there are also two kinds of misfortune: the actual and the strange.</w:t>
      </w:r>
      <w:r>
        <w:br/>
      </w:r>
      <w:r w:rsidRPr="00A2482B">
        <w:t>By that</w:t>
      </w:r>
      <w:r>
        <w:t>,</w:t>
      </w:r>
      <w:r w:rsidRPr="00A2482B">
        <w:t xml:space="preserve"> I mean that we regard relative misfortune as absolute misfortune when we are dominated by a -sA / It. An example would be the loss of the mentioned (pseudo-) absolute happiness. </w:t>
      </w:r>
      <w:r>
        <w:t xml:space="preserve">In itself, P¹ would not have to fear earthly misfortune. </w:t>
      </w:r>
      <w:r w:rsidRPr="00646EA4">
        <w:t xml:space="preserve">The absolute misfortune is </w:t>
      </w:r>
      <w:r>
        <w:t xml:space="preserve">only </w:t>
      </w:r>
      <w:r w:rsidRPr="00646EA4">
        <w:t>the negative Absolute</w:t>
      </w:r>
      <w:r>
        <w:t xml:space="preserve"> (</w:t>
      </w:r>
      <w:hyperlink r:id="rId80" w:anchor="mozTocId750808" w:history="1">
        <w:r w:rsidRPr="00646EA4">
          <w:rPr>
            <w:rStyle w:val="Hyperlink"/>
          </w:rPr>
          <w:t>‒A</w:t>
        </w:r>
      </w:hyperlink>
      <w:bookmarkStart w:id="352" w:name="_‒A"/>
      <w:bookmarkEnd w:id="352"/>
      <w:r>
        <w:t>)</w:t>
      </w:r>
      <w:r w:rsidRPr="00646EA4">
        <w:t>.</w:t>
      </w:r>
      <w:r w:rsidR="00550371">
        <w:t xml:space="preserve"> </w:t>
      </w:r>
      <w:r w:rsidR="00C97B9C">
        <w:t xml:space="preserve">  </w:t>
      </w:r>
      <w:r w:rsidR="004E45FE">
        <w:t xml:space="preserve"> </w:t>
      </w:r>
      <w:r w:rsidR="00921F9C">
        <w:t xml:space="preserve"> </w:t>
      </w:r>
    </w:p>
    <w:p w:rsidR="0098739D" w:rsidRPr="006F51DC" w:rsidRDefault="0098739D" w:rsidP="005F0644">
      <w:pPr>
        <w:pStyle w:val="berschrift5"/>
        <w:ind w:right="-1"/>
      </w:pPr>
      <w:bookmarkStart w:id="353" w:name="_IV._The_Its"/>
      <w:bookmarkStart w:id="354" w:name="_Toc478635184"/>
      <w:bookmarkStart w:id="355" w:name="_Toc478635910"/>
      <w:bookmarkStart w:id="356" w:name="_Toc524363001"/>
      <w:bookmarkStart w:id="357" w:name="_Toc70765646"/>
      <w:bookmarkEnd w:id="353"/>
      <w:r w:rsidRPr="006F51DC">
        <w:t>IV.</w:t>
      </w:r>
      <w:bookmarkEnd w:id="354"/>
      <w:bookmarkEnd w:id="355"/>
      <w:bookmarkEnd w:id="356"/>
      <w:r>
        <w:t xml:space="preserve"> The Its Change P as Subject</w:t>
      </w:r>
      <w:r w:rsidR="00B50001">
        <w:t>, the Objects</w:t>
      </w:r>
      <w:r>
        <w:t xml:space="preserve"> and the Personal Connections</w:t>
      </w:r>
      <w:bookmarkEnd w:id="357"/>
    </w:p>
    <w:p w:rsidR="00815E94" w:rsidRDefault="00815E94" w:rsidP="00815E94">
      <w:pPr>
        <w:rPr>
          <w:shd w:val="clear" w:color="auto" w:fill="auto"/>
        </w:rPr>
      </w:pPr>
      <w:bookmarkStart w:id="358" w:name="_The_subject-object-inversion"/>
      <w:bookmarkEnd w:id="358"/>
      <w:r>
        <w:t>1. - The Its desubjectivize, which means that P loses his/her first-rate subject-role.</w:t>
      </w:r>
      <w:r>
        <w:br/>
        <w:t>- The Its deobjective. That means not only the people's focus on the objects is reduced, but the objects themselves are reduced (KW environmental destruction).</w:t>
      </w:r>
      <w:r>
        <w:br/>
        <w:t xml:space="preserve">- The Its destroy personal connections. </w:t>
      </w:r>
      <w:r>
        <w:br/>
        <w:t>2. - The Its inverse, alienate and disorder P in his/her role as subject: They turn P into an object. (</w:t>
      </w:r>
      <w:r>
        <w:rPr>
          <w:rFonts w:eastAsia="MS Mincho"/>
        </w:rPr>
        <w:t>→</w:t>
      </w:r>
      <w:r>
        <w:t xml:space="preserve"> Subject-object-reversal). P² appears as object.</w:t>
      </w:r>
      <w:r>
        <w:br/>
        <w:t xml:space="preserve">- - The objects themselves are not only changed in a subject-like manner, but also in other ways. This means that they not only change the human view of the objects, but also the objects themselves, e.g. alienated etc. </w:t>
      </w:r>
      <w:r>
        <w:br/>
        <w:t xml:space="preserve">The Its make personal misconnections: Incoherent topics become coherent and vice versa. </w:t>
      </w:r>
      <w:r>
        <w:br/>
        <w:t xml:space="preserve">3. - The Its create personal hyper-subjects and function as such. </w:t>
      </w:r>
      <w:r>
        <w:br/>
        <w:t>- Likewise hyper objects</w:t>
      </w:r>
    </w:p>
    <w:p w:rsidR="00815E94" w:rsidRDefault="00815E94" w:rsidP="00815E94">
      <w:r>
        <w:t>- Likewise hyper-connections, like chains.</w:t>
      </w:r>
    </w:p>
    <w:p w:rsidR="0098739D" w:rsidRPr="006F51DC" w:rsidRDefault="0098739D" w:rsidP="00960B15">
      <w:pPr>
        <w:pStyle w:val="berschrift6"/>
      </w:pPr>
      <w:r w:rsidRPr="008017EE">
        <w:tab/>
      </w:r>
      <w:r w:rsidR="00F927A0">
        <w:t>The Subject-O</w:t>
      </w:r>
      <w:r w:rsidR="00A87EB8">
        <w:t>bject-</w:t>
      </w:r>
      <w:r w:rsidR="00F927A0">
        <w:t>R</w:t>
      </w:r>
      <w:r w:rsidR="00A87EB8">
        <w:t>eversal</w:t>
      </w:r>
      <w:r w:rsidR="00F37A25">
        <w:fldChar w:fldCharType="begin"/>
      </w:r>
      <w:r>
        <w:instrText xml:space="preserve"> XE "</w:instrText>
      </w:r>
      <w:r w:rsidRPr="00806E52">
        <w:instrText>subject-object-</w:instrText>
      </w:r>
      <w:r w:rsidR="0017115D">
        <w:instrText>reversal</w:instrText>
      </w:r>
      <w:r>
        <w:instrText xml:space="preserve">" </w:instrText>
      </w:r>
      <w:r w:rsidR="00F37A25">
        <w:fldChar w:fldCharType="end"/>
      </w:r>
      <w:r w:rsidR="00F37A25">
        <w:fldChar w:fldCharType="begin"/>
      </w:r>
      <w:r>
        <w:instrText xml:space="preserve"> XE "</w:instrText>
      </w:r>
      <w:r w:rsidR="0017115D">
        <w:instrText>reversal</w:instrText>
      </w:r>
      <w:r w:rsidRPr="00220C3D">
        <w:instrText>:subject-object</w:instrText>
      </w:r>
      <w:r>
        <w:instrText xml:space="preserve">" </w:instrText>
      </w:r>
      <w:r w:rsidR="00F37A25">
        <w:fldChar w:fldCharType="end"/>
      </w:r>
    </w:p>
    <w:p w:rsidR="00A06B9F" w:rsidRPr="00A06B9F" w:rsidRDefault="005832EB" w:rsidP="00A06B9F">
      <w:pPr>
        <w:ind w:right="-1"/>
        <w:rPr>
          <w:sz w:val="20"/>
        </w:rPr>
      </w:pPr>
      <w:r w:rsidRPr="00ED725D">
        <w:t xml:space="preserve">Here, an important characteristic of the </w:t>
      </w:r>
      <w:r w:rsidRPr="008B2D4E">
        <w:t>It/sA</w:t>
      </w:r>
      <w:r w:rsidRPr="00ED725D">
        <w:t>, or the strange Sel</w:t>
      </w:r>
      <w:r>
        <w:t>f is represented. They now take</w:t>
      </w:r>
      <w:r w:rsidRPr="00ED725D">
        <w:t xml:space="preserve"> the position of a quasi-personal, living subject and P/I</w:t>
      </w:r>
      <w:r>
        <w:t>,</w:t>
      </w:r>
      <w:r w:rsidRPr="00ED725D">
        <w:t xml:space="preserve"> on the other side, takes the position of an object - a situation that is typical for mental disorders.</w:t>
      </w:r>
      <w:r w:rsidRPr="006F51DC">
        <w:rPr>
          <w:rStyle w:val="Funotenzeichen"/>
        </w:rPr>
        <w:footnoteReference w:id="80"/>
      </w:r>
      <w:r w:rsidRPr="006F51DC">
        <w:t xml:space="preserve"> </w:t>
      </w:r>
      <w:r w:rsidRPr="006F51DC">
        <w:br/>
        <w:t xml:space="preserve">This process can be referred to as </w:t>
      </w:r>
      <w:r w:rsidRPr="00827581">
        <w:rPr>
          <w:b/>
        </w:rPr>
        <w:t>subject-object-</w:t>
      </w:r>
      <w:r w:rsidR="0017115D">
        <w:rPr>
          <w:b/>
        </w:rPr>
        <w:t>reversal</w:t>
      </w:r>
      <w:r w:rsidR="005B0EC8">
        <w:t xml:space="preserve"> because </w:t>
      </w:r>
      <w:r w:rsidRPr="006F51DC">
        <w:t xml:space="preserve">whatever is usually the </w:t>
      </w:r>
      <w:r w:rsidRPr="006F51DC">
        <w:lastRenderedPageBreak/>
        <w:t xml:space="preserve">object, became subject and whatever is usually the subject, became </w:t>
      </w:r>
      <w:r w:rsidR="003A1B22">
        <w:t xml:space="preserve">an </w:t>
      </w:r>
      <w:r w:rsidRPr="006F51DC">
        <w:t>object.</w:t>
      </w:r>
      <w:r>
        <w:rPr>
          <w:rStyle w:val="Funotenzeichen"/>
        </w:rPr>
        <w:footnoteReference w:id="81"/>
      </w:r>
      <w:r w:rsidRPr="006F51DC">
        <w:t xml:space="preserve"> </w:t>
      </w:r>
      <w:r>
        <w:br/>
      </w:r>
      <w:r w:rsidRPr="006F51DC">
        <w:t xml:space="preserve">It is the </w:t>
      </w:r>
      <w:r w:rsidRPr="006F51DC">
        <w:rPr>
          <w:b/>
        </w:rPr>
        <w:t xml:space="preserve">”victory” of the object over the subject </w:t>
      </w:r>
      <w:r w:rsidRPr="006F51DC">
        <w:t>or</w:t>
      </w:r>
      <w:r w:rsidRPr="006F51DC">
        <w:rPr>
          <w:b/>
        </w:rPr>
        <w:t xml:space="preserve"> </w:t>
      </w:r>
      <w:r w:rsidRPr="00ED725D">
        <w:t>the</w:t>
      </w:r>
      <w:r>
        <w:rPr>
          <w:b/>
        </w:rPr>
        <w:t xml:space="preserve"> </w:t>
      </w:r>
      <w:r w:rsidRPr="006F51DC">
        <w:rPr>
          <w:b/>
        </w:rPr>
        <w:t>dictatorship of the objects.</w:t>
      </w:r>
      <w:r w:rsidRPr="006F51DC">
        <w:rPr>
          <w:rStyle w:val="Funotenzeichen"/>
        </w:rPr>
        <w:footnoteReference w:id="82"/>
      </w:r>
      <w:r w:rsidRPr="006F51DC">
        <w:rPr>
          <w:b/>
        </w:rPr>
        <w:t xml:space="preserve"> </w:t>
      </w:r>
      <w:r w:rsidRPr="006F51DC">
        <w:br/>
        <w:t xml:space="preserve">Who is actually acting, when someone says “I” am acting? </w:t>
      </w:r>
      <w:r w:rsidRPr="00817A35">
        <w:t>Is it the I or is it an It?</w:t>
      </w:r>
      <w:r>
        <w:br/>
      </w:r>
      <w:r w:rsidR="00A87EB8">
        <w:t>The subject-object-reversal</w:t>
      </w:r>
      <w:r w:rsidRPr="006F51DC">
        <w:t xml:space="preserve"> also causes a </w:t>
      </w:r>
      <w:r w:rsidRPr="006F51DC">
        <w:rPr>
          <w:b/>
        </w:rPr>
        <w:t>change of the characteristics</w:t>
      </w:r>
      <w:r w:rsidRPr="006F51DC">
        <w:t xml:space="preserve"> of the new subject and the new object: </w:t>
      </w:r>
      <w:r>
        <w:t xml:space="preserve">The original object does not become a "real" subject but a kind of subject, a second-rate subject. </w:t>
      </w:r>
      <w:r w:rsidRPr="007A0DFF">
        <w:t xml:space="preserve">It </w:t>
      </w:r>
      <w:r>
        <w:t xml:space="preserve">plays the role of a subject but is not a real subject and can therefore be termed a "subjectoid" or "sobject" (meaning a pseudo-subject). Or the original object becomes a </w:t>
      </w:r>
      <w:r w:rsidR="003A1B22" w:rsidRPr="003A1B22">
        <w:t xml:space="preserve">false </w:t>
      </w:r>
      <w:r>
        <w:t>object, a kind of "objectoid".</w:t>
      </w:r>
      <w:r>
        <w:br/>
        <w:t>The same applies to the original subject, who can neither be a real subject nor a real object but becomes a second-class subject or object. Both are hermaphrodites.</w:t>
      </w:r>
      <w:r w:rsidR="00A06B9F">
        <w:br/>
      </w:r>
      <w:r w:rsidR="00A06B9F" w:rsidRPr="00A06B9F">
        <w:rPr>
          <w:sz w:val="20"/>
        </w:rPr>
        <w:t>As a rule, a second-rate subject (subjectoid) is an object of one's own (or other people's) ideals.</w:t>
      </w:r>
    </w:p>
    <w:p w:rsidR="00A06B9F" w:rsidRPr="00A06B9F" w:rsidRDefault="00A06B9F" w:rsidP="00A06B9F">
      <w:pPr>
        <w:ind w:right="-1"/>
        <w:rPr>
          <w:sz w:val="20"/>
        </w:rPr>
      </w:pPr>
      <w:r>
        <w:rPr>
          <w:sz w:val="20"/>
        </w:rPr>
        <w:t xml:space="preserve">Such a </w:t>
      </w:r>
      <w:r w:rsidRPr="00A06B9F">
        <w:rPr>
          <w:sz w:val="20"/>
        </w:rPr>
        <w:t>second-rate subject can only see objects in other subjects and handles them as such.</w:t>
      </w:r>
    </w:p>
    <w:p w:rsidR="00A06B9F" w:rsidRPr="00A06B9F" w:rsidRDefault="00A06B9F" w:rsidP="00A06B9F">
      <w:pPr>
        <w:ind w:right="-1"/>
        <w:rPr>
          <w:sz w:val="20"/>
        </w:rPr>
      </w:pPr>
      <w:r>
        <w:rPr>
          <w:sz w:val="20"/>
        </w:rPr>
        <w:t>A</w:t>
      </w:r>
      <w:r w:rsidRPr="00A06B9F">
        <w:rPr>
          <w:sz w:val="20"/>
        </w:rPr>
        <w:t xml:space="preserve"> second-rate personal / ego is usually the object of his own (or other people's) ideals.</w:t>
      </w:r>
    </w:p>
    <w:p w:rsidR="005832EB" w:rsidRDefault="00A06B9F" w:rsidP="00A06B9F">
      <w:pPr>
        <w:ind w:right="-1"/>
      </w:pPr>
      <w:r>
        <w:rPr>
          <w:sz w:val="20"/>
        </w:rPr>
        <w:t xml:space="preserve">So a </w:t>
      </w:r>
      <w:r w:rsidRPr="00A06B9F">
        <w:rPr>
          <w:sz w:val="20"/>
        </w:rPr>
        <w:t>second-rate personal / ego sees only objects in other people and handles them like these.</w:t>
      </w:r>
      <w:r w:rsidR="005832EB" w:rsidRPr="006F51DC">
        <w:br/>
      </w:r>
      <w:r w:rsidR="003A1B22">
        <w:tab/>
      </w:r>
      <w:r w:rsidR="005832EB">
        <w:t xml:space="preserve">Due to </w:t>
      </w:r>
      <w:r w:rsidR="003E5C26">
        <w:t>t</w:t>
      </w:r>
      <w:r w:rsidR="00A87EB8">
        <w:t>he subject-object-reversal</w:t>
      </w:r>
      <w:r w:rsidR="005832EB">
        <w:t xml:space="preserve">, the original first-rate connection of subject-object is lost and a </w:t>
      </w:r>
      <w:r w:rsidR="005832EB">
        <w:rPr>
          <w:b/>
        </w:rPr>
        <w:t>subject-object-splitting</w:t>
      </w:r>
      <w:r w:rsidR="005832EB">
        <w:t xml:space="preserve"> applies. </w:t>
      </w:r>
      <w:r w:rsidR="005832EB">
        <w:br/>
        <w:t xml:space="preserve">Besides the subject-object-splitting, there are </w:t>
      </w:r>
      <w:r w:rsidR="005832EB">
        <w:rPr>
          <w:b/>
        </w:rPr>
        <w:t>subject-object-fusions</w:t>
      </w:r>
      <w:r w:rsidR="005832EB">
        <w:t xml:space="preserve">, since the Its resp. strange-Selves cause splittings as well as fusions. </w:t>
      </w:r>
      <w:r w:rsidR="005832EB">
        <w:br/>
      </w:r>
      <w:r w:rsidR="005832EB" w:rsidRPr="003C699A">
        <w:t xml:space="preserve">In </w:t>
      </w:r>
      <w:r w:rsidR="005832EB" w:rsidRPr="00EB134C">
        <w:t>relationships</w:t>
      </w:r>
      <w:r w:rsidR="005832EB">
        <w:t>,</w:t>
      </w:r>
      <w:r w:rsidR="005832EB" w:rsidRPr="003C699A">
        <w:t xml:space="preserve"> the It mainly acts in the role of a (pseudo-)first-rate subject. That means that the It can directly cause processes, without P being able to influence it. In addition to dysfunctions, behavioral disorders are the result: behavior that is not (or only partially) influenced by P, so that the person feels powerless and controlled by extraneous power (especially in schizophrenia).</w:t>
      </w:r>
      <w:r w:rsidR="005832EB">
        <w:br/>
        <w:t xml:space="preserve">There is a parallel between subject-object splitting and </w:t>
      </w:r>
      <w:r w:rsidR="005832EB">
        <w:rPr>
          <w:b/>
        </w:rPr>
        <w:t>God-world-splitting</w:t>
      </w:r>
      <w:r w:rsidR="005832EB">
        <w:t>.</w:t>
      </w:r>
      <w:r w:rsidR="005832EB" w:rsidRPr="006F51DC">
        <w:t xml:space="preserve"> </w:t>
      </w:r>
    </w:p>
    <w:p w:rsidR="0098739D" w:rsidRPr="006F51DC" w:rsidRDefault="0098739D" w:rsidP="005F0644">
      <w:pPr>
        <w:pStyle w:val="berschrift7"/>
        <w:ind w:right="-1"/>
      </w:pPr>
      <w:r w:rsidRPr="00ED725D">
        <w:rPr>
          <w:u w:val="none"/>
        </w:rPr>
        <w:tab/>
      </w:r>
      <w:r>
        <w:t>Disorder and inversion of Bonding and Separation</w:t>
      </w:r>
    </w:p>
    <w:p w:rsidR="005832EB" w:rsidRPr="006F51DC" w:rsidRDefault="0098739D" w:rsidP="005F0644">
      <w:pPr>
        <w:ind w:right="-1"/>
      </w:pPr>
      <w:r w:rsidRPr="006F51DC">
        <w:t xml:space="preserve"> </w:t>
      </w:r>
      <w:r w:rsidR="005832EB" w:rsidRPr="006F51DC">
        <w:t>“</w:t>
      </w:r>
      <w:r w:rsidR="005832EB">
        <w:t xml:space="preserve">The </w:t>
      </w:r>
      <w:r w:rsidR="005832EB" w:rsidRPr="006F51DC">
        <w:t>It misconnects, replaces, separates.” With that, there are disorders of connections/</w:t>
      </w:r>
      <w:r w:rsidR="005832EB">
        <w:t>relation</w:t>
      </w:r>
      <w:r w:rsidR="005832EB" w:rsidRPr="006F51DC">
        <w:t>s</w:t>
      </w:r>
      <w:r w:rsidR="005832EB">
        <w:t>,</w:t>
      </w:r>
      <w:r w:rsidR="005832EB" w:rsidRPr="006F51DC">
        <w:t xml:space="preserve"> etc. on the one side, and separation, </w:t>
      </w:r>
      <w:r w:rsidR="005832EB">
        <w:t xml:space="preserve">splitting, </w:t>
      </w:r>
      <w:r w:rsidR="005832EB" w:rsidRPr="006F51DC">
        <w:t xml:space="preserve">etc. on the other side. </w:t>
      </w:r>
      <w:r w:rsidR="005832EB" w:rsidRPr="006F51DC">
        <w:br/>
        <w:t>There are new, strange connections/</w:t>
      </w:r>
      <w:r w:rsidR="005832EB">
        <w:t>relation</w:t>
      </w:r>
      <w:r w:rsidR="005832EB" w:rsidRPr="006F51DC">
        <w:t>s. (</w:t>
      </w:r>
      <w:r w:rsidR="005832EB">
        <w:t xml:space="preserve">e.g., </w:t>
      </w:r>
      <w:r w:rsidR="005832EB" w:rsidRPr="006F51DC">
        <w:t>there are new problems at places where they do not belong, solutions are brought up where there are no possible solutions</w:t>
      </w:r>
      <w:r w:rsidR="005832EB">
        <w:t>,</w:t>
      </w:r>
      <w:r w:rsidR="005832EB" w:rsidRPr="006F51DC">
        <w:t xml:space="preserve"> etc.) </w:t>
      </w:r>
      <w:r w:rsidR="005832EB" w:rsidRPr="006F51DC">
        <w:br/>
      </w:r>
    </w:p>
    <w:p w:rsidR="005832EB" w:rsidRPr="006F51DC" w:rsidRDefault="00B51F80" w:rsidP="005F0644">
      <w:pPr>
        <w:pStyle w:val="KeinLeerraum"/>
        <w:ind w:right="-1"/>
      </w:pPr>
      <w:r>
        <w:rPr>
          <w:noProof/>
          <w:lang w:val="de-DE"/>
        </w:rPr>
        <mc:AlternateContent>
          <mc:Choice Requires="wpg">
            <w:drawing>
              <wp:inline distT="0" distB="0" distL="0" distR="0">
                <wp:extent cx="5027930" cy="722630"/>
                <wp:effectExtent l="13970" t="13335" r="0" b="6985"/>
                <wp:docPr id="4322" name="Group 4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722630"/>
                          <a:chOff x="1511" y="5204"/>
                          <a:chExt cx="7918" cy="1138"/>
                        </a:xfrm>
                      </wpg:grpSpPr>
                      <wpg:grpSp>
                        <wpg:cNvPr id="4323" name="Group 4050"/>
                        <wpg:cNvGrpSpPr>
                          <a:grpSpLocks/>
                        </wpg:cNvGrpSpPr>
                        <wpg:grpSpPr bwMode="auto">
                          <a:xfrm>
                            <a:off x="1511" y="5204"/>
                            <a:ext cx="4011" cy="1138"/>
                            <a:chOff x="5243" y="6877"/>
                            <a:chExt cx="3340" cy="1138"/>
                          </a:xfrm>
                        </wpg:grpSpPr>
                        <wpg:grpSp>
                          <wpg:cNvPr id="4324" name="Group 4051"/>
                          <wpg:cNvGrpSpPr>
                            <a:grpSpLocks/>
                          </wpg:cNvGrpSpPr>
                          <wpg:grpSpPr bwMode="auto">
                            <a:xfrm>
                              <a:off x="5243" y="6878"/>
                              <a:ext cx="1137" cy="1137"/>
                              <a:chOff x="1140" y="215"/>
                              <a:chExt cx="1137" cy="1137"/>
                            </a:xfrm>
                          </wpg:grpSpPr>
                          <wpg:grpSp>
                            <wpg:cNvPr id="4325" name="Group 4052"/>
                            <wpg:cNvGrpSpPr>
                              <a:grpSpLocks/>
                            </wpg:cNvGrpSpPr>
                            <wpg:grpSpPr bwMode="auto">
                              <a:xfrm>
                                <a:off x="1140" y="215"/>
                                <a:ext cx="1137" cy="1137"/>
                                <a:chOff x="1140" y="215"/>
                                <a:chExt cx="1137" cy="1137"/>
                              </a:xfrm>
                            </wpg:grpSpPr>
                            <wpg:grpSp>
                              <wpg:cNvPr id="4326" name="Group 4053"/>
                              <wpg:cNvGrpSpPr>
                                <a:grpSpLocks/>
                              </wpg:cNvGrpSpPr>
                              <wpg:grpSpPr bwMode="auto">
                                <a:xfrm>
                                  <a:off x="1140" y="215"/>
                                  <a:ext cx="1137" cy="1137"/>
                                  <a:chOff x="1140" y="215"/>
                                  <a:chExt cx="1137" cy="1137"/>
                                </a:xfrm>
                              </wpg:grpSpPr>
                              <wps:wsp>
                                <wps:cNvPr id="4327" name="Oval 4054"/>
                                <wps:cNvSpPr>
                                  <a:spLocks noChangeArrowheads="1"/>
                                </wps:cNvSpPr>
                                <wps:spPr bwMode="auto">
                                  <a:xfrm>
                                    <a:off x="1140" y="215"/>
                                    <a:ext cx="1137" cy="1137"/>
                                  </a:xfrm>
                                  <a:prstGeom prst="ellipse">
                                    <a:avLst/>
                                  </a:prstGeom>
                                  <a:solidFill>
                                    <a:srgbClr val="E5E5E5"/>
                                  </a:solidFill>
                                  <a:ln w="6350">
                                    <a:solidFill>
                                      <a:srgbClr val="000000"/>
                                    </a:solidFill>
                                    <a:prstDash val="sysDot"/>
                                    <a:round/>
                                    <a:headEnd/>
                                    <a:tailEnd/>
                                  </a:ln>
                                </wps:spPr>
                                <wps:bodyPr rot="0" vert="horz" wrap="square" lIns="91440" tIns="45720" rIns="91440" bIns="45720" anchor="t" anchorCtr="0" upright="1">
                                  <a:noAutofit/>
                                </wps:bodyPr>
                              </wps:wsp>
                              <wps:wsp>
                                <wps:cNvPr id="4328" name="Line 4055"/>
                                <wps:cNvCnPr>
                                  <a:cxnSpLocks noChangeShapeType="1"/>
                                </wps:cNvCnPr>
                                <wps:spPr bwMode="auto">
                                  <a:xfrm>
                                    <a:off x="1140" y="783"/>
                                    <a:ext cx="1136"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29" name="Line 4056"/>
                                <wps:cNvCnPr>
                                  <a:cxnSpLocks noChangeShapeType="1"/>
                                </wps:cNvCnPr>
                                <wps:spPr bwMode="auto">
                                  <a:xfrm>
                                    <a:off x="1328" y="403"/>
                                    <a:ext cx="757" cy="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30" name="Line 4057"/>
                                <wps:cNvCnPr>
                                  <a:cxnSpLocks noChangeShapeType="1"/>
                                </wps:cNvCnPr>
                                <wps:spPr bwMode="auto">
                                  <a:xfrm flipH="1">
                                    <a:off x="1519" y="215"/>
                                    <a:ext cx="380" cy="113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331" name="Oval 4058"/>
                              <wps:cNvSpPr>
                                <a:spLocks noChangeArrowheads="1"/>
                              </wps:cNvSpPr>
                              <wps:spPr bwMode="auto">
                                <a:xfrm>
                                  <a:off x="1504" y="579"/>
                                  <a:ext cx="413" cy="41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332" name="Rectangle 4059"/>
                            <wps:cNvSpPr>
                              <a:spLocks noChangeArrowheads="1"/>
                            </wps:cNvSpPr>
                            <wps:spPr bwMode="auto">
                              <a:xfrm>
                                <a:off x="1514" y="627"/>
                                <a:ext cx="2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00B37" w:rsidRDefault="00600B37" w:rsidP="00501B29"/>
                              </w:txbxContent>
                            </wps:txbx>
                            <wps:bodyPr rot="0" vert="horz" wrap="square" lIns="12700" tIns="12700" rIns="12700" bIns="12700" anchor="t" anchorCtr="0" upright="1">
                              <a:noAutofit/>
                            </wps:bodyPr>
                          </wps:wsp>
                        </wpg:grpSp>
                        <wpg:grpSp>
                          <wpg:cNvPr id="4333" name="Group 4060"/>
                          <wpg:cNvGrpSpPr>
                            <a:grpSpLocks/>
                          </wpg:cNvGrpSpPr>
                          <wpg:grpSpPr bwMode="auto">
                            <a:xfrm>
                              <a:off x="7152" y="6877"/>
                              <a:ext cx="1431" cy="992"/>
                              <a:chOff x="1708" y="214"/>
                              <a:chExt cx="1431" cy="992"/>
                            </a:xfrm>
                          </wpg:grpSpPr>
                          <wpg:grpSp>
                            <wpg:cNvPr id="4334" name="Group 4061"/>
                            <wpg:cNvGrpSpPr>
                              <a:grpSpLocks/>
                            </wpg:cNvGrpSpPr>
                            <wpg:grpSpPr bwMode="auto">
                              <a:xfrm>
                                <a:off x="1708" y="214"/>
                                <a:ext cx="1431" cy="992"/>
                                <a:chOff x="1708" y="214"/>
                                <a:chExt cx="1431" cy="992"/>
                              </a:xfrm>
                            </wpg:grpSpPr>
                            <wps:wsp>
                              <wps:cNvPr id="4335" name="Oval 4062"/>
                              <wps:cNvSpPr>
                                <a:spLocks noChangeArrowheads="1"/>
                              </wps:cNvSpPr>
                              <wps:spPr bwMode="auto">
                                <a:xfrm>
                                  <a:off x="1708" y="214"/>
                                  <a:ext cx="1431" cy="992"/>
                                </a:xfrm>
                                <a:prstGeom prst="ellipse">
                                  <a:avLst/>
                                </a:prstGeom>
                                <a:solidFill>
                                  <a:srgbClr val="E5E5E5"/>
                                </a:solidFill>
                                <a:ln w="6350">
                                  <a:solidFill>
                                    <a:srgbClr val="000000"/>
                                  </a:solidFill>
                                  <a:prstDash val="sysDot"/>
                                  <a:round/>
                                  <a:headEnd/>
                                  <a:tailEnd/>
                                </a:ln>
                              </wps:spPr>
                              <wps:bodyPr rot="0" vert="horz" wrap="square" lIns="91440" tIns="45720" rIns="91440" bIns="45720" anchor="t" anchorCtr="0" upright="1">
                                <a:noAutofit/>
                              </wps:bodyPr>
                            </wps:wsp>
                            <wps:wsp>
                              <wps:cNvPr id="4336" name="Line 4063"/>
                              <wps:cNvCnPr>
                                <a:cxnSpLocks noChangeShapeType="1"/>
                              </wps:cNvCnPr>
                              <wps:spPr bwMode="auto">
                                <a:xfrm>
                                  <a:off x="1854" y="413"/>
                                  <a:ext cx="874" cy="72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37" name="Line 4064"/>
                              <wps:cNvCnPr>
                                <a:cxnSpLocks noChangeShapeType="1"/>
                              </wps:cNvCnPr>
                              <wps:spPr bwMode="auto">
                                <a:xfrm flipH="1">
                                  <a:off x="1759" y="266"/>
                                  <a:ext cx="970" cy="64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38" name="Line 4065"/>
                              <wps:cNvCnPr>
                                <a:cxnSpLocks noChangeShapeType="1"/>
                              </wps:cNvCnPr>
                              <wps:spPr bwMode="auto">
                                <a:xfrm flipH="1">
                                  <a:off x="2089" y="266"/>
                                  <a:ext cx="97"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39" name="Line 4066"/>
                              <wps:cNvCnPr>
                                <a:cxnSpLocks noChangeShapeType="1"/>
                              </wps:cNvCnPr>
                              <wps:spPr bwMode="auto">
                                <a:xfrm flipH="1" flipV="1">
                                  <a:off x="2045" y="267"/>
                                  <a:ext cx="953" cy="69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0" name="Line 4067"/>
                              <wps:cNvCnPr>
                                <a:cxnSpLocks noChangeShapeType="1"/>
                              </wps:cNvCnPr>
                              <wps:spPr bwMode="auto">
                                <a:xfrm flipV="1">
                                  <a:off x="2014" y="470"/>
                                  <a:ext cx="1056" cy="66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1" name="Line 4068"/>
                              <wps:cNvCnPr>
                                <a:cxnSpLocks noChangeShapeType="1"/>
                              </wps:cNvCnPr>
                              <wps:spPr bwMode="auto">
                                <a:xfrm flipV="1">
                                  <a:off x="2617" y="267"/>
                                  <a:ext cx="97"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2" name="Line 4069"/>
                              <wps:cNvCnPr>
                                <a:cxnSpLocks noChangeShapeType="1"/>
                              </wps:cNvCnPr>
                              <wps:spPr bwMode="auto">
                                <a:xfrm flipH="1" flipV="1">
                                  <a:off x="1994" y="313"/>
                                  <a:ext cx="382"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3" name="Line 4070"/>
                              <wps:cNvCnPr>
                                <a:cxnSpLocks noChangeShapeType="1"/>
                              </wps:cNvCnPr>
                              <wps:spPr bwMode="auto">
                                <a:xfrm>
                                  <a:off x="2375" y="214"/>
                                  <a:ext cx="478"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4" name="Line 4071"/>
                              <wps:cNvCnPr>
                                <a:cxnSpLocks noChangeShapeType="1"/>
                              </wps:cNvCnPr>
                              <wps:spPr bwMode="auto">
                                <a:xfrm flipV="1">
                                  <a:off x="1898" y="214"/>
                                  <a:ext cx="572" cy="7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5" name="Line 4072"/>
                              <wps:cNvCnPr>
                                <a:cxnSpLocks noChangeShapeType="1"/>
                              </wps:cNvCnPr>
                              <wps:spPr bwMode="auto">
                                <a:xfrm flipH="1">
                                  <a:off x="2375" y="368"/>
                                  <a:ext cx="558" cy="8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6" name="Line 4073"/>
                              <wps:cNvCnPr>
                                <a:cxnSpLocks noChangeShapeType="1"/>
                              </wps:cNvCnPr>
                              <wps:spPr bwMode="auto">
                                <a:xfrm flipH="1" flipV="1">
                                  <a:off x="1708" y="610"/>
                                  <a:ext cx="1430" cy="2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347" name="Oval 4074"/>
                            <wps:cNvSpPr>
                              <a:spLocks noChangeArrowheads="1"/>
                            </wps:cNvSpPr>
                            <wps:spPr bwMode="auto">
                              <a:xfrm>
                                <a:off x="2588" y="715"/>
                                <a:ext cx="221" cy="1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348" name="Oval 4075"/>
                            <wps:cNvSpPr>
                              <a:spLocks noChangeArrowheads="1"/>
                            </wps:cNvSpPr>
                            <wps:spPr bwMode="auto">
                              <a:xfrm>
                                <a:off x="2038" y="614"/>
                                <a:ext cx="221" cy="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349" name="AutoShape 4076"/>
                          <wps:cNvSpPr>
                            <a:spLocks noChangeArrowheads="1"/>
                          </wps:cNvSpPr>
                          <wps:spPr bwMode="auto">
                            <a:xfrm>
                              <a:off x="6573" y="7234"/>
                              <a:ext cx="417" cy="143"/>
                            </a:xfrm>
                            <a:prstGeom prst="rightArrow">
                              <a:avLst>
                                <a:gd name="adj1" fmla="val 50000"/>
                                <a:gd name="adj2" fmla="val 729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350" name="Text Box 4077"/>
                        <wps:cNvSpPr txBox="1">
                          <a:spLocks noChangeArrowheads="1"/>
                        </wps:cNvSpPr>
                        <wps:spPr bwMode="auto">
                          <a:xfrm>
                            <a:off x="5625" y="5299"/>
                            <a:ext cx="3804" cy="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4E45FE" w:rsidRDefault="00600B37" w:rsidP="001A6DE1">
                              <w:pPr>
                                <w:pStyle w:val="KeinLeerraum"/>
                                <w:rPr>
                                  <w:sz w:val="20"/>
                                </w:rPr>
                              </w:pPr>
                              <w:r w:rsidRPr="004E45FE">
                                <w:rPr>
                                  <w:sz w:val="20"/>
                                </w:rPr>
                                <w:t xml:space="preserve">Wherever lines are overlapping, </w:t>
                              </w:r>
                              <w:r w:rsidRPr="004E45FE">
                                <w:rPr>
                                  <w:sz w:val="20"/>
                                </w:rPr>
                                <w:br/>
                                <w:t>wrong connections have been created.</w:t>
                              </w:r>
                            </w:p>
                          </w:txbxContent>
                        </wps:txbx>
                        <wps:bodyPr rot="0" vert="horz" wrap="square" lIns="91440" tIns="45720" rIns="91440" bIns="45720" anchor="t" anchorCtr="0" upright="1">
                          <a:noAutofit/>
                        </wps:bodyPr>
                      </wps:wsp>
                    </wpg:wgp>
                  </a:graphicData>
                </a:graphic>
              </wp:inline>
            </w:drawing>
          </mc:Choice>
          <mc:Fallback>
            <w:pict>
              <v:group id="Group 4049" o:spid="_x0000_s1353" style="width:395.9pt;height:56.9pt;mso-position-horizontal-relative:char;mso-position-vertical-relative:line" coordorigin="1511,5204" coordsize="791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">
                <v:group id="Group 4050" o:spid="_x0000_s1354" style="position:absolute;left:1511;top:5204;width:4011;height:1138" coordorigin="5243,6877" coordsize="3340,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O8YAAADdAAAADwAAAGRycy9kb3ducmV2LnhtbESPQWvCQBSE7wX/w/KE&#10;3uompi0SXUVESw8iVAXx9sg+k2D2bciuSfz3riD0OMzMN8xs0ZtKtNS40rKCeBSBIM6sLjlXcDxs&#10;PiYgnEfWWFkmBXdysJgP3maYatvxH7V7n4sAYZeigsL7OpXSZQUZdCNbEwfvYhuDPsgml7rBLsBN&#10;JcdR9C0NlhwWCqxpVVB23d+Mgp8Ou2US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Zk07xgAAAN0A&#10;AAAPAAAAAAAAAAAAAAAAAKoCAABkcnMvZG93bnJldi54bWxQSwUGAAAAAAQABAD6AAAAnQMAAAAA&#10;">
                  <v:group id="Group 4051" o:spid="_x0000_s1355" style="position:absolute;left:5243;top:6878;width:1137;height:1137" coordorigin="1140,215" coordsize="1137,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VT8YAAADdAAAADwAAAGRycy9kb3ducmV2LnhtbESPS4vCQBCE78L+h6EX&#10;9qaT+GKJjiLiLnsQwQcs3ppMmwQzPSEzJvHfO4Lgsaiqr6j5sjOlaKh2hWUF8SACQZxaXXCm4HT8&#10;6X+DcB5ZY2mZFNzJwXLx0Ztjom3Le2oOPhMBwi5BBbn3VSKlS3My6Aa2Ig7exdYGfZB1JnWNbYCb&#10;Ug6jaCoNFhwWcqxonVN6PdyMgt8W29Uo3jTb62V9Px8nu/9tTEp9fXarGQhPnX+HX+0/rWA8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j9VPxgAAAN0A&#10;AAAPAAAAAAAAAAAAAAAAAKoCAABkcnMvZG93bnJldi54bWxQSwUGAAAAAAQABAD6AAAAnQMAAAAA&#10;">
                    <v:group id="Group 4052" o:spid="_x0000_s1356" style="position:absolute;left:1140;top:215;width:1137;height:1137" coordorigin="1140,215" coordsize="1137,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Nw1MYAAADdAAAADwAAAGRycy9kb3ducmV2LnhtbESPS4vCQBCE7wv7H4Ze&#10;8KaT+GKJjiKiyx5E8AGLtybTJsFMT8iMSfz3jiDssaiqr6j5sjOlaKh2hWUF8SACQZxaXXCm4Hza&#10;9r9BOI+ssbRMCh7kYLn4/Jhjom3LB2qOPhMBwi5BBbn3VSKlS3My6Aa2Ig7e1dYGfZB1JnWNbYCb&#10;Ug6jaCoNFhwWcqxonVN6O96Ngp8W29Uo3jS723X9uJwm+79dTEr1vrrVDISnzv+H3+1frWA8G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3DUxgAAAN0A&#10;AAAPAAAAAAAAAAAAAAAAAKoCAABkcnMvZG93bnJldi54bWxQSwUGAAAAAAQABAD6AAAAnQMAAAAA&#10;">
                      <v:group id="Group 4053" o:spid="_x0000_s1357" style="position:absolute;left:1140;top:215;width:1137;height:1137" coordorigin="1140,215" coordsize="1137,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uo8YAAADdAAAADwAAAGRycy9kb3ducmV2LnhtbESPS4vCQBCE78L+h6EX&#10;9qaT+GKJjiLiLnsQwQcs3ppMmwQzPSEzJvHfO4Lgsaiqr6j5sjOlaKh2hWUF8SACQZxaXXCm4HT8&#10;6X+DcB5ZY2mZFNzJwXLx0Ztjom3Le2oOPhMBwi5BBbn3VSKlS3My6Aa2Ig7exdYGfZB1JnWNbYCb&#10;Ug6jaCoNFhwWcqxonVN6PdyMgt8W29Uo3jTb62V9Px8nu/9tTEp9fXarGQhPnX+HX+0/rWA8G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Ee6jxgAAAN0A&#10;AAAPAAAAAAAAAAAAAAAAAKoCAABkcnMvZG93bnJldi54bWxQSwUGAAAAAAQABAD6AAAAnQMAAAAA&#10;">
                        <v:oval id="Oval 4054" o:spid="_x0000_s1358" style="position:absolute;left:1140;top:215;width:113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jsQA&#10;AADdAAAADwAAAGRycy9kb3ducmV2LnhtbESPQYvCMBSE78L+h/AWvGlqV6p2jbIsK4g3qyjeHs2z&#10;LTYvpclq/fdGEDwOM/MNM192phZXal1lWcFoGIEgzq2uuFCw360GUxDOI2usLZOCOzlYLj56c0y1&#10;vfGWrpkvRICwS1FB6X2TSunykgy6oW2Ig3e2rUEfZFtI3eItwE0t4yhKpMGKw0KJDf2WlF+yf6Pg&#10;4pL9KZndVzLGv+x8HKHtDhul+p/dzzcIT51/h1/ttVYw/oon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7fo7EAAAA3QAAAA8AAAAAAAAAAAAAAAAAmAIAAGRycy9k&#10;b3ducmV2LnhtbFBLBQYAAAAABAAEAPUAAACJAwAAAAA=&#10;" fillcolor="#e5e5e5" strokeweight=".5pt">
                          <v:stroke dashstyle="1 1"/>
                        </v:oval>
                        <v:line id="Line 4055" o:spid="_x0000_s1359" style="position:absolute;visibility:visible;mso-wrap-style:square" from="1140,783" to="227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tREcEAAADdAAAADwAAAGRycy9kb3ducmV2LnhtbERPy4rCMBTdC/5DuIIbGdNWHaRjFBXE&#10;gVn5+IBLcyctNjcliVr/3iwGZnk479Wmt614kA+NYwX5NANBXDndsFFwvRw+liBCRNbYOiYFLwqw&#10;WQ8HKyy1e/KJHudoRArhUKKCOsaulDJUNVkMU9cRJ+7XeYsxQW+k9vhM4baVRZZ9SosNp4YaO9rX&#10;VN3Od6vAnHz+kx97e6Ejml1VTBbFcqLUeNRvv0BE6uO/+M/9rRXMZ0Wam96k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i1ERwQAAAN0AAAAPAAAAAAAAAAAAAAAA&#10;AKECAABkcnMvZG93bnJldi54bWxQSwUGAAAAAAQABAD5AAAAjwMAAAAA&#10;" strokeweight=".5pt">
                          <v:stroke dashstyle="1 1"/>
                        </v:line>
                        <v:line id="Line 4056" o:spid="_x0000_s1360" style="position:absolute;visibility:visible;mso-wrap-style:square" from="1328,403" to="2085,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f0isUAAADdAAAADwAAAGRycy9kb3ducmV2LnhtbESP3WoCMRSE7wXfIRyhN6LZ3VrR1Si2&#10;UCz0yp8HOGyO2cXNyZKkur69KRR6OczMN8x629tW3MiHxrGCfJqBIK6cbtgoOJ8+JwsQISJrbB2T&#10;ggcF2G6GgzWW2t35QLdjNCJBOJSooI6xK6UMVU0Ww9R1xMm7OG8xJumN1B7vCW5bWWTZXFpsOC3U&#10;2NFHTdX1+GMVmIPPv/N9b0+0R/NeFeO3YjFW6mXU71YgIvXxP/zX/tIKZq/FEn7fpCc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f0isUAAADdAAAADwAAAAAAAAAA&#10;AAAAAAChAgAAZHJzL2Rvd25yZXYueG1sUEsFBgAAAAAEAAQA+QAAAJMDAAAAAA==&#10;" strokeweight=".5pt">
                          <v:stroke dashstyle="1 1"/>
                        </v:line>
                        <v:line id="Line 4057" o:spid="_x0000_s1361" style="position:absolute;flip:x;visibility:visible;mso-wrap-style:square" from="1519,215" to="1899,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FpsUAAADdAAAADwAAAGRycy9kb3ducmV2LnhtbERPTWvCQBC9C/0PyxR6001NEY3ZSBEL&#10;UurBpId6G7LTJDQ7G7LbJPXXdw+Cx8f7TneTacVAvWssK3heRCCIS6sbrhR8Fm/zNQjnkTW2lknB&#10;HznYZQ+zFBNtRz7TkPtKhBB2CSqove8SKV1Zk0G3sB1x4L5tb9AH2FdS9ziGcNPKZRStpMGGQ0ON&#10;He1rKn/yX6MgKoZrfNkf5Ph1/Jg273JzKq5aqafH6XULwtPk7+Kb+6gVvMRx2B/ehCc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SFpsUAAADdAAAADwAAAAAAAAAA&#10;AAAAAAChAgAAZHJzL2Rvd25yZXYueG1sUEsFBgAAAAAEAAQA+QAAAJMDAAAAAA==&#10;" strokeweight=".5pt">
                          <v:stroke dashstyle="1 1"/>
                        </v:line>
                      </v:group>
                      <v:oval id="Oval 4058" o:spid="_x0000_s1362" style="position:absolute;left:1504;top:579;width:41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ZY8YA&#10;AADdAAAADwAAAGRycy9kb3ducmV2LnhtbESPQWvCQBSE74L/YXlCb3UTlbRNXUVEIRcptb309pp9&#10;TYLZt2F3jam/3i0UPA4z8w2zXA+mFT0531hWkE4TEMSl1Q1XCj4/9o/PIHxA1thaJgW/5GG9Go+W&#10;mGt74Xfqj6ESEcI+RwV1CF0upS9rMuintiOO3o91BkOUrpLa4SXCTStnSZJJgw3HhRo72tZUno5n&#10;o4CeDsUuM/uX7G3Y6fSrcNtr/63Uw2TYvIIINIR7+L9daAWL+Ty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rZY8YAAADdAAAADwAAAAAAAAAAAAAAAACYAgAAZHJz&#10;L2Rvd25yZXYueG1sUEsFBgAAAAAEAAQA9QAAAIsDAAAAAA==&#10;" strokeweight="1pt"/>
                    </v:group>
                    <v:rect id="Rectangle 4059" o:spid="_x0000_s1363" style="position:absolute;left:1514;top:627;width:20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37cYA&#10;AADdAAAADwAAAGRycy9kb3ducmV2LnhtbESPzW7CMBCE75V4B2srcSsOgVJIMahFQqo48VPuq3ib&#10;pMRrE5uQvj1GqsRxNDPfaObLztSipcZXlhUMBwkI4tzqigsF34f1yxSED8gaa8uk4I88LBe9pzlm&#10;2l55R+0+FCJC2GeooAzBZVL6vCSDfmAdcfR+bGMwRNkUUjd4jXBTyzRJJtJgxXGhREerkvLT/mIU&#10;nIbn1/ZXv21m0wl/pputO7q1U6r/3H28gwjUhUf4v/2lFYxHox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i37cYAAADdAAAADwAAAAAAAAAAAAAAAACYAgAAZHJz&#10;L2Rvd25yZXYueG1sUEsFBgAAAAAEAAQA9QAAAIsDAAAAAA==&#10;" filled="f" stroked="f" strokeweight="1pt">
                      <v:textbox inset="1pt,1pt,1pt,1pt">
                        <w:txbxContent>
                          <w:p w:rsidR="00600B37" w:rsidRDefault="00600B37" w:rsidP="00501B29"/>
                        </w:txbxContent>
                      </v:textbox>
                    </v:rect>
                  </v:group>
                  <v:group id="Group 4060" o:spid="_x0000_s1364" style="position:absolute;left:7152;top:6877;width:1431;height:992" coordorigin="1708,214" coordsize="143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b5sYAAADdAAAADwAAAGRycy9kb3ducmV2LnhtbESPT2vCQBTE7wW/w/KE&#10;3uomphWJriKipQcR/APi7ZF9JsHs25Bdk/jtuwWhx2FmfsPMl72pREuNKy0riEcRCOLM6pJzBefT&#10;9mMKwnlkjZVlUvAkB8vF4G2OqbYdH6g9+lwECLsUFRTe16mULivIoBvZmjh4N9sY9EE2udQNdgFu&#10;KjmOook0WHJYKLCmdUHZ/fgwCr477FZJvGl399v6eT197S+7mJR6H/arGQhPvf8Pv9o/WsFn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v9vmxgAAAN0A&#10;AAAPAAAAAAAAAAAAAAAAAKoCAABkcnMvZG93bnJldi54bWxQSwUGAAAAAAQABAD6AAAAnQMAAAAA&#10;">
                    <v:group id="Group 4061" o:spid="_x0000_s1365" style="position:absolute;left:1708;top:214;width:1431;height:992" coordorigin="1708,214" coordsize="143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ZDksYAAADdAAAADwAAAGRycy9kb3ducmV2LnhtbESPQWvCQBSE7wX/w/IE&#10;b3UTY4tEVxGp4kGEqiDeHtlnEsy+DdltEv99tyD0OMzMN8xi1ZtKtNS40rKCeByBIM6sLjlXcDlv&#10;32cgnEfWWFkmBU9ysFoO3haYatvxN7Unn4sAYZeigsL7OpXSZQUZdGNbEwfvbhuDPsgml7rBLsBN&#10;JSdR9CkNlhwWCqxpU1D2OP0YBbsOu3USf7W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kOSxgAAAN0A&#10;AAAPAAAAAAAAAAAAAAAAAKoCAABkcnMvZG93bnJldi54bWxQSwUGAAAAAAQABAD6AAAAnQMAAAAA&#10;">
                      <v:oval id="Oval 4062" o:spid="_x0000_s1366" style="position:absolute;left:1708;top:214;width:1431;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Tv8UA&#10;AADdAAAADwAAAGRycy9kb3ducmV2LnhtbESPQWvCQBSE7wX/w/KE3uompg01uhEpFYq3RrF4e2Sf&#10;STD7NmS3Mf57t1DwOMzMN8xqPZpWDNS7xrKCeBaBIC6tbrhScNhvX95BOI+ssbVMCm7kYJ1PnlaY&#10;aXvlbxoKX4kAYZehgtr7LpPSlTUZdDPbEQfvbHuDPsi+krrHa4CbVs6jKJUGGw4LNXb0UVN5KX6N&#10;gotLD6d0cdvKOX4W558Y7XjcKfU8HTdLEJ5G/wj/t7+0gtckeYO/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NO/xQAAAN0AAAAPAAAAAAAAAAAAAAAAAJgCAABkcnMv&#10;ZG93bnJldi54bWxQSwUGAAAAAAQABAD1AAAAigMAAAAA&#10;" fillcolor="#e5e5e5" strokeweight=".5pt">
                        <v:stroke dashstyle="1 1"/>
                      </v:oval>
                      <v:line id="Line 4063" o:spid="_x0000_s1367" style="position:absolute;visibility:visible;mso-wrap-style:square" from="1854,413" to="2728,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H2JcQAAADdAAAADwAAAGRycy9kb3ducmV2LnhtbESPUWvCMBSF3wf7D+EKexFNW6dIZ5Q5&#10;GAp7qvoDLs1dWmxuShK1+/dGEPZ4OOd8h7PaDLYTV/Khdawgn2YgiGunWzYKTsfvyRJEiMgaO8ek&#10;4I8CbNavLysstbtxRddDNCJBOJSooImxL6UMdUMWw9T1xMn7dd5iTNIbqT3eEtx2ssiyhbTYclpo&#10;sKevhurz4WIVmMrnP/lusEfaodnWxXheLMdKvY2Gzw8QkYb4H36291rB+2y2gMeb9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YlxAAAAN0AAAAPAAAAAAAAAAAA&#10;AAAAAKECAABkcnMvZG93bnJldi54bWxQSwUGAAAAAAQABAD5AAAAkgMAAAAA&#10;" strokeweight=".5pt">
                        <v:stroke dashstyle="1 1"/>
                      </v:line>
                      <v:line id="Line 4064" o:spid="_x0000_s1368" style="position:absolute;flip:x;visibility:visible;mso-wrap-style:square" from="1759,266" to="272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d0scAAADdAAAADwAAAGRycy9kb3ducmV2LnhtbESPQWvCQBSE74X+h+UVvOmmRtoaXaWI&#10;gog91HjQ2yP7moRm34bsmkR/vVsQehxm5htmvuxNJVpqXGlZwesoAkGcWV1yruCYboYfIJxH1lhZ&#10;JgVXcrBcPD/NMdG2429qDz4XAcIuQQWF93UipcsKMuhGtiYO3o9tDPogm1zqBrsAN5UcR9GbNFhy&#10;WCiwplVB2e/hYhREaXuLz6u17E7bfT/dyelXetNKDV76zxkIT73/Dz/aW61gEsfv8PcmPA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bR3SxwAAAN0AAAAPAAAAAAAA&#10;AAAAAAAAAKECAABkcnMvZG93bnJldi54bWxQSwUGAAAAAAQABAD5AAAAlQMAAAAA&#10;" strokeweight=".5pt">
                        <v:stroke dashstyle="1 1"/>
                      </v:line>
                      <v:line id="Line 4065" o:spid="_x0000_s1369" style="position:absolute;flip:x;visibility:visible;mso-wrap-style:square" from="2089,266" to="218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JoMUAAADdAAAADwAAAGRycy9kb3ducmV2LnhtbERPTWvCQBC9C/0PyxR6001NEY3ZSBEL&#10;UurBpId6G7LTJDQ7G7LbJPXXdw+Cx8f7TneTacVAvWssK3heRCCIS6sbrhR8Fm/zNQjnkTW2lknB&#10;HznYZQ+zFBNtRz7TkPtKhBB2CSqove8SKV1Zk0G3sB1x4L5tb9AH2FdS9ziGcNPKZRStpMGGQ0ON&#10;He1rKn/yX6MgKoZrfNkf5Ph1/Jg273JzKq5aqafH6XULwtPk7+Kb+6gVvMRxmBvehCc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JoMUAAADdAAAADwAAAAAAAAAA&#10;AAAAAAChAgAAZHJzL2Rvd25yZXYueG1sUEsFBgAAAAAEAAQA+QAAAJMDAAAAAA==&#10;" strokeweight=".5pt">
                        <v:stroke dashstyle="1 1"/>
                      </v:line>
                      <v:line id="Line 4066" o:spid="_x0000_s1370" style="position:absolute;flip:x y;visibility:visible;mso-wrap-style:square" from="2045,267" to="299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V0McUAAADdAAAADwAAAGRycy9kb3ducmV2LnhtbESPT2vCQBTE74LfYXmF3nSjKW2NriEI&#10;xd7EP6DHR/aZDc2+Ddk1xm/vFgo9DjPzG2aVD7YRPXW+dqxgNk1AEJdO11wpOB2/Jp8gfEDW2Dgm&#10;BQ/ykK/HoxVm2t15T/0hVCJC2GeowITQZlL60pBFP3UtcfSurrMYouwqqTu8R7ht5DxJ3qXFmuOC&#10;wZY2hsqfw80q2J0vt6Q91gWZ03k7239sw3zHSr2+DMUSRKAh/If/2t9awVuaLuD3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V0McUAAADdAAAADwAAAAAAAAAA&#10;AAAAAAChAgAAZHJzL2Rvd25yZXYueG1sUEsFBgAAAAAEAAQA+QAAAJMDAAAAAA==&#10;" strokeweight=".5pt">
                        <v:stroke dashstyle="1 1"/>
                      </v:line>
                      <v:line id="Line 4067" o:spid="_x0000_s1371" style="position:absolute;flip:y;visibility:visible;mso-wrap-style:square" from="2014,470" to="3070,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228MAAADdAAAADwAAAGRycy9kb3ducmV2LnhtbERPy4rCMBTdD/gP4QruNPWBaDWKyAgy&#10;jAutC91dmmtbbG5Kk2k7fv1kIczycN7rbWdK0VDtCssKxqMIBHFqdcGZgmtyGC5AOI+ssbRMCn7J&#10;wXbT+1hjrG3LZ2ouPhMhhF2MCnLvq1hKl+Zk0I1sRRy4h60N+gDrTOoa2xBuSjmJork0WHBoyLGi&#10;fU7p8/JjFERJ85re95+yvR2/u+WXXJ6Sl1Zq0O92KxCeOv8vfruPWsFsOgv7w5vw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C9tvDAAAA3QAAAA8AAAAAAAAAAAAA&#10;AAAAoQIAAGRycy9kb3ducmV2LnhtbFBLBQYAAAAABAAEAPkAAACRAwAAAAA=&#10;" strokeweight=".5pt">
                        <v:stroke dashstyle="1 1"/>
                      </v:line>
                      <v:line id="Line 4068" o:spid="_x0000_s1372" style="position:absolute;flip:y;visibility:visible;mso-wrap-style:square" from="2617,267" to="2714,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TQMcAAADdAAAADwAAAGRycy9kb3ducmV2LnhtbESPQWvCQBSE7wX/w/IEb3VjlaJpNiJS&#10;QaQ9aDy0t0f2NQlm34bsmkR/vVso9DjMzDdMsh5MLTpqXWVZwWwagSDOra64UHDOds9LEM4ja6wt&#10;k4IbOVino6cEY217PlJ38oUIEHYxKii9b2IpXV6SQTe1DXHwfmxr0AfZFlK32Ae4qeVLFL1KgxWH&#10;hRIb2paUX05XoyDKuvv8e/su+6/9x7A6yNVndtdKTcbD5g2Ep8H/h//ae61gMV/M4PdNeAIy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lNAxwAAAN0AAAAPAAAAAAAA&#10;AAAAAAAAAKECAABkcnMvZG93bnJldi54bWxQSwUGAAAAAAQABAD5AAAAlQMAAAAA&#10;" strokeweight=".5pt">
                        <v:stroke dashstyle="1 1"/>
                      </v:line>
                      <v:line id="Line 4069" o:spid="_x0000_s1373" style="position:absolute;flip:x y;visibility:visible;mso-wrap-style:square" from="1994,313" to="2376,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VPcMAAADdAAAADwAAAGRycy9kb3ducmV2LnhtbESPzarCMBSE94LvEM4Fd5paRaXXKCKI&#10;7sQf0OWhObcptzkpTdT69kYQXA4z8w0zX7a2EndqfOlYwXCQgCDOnS65UHA+bfozED4ga6wck4In&#10;eVguup05Zto9+ED3YyhEhLDPUIEJoc6k9Lkhi37gauLo/bnGYoiyKaRu8BHhtpJpkkykxZLjgsGa&#10;1oby/+PNKthfrrekPpUrMufLdniYbkO6Z6V6P+3qF0SgNnzDn/ZOKxiPxim8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3lT3DAAAA3QAAAA8AAAAAAAAAAAAA&#10;AAAAoQIAAGRycy9kb3ducmV2LnhtbFBLBQYAAAAABAAEAPkAAACRAwAAAAA=&#10;" strokeweight=".5pt">
                        <v:stroke dashstyle="1 1"/>
                      </v:line>
                      <v:line id="Line 4070" o:spid="_x0000_s1374" style="position:absolute;visibility:visible;mso-wrap-style:square" from="2375,214" to="285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wMUAAADdAAAADwAAAGRycy9kb3ducmV2LnhtbESP3WoCMRSE74W+QziF3kjN7vqDbI2i&#10;QrHg1aoPcNicZpduTpYk6vbtG0Ho5TAz3zCrzWA7cSMfWscK8kkGgrh2umWj4HL+fF+CCBFZY+eY&#10;FPxSgM36ZbTCUrs7V3Q7RSMShEOJCpoY+1LKUDdkMUxcT5y8b+ctxiS9kdrjPcFtJ4ssW0iLLaeF&#10;BnvaN1T/nK5Wgal8fswPgz3TAc2uLsbzYjlW6u112H6AiDTE//Cz/aUVzKazKTze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mwMUAAADdAAAADwAAAAAAAAAA&#10;AAAAAAChAgAAZHJzL2Rvd25yZXYueG1sUEsFBgAAAAAEAAQA+QAAAJMDAAAAAA==&#10;" strokeweight=".5pt">
                        <v:stroke dashstyle="1 1"/>
                      </v:line>
                      <v:line id="Line 4071" o:spid="_x0000_s1375" style="position:absolute;flip:y;visibility:visible;mso-wrap-style:square" from="1898,214" to="2470,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w2McAAADdAAAADwAAAGRycy9kb3ducmV2LnhtbESPQWvCQBSE7wX/w/IEb3VjDaWmboJI&#10;BZH2UNNDe3tkn0kw+zZk1yT6691CocdhZr5h1tloGtFT52rLChbzCARxYXXNpYKvfPf4AsJ5ZI2N&#10;ZVJwJQdZOnlYY6LtwJ/UH30pAoRdggoq79tESldUZNDNbUscvJPtDPogu1LqDocAN418iqJnabDm&#10;sFBhS9uKivPxYhREeX9b/mzf5PC9fx9XB7n6yG9aqdl03LyC8DT6//Bfe68VxMs4ht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ufDYxwAAAN0AAAAPAAAAAAAA&#10;AAAAAAAAAKECAABkcnMvZG93bnJldi54bWxQSwUGAAAAAAQABAD5AAAAlQMAAAAA&#10;" strokeweight=".5pt">
                        <v:stroke dashstyle="1 1"/>
                      </v:line>
                      <v:line id="Line 4072" o:spid="_x0000_s1376" style="position:absolute;flip:x;visibility:visible;mso-wrap-style:square" from="2375,368" to="293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VQ8cAAADdAAAADwAAAGRycy9kb3ducmV2LnhtbESPQWvCQBSE74L/YXmCt7qpWqnRVUQU&#10;ROpB00N7e2SfSWj2bciuSfTXdwsFj8PMfMMs150pRUO1KywreB1FIIhTqwvOFHwm+5d3EM4jaywt&#10;k4I7OViv+r0lxtq2fKbm4jMRIOxiVJB7X8VSujQng25kK+LgXW1t0AdZZ1LX2Aa4KeU4imbSYMFh&#10;IceKtjmlP5ebURAlzWPyvd3J9uvw0c2Pcn5KHlqp4aDbLEB46vwz/N8+aAXTyfQN/t6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9VVDxwAAAN0AAAAPAAAAAAAA&#10;AAAAAAAAAKECAABkcnMvZG93bnJldi54bWxQSwUGAAAAAAQABAD5AAAAlQMAAAAA&#10;" strokeweight=".5pt">
                        <v:stroke dashstyle="1 1"/>
                      </v:line>
                      <v:line id="Line 4073" o:spid="_x0000_s1377" style="position:absolute;flip:x y;visibility:visible;mso-wrap-style:square" from="1708,610" to="313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TPsQAAADdAAAADwAAAGRycy9kb3ducmV2LnhtbESPQYvCMBSE78L+h/AWvGlaFXfpmoos&#10;LHoTreAeH82zKTYvpYla/70RBI/DzHzDLJa9bcSVOl87VpCOExDEpdM1VwoOxd/oG4QPyBobx6Tg&#10;Th6W+cdggZl2N97RdR8qESHsM1RgQmgzKX1pyKIfu5Y4eifXWQxRdpXUHd4i3DZykiRzabHmuGCw&#10;pV9D5Xl/sQq2x/9L0hb1iszhuE53X+sw2bJSw89+9QMiUB/e4Vd7oxXMprM5PN/EJ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JM+xAAAAN0AAAAPAAAAAAAAAAAA&#10;AAAAAKECAABkcnMvZG93bnJldi54bWxQSwUGAAAAAAQABAD5AAAAkgMAAAAA&#10;" strokeweight=".5pt">
                        <v:stroke dashstyle="1 1"/>
                      </v:line>
                    </v:group>
                    <v:oval id="Oval 4074" o:spid="_x0000_s1378" style="position:absolute;left:2588;top:715;width:221;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vecgA&#10;AADdAAAADwAAAGRycy9kb3ducmV2LnhtbESPT2vCQBTE74V+h+UVvNWNGqxEV2m1pSoe4p+D3h7Z&#10;ZxLMvg3Zrabf3i0IPQ4z8xtmMmtNJa7UuNKygl43AkGcWV1yruCw/3odgXAeWWNlmRT8koPZ9Plp&#10;gom2N97SdedzESDsElRQeF8nUrqsIIOua2vi4J1tY9AH2eRSN3gLcFPJfhQNpcGSw0KBNc0Lyi67&#10;H6NgsTmn65PBerX+HHynl/Q4+ljFSnVe2vcxCE+t/w8/2kutIB7Eb/D3Jj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G95yAAAAN0AAAAPAAAAAAAAAAAAAAAAAJgCAABk&#10;cnMvZG93bnJldi54bWxQSwUGAAAAAAQABAD1AAAAjQMAAAAA&#10;" fillcolor="black" strokeweight="1pt"/>
                    <v:oval id="Oval 4075" o:spid="_x0000_s1379" style="position:absolute;left:2038;top:614;width:221;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Dg8MA&#10;AADdAAAADwAAAGRycy9kb3ducmV2LnhtbERPz2vCMBS+D/wfwhO8zdQpnVajDFHoZQydF2/P5tkW&#10;m5eSxFr31y+HwY4f3+/VpjeN6Mj52rKCyTgBQVxYXXOp4PS9f52D8AFZY2OZFDzJw2Y9eFlhpu2D&#10;D9QdQyliCPsMFVQhtJmUvqjIoB/bljhyV+sMhghdKbXDRww3jXxLklQarDk2VNjStqLidrwbBfT+&#10;me9Ss1+kX/1OT8652/50F6VGw/5jCSJQH/7Ff+5cK5hNZ3Fu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YDg8MAAADdAAAADwAAAAAAAAAAAAAAAACYAgAAZHJzL2Rv&#10;d25yZXYueG1sUEsFBgAAAAAEAAQA9QAAAIgDAAAAAA==&#10;" strokeweight="1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76" o:spid="_x0000_s1380" type="#_x0000_t13" style="position:absolute;left:6573;top:7234;width:41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j7MUA&#10;AADdAAAADwAAAGRycy9kb3ducmV2LnhtbESPQWvCQBSE7wX/w/KE3uqLVqSNriIVwVvV9NDjM/ua&#10;hGbfptnVpP56t1DwOMzMN8xi1dtaXbj1lRMN41ECiiV3ppJCw0e2fXoB5QOJodoJa/hlD6vl4GFB&#10;qXGdHPhyDIWKEPEpaShDaFJEn5dsyY9cwxK9L9daClG2BZqWugi3NU6SZIaWKokLJTX8VnL+fTxb&#10;Dad6M/vcNz87NNjt+Zpg1h/etX4c9us5qMB9uIf/2zujYfo8fYW/N/EJ4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KPsxQAAAN0AAAAPAAAAAAAAAAAAAAAAAJgCAABkcnMv&#10;ZG93bnJldi54bWxQSwUGAAAAAAQABAD1AAAAigMAAAAA&#10;"/>
                </v:group>
                <v:shape id="Text Box 4077" o:spid="_x0000_s1381" type="#_x0000_t202" style="position:absolute;left:5625;top:5299;width:3804;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ANsEA&#10;AADdAAAADwAAAGRycy9kb3ducmV2LnhtbERPy4rCMBTdC/5DuIIbGVMdHzMd06KC4tbHB1yba1ts&#10;bkoTbf37yUJweTjvVdqZSjypcaVlBZNxBII4s7rkXMHlvPv6AeE8ssbKMil4kYM06fdWGGvb8pGe&#10;J5+LEMIuRgWF93UspcsKMujGtiYO3M02Bn2ATS51g20IN5WcRtFCGiw5NBRY07ag7H56GAW3Qzua&#10;/7bXvb8sj7PFBsvl1b6UGg669R8IT53/iN/ug1Yw+56H/eFNe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jgDbBAAAA3QAAAA8AAAAAAAAAAAAAAAAAmAIAAGRycy9kb3du&#10;cmV2LnhtbFBLBQYAAAAABAAEAPUAAACGAwAAAAA=&#10;" stroked="f">
                  <v:textbox>
                    <w:txbxContent>
                      <w:p w:rsidR="00600B37" w:rsidRPr="004E45FE" w:rsidRDefault="00600B37" w:rsidP="001A6DE1">
                        <w:pPr>
                          <w:pStyle w:val="KeinLeerraum"/>
                          <w:rPr>
                            <w:sz w:val="20"/>
                          </w:rPr>
                        </w:pPr>
                        <w:r w:rsidRPr="004E45FE">
                          <w:rPr>
                            <w:sz w:val="20"/>
                          </w:rPr>
                          <w:t xml:space="preserve">Wherever lines are overlapping, </w:t>
                        </w:r>
                        <w:r w:rsidRPr="004E45FE">
                          <w:rPr>
                            <w:sz w:val="20"/>
                          </w:rPr>
                          <w:br/>
                          <w:t>wrong connections have been created.</w:t>
                        </w:r>
                      </w:p>
                    </w:txbxContent>
                  </v:textbox>
                </v:shape>
                <w10:anchorlock/>
              </v:group>
            </w:pict>
          </mc:Fallback>
        </mc:AlternateContent>
      </w:r>
    </w:p>
    <w:p w:rsidR="00960B15" w:rsidRDefault="005832EB" w:rsidP="00787D69">
      <w:pPr>
        <w:ind w:right="-1"/>
      </w:pPr>
      <w:r w:rsidRPr="006F51DC">
        <w:lastRenderedPageBreak/>
        <w:br/>
      </w:r>
      <w:r w:rsidRPr="003C699A">
        <w:t>Loose relations become weldings, knots, chains: The Its create connections that are too stiff and automatic in shape of processes, procedures, automatisms etc. Examples: order and obedience; mistake and punishment; interpersonal: “tit-for-tat”</w:t>
      </w:r>
      <w:r w:rsidR="004642E0">
        <w:t>,</w:t>
      </w:r>
      <w:r w:rsidRPr="003C699A">
        <w:t xml:space="preserve"> etc. There are also determinant connections that seem to be similar, such as it is described as </w:t>
      </w:r>
      <w:r>
        <w:t xml:space="preserve">a </w:t>
      </w:r>
      <w:r w:rsidRPr="003C699A">
        <w:t>chain of associations in psychoanalysis.</w:t>
      </w:r>
      <w:r>
        <w:br/>
        <w:t xml:space="preserve">(Relative) separations, differences become absolute </w:t>
      </w:r>
      <w:r w:rsidR="00967DF3">
        <w:t>splittings</w:t>
      </w:r>
      <w:r>
        <w:t xml:space="preserve"> or unrelatednesses.  </w:t>
      </w:r>
      <w:r>
        <w:br/>
        <w:t>Where there was a connection/relation, there is now separation. Where there were splitting and difference there is now fusion/welding. The associated symptoms play a major role in neurosis and psychosis ("craziness"). The "atypical connectivity" in autism</w:t>
      </w:r>
      <w:r w:rsidR="00F37A25">
        <w:fldChar w:fldCharType="begin"/>
      </w:r>
      <w:r>
        <w:instrText xml:space="preserve"> XE "</w:instrText>
      </w:r>
      <w:r w:rsidRPr="00362190">
        <w:instrText>autism</w:instrText>
      </w:r>
      <w:r>
        <w:instrText xml:space="preserve">" </w:instrText>
      </w:r>
      <w:r w:rsidR="00F37A25">
        <w:fldChar w:fldCharType="end"/>
      </w:r>
      <w:r>
        <w:t xml:space="preserve"> could also arise in this way.</w:t>
      </w:r>
      <w:r w:rsidRPr="006F51DC">
        <w:t xml:space="preserve"> </w:t>
      </w:r>
    </w:p>
    <w:p w:rsidR="005832EB" w:rsidRPr="006F51DC" w:rsidRDefault="0098739D" w:rsidP="005F0644">
      <w:pPr>
        <w:pStyle w:val="berschrift4"/>
        <w:ind w:right="-1"/>
      </w:pPr>
      <w:bookmarkStart w:id="359" w:name="_Toc478635185"/>
      <w:bookmarkStart w:id="360" w:name="_Toc478635911"/>
      <w:bookmarkStart w:id="361" w:name="_Toc524363002"/>
      <w:bookmarkStart w:id="362" w:name="_Toc29395070"/>
      <w:bookmarkStart w:id="363" w:name="_Toc70765647"/>
      <w:r>
        <w:t>Single D</w:t>
      </w:r>
      <w:r w:rsidR="005832EB" w:rsidRPr="006F51DC">
        <w:t>ifferentiations</w:t>
      </w:r>
      <w:bookmarkEnd w:id="359"/>
      <w:bookmarkEnd w:id="360"/>
      <w:bookmarkEnd w:id="361"/>
      <w:bookmarkEnd w:id="362"/>
      <w:bookmarkEnd w:id="363"/>
    </w:p>
    <w:p w:rsidR="005832EB" w:rsidRPr="006F51DC" w:rsidRDefault="005832EB" w:rsidP="005F0644">
      <w:pPr>
        <w:pStyle w:val="KeinLeerraum"/>
        <w:ind w:right="-1"/>
      </w:pPr>
      <w:r w:rsidRPr="006F51DC">
        <w:t>In the following paragraphs</w:t>
      </w:r>
      <w:r>
        <w:t>,</w:t>
      </w:r>
      <w:r w:rsidRPr="006F51DC">
        <w:t xml:space="preserve"> I want to discuss some single aspects more detailed. </w:t>
      </w:r>
    </w:p>
    <w:p w:rsidR="0098739D" w:rsidRDefault="0098739D" w:rsidP="00960B15">
      <w:pPr>
        <w:pStyle w:val="berschrift6"/>
      </w:pPr>
      <w:r>
        <w:t>Aspect 1: Personal Area of “All and Nothing”</w:t>
      </w:r>
    </w:p>
    <w:p w:rsidR="005832EB" w:rsidRPr="006F51DC" w:rsidRDefault="005832EB" w:rsidP="005F0644">
      <w:pPr>
        <w:ind w:right="-1"/>
        <w:rPr>
          <w:b/>
          <w:bCs/>
        </w:rPr>
      </w:pPr>
      <w:r w:rsidRPr="006F51DC">
        <w:t xml:space="preserve">1. The Its </w:t>
      </w:r>
      <w:r w:rsidRPr="006F51DC">
        <w:rPr>
          <w:b/>
        </w:rPr>
        <w:t>destroy</w:t>
      </w:r>
      <w:r w:rsidRPr="006F51DC">
        <w:t>. There is a loss of first-rate personal all and nothing.</w:t>
      </w:r>
      <w:r w:rsidRPr="007776CE">
        <w:t xml:space="preserve"> </w:t>
      </w:r>
      <w:r>
        <w:t>(→ nihilism).</w:t>
      </w:r>
      <w:r w:rsidRPr="006F51DC">
        <w:t xml:space="preserve"> </w:t>
      </w:r>
      <w:r>
        <w:t xml:space="preserve">The </w:t>
      </w:r>
      <w:r w:rsidRPr="006F51DC">
        <w:t>It also isolates.</w:t>
      </w:r>
      <w:r w:rsidRPr="006F51DC">
        <w:br/>
      </w:r>
      <w:r>
        <w:t xml:space="preserve">2. The Its inverse and alienate everything personal. </w:t>
      </w:r>
      <w:r>
        <w:br/>
        <w:t xml:space="preserve">3. It can also totalize (generalize) P-parts. That means Its can create "hyper-everything" (→ relativism). </w:t>
      </w:r>
      <w:r>
        <w:br/>
        <w:t xml:space="preserve">About 1: The It wants everything for itself. It wants the whole person. If the person refuses, the It threatens P with the nothing. </w:t>
      </w:r>
      <w:r w:rsidR="002B0D82" w:rsidRPr="002B0D82">
        <w:t>The It claims the right of exclusiveness.</w:t>
      </w:r>
      <w:r>
        <w:t xml:space="preserve"> Motto: “Whoever is not with me, is against me.”</w:t>
      </w:r>
      <w:r>
        <w:br/>
      </w:r>
      <w:r w:rsidRPr="0079767C">
        <w:t>The all says to Ego: “You are super good or bad.” And the Nothing says: “You are a nothing</w:t>
      </w:r>
      <w:r>
        <w:t xml:space="preserve"> if</w:t>
      </w:r>
      <w:r w:rsidRPr="0079767C">
        <w:t xml:space="preserve"> you are not all!”</w:t>
      </w:r>
    </w:p>
    <w:p w:rsidR="0098739D" w:rsidRPr="006F51DC" w:rsidRDefault="0098739D" w:rsidP="00960B15">
      <w:pPr>
        <w:pStyle w:val="berschrift6"/>
      </w:pPr>
      <w:r w:rsidRPr="006F51DC">
        <w:t xml:space="preserve">Aspect 2: </w:t>
      </w:r>
      <w:r>
        <w:t>W</w:t>
      </w:r>
      <w:r w:rsidRPr="006F51DC">
        <w:t xml:space="preserve">orldview and </w:t>
      </w:r>
      <w:r>
        <w:t>V</w:t>
      </w:r>
      <w:r w:rsidRPr="006F51DC">
        <w:t xml:space="preserve">iew of God. </w:t>
      </w:r>
    </w:p>
    <w:p w:rsidR="005832EB" w:rsidRPr="006F51DC" w:rsidRDefault="005832EB" w:rsidP="005F0644">
      <w:pPr>
        <w:pStyle w:val="KeinLeerraum"/>
        <w:spacing w:line="276" w:lineRule="auto"/>
        <w:ind w:right="-1"/>
      </w:pPr>
      <w:r w:rsidRPr="006F51DC">
        <w:t xml:space="preserve">1. The Its </w:t>
      </w:r>
      <w:r w:rsidRPr="006F51DC">
        <w:rPr>
          <w:b/>
        </w:rPr>
        <w:t>profane</w:t>
      </w:r>
      <w:r w:rsidRPr="006F51DC">
        <w:t xml:space="preserve">. </w:t>
      </w:r>
      <w:r w:rsidR="002B0D82" w:rsidRPr="002B0D82">
        <w:t>They negate and replace God and love. They cause a loss of transcendence, of God, love and sense.</w:t>
      </w:r>
      <w:r w:rsidR="002B0D82">
        <w:t xml:space="preserve"> </w:t>
      </w:r>
      <w:r>
        <w:t>C. G. Jung</w:t>
      </w:r>
      <w:r w:rsidRPr="006F51DC">
        <w:t xml:space="preserve"> was convinced that the “loss of soul” was the main problem of the modern world. According to him, about one</w:t>
      </w:r>
      <w:r>
        <w:t>-</w:t>
      </w:r>
      <w:r w:rsidRPr="006F51DC">
        <w:t>third of his clients were affected by the “pointlessness and lack of relevance of their life”.</w:t>
      </w:r>
      <w:r w:rsidR="00F37A25">
        <w:fldChar w:fldCharType="begin"/>
      </w:r>
      <w:r w:rsidRPr="00106D68">
        <w:instrText xml:space="preserve"> </w:instrText>
      </w:r>
      <w:r w:rsidRPr="003F083C">
        <w:instrText xml:space="preserve">XE "Jung, C. G." </w:instrText>
      </w:r>
      <w:r w:rsidR="00F37A25">
        <w:fldChar w:fldCharType="end"/>
      </w:r>
      <w:r w:rsidRPr="006F51DC">
        <w:br/>
        <w:t xml:space="preserve">2. The Its of this aspect pervert and falsify transcendence (God) and immanence (the “world”). On the other hand, earthly, worldly </w:t>
      </w:r>
      <w:r w:rsidRPr="0079767C">
        <w:t xml:space="preserve">matters </w:t>
      </w:r>
      <w:r w:rsidRPr="006F51DC">
        <w:t xml:space="preserve">are being idolized or demonized. </w:t>
      </w:r>
      <w:r>
        <w:t xml:space="preserve">It is the </w:t>
      </w:r>
      <w:r w:rsidRPr="006F51DC">
        <w:t>“</w:t>
      </w:r>
      <w:r w:rsidRPr="006F51DC">
        <w:rPr>
          <w:b/>
        </w:rPr>
        <w:t>Victory of immanence over transcendence</w:t>
      </w:r>
      <w:r w:rsidRPr="006F51DC">
        <w:t xml:space="preserve">.”  </w:t>
      </w:r>
      <w:r w:rsidRPr="006F51DC">
        <w:br/>
        <w:t>If we live in inverted roles or worlds, we are people without heaven, without transcendence, without God whose foundations are undermined, only because we trust the strange more than the real and have for it got false gods and false devils.</w:t>
      </w:r>
      <w:r w:rsidRPr="006F51DC">
        <w:br/>
        <w:t xml:space="preserve">Such as </w:t>
      </w:r>
      <w:r w:rsidR="003E5C26">
        <w:t>t</w:t>
      </w:r>
      <w:r w:rsidR="00A87EB8">
        <w:t>he subject-object-reversal</w:t>
      </w:r>
      <w:r w:rsidRPr="006F51DC">
        <w:t xml:space="preserve">, the God-world </w:t>
      </w:r>
      <w:r w:rsidR="003E5C26">
        <w:t>reversal</w:t>
      </w:r>
      <w:r w:rsidRPr="006F51DC">
        <w:t xml:space="preserve"> is not only connected to negation and a change of God and world</w:t>
      </w:r>
      <w:r>
        <w:t xml:space="preserve"> but </w:t>
      </w:r>
      <w:r w:rsidRPr="006F51DC">
        <w:t>also a God-world-</w:t>
      </w:r>
      <w:r>
        <w:t>splitting</w:t>
      </w:r>
      <w:r w:rsidRPr="006F51DC">
        <w:t>, or a God-world-</w:t>
      </w:r>
      <w:r w:rsidRPr="006F51DC">
        <w:lastRenderedPageBreak/>
        <w:t xml:space="preserve">fusion. </w:t>
      </w:r>
      <w:r w:rsidRPr="006F51DC">
        <w:br/>
        <w:t>3. The Its may also cause an excessive and one-sided transcendence and immanence</w:t>
      </w:r>
      <w:r>
        <w:t xml:space="preserve"> </w:t>
      </w:r>
      <w:r w:rsidRPr="003E5C26">
        <w:rPr>
          <w:sz w:val="20"/>
        </w:rPr>
        <w:t>(→</w:t>
      </w:r>
      <w:r>
        <w:t xml:space="preserve"> </w:t>
      </w:r>
      <w:hyperlink w:anchor="_absolutistic_sA_(asA)" w:history="1">
        <w:r w:rsidRPr="0079767C">
          <w:rPr>
            <w:rStyle w:val="Hyperlink"/>
            <w:sz w:val="18"/>
          </w:rPr>
          <w:t>asA</w:t>
        </w:r>
      </w:hyperlink>
      <w:r>
        <w:t>)</w:t>
      </w:r>
      <w:r w:rsidRPr="006F51DC">
        <w:t>.</w:t>
      </w:r>
      <w:r w:rsidR="004E45FE">
        <w:t xml:space="preserve"> </w:t>
      </w:r>
      <w:r>
        <w:t xml:space="preserve"> </w:t>
      </w:r>
    </w:p>
    <w:p w:rsidR="0098739D" w:rsidRPr="006F51DC" w:rsidRDefault="0098739D" w:rsidP="00960B15">
      <w:pPr>
        <w:pStyle w:val="berschrift6"/>
      </w:pPr>
      <w:bookmarkStart w:id="364" w:name="_Aspect_3:_The"/>
      <w:bookmarkEnd w:id="364"/>
      <w:r w:rsidRPr="006F51DC">
        <w:t xml:space="preserve">Aspect 3: </w:t>
      </w:r>
      <w:bookmarkStart w:id="365" w:name="Aspect_3:_The_person_and_the_things/obje"/>
      <w:r>
        <w:t>The Person and the Thing</w:t>
      </w:r>
      <w:bookmarkEnd w:id="365"/>
      <w:r>
        <w:t>s</w:t>
      </w:r>
    </w:p>
    <w:p w:rsidR="005832EB" w:rsidRPr="006F51DC" w:rsidRDefault="005832EB" w:rsidP="005F0644">
      <w:pPr>
        <w:pStyle w:val="KeinLeerraum"/>
        <w:ind w:right="-1"/>
      </w:pPr>
      <w:r w:rsidRPr="006F51DC">
        <w:t>The P-changes</w:t>
      </w:r>
      <w:r w:rsidR="002B0D82">
        <w:t>,</w:t>
      </w:r>
      <w:r w:rsidRPr="006F51DC">
        <w:t xml:space="preserve"> considering the three P²-</w:t>
      </w:r>
      <w:r>
        <w:t>sphere</w:t>
      </w:r>
      <w:r w:rsidRPr="006F51DC">
        <w:t xml:space="preserve">s in this aspect can be illustrated as </w:t>
      </w:r>
      <w:r w:rsidR="002B0D82" w:rsidRPr="002B0D82">
        <w:t>follows</w:t>
      </w:r>
      <w:r w:rsidRPr="006F51DC">
        <w:t xml:space="preserve">: </w:t>
      </w:r>
      <w:r w:rsidRPr="006F51DC">
        <w:br/>
        <w:t xml:space="preserve">1. The Its </w:t>
      </w:r>
      <w:r w:rsidRPr="006F51DC">
        <w:rPr>
          <w:b/>
        </w:rPr>
        <w:t>depersonalize</w:t>
      </w:r>
      <w:r w:rsidRPr="006F51DC">
        <w:t xml:space="preserve"> P. The result is a loss of first-rate personality. </w:t>
      </w:r>
      <w:r w:rsidRPr="006F51DC">
        <w:br/>
        <w:t xml:space="preserve">2. The Its inverse and alienate the person and the things. Therefore the things will dominate the person. </w:t>
      </w:r>
      <w:r w:rsidRPr="006F51DC">
        <w:br/>
      </w:r>
      <w:r w:rsidRPr="002B0D82">
        <w:rPr>
          <w:b/>
        </w:rPr>
        <w:t>“Victory of the things over the person”,</w:t>
      </w:r>
      <w:r w:rsidRPr="006F51DC">
        <w:t xml:space="preserve"> </w:t>
      </w:r>
      <w:r w:rsidR="002B0D82">
        <w:t xml:space="preserve">KW: </w:t>
      </w:r>
      <w:r w:rsidRPr="006F51DC">
        <w:t xml:space="preserve">“factual constraint”. </w:t>
      </w:r>
      <w:r w:rsidRPr="006F51DC">
        <w:br/>
        <w:t xml:space="preserve">3. The Its may cause </w:t>
      </w:r>
      <w:r>
        <w:t>hyper</w:t>
      </w:r>
      <w:r w:rsidRPr="006F51DC">
        <w:t xml:space="preserve">-personal or </w:t>
      </w:r>
      <w:r>
        <w:t>hyper</w:t>
      </w:r>
      <w:r w:rsidRPr="006F51DC">
        <w:t>-things.</w:t>
      </w:r>
    </w:p>
    <w:p w:rsidR="0098739D" w:rsidRPr="006F51DC" w:rsidRDefault="0098739D" w:rsidP="005F0644">
      <w:pPr>
        <w:pStyle w:val="berschrift7"/>
        <w:ind w:right="-1"/>
        <w:rPr>
          <w:rFonts w:eastAsia="Times New Roman"/>
        </w:rPr>
      </w:pPr>
      <w:bookmarkStart w:id="366" w:name="_About_the_Person-Thing-Reversal"/>
      <w:bookmarkEnd w:id="366"/>
      <w:r w:rsidRPr="004D2036">
        <w:rPr>
          <w:rFonts w:eastAsia="Times New Roman"/>
          <w:u w:val="none"/>
        </w:rPr>
        <w:tab/>
      </w:r>
      <w:r>
        <w:t>About the Person-Thing-</w:t>
      </w:r>
      <w:r w:rsidR="0017115D">
        <w:t>Reversal</w:t>
      </w:r>
      <w:r>
        <w:rPr>
          <w:rFonts w:eastAsia="Times New Roman"/>
        </w:rPr>
        <w:t xml:space="preserve"> </w:t>
      </w:r>
      <w:r w:rsidR="00F37A25">
        <w:rPr>
          <w:rFonts w:eastAsia="Times New Roman"/>
        </w:rPr>
        <w:fldChar w:fldCharType="begin"/>
      </w:r>
      <w:r>
        <w:instrText xml:space="preserve"> XE "</w:instrText>
      </w:r>
      <w:r w:rsidR="0017115D">
        <w:instrText>reversal</w:instrText>
      </w:r>
      <w:r w:rsidRPr="00B45C87">
        <w:instrText>:person and things</w:instrText>
      </w:r>
      <w:r>
        <w:instrText xml:space="preserve">" </w:instrText>
      </w:r>
      <w:r w:rsidR="00F37A25">
        <w:rPr>
          <w:rFonts w:eastAsia="Times New Roman"/>
        </w:rPr>
        <w:fldChar w:fldCharType="end"/>
      </w:r>
    </w:p>
    <w:p w:rsidR="00214CC3" w:rsidRDefault="005832EB" w:rsidP="005F0644">
      <w:pPr>
        <w:ind w:right="-1"/>
        <w:rPr>
          <w:sz w:val="20"/>
          <w:szCs w:val="16"/>
        </w:rPr>
      </w:pPr>
      <w:r w:rsidRPr="00ED59D8">
        <w:t>An</w:t>
      </w:r>
      <w:r>
        <w:t xml:space="preserve"> </w:t>
      </w:r>
      <w:r w:rsidRPr="006F51DC">
        <w:t>original thing has been personalized</w:t>
      </w:r>
      <w:r w:rsidR="00845C61">
        <w:t xml:space="preserve">, whereas </w:t>
      </w:r>
      <w:r w:rsidRPr="006F51DC">
        <w:t xml:space="preserve">the person has been depersonalized and </w:t>
      </w:r>
      <w:r>
        <w:t>reified</w:t>
      </w:r>
      <w:r w:rsidRPr="006F51DC">
        <w:t xml:space="preserve">. </w:t>
      </w:r>
      <w:r w:rsidRPr="006F51DC">
        <w:br/>
        <w:t xml:space="preserve">Therefore whatever used to be “thing” or “object”, is now personal and the other way around. </w:t>
      </w:r>
      <w:r w:rsidRPr="006F51DC">
        <w:br/>
        <w:t>The person also feels like a thing (an instrument, machine, puppet etc.) and/or like a strange person (represented by the dominating It) and/or like a nobody.</w:t>
      </w:r>
      <w:r w:rsidRPr="006F51DC">
        <w:rPr>
          <w:rStyle w:val="Funotenzeichen"/>
        </w:rPr>
        <w:t xml:space="preserve"> </w:t>
      </w:r>
      <w:r w:rsidRPr="006F51DC">
        <w:rPr>
          <w:rStyle w:val="Funotenzeichen"/>
        </w:rPr>
        <w:footnoteReference w:id="83"/>
      </w:r>
      <w:r>
        <w:t xml:space="preserve"> </w:t>
      </w:r>
      <w:r>
        <w:br/>
        <w:t>The inversion leads to</w:t>
      </w:r>
      <w:r w:rsidRPr="006F51DC">
        <w:t xml:space="preserve"> mechanization of the person and to a humanization of the machine = alienation of the original human/alienation of the original machine. </w:t>
      </w:r>
      <w:r w:rsidRPr="006F51DC">
        <w:br/>
        <w:t xml:space="preserve">Such as </w:t>
      </w:r>
      <w:r w:rsidR="00A87EB8">
        <w:t>The subject-object-reversal</w:t>
      </w:r>
      <w:r w:rsidRPr="006F51DC">
        <w:t>, the person-thing-</w:t>
      </w:r>
      <w:r w:rsidR="003E5C26">
        <w:t>reversal</w:t>
      </w:r>
      <w:r w:rsidRPr="006F51DC">
        <w:t xml:space="preserve"> does not only cause</w:t>
      </w:r>
      <w:r w:rsidR="00A47D1E">
        <w:t>s</w:t>
      </w:r>
      <w:r w:rsidRPr="006F51DC">
        <w:t xml:space="preserve"> a negation and a change of person and thing and a person-thing-</w:t>
      </w:r>
      <w:r>
        <w:t>splitting</w:t>
      </w:r>
      <w:r w:rsidR="002B0D82">
        <w:t>,</w:t>
      </w:r>
      <w:r>
        <w:t xml:space="preserve"> but </w:t>
      </w:r>
      <w:r w:rsidRPr="006F51DC">
        <w:t>it also causes a person-thing-fusion.</w:t>
      </w:r>
      <w:r w:rsidRPr="006F51DC">
        <w:br/>
      </w:r>
      <w:r w:rsidRPr="008B4DF1">
        <w:rPr>
          <w:sz w:val="20"/>
          <w:szCs w:val="16"/>
        </w:rPr>
        <w:t>(See more about `</w:t>
      </w:r>
      <w:hyperlink w:anchor="_Person-It-Inversion" w:history="1">
        <w:r w:rsidRPr="008B4DF1">
          <w:rPr>
            <w:rStyle w:val="Hyperlink"/>
            <w:sz w:val="20"/>
            <w:szCs w:val="16"/>
          </w:rPr>
          <w:t>Person-It-</w:t>
        </w:r>
        <w:r w:rsidR="003E5C26">
          <w:rPr>
            <w:rStyle w:val="Hyperlink"/>
            <w:sz w:val="20"/>
            <w:szCs w:val="16"/>
          </w:rPr>
          <w:t>reversal</w:t>
        </w:r>
      </w:hyperlink>
      <w:r w:rsidRPr="008B4DF1">
        <w:rPr>
          <w:sz w:val="20"/>
          <w:szCs w:val="16"/>
        </w:rPr>
        <w:t xml:space="preserve">´ and </w:t>
      </w:r>
      <w:hyperlink w:anchor="_The_subject-object-inversion" w:history="1">
        <w:r w:rsidR="00A87EB8">
          <w:rPr>
            <w:rStyle w:val="Hyperlink"/>
            <w:sz w:val="20"/>
            <w:szCs w:val="16"/>
          </w:rPr>
          <w:t>The subject-object-reversal</w:t>
        </w:r>
      </w:hyperlink>
      <w:r w:rsidRPr="008B4DF1">
        <w:rPr>
          <w:sz w:val="20"/>
          <w:szCs w:val="16"/>
        </w:rPr>
        <w:t xml:space="preserve">). </w:t>
      </w:r>
    </w:p>
    <w:p w:rsidR="00214CC3" w:rsidRDefault="00604FE5">
      <w:pPr>
        <w:tabs>
          <w:tab w:val="clear" w:pos="170"/>
        </w:tabs>
        <w:suppressAutoHyphens w:val="0"/>
        <w:spacing w:line="240" w:lineRule="auto"/>
        <w:ind w:left="170" w:right="0" w:hanging="170"/>
        <w:rPr>
          <w:sz w:val="20"/>
          <w:szCs w:val="16"/>
        </w:rPr>
      </w:pPr>
      <w:r w:rsidRPr="00604FE5">
        <w:rPr>
          <w:noProof/>
          <w:color w:val="000000" w:themeColor="text1"/>
          <w:lang w:val="de-DE"/>
        </w:rPr>
        <mc:AlternateContent>
          <mc:Choice Requires="wps">
            <w:drawing>
              <wp:anchor distT="0" distB="0" distL="114300" distR="114300" simplePos="0" relativeHeight="251700736" behindDoc="0" locked="0" layoutInCell="1" allowOverlap="1" wp14:anchorId="323E6721" wp14:editId="1F07345B">
                <wp:simplePos x="0" y="0"/>
                <wp:positionH relativeFrom="margin">
                  <wp:posOffset>-28526</wp:posOffset>
                </wp:positionH>
                <wp:positionV relativeFrom="paragraph">
                  <wp:posOffset>161050</wp:posOffset>
                </wp:positionV>
                <wp:extent cx="5845654" cy="42234"/>
                <wp:effectExtent l="0" t="0" r="22225" b="34290"/>
                <wp:wrapNone/>
                <wp:docPr id="5961" name="Gerader Verbinder 5961"/>
                <wp:cNvGraphicFramePr/>
                <a:graphic xmlns:a="http://schemas.openxmlformats.org/drawingml/2006/main">
                  <a:graphicData uri="http://schemas.microsoft.com/office/word/2010/wordprocessingShape">
                    <wps:wsp>
                      <wps:cNvCnPr/>
                      <wps:spPr>
                        <a:xfrm flipV="1">
                          <a:off x="0" y="0"/>
                          <a:ext cx="5845654" cy="422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2839D" id="Gerader Verbinder 5961" o:spid="_x0000_s1026" style="position:absolute;flip:y;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2.7pt" to="458.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" strokecolor="#4579b8 [3044]">
                <w10:wrap anchorx="margin"/>
              </v:line>
            </w:pict>
          </mc:Fallback>
        </mc:AlternateContent>
      </w:r>
    </w:p>
    <w:p w:rsidR="00CE10FA" w:rsidRDefault="00CE10FA">
      <w:pPr>
        <w:tabs>
          <w:tab w:val="clear" w:pos="170"/>
        </w:tabs>
        <w:suppressAutoHyphens w:val="0"/>
        <w:spacing w:line="240" w:lineRule="auto"/>
        <w:ind w:left="170" w:right="0" w:hanging="170"/>
        <w:rPr>
          <w:sz w:val="20"/>
          <w:szCs w:val="16"/>
        </w:rPr>
      </w:pPr>
    </w:p>
    <w:p w:rsidR="00D7244C" w:rsidRDefault="00D7244C" w:rsidP="00D7244C">
      <w:pPr>
        <w:rPr>
          <w:b/>
        </w:rPr>
      </w:pPr>
      <w:bookmarkStart w:id="367" w:name="_Toc497230069"/>
      <w:bookmarkStart w:id="368" w:name="_Toc478635912"/>
      <w:bookmarkStart w:id="369" w:name="_Toc478635186"/>
      <w:bookmarkStart w:id="370" w:name="_Toc29395071"/>
    </w:p>
    <w:p w:rsidR="00D7244C" w:rsidRPr="00BC2139" w:rsidRDefault="00D7244C" w:rsidP="00D7244C">
      <w:pPr>
        <w:rPr>
          <w:b/>
        </w:rPr>
      </w:pPr>
      <w:r>
        <w:rPr>
          <w:b/>
        </w:rPr>
        <w:t>Now, f</w:t>
      </w:r>
      <w:r w:rsidRPr="00BC2139">
        <w:rPr>
          <w:b/>
        </w:rPr>
        <w:t>or reasons of space, I will only treat the following aspects briefly.</w:t>
      </w:r>
    </w:p>
    <w:p w:rsidR="00D7244C" w:rsidRPr="00BC2139" w:rsidRDefault="00D7244C" w:rsidP="00D7244C">
      <w:pPr>
        <w:rPr>
          <w:b/>
        </w:rPr>
      </w:pPr>
      <w:r w:rsidRPr="00BC2139">
        <w:rPr>
          <w:b/>
        </w:rPr>
        <w:t xml:space="preserve">In the </w:t>
      </w:r>
      <w:r w:rsidRPr="000F0595">
        <w:rPr>
          <w:b/>
        </w:rPr>
        <w:t>`</w:t>
      </w:r>
      <w:hyperlink r:id="rId81" w:history="1">
        <w:hyperlink r:id="rId82" w:history="1">
          <w:hyperlink r:id="rId83" w:history="1">
            <w:hyperlink r:id="rId84" w:history="1">
              <w:hyperlink r:id="rId85" w:history="1">
                <w:hyperlink r:id="rId86" w:history="1">
                  <w:r w:rsidR="00737B0F" w:rsidRPr="00AC1DBD">
                    <w:rPr>
                      <w:rStyle w:val="Hyperlink"/>
                      <w:sz w:val="22"/>
                    </w:rPr>
                    <w:t>Summary table</w:t>
                  </w:r>
                </w:hyperlink>
              </w:hyperlink>
            </w:hyperlink>
          </w:hyperlink>
          <w:r w:rsidRPr="00AC1DBD">
            <w:rPr>
              <w:rStyle w:val="Hyperlink"/>
              <w:rFonts w:asciiTheme="minorHAnsi" w:hAnsiTheme="minorHAnsi" w:cs="Microsoft Tai Le"/>
              <w:sz w:val="20"/>
            </w:rPr>
            <w:t>´</w:t>
          </w:r>
        </w:hyperlink>
      </w:hyperlink>
      <w:r w:rsidRPr="00BC2139">
        <w:rPr>
          <w:b/>
          <w:sz w:val="22"/>
        </w:rPr>
        <w:t xml:space="preserve">´ </w:t>
      </w:r>
      <w:r w:rsidRPr="00BC2139">
        <w:rPr>
          <w:b/>
        </w:rPr>
        <w:t xml:space="preserve">all possible personal consequences are listed under </w:t>
      </w:r>
      <w:r>
        <w:rPr>
          <w:b/>
        </w:rPr>
        <w:br/>
      </w:r>
      <w:r w:rsidRPr="00BC2139">
        <w:rPr>
          <w:b/>
        </w:rPr>
        <w:t>"Personal Results" from columns O to S.</w:t>
      </w:r>
    </w:p>
    <w:p w:rsidR="00D7244C" w:rsidRDefault="00D7244C" w:rsidP="00D7244C">
      <w:r>
        <w:tab/>
        <w:t xml:space="preserve">  I repeat:</w:t>
      </w:r>
    </w:p>
    <w:p w:rsidR="00D7244C" w:rsidRDefault="00D7244C" w:rsidP="00D7244C">
      <w:pPr>
        <w:ind w:left="284"/>
        <w:rPr>
          <w:szCs w:val="18"/>
        </w:rPr>
      </w:pPr>
      <w:r w:rsidRPr="00BC2139">
        <w:rPr>
          <w:szCs w:val="18"/>
        </w:rPr>
        <w:t xml:space="preserve">All Its change the personal aspects </w:t>
      </w:r>
      <w:r w:rsidRPr="00BC2139">
        <w:rPr>
          <w:b/>
          <w:szCs w:val="18"/>
        </w:rPr>
        <w:t>in three basic kinds of ways</w:t>
      </w:r>
      <w:r w:rsidRPr="00BC2139">
        <w:rPr>
          <w:szCs w:val="18"/>
        </w:rPr>
        <w:t xml:space="preserve">: </w:t>
      </w:r>
      <w:r w:rsidRPr="00BE19AB">
        <w:rPr>
          <w:szCs w:val="18"/>
        </w:rPr>
        <w:br/>
        <w:t xml:space="preserve">1. The Its </w:t>
      </w:r>
      <w:r w:rsidRPr="00BE19AB">
        <w:rPr>
          <w:b/>
          <w:szCs w:val="18"/>
        </w:rPr>
        <w:t>negate</w:t>
      </w:r>
      <w:r>
        <w:rPr>
          <w:b/>
          <w:szCs w:val="18"/>
        </w:rPr>
        <w:t xml:space="preserve"> </w:t>
      </w:r>
      <w:r>
        <w:rPr>
          <w:szCs w:val="18"/>
        </w:rPr>
        <w:t>destroy</w:t>
      </w:r>
      <w:r w:rsidRPr="00BE19AB">
        <w:rPr>
          <w:szCs w:val="18"/>
        </w:rPr>
        <w:t xml:space="preserve"> the first-rate aspects.</w:t>
      </w:r>
      <w:r w:rsidRPr="00BE19AB">
        <w:rPr>
          <w:szCs w:val="18"/>
        </w:rPr>
        <w:br/>
        <w:t xml:space="preserve">2. The Its </w:t>
      </w:r>
      <w:r w:rsidRPr="00BE19AB">
        <w:rPr>
          <w:b/>
          <w:szCs w:val="18"/>
        </w:rPr>
        <w:t>falsify (~)</w:t>
      </w:r>
      <w:r>
        <w:rPr>
          <w:szCs w:val="18"/>
        </w:rPr>
        <w:t xml:space="preserve">, alienate and invert </w:t>
      </w:r>
      <w:r w:rsidRPr="00BE19AB">
        <w:rPr>
          <w:szCs w:val="18"/>
        </w:rPr>
        <w:t>the aspects.</w:t>
      </w:r>
      <w:r w:rsidRPr="00BE19AB">
        <w:rPr>
          <w:szCs w:val="18"/>
        </w:rPr>
        <w:br/>
        <w:t xml:space="preserve">3. The Its cause specific </w:t>
      </w:r>
      <w:r w:rsidRPr="00BE19AB">
        <w:rPr>
          <w:b/>
          <w:szCs w:val="18"/>
        </w:rPr>
        <w:t>hyper-forms</w:t>
      </w:r>
      <w:r w:rsidRPr="00BE19AB">
        <w:rPr>
          <w:szCs w:val="18"/>
        </w:rPr>
        <w:t xml:space="preserve">. </w:t>
      </w:r>
      <w:r w:rsidRPr="00BE19AB">
        <w:rPr>
          <w:szCs w:val="18"/>
        </w:rPr>
        <w:br/>
      </w:r>
      <w:r w:rsidRPr="00BC2139">
        <w:rPr>
          <w:sz w:val="22"/>
          <w:szCs w:val="18"/>
        </w:rPr>
        <w:t xml:space="preserve">The main effects of It are negation and </w:t>
      </w:r>
      <w:r w:rsidRPr="00BC2139">
        <w:rPr>
          <w:sz w:val="22"/>
        </w:rPr>
        <w:t xml:space="preserve">falsification </w:t>
      </w:r>
      <w:r w:rsidRPr="00BC2139">
        <w:rPr>
          <w:sz w:val="22"/>
          <w:szCs w:val="18"/>
        </w:rPr>
        <w:t>of the person.</w:t>
      </w:r>
      <w:r w:rsidRPr="00BC2139">
        <w:rPr>
          <w:sz w:val="22"/>
          <w:szCs w:val="18"/>
        </w:rPr>
        <w:br/>
        <w:t>Positive hyper-forms are especially found at the beginning of an inversion because they seduce the person.</w:t>
      </w:r>
      <w:r>
        <w:rPr>
          <w:sz w:val="22"/>
          <w:szCs w:val="18"/>
        </w:rPr>
        <w:t xml:space="preserve"> </w:t>
      </w:r>
      <w:r w:rsidRPr="00BE19AB">
        <w:rPr>
          <w:szCs w:val="18"/>
        </w:rPr>
        <w:t xml:space="preserve">One-dimensional It-effects are very rare. </w:t>
      </w:r>
      <w:r>
        <w:rPr>
          <w:szCs w:val="18"/>
        </w:rPr>
        <w:br/>
      </w:r>
      <w:r w:rsidRPr="00D850A3">
        <w:rPr>
          <w:b/>
          <w:szCs w:val="18"/>
        </w:rPr>
        <w:t>The opposing forms are mutually dependent, often alternate or coexist at the same time!</w:t>
      </w:r>
    </w:p>
    <w:p w:rsidR="00787D69" w:rsidRDefault="00960B15" w:rsidP="00604FE5">
      <w:pPr>
        <w:ind w:left="284"/>
        <w:rPr>
          <w:b/>
          <w:szCs w:val="18"/>
        </w:rPr>
      </w:pPr>
      <w:r>
        <w:rPr>
          <w:b/>
          <w:szCs w:val="18"/>
        </w:rPr>
        <w:lastRenderedPageBreak/>
        <w:br/>
      </w:r>
      <w:r>
        <w:rPr>
          <w:sz w:val="22"/>
        </w:rPr>
        <w:t xml:space="preserve">Note: </w:t>
      </w:r>
      <w:r>
        <w:rPr>
          <w:sz w:val="22"/>
          <w:u w:val="single"/>
        </w:rPr>
        <w:t>The partly named ideologies stand for many, often still more important unnamed individual or familial ideologies!</w:t>
      </w:r>
      <w:r>
        <w:rPr>
          <w:b/>
          <w:szCs w:val="18"/>
        </w:rPr>
        <w:t xml:space="preserve">  </w:t>
      </w:r>
    </w:p>
    <w:p w:rsidR="00960B15" w:rsidRPr="00960B15" w:rsidRDefault="00960B15" w:rsidP="00960B15">
      <w:pPr>
        <w:pStyle w:val="berschrift6"/>
        <w:rPr>
          <w:szCs w:val="24"/>
        </w:rPr>
      </w:pPr>
      <w:r w:rsidRPr="00960B15">
        <w:t>Aspect 4: I and Others</w:t>
      </w:r>
    </w:p>
    <w:p w:rsidR="00960B15" w:rsidRDefault="00960B15" w:rsidP="00960B15">
      <w:pPr>
        <w:rPr>
          <w:lang w:eastAsia="ar-SA"/>
        </w:rPr>
      </w:pPr>
      <w:r>
        <w:rPr>
          <w:rFonts w:asciiTheme="minorHAnsi" w:hAnsiTheme="minorHAnsi"/>
          <w:sz w:val="22"/>
          <w:szCs w:val="18"/>
        </w:rPr>
        <w:t>The Its change the I and the others:</w:t>
      </w:r>
      <w:r>
        <w:rPr>
          <w:rFonts w:asciiTheme="minorHAnsi" w:hAnsiTheme="minorHAnsi"/>
          <w:sz w:val="22"/>
          <w:szCs w:val="18"/>
        </w:rPr>
        <w:br/>
      </w:r>
    </w:p>
    <w:tbl>
      <w:tblPr>
        <w:tblW w:w="0" w:type="auto"/>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25"/>
        <w:gridCol w:w="5812"/>
      </w:tblGrid>
      <w:tr w:rsidR="00960B15" w:rsidTr="00E77D7F">
        <w:trPr>
          <w:cantSplit/>
          <w:trHeight w:val="20"/>
        </w:trPr>
        <w:tc>
          <w:tcPr>
            <w:tcW w:w="2325"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812"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E77D7F">
        <w:trPr>
          <w:cantSplit/>
          <w:trHeight w:val="20"/>
        </w:trPr>
        <w:tc>
          <w:tcPr>
            <w:tcW w:w="2325" w:type="dxa"/>
            <w:tcBorders>
              <w:top w:val="single" w:sz="2" w:space="0" w:color="auto"/>
              <w:left w:val="single" w:sz="2" w:space="0" w:color="auto"/>
              <w:bottom w:val="single" w:sz="2" w:space="0" w:color="auto"/>
              <w:right w:val="single" w:sz="2" w:space="0" w:color="auto"/>
            </w:tcBorders>
            <w:hideMark/>
          </w:tcPr>
          <w:p w:rsidR="00960B15" w:rsidRDefault="00960B15" w:rsidP="00E77D7F">
            <w:pPr>
              <w:ind w:right="-709"/>
              <w:rPr>
                <w:rFonts w:cs="Arial"/>
                <w:sz w:val="22"/>
                <w:lang w:eastAsia="en-US"/>
              </w:rPr>
            </w:pPr>
            <w:r>
              <w:rPr>
                <w:sz w:val="22"/>
                <w:lang w:eastAsia="en-US"/>
              </w:rPr>
              <w:t>de-individualized</w:t>
            </w:r>
            <w:r>
              <w:rPr>
                <w:rFonts w:cs="Arial"/>
                <w:sz w:val="22"/>
                <w:lang w:eastAsia="en-US"/>
              </w:rPr>
              <w:t xml:space="preserve"> </w:t>
            </w:r>
            <w:r>
              <w:rPr>
                <w:rFonts w:cs="Arial"/>
                <w:sz w:val="22"/>
                <w:lang w:eastAsia="en-US"/>
              </w:rPr>
              <w:br/>
            </w:r>
            <w:r>
              <w:rPr>
                <w:sz w:val="22"/>
                <w:lang w:eastAsia="en-US"/>
              </w:rPr>
              <w:t>mis-individualized</w:t>
            </w:r>
            <w:r>
              <w:rPr>
                <w:rFonts w:cs="Arial"/>
                <w:sz w:val="22"/>
                <w:lang w:eastAsia="en-US"/>
              </w:rPr>
              <w:t xml:space="preserve"> </w:t>
            </w:r>
            <w:r>
              <w:rPr>
                <w:rFonts w:cs="Arial"/>
                <w:sz w:val="22"/>
                <w:lang w:eastAsia="en-US"/>
              </w:rPr>
              <w:br/>
            </w:r>
            <w:r>
              <w:rPr>
                <w:sz w:val="22"/>
                <w:lang w:eastAsia="en-US"/>
              </w:rPr>
              <w:t>hyper-individualized</w:t>
            </w:r>
            <w:r>
              <w:rPr>
                <w:rFonts w:cs="Arial"/>
                <w:sz w:val="22"/>
                <w:lang w:eastAsia="en-US"/>
              </w:rPr>
              <w:t xml:space="preserve"> </w:t>
            </w:r>
          </w:p>
        </w:tc>
        <w:tc>
          <w:tcPr>
            <w:tcW w:w="5812" w:type="dxa"/>
            <w:tcBorders>
              <w:top w:val="single" w:sz="2" w:space="0" w:color="auto"/>
              <w:left w:val="single" w:sz="2" w:space="0" w:color="auto"/>
              <w:bottom w:val="single" w:sz="2" w:space="0" w:color="auto"/>
              <w:right w:val="single" w:sz="2" w:space="0" w:color="auto"/>
            </w:tcBorders>
            <w:hideMark/>
          </w:tcPr>
          <w:p w:rsidR="00960B15" w:rsidRDefault="00960B15" w:rsidP="00E77D7F">
            <w:pPr>
              <w:ind w:right="-1333"/>
              <w:rPr>
                <w:rFonts w:cs="Arial"/>
                <w:sz w:val="22"/>
                <w:lang w:eastAsia="en-US"/>
              </w:rPr>
            </w:pPr>
            <w:r>
              <w:rPr>
                <w:rFonts w:cs="Arial"/>
                <w:sz w:val="22"/>
                <w:lang w:eastAsia="en-US"/>
              </w:rPr>
              <w:t>↓</w:t>
            </w:r>
            <w:r>
              <w:rPr>
                <w:rFonts w:cs="Arial"/>
                <w:b/>
                <w:bCs/>
                <w:sz w:val="22"/>
                <w:lang w:eastAsia="en-US"/>
              </w:rPr>
              <w:t xml:space="preserve"> </w:t>
            </w:r>
            <w:r>
              <w:rPr>
                <w:sz w:val="22"/>
                <w:lang w:eastAsia="en-US"/>
              </w:rPr>
              <w:t xml:space="preserve">I, individuality/community → loss of I, loss of you </w:t>
            </w:r>
            <w:r>
              <w:rPr>
                <w:sz w:val="22"/>
                <w:lang w:eastAsia="en-US"/>
              </w:rPr>
              <w:br/>
            </w:r>
            <w:r>
              <w:rPr>
                <w:rFonts w:cs="Arial"/>
                <w:bCs/>
                <w:sz w:val="22"/>
                <w:lang w:eastAsia="en-US"/>
              </w:rPr>
              <w:t xml:space="preserve"> </w:t>
            </w:r>
            <w:r>
              <w:rPr>
                <w:rFonts w:cs="Arial"/>
                <w:sz w:val="22"/>
                <w:lang w:eastAsia="en-US"/>
              </w:rPr>
              <w:t xml:space="preserve">~ </w:t>
            </w:r>
            <w:r>
              <w:rPr>
                <w:sz w:val="22"/>
                <w:lang w:eastAsia="en-US"/>
              </w:rPr>
              <w:t>strange I</w:t>
            </w:r>
            <w:r>
              <w:rPr>
                <w:rFonts w:cs="Arial"/>
                <w:sz w:val="22"/>
                <w:lang w:eastAsia="en-US"/>
              </w:rPr>
              <w:t xml:space="preserve"> </w:t>
            </w:r>
            <w:r>
              <w:rPr>
                <w:rFonts w:cs="Arial"/>
                <w:sz w:val="22"/>
                <w:lang w:eastAsia="en-US"/>
              </w:rPr>
              <w:br/>
              <w:t xml:space="preserve">↑ </w:t>
            </w:r>
            <w:r>
              <w:rPr>
                <w:sz w:val="22"/>
                <w:lang w:eastAsia="en-US"/>
              </w:rPr>
              <w:t>Ego (Super- or Hyper-Ego)</w:t>
            </w:r>
          </w:p>
        </w:tc>
      </w:tr>
    </w:tbl>
    <w:p w:rsidR="00960B15" w:rsidRDefault="00960B15" w:rsidP="00960B15">
      <w:pPr>
        <w:rPr>
          <w:sz w:val="22"/>
        </w:rPr>
      </w:pPr>
      <w:r>
        <w:br/>
      </w:r>
      <w:r>
        <w:rPr>
          <w:sz w:val="22"/>
        </w:rPr>
        <w:t>Here one can find the Ego-other inversion: Through an inversion, the Ego becomes like others and others become like me.</w:t>
      </w:r>
    </w:p>
    <w:p w:rsidR="00960B15" w:rsidRDefault="00960B15" w:rsidP="00960B15">
      <w:pPr>
        <w:rPr>
          <w:sz w:val="22"/>
        </w:rPr>
      </w:pPr>
      <w:r>
        <w:rPr>
          <w:sz w:val="22"/>
        </w:rPr>
        <w:t>There is not only a negation and change of the Ego and the others, but also a split between the Ego and the others or the fusion of both. "Everyone is the other and nobody is himself" (M. Heidegger)</w:t>
      </w:r>
      <w:r>
        <w:rPr>
          <w:sz w:val="22"/>
        </w:rPr>
        <w:br/>
        <w:t xml:space="preserve">For further personal consequences in this aspect, see </w:t>
      </w:r>
      <w:hyperlink r:id="rId87" w:history="1">
        <w:hyperlink r:id="rId88" w:history="1">
          <w:hyperlink r:id="rId89" w:history="1">
            <w:r w:rsidR="00737B0F" w:rsidRPr="00737B0F">
              <w:rPr>
                <w:rStyle w:val="Hyperlink"/>
                <w:sz w:val="20"/>
              </w:rPr>
              <w:t>Summary table</w:t>
            </w:r>
          </w:hyperlink>
        </w:hyperlink>
      </w:hyperlink>
      <w:r>
        <w:rPr>
          <w:rStyle w:val="Hyperlink"/>
          <w:sz w:val="22"/>
        </w:rPr>
        <w:t xml:space="preserve"> </w:t>
      </w:r>
      <w:r>
        <w:rPr>
          <w:sz w:val="22"/>
        </w:rPr>
        <w:t>columns O-S row 4.</w:t>
      </w:r>
    </w:p>
    <w:p w:rsidR="00960B15" w:rsidRDefault="00960B15" w:rsidP="00960B15">
      <w:r>
        <w:rPr>
          <w:sz w:val="22"/>
        </w:rPr>
        <w:t>The main causes are the following ideologies or similar attitudes in question: egocentrism, individualism / collectivism / non- / conformism.</w:t>
      </w:r>
    </w:p>
    <w:p w:rsidR="00960B15" w:rsidRDefault="00960B15" w:rsidP="00960B15">
      <w:pPr>
        <w:pStyle w:val="berschrift6"/>
      </w:pPr>
      <w:r>
        <w:t>Aspect 5: Spirit, Body, Mind</w:t>
      </w:r>
    </w:p>
    <w:p w:rsidR="00960B15" w:rsidRDefault="00960B15" w:rsidP="00960B15">
      <w:pPr>
        <w:rPr>
          <w:lang w:eastAsia="ar-SA"/>
        </w:rPr>
      </w:pPr>
      <w:r>
        <w:rPr>
          <w:rFonts w:asciiTheme="minorHAnsi" w:hAnsiTheme="minorHAnsi"/>
          <w:sz w:val="22"/>
          <w:szCs w:val="18"/>
        </w:rPr>
        <w:t>The Its change spirit, body and mind:</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042"/>
        <w:gridCol w:w="709"/>
        <w:gridCol w:w="5386"/>
      </w:tblGrid>
      <w:tr w:rsidR="00960B15" w:rsidTr="00960B15">
        <w:trPr>
          <w:cantSplit/>
          <w:trHeight w:val="20"/>
        </w:trPr>
        <w:tc>
          <w:tcPr>
            <w:tcW w:w="2042"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6095" w:type="dxa"/>
            <w:gridSpan w:val="2"/>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20"/>
        </w:trPr>
        <w:tc>
          <w:tcPr>
            <w:tcW w:w="2751" w:type="dxa"/>
            <w:gridSpan w:val="2"/>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 xml:space="preserve">de-spiritualized, lifeless </w:t>
            </w:r>
            <w:r>
              <w:rPr>
                <w:sz w:val="22"/>
                <w:lang w:eastAsia="en-US"/>
              </w:rPr>
              <w:br/>
              <w:t xml:space="preserve">somatized, mis-inspirited </w:t>
            </w:r>
            <w:r>
              <w:rPr>
                <w:sz w:val="22"/>
                <w:lang w:eastAsia="en-US"/>
              </w:rPr>
              <w:br/>
              <w:t>ideologized</w:t>
            </w:r>
          </w:p>
        </w:tc>
        <w:tc>
          <w:tcPr>
            <w:tcW w:w="5386" w:type="dxa"/>
            <w:tcBorders>
              <w:top w:val="single" w:sz="2" w:space="0" w:color="auto"/>
              <w:left w:val="single" w:sz="2" w:space="0" w:color="auto"/>
              <w:bottom w:val="single" w:sz="2" w:space="0" w:color="auto"/>
              <w:right w:val="single" w:sz="2" w:space="0" w:color="auto"/>
            </w:tcBorders>
            <w:hideMark/>
          </w:tcPr>
          <w:p w:rsidR="00960B15" w:rsidRDefault="00960B15" w:rsidP="00E77D7F">
            <w:pPr>
              <w:ind w:firstLine="24"/>
              <w:rPr>
                <w:rFonts w:cs="Arial"/>
                <w:sz w:val="22"/>
                <w:lang w:eastAsia="en-US"/>
              </w:rPr>
            </w:pPr>
            <w:r>
              <w:rPr>
                <w:rFonts w:cs="Arial"/>
                <w:sz w:val="22"/>
                <w:lang w:eastAsia="en-US"/>
              </w:rPr>
              <w:t xml:space="preserve">↓ </w:t>
            </w:r>
            <w:r>
              <w:rPr>
                <w:sz w:val="22"/>
                <w:lang w:eastAsia="en-US"/>
              </w:rPr>
              <w:t xml:space="preserve">spirit, body, mind  </w:t>
            </w:r>
            <w:r>
              <w:rPr>
                <w:rFonts w:cs="Arial"/>
                <w:sz w:val="22"/>
                <w:lang w:eastAsia="en-US"/>
              </w:rPr>
              <w:t xml:space="preserve">→ loss of </w:t>
            </w:r>
            <w:r>
              <w:rPr>
                <w:sz w:val="22"/>
                <w:lang w:eastAsia="en-US"/>
              </w:rPr>
              <w:t>spirit, body, mind</w:t>
            </w:r>
            <w:r>
              <w:rPr>
                <w:rFonts w:cs="Arial"/>
                <w:sz w:val="22"/>
                <w:lang w:eastAsia="en-US"/>
              </w:rPr>
              <w:br/>
              <w:t xml:space="preserve">~ </w:t>
            </w:r>
            <w:r>
              <w:rPr>
                <w:sz w:val="22"/>
                <w:lang w:eastAsia="en-US"/>
              </w:rPr>
              <w:t>strange spirit, body, mind</w:t>
            </w:r>
            <w:r>
              <w:rPr>
                <w:rFonts w:cs="Arial"/>
                <w:sz w:val="22"/>
                <w:lang w:eastAsia="en-US"/>
              </w:rPr>
              <w:br/>
              <w:t xml:space="preserve">↑ </w:t>
            </w:r>
            <w:r>
              <w:rPr>
                <w:sz w:val="22"/>
                <w:lang w:eastAsia="en-US"/>
              </w:rPr>
              <w:t xml:space="preserve">hyper-forms, </w:t>
            </w:r>
            <w:r>
              <w:rPr>
                <w:lang w:eastAsia="en-US"/>
              </w:rPr>
              <w:t>ideologies</w:t>
            </w:r>
          </w:p>
        </w:tc>
      </w:tr>
    </w:tbl>
    <w:p w:rsidR="00960B15" w:rsidRDefault="00960B15" w:rsidP="00960B15">
      <w:pPr>
        <w:rPr>
          <w:sz w:val="20"/>
        </w:rPr>
      </w:pPr>
    </w:p>
    <w:p w:rsidR="00960B15" w:rsidRDefault="00960B15" w:rsidP="00960B15">
      <w:pPr>
        <w:rPr>
          <w:sz w:val="22"/>
        </w:rPr>
      </w:pPr>
      <w:r>
        <w:rPr>
          <w:sz w:val="22"/>
        </w:rPr>
        <w:t xml:space="preserve">There is not only a negation and change of mind, soul and body, but also their reversal, division and fusion. For further personal consequences in this aspect, see </w:t>
      </w:r>
      <w:hyperlink r:id="rId90" w:history="1">
        <w:hyperlink r:id="rId91" w:history="1">
          <w:hyperlink r:id="rId92" w:history="1">
            <w:r w:rsidR="00737B0F" w:rsidRPr="00737B0F">
              <w:rPr>
                <w:rStyle w:val="Hyperlink"/>
                <w:sz w:val="20"/>
              </w:rPr>
              <w:t>Summary table</w:t>
            </w:r>
          </w:hyperlink>
        </w:hyperlink>
        <w:r w:rsidR="00022FAA">
          <w:rPr>
            <w:rStyle w:val="Hyperlink"/>
            <w:rFonts w:asciiTheme="minorHAnsi" w:hAnsiTheme="minorHAnsi" w:cstheme="minorHAnsi"/>
            <w:sz w:val="20"/>
          </w:rPr>
          <w:t xml:space="preserve"> </w:t>
        </w:r>
      </w:hyperlink>
      <w:r>
        <w:rPr>
          <w:rStyle w:val="Hyperlink"/>
          <w:sz w:val="22"/>
        </w:rPr>
        <w:t xml:space="preserve"> </w:t>
      </w:r>
      <w:r>
        <w:rPr>
          <w:sz w:val="22"/>
        </w:rPr>
        <w:t>columns O-S row 5.</w:t>
      </w:r>
      <w:r>
        <w:rPr>
          <w:sz w:val="22"/>
        </w:rPr>
        <w:br/>
        <w:t>The main causes are the following ideologies or similar attitudes in question: spiritism, psychologism, healthism, materialism, idealism.</w:t>
      </w:r>
    </w:p>
    <w:p w:rsidR="00960B15" w:rsidRDefault="00960B15" w:rsidP="00960B15">
      <w:pPr>
        <w:pStyle w:val="berschrift6"/>
      </w:pPr>
      <w:bookmarkStart w:id="371" w:name="_Aspect_6:_Gender,"/>
      <w:bookmarkEnd w:id="371"/>
      <w:r>
        <w:t xml:space="preserve">Aspect 6: Gender, Love, Sex </w:t>
      </w:r>
    </w:p>
    <w:p w:rsidR="00960B15" w:rsidRDefault="00960B15" w:rsidP="00960B15">
      <w:pPr>
        <w:rPr>
          <w:lang w:eastAsia="ar-SA"/>
        </w:rPr>
      </w:pPr>
      <w:r>
        <w:rPr>
          <w:rFonts w:asciiTheme="minorHAnsi" w:hAnsiTheme="minorHAnsi"/>
          <w:sz w:val="22"/>
          <w:szCs w:val="18"/>
        </w:rPr>
        <w:t>The Its change gender, love and sex:</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46"/>
        <w:gridCol w:w="5509"/>
      </w:tblGrid>
      <w:tr w:rsidR="00960B15" w:rsidTr="00960B15">
        <w:trPr>
          <w:cantSplit/>
          <w:trHeight w:val="21"/>
        </w:trPr>
        <w:tc>
          <w:tcPr>
            <w:tcW w:w="2646"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509"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21"/>
        </w:trPr>
        <w:tc>
          <w:tcPr>
            <w:tcW w:w="2646"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neutered</w:t>
            </w:r>
            <w:r>
              <w:rPr>
                <w:rFonts w:cs="Arial"/>
                <w:sz w:val="22"/>
                <w:lang w:eastAsia="en-US"/>
              </w:rPr>
              <w:t xml:space="preserve"> </w:t>
            </w:r>
            <w:r>
              <w:rPr>
                <w:rFonts w:cs="Arial"/>
                <w:sz w:val="22"/>
                <w:lang w:eastAsia="en-US"/>
              </w:rPr>
              <w:br/>
            </w:r>
            <w:r>
              <w:rPr>
                <w:sz w:val="22"/>
                <w:lang w:eastAsia="en-US"/>
              </w:rPr>
              <w:t>feminized, masculinized</w:t>
            </w:r>
            <w:r>
              <w:rPr>
                <w:rFonts w:cs="Arial"/>
                <w:sz w:val="22"/>
                <w:lang w:eastAsia="en-US"/>
              </w:rPr>
              <w:t xml:space="preserve"> </w:t>
            </w:r>
            <w:r>
              <w:rPr>
                <w:rFonts w:cs="Arial"/>
                <w:sz w:val="22"/>
                <w:lang w:eastAsia="en-US"/>
              </w:rPr>
              <w:br/>
            </w:r>
            <w:r>
              <w:rPr>
                <w:sz w:val="22"/>
                <w:lang w:eastAsia="en-US"/>
              </w:rPr>
              <w:t>sexualized</w:t>
            </w:r>
          </w:p>
        </w:tc>
        <w:tc>
          <w:tcPr>
            <w:tcW w:w="5509"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 xml:space="preserve">↓ </w:t>
            </w:r>
            <w:r>
              <w:rPr>
                <w:sz w:val="22"/>
                <w:lang w:eastAsia="en-US"/>
              </w:rPr>
              <w:t>sex, love, gender → without sex, without love</w:t>
            </w:r>
            <w:r>
              <w:rPr>
                <w:rFonts w:cs="Arial"/>
                <w:sz w:val="22"/>
                <w:lang w:eastAsia="en-US"/>
              </w:rPr>
              <w:t xml:space="preserve"> </w:t>
            </w:r>
            <w:r>
              <w:rPr>
                <w:rFonts w:cs="Arial"/>
                <w:sz w:val="22"/>
                <w:lang w:eastAsia="en-US"/>
              </w:rPr>
              <w:br/>
              <w:t xml:space="preserve">~ </w:t>
            </w:r>
            <w:r>
              <w:rPr>
                <w:sz w:val="22"/>
                <w:lang w:eastAsia="en-US"/>
              </w:rPr>
              <w:t>sex, love, gender e.g., spare-sex, spare-love</w:t>
            </w:r>
            <w:r>
              <w:rPr>
                <w:rFonts w:cs="Arial"/>
                <w:sz w:val="22"/>
                <w:lang w:eastAsia="en-US"/>
              </w:rPr>
              <w:t xml:space="preserve"> </w:t>
            </w:r>
            <w:r>
              <w:rPr>
                <w:rFonts w:cs="Arial"/>
                <w:sz w:val="22"/>
                <w:lang w:eastAsia="en-US"/>
              </w:rPr>
              <w:br/>
              <w:t>↑</w:t>
            </w:r>
            <w:r>
              <w:rPr>
                <w:sz w:val="22"/>
                <w:lang w:eastAsia="en-US"/>
              </w:rPr>
              <w:t xml:space="preserve"> hyper-forms (e.g., excessive sex)</w:t>
            </w:r>
          </w:p>
        </w:tc>
      </w:tr>
    </w:tbl>
    <w:p w:rsidR="00960B15" w:rsidRDefault="00960B15" w:rsidP="00960B15">
      <w:pPr>
        <w:rPr>
          <w:sz w:val="20"/>
        </w:rPr>
      </w:pPr>
    </w:p>
    <w:p w:rsidR="00960B15" w:rsidRDefault="00960B15" w:rsidP="00960B15">
      <w:pPr>
        <w:rPr>
          <w:sz w:val="22"/>
        </w:rPr>
      </w:pPr>
      <w:r>
        <w:rPr>
          <w:sz w:val="22"/>
        </w:rPr>
        <w:t>The Its in this aspect represent above all new foreign determining "genders" or gender roles.</w:t>
      </w:r>
    </w:p>
    <w:p w:rsidR="00960B15" w:rsidRDefault="00960B15" w:rsidP="00960B15">
      <w:pPr>
        <w:rPr>
          <w:sz w:val="22"/>
        </w:rPr>
      </w:pPr>
      <w:r>
        <w:rPr>
          <w:sz w:val="22"/>
        </w:rPr>
        <w:t xml:space="preserve">The Its appear mainly castrating or sexisting. To be more precise: The It has a castrating and negligent effect or too masculinizing or too femininizing or too sexualizing. There is a loss of actual sexuality, love or </w:t>
      </w:r>
      <w:r>
        <w:rPr>
          <w:sz w:val="22"/>
        </w:rPr>
        <w:lastRenderedPageBreak/>
        <w:t>sexuality. The person becomes too neutral, sterile, asexual or hypersexualized or too masculine, too feminine or too hermaphrodite. The resulting deficits are partly compensated by substitute sexuality or love, by inverted gender roles.</w:t>
      </w:r>
    </w:p>
    <w:p w:rsidR="00960B15" w:rsidRDefault="00960B15" w:rsidP="00960B15">
      <w:pPr>
        <w:rPr>
          <w:sz w:val="22"/>
        </w:rPr>
      </w:pPr>
      <w:r>
        <w:rPr>
          <w:sz w:val="22"/>
        </w:rPr>
        <w:t>There is not only a negation and change of the mentioned aspects, but also their reversal, division and fusion.</w:t>
      </w:r>
      <w:r w:rsidR="00CB7624">
        <w:rPr>
          <w:sz w:val="22"/>
        </w:rPr>
        <w:t xml:space="preserve"> </w:t>
      </w:r>
      <w:r>
        <w:rPr>
          <w:sz w:val="22"/>
        </w:rPr>
        <w:t xml:space="preserve">For further personal consequences in this aspect, see </w:t>
      </w:r>
      <w:hyperlink r:id="rId93" w:history="1">
        <w:hyperlink r:id="rId94" w:history="1">
          <w:hyperlink r:id="rId95" w:history="1">
            <w:r w:rsidR="00737B0F" w:rsidRPr="00737B0F">
              <w:rPr>
                <w:rStyle w:val="Hyperlink"/>
                <w:sz w:val="20"/>
              </w:rPr>
              <w:t>Summary table</w:t>
            </w:r>
          </w:hyperlink>
        </w:hyperlink>
        <w:r w:rsidR="00022FAA">
          <w:rPr>
            <w:rStyle w:val="Hyperlink"/>
            <w:rFonts w:asciiTheme="minorHAnsi" w:hAnsiTheme="minorHAnsi" w:cstheme="minorHAnsi"/>
            <w:sz w:val="20"/>
          </w:rPr>
          <w:t xml:space="preserve"> </w:t>
        </w:r>
      </w:hyperlink>
      <w:r>
        <w:rPr>
          <w:rStyle w:val="Hyperlink"/>
          <w:sz w:val="22"/>
        </w:rPr>
        <w:t xml:space="preserve"> </w:t>
      </w:r>
      <w:r>
        <w:rPr>
          <w:sz w:val="22"/>
        </w:rPr>
        <w:t>columns O-S row 6.</w:t>
      </w:r>
    </w:p>
    <w:p w:rsidR="00E77D7F" w:rsidRDefault="00960B15" w:rsidP="00960B15">
      <w:pPr>
        <w:rPr>
          <w:sz w:val="22"/>
        </w:rPr>
      </w:pPr>
      <w:r>
        <w:rPr>
          <w:sz w:val="22"/>
        </w:rPr>
        <w:t>The main causes are the following ideologies or similar attitudes in question: macho / feminism / sexism / women- / men- hostile or absolutizing ideologies. (As a side effect possible through most ideologies).</w:t>
      </w:r>
      <w:r w:rsidR="00CB7624">
        <w:rPr>
          <w:sz w:val="22"/>
        </w:rPr>
        <w:br/>
      </w:r>
      <w:r w:rsidR="00CB7624" w:rsidRPr="00F536F1">
        <w:rPr>
          <w:sz w:val="18"/>
        </w:rPr>
        <w:t xml:space="preserve">(→ </w:t>
      </w:r>
      <w:hyperlink w:anchor="_Overly_Equals_and" w:history="1">
        <w:r w:rsidR="00CB7624" w:rsidRPr="00F536F1">
          <w:rPr>
            <w:rStyle w:val="Hyperlink"/>
            <w:sz w:val="18"/>
          </w:rPr>
          <w:t>Overly Equals and Opposites in Relationships</w:t>
        </w:r>
      </w:hyperlink>
      <w:r w:rsidR="00CB7624">
        <w:rPr>
          <w:sz w:val="22"/>
        </w:rPr>
        <w:t xml:space="preserve">). </w:t>
      </w:r>
    </w:p>
    <w:p w:rsidR="00960B15" w:rsidRDefault="00960B15" w:rsidP="00787D69">
      <w:pPr>
        <w:pStyle w:val="berschrift6"/>
        <w:ind w:firstLine="0"/>
      </w:pPr>
      <w:r>
        <w:t>Aspect 7: Emotions</w:t>
      </w:r>
    </w:p>
    <w:p w:rsidR="00960B15" w:rsidRDefault="00960B15" w:rsidP="00960B15">
      <w:pPr>
        <w:pStyle w:val="KeinLeerraum"/>
        <w:spacing w:line="276" w:lineRule="auto"/>
        <w:rPr>
          <w:rFonts w:asciiTheme="minorHAnsi" w:eastAsia="Times New Roman" w:hAnsiTheme="minorHAnsi"/>
          <w:sz w:val="22"/>
          <w:szCs w:val="18"/>
        </w:rPr>
      </w:pPr>
      <w:r>
        <w:rPr>
          <w:rFonts w:asciiTheme="minorHAnsi" w:hAnsiTheme="minorHAnsi"/>
          <w:sz w:val="22"/>
          <w:szCs w:val="18"/>
        </w:rPr>
        <w:t xml:space="preserve">The Its change our emotions/feelings: </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712"/>
        <w:gridCol w:w="5647"/>
      </w:tblGrid>
      <w:tr w:rsidR="00960B15" w:rsidTr="00960B15">
        <w:trPr>
          <w:cantSplit/>
          <w:trHeight w:val="20"/>
        </w:trPr>
        <w:tc>
          <w:tcPr>
            <w:tcW w:w="2712"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647"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w:t>
            </w:r>
            <w:r>
              <w:rPr>
                <w:sz w:val="22"/>
                <w:lang w:val="en-GB" w:eastAsia="en-US"/>
              </w:rPr>
              <w:t xml:space="preserve"> and</w:t>
            </w:r>
            <w:r>
              <w:rPr>
                <w:sz w:val="22"/>
                <w:lang w:eastAsia="en-US"/>
              </w:rPr>
              <w:t xml:space="preserve"> replacement</w:t>
            </w:r>
          </w:p>
        </w:tc>
      </w:tr>
      <w:tr w:rsidR="00960B15" w:rsidTr="00960B15">
        <w:trPr>
          <w:cantSplit/>
          <w:trHeight w:val="20"/>
        </w:trPr>
        <w:tc>
          <w:tcPr>
            <w:tcW w:w="2712"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unsatisfied</w:t>
            </w:r>
            <w:r>
              <w:rPr>
                <w:rFonts w:cs="Arial"/>
                <w:sz w:val="22"/>
                <w:lang w:eastAsia="en-US"/>
              </w:rPr>
              <w:t xml:space="preserve"> </w:t>
            </w:r>
            <w:r>
              <w:rPr>
                <w:rFonts w:cs="Arial"/>
                <w:sz w:val="22"/>
                <w:lang w:eastAsia="en-US"/>
              </w:rPr>
              <w:br/>
            </w:r>
            <w:r>
              <w:rPr>
                <w:sz w:val="22"/>
                <w:lang w:eastAsia="en-US"/>
              </w:rPr>
              <w:t>numbed, frightened</w:t>
            </w:r>
            <w:r>
              <w:rPr>
                <w:rFonts w:cs="Arial"/>
                <w:sz w:val="22"/>
                <w:lang w:eastAsia="en-US"/>
              </w:rPr>
              <w:t xml:space="preserve"> </w:t>
            </w:r>
            <w:r>
              <w:rPr>
                <w:rFonts w:cs="Arial"/>
                <w:sz w:val="22"/>
                <w:lang w:eastAsia="en-US"/>
              </w:rPr>
              <w:br/>
            </w:r>
            <w:r>
              <w:rPr>
                <w:sz w:val="22"/>
                <w:lang w:eastAsia="en-US"/>
              </w:rPr>
              <w:t>doped</w:t>
            </w:r>
            <w:r>
              <w:rPr>
                <w:rFonts w:cs="Arial"/>
                <w:sz w:val="22"/>
                <w:lang w:eastAsia="en-US"/>
              </w:rPr>
              <w:t xml:space="preserve"> </w:t>
            </w:r>
          </w:p>
        </w:tc>
        <w:tc>
          <w:tcPr>
            <w:tcW w:w="5647"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w:t>
            </w:r>
            <w:r>
              <w:rPr>
                <w:sz w:val="22"/>
                <w:lang w:eastAsia="en-US"/>
              </w:rPr>
              <w:t xml:space="preserve"> conditions, emotions → apathy/ insensibility, sorrow</w:t>
            </w:r>
            <w:r>
              <w:rPr>
                <w:rFonts w:cs="Arial"/>
                <w:sz w:val="22"/>
                <w:lang w:eastAsia="en-US"/>
              </w:rPr>
              <w:t xml:space="preserve"> </w:t>
            </w:r>
            <w:r>
              <w:rPr>
                <w:rFonts w:cs="Arial"/>
                <w:bCs/>
                <w:sz w:val="22"/>
                <w:lang w:eastAsia="en-US"/>
              </w:rPr>
              <w:br/>
              <w:t>~</w:t>
            </w:r>
            <w:r>
              <w:rPr>
                <w:rFonts w:cs="Arial"/>
                <w:sz w:val="22"/>
                <w:lang w:eastAsia="en-US"/>
              </w:rPr>
              <w:t xml:space="preserve"> </w:t>
            </w:r>
            <w:r>
              <w:rPr>
                <w:sz w:val="22"/>
                <w:lang w:eastAsia="en-US"/>
              </w:rPr>
              <w:t>compensatory-conditions, -emotions, inversed fear</w:t>
            </w:r>
            <w:r>
              <w:rPr>
                <w:rFonts w:cs="Arial"/>
                <w:sz w:val="22"/>
                <w:lang w:eastAsia="en-US"/>
              </w:rPr>
              <w:t xml:space="preserve"> </w:t>
            </w:r>
            <w:r>
              <w:rPr>
                <w:rFonts w:cs="Arial"/>
                <w:sz w:val="22"/>
                <w:lang w:eastAsia="en-US"/>
              </w:rPr>
              <w:br/>
              <w:t>↑</w:t>
            </w:r>
            <w:r>
              <w:rPr>
                <w:sz w:val="22"/>
                <w:lang w:eastAsia="en-US"/>
              </w:rPr>
              <w:t xml:space="preserve"> hyper-forms like a thrill, kick, etc.</w:t>
            </w:r>
          </w:p>
        </w:tc>
      </w:tr>
    </w:tbl>
    <w:p w:rsidR="00960B15" w:rsidRDefault="00960B15" w:rsidP="00960B15">
      <w:pPr>
        <w:rPr>
          <w:sz w:val="22"/>
        </w:rPr>
      </w:pPr>
      <w:r>
        <w:br/>
      </w:r>
      <w:r>
        <w:rPr>
          <w:sz w:val="22"/>
        </w:rPr>
        <w:t>The Its determine our feelings.</w:t>
      </w:r>
    </w:p>
    <w:p w:rsidR="00960B15" w:rsidRDefault="00960B15" w:rsidP="00960B15">
      <w:pPr>
        <w:rPr>
          <w:sz w:val="22"/>
        </w:rPr>
      </w:pPr>
      <w:r>
        <w:rPr>
          <w:sz w:val="22"/>
        </w:rPr>
        <w:t xml:space="preserve">They forbid us to be happy without them. </w:t>
      </w:r>
      <w:r w:rsidR="00E77D7F">
        <w:rPr>
          <w:sz w:val="22"/>
        </w:rPr>
        <w:t xml:space="preserve">The It says, </w:t>
      </w:r>
      <w:r>
        <w:rPr>
          <w:sz w:val="22"/>
        </w:rPr>
        <w:t>“Only w</w:t>
      </w:r>
      <w:r w:rsidR="00E77D7F">
        <w:rPr>
          <w:sz w:val="22"/>
        </w:rPr>
        <w:t xml:space="preserve">ith me, only when you have me, </w:t>
      </w:r>
      <w:r>
        <w:rPr>
          <w:sz w:val="22"/>
        </w:rPr>
        <w:t>you can be happy.” And we can't just instantly and directly abolish the tyranny of the It and feel like we actually do are.</w:t>
      </w:r>
    </w:p>
    <w:p w:rsidR="00960B15" w:rsidRDefault="00960B15" w:rsidP="00960B15">
      <w:pPr>
        <w:rPr>
          <w:sz w:val="22"/>
        </w:rPr>
      </w:pPr>
      <w:r>
        <w:rPr>
          <w:sz w:val="22"/>
        </w:rPr>
        <w:t xml:space="preserve">→ </w:t>
      </w:r>
      <w:r w:rsidR="00E77D7F">
        <w:rPr>
          <w:sz w:val="22"/>
        </w:rPr>
        <w:t>k</w:t>
      </w:r>
      <w:r>
        <w:rPr>
          <w:sz w:val="22"/>
        </w:rPr>
        <w:t>icks, mini-manias also in everyday life and the opposite: depression, anxiety.</w:t>
      </w:r>
    </w:p>
    <w:p w:rsidR="00960B15" w:rsidRDefault="00960B15" w:rsidP="00960B15">
      <w:pPr>
        <w:rPr>
          <w:sz w:val="22"/>
        </w:rPr>
      </w:pPr>
      <w:r>
        <w:rPr>
          <w:sz w:val="22"/>
        </w:rPr>
        <w:t>There is not only a negation and change of feelings, but also a reversal and their division and fusion.</w:t>
      </w:r>
      <w:r>
        <w:rPr>
          <w:sz w:val="22"/>
        </w:rPr>
        <w:br/>
        <w:t xml:space="preserve">For further personal consequences in this aspect, see </w:t>
      </w:r>
      <w:hyperlink r:id="rId96" w:history="1">
        <w:hyperlink r:id="rId97" w:history="1">
          <w:hyperlink r:id="rId98" w:history="1">
            <w:r w:rsidR="00737B0F" w:rsidRPr="00737B0F">
              <w:rPr>
                <w:rStyle w:val="Hyperlink"/>
                <w:sz w:val="20"/>
              </w:rPr>
              <w:t>Summary table</w:t>
            </w:r>
          </w:hyperlink>
        </w:hyperlink>
        <w:r w:rsidR="00022FAA">
          <w:rPr>
            <w:rStyle w:val="Hyperlink"/>
            <w:rFonts w:asciiTheme="minorHAnsi" w:hAnsiTheme="minorHAnsi" w:cstheme="minorHAnsi"/>
            <w:sz w:val="20"/>
          </w:rPr>
          <w:t xml:space="preserve"> </w:t>
        </w:r>
      </w:hyperlink>
      <w:r>
        <w:rPr>
          <w:rStyle w:val="Hyperlink"/>
          <w:sz w:val="22"/>
        </w:rPr>
        <w:t xml:space="preserve"> </w:t>
      </w:r>
      <w:r>
        <w:rPr>
          <w:sz w:val="22"/>
        </w:rPr>
        <w:t>columns O-S row 7.</w:t>
      </w:r>
    </w:p>
    <w:p w:rsidR="00960B15" w:rsidRDefault="00960B15" w:rsidP="00960B15">
      <w:pPr>
        <w:rPr>
          <w:sz w:val="22"/>
        </w:rPr>
      </w:pPr>
      <w:r>
        <w:rPr>
          <w:sz w:val="22"/>
        </w:rPr>
        <w:t>The main causes are the following ideologies or similar attitudes in question: hedonism, optimism / pessimism, materialism/ idealism esp. romanticism.</w:t>
      </w:r>
    </w:p>
    <w:p w:rsidR="00960B15" w:rsidRDefault="00960B15" w:rsidP="00960B15">
      <w:pPr>
        <w:pStyle w:val="berschrift6"/>
      </w:pPr>
      <w:r>
        <w:t>Aspect 8: Will</w:t>
      </w:r>
    </w:p>
    <w:p w:rsidR="00960B15" w:rsidRDefault="00960B15" w:rsidP="00960B15">
      <w:pPr>
        <w:rPr>
          <w:lang w:eastAsia="ar-SA"/>
        </w:rPr>
      </w:pPr>
      <w:r>
        <w:rPr>
          <w:rFonts w:asciiTheme="minorHAnsi" w:hAnsiTheme="minorHAnsi"/>
          <w:sz w:val="22"/>
          <w:szCs w:val="18"/>
        </w:rPr>
        <w:t xml:space="preserve">The Its change our </w:t>
      </w:r>
      <w:r>
        <w:rPr>
          <w:sz w:val="22"/>
        </w:rPr>
        <w:t>will and motivations:</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98"/>
        <w:gridCol w:w="5619"/>
      </w:tblGrid>
      <w:tr w:rsidR="00960B15" w:rsidTr="00960B15">
        <w:trPr>
          <w:cantSplit/>
          <w:trHeight w:val="273"/>
        </w:trPr>
        <w:tc>
          <w:tcPr>
            <w:tcW w:w="2698"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619"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473"/>
        </w:trPr>
        <w:tc>
          <w:tcPr>
            <w:tcW w:w="2698"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demotivated</w:t>
            </w:r>
            <w:r>
              <w:rPr>
                <w:rFonts w:cs="Arial"/>
                <w:sz w:val="22"/>
                <w:lang w:eastAsia="en-US"/>
              </w:rPr>
              <w:t xml:space="preserve"> </w:t>
            </w:r>
            <w:r>
              <w:rPr>
                <w:rFonts w:cs="Arial"/>
                <w:sz w:val="22"/>
                <w:lang w:eastAsia="en-US"/>
              </w:rPr>
              <w:br/>
            </w:r>
            <w:r>
              <w:rPr>
                <w:sz w:val="22"/>
                <w:lang w:eastAsia="en-US"/>
              </w:rPr>
              <w:t>mis-motivated</w:t>
            </w:r>
            <w:r>
              <w:rPr>
                <w:rFonts w:cs="Arial"/>
                <w:sz w:val="22"/>
                <w:lang w:eastAsia="en-US"/>
              </w:rPr>
              <w:t xml:space="preserve"> </w:t>
            </w:r>
            <w:r>
              <w:rPr>
                <w:rFonts w:cs="Arial"/>
                <w:sz w:val="22"/>
                <w:lang w:eastAsia="en-US"/>
              </w:rPr>
              <w:br/>
            </w:r>
            <w:r>
              <w:rPr>
                <w:sz w:val="22"/>
                <w:lang w:eastAsia="en-US"/>
              </w:rPr>
              <w:t>hyper-motivated</w:t>
            </w:r>
            <w:r>
              <w:rPr>
                <w:rFonts w:cs="Arial"/>
                <w:sz w:val="22"/>
                <w:lang w:eastAsia="en-US"/>
              </w:rPr>
              <w:t xml:space="preserve"> </w:t>
            </w:r>
          </w:p>
        </w:tc>
        <w:tc>
          <w:tcPr>
            <w:tcW w:w="5619"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w:t>
            </w:r>
            <w:r>
              <w:rPr>
                <w:sz w:val="22"/>
                <w:lang w:eastAsia="en-US"/>
              </w:rPr>
              <w:t xml:space="preserve"> will, voluntariness, goal → abulia/ lack of will</w:t>
            </w:r>
            <w:r>
              <w:rPr>
                <w:rFonts w:cs="Arial"/>
                <w:sz w:val="22"/>
                <w:lang w:eastAsia="en-US"/>
              </w:rPr>
              <w:t xml:space="preserve"> </w:t>
            </w:r>
            <w:r>
              <w:rPr>
                <w:rFonts w:cs="Arial"/>
                <w:sz w:val="22"/>
                <w:lang w:eastAsia="en-US"/>
              </w:rPr>
              <w:br/>
            </w:r>
            <w:r>
              <w:rPr>
                <w:rFonts w:cs="Arial"/>
                <w:bCs/>
                <w:sz w:val="22"/>
                <w:lang w:eastAsia="en-US"/>
              </w:rPr>
              <w:t xml:space="preserve">~ </w:t>
            </w:r>
            <w:r>
              <w:rPr>
                <w:sz w:val="22"/>
                <w:lang w:eastAsia="en-US"/>
              </w:rPr>
              <w:t>mis-aspiration, false will, addiction</w:t>
            </w:r>
            <w:r>
              <w:rPr>
                <w:rFonts w:cs="Arial"/>
                <w:bCs/>
                <w:sz w:val="22"/>
                <w:lang w:eastAsia="en-US"/>
              </w:rPr>
              <w:t xml:space="preserve"> </w:t>
            </w:r>
            <w:r>
              <w:rPr>
                <w:rFonts w:cs="Arial"/>
                <w:bCs/>
                <w:sz w:val="22"/>
                <w:lang w:eastAsia="en-US"/>
              </w:rPr>
              <w:br/>
            </w:r>
            <w:r>
              <w:rPr>
                <w:rFonts w:cs="Arial"/>
                <w:sz w:val="22"/>
                <w:lang w:eastAsia="en-US"/>
              </w:rPr>
              <w:t>↑</w:t>
            </w:r>
            <w:r>
              <w:rPr>
                <w:sz w:val="22"/>
                <w:lang w:eastAsia="en-US"/>
              </w:rPr>
              <w:t xml:space="preserve"> hyper-forms e.g., hyperbulia, also addictions</w:t>
            </w:r>
            <w:r>
              <w:rPr>
                <w:rFonts w:cs="Arial"/>
                <w:sz w:val="22"/>
                <w:lang w:eastAsia="en-US"/>
              </w:rPr>
              <w:t>.</w:t>
            </w:r>
          </w:p>
        </w:tc>
      </w:tr>
    </w:tbl>
    <w:p w:rsidR="00960B15" w:rsidRDefault="00960B15" w:rsidP="00960B15">
      <w:pPr>
        <w:rPr>
          <w:sz w:val="22"/>
        </w:rPr>
      </w:pPr>
      <w:r>
        <w:br/>
      </w:r>
      <w:r>
        <w:rPr>
          <w:sz w:val="22"/>
        </w:rPr>
        <w:t>Here is also the problem of voluntariness.</w:t>
      </w:r>
    </w:p>
    <w:p w:rsidR="00960B15" w:rsidRDefault="00960B15" w:rsidP="00960B15">
      <w:pPr>
        <w:rPr>
          <w:sz w:val="22"/>
        </w:rPr>
      </w:pPr>
      <w:r>
        <w:rPr>
          <w:sz w:val="22"/>
        </w:rPr>
        <w:t xml:space="preserve">There is not only a negation and change of the various forms of will and motivations, but also a reversal of them and their splitting and fusion. </w:t>
      </w:r>
      <w:r>
        <w:rPr>
          <w:sz w:val="22"/>
        </w:rPr>
        <w:br/>
        <w:t xml:space="preserve">For further personal consequences in this aspect, see </w:t>
      </w:r>
      <w:hyperlink r:id="rId99" w:history="1">
        <w:hyperlink r:id="rId100" w:history="1">
          <w:hyperlink r:id="rId101" w:history="1">
            <w:r w:rsidR="00737B0F" w:rsidRPr="00737B0F">
              <w:rPr>
                <w:rStyle w:val="Hyperlink"/>
                <w:sz w:val="20"/>
              </w:rPr>
              <w:t>Summary table</w:t>
            </w:r>
          </w:hyperlink>
        </w:hyperlink>
      </w:hyperlink>
      <w:r>
        <w:rPr>
          <w:rStyle w:val="Hyperlink"/>
          <w:sz w:val="22"/>
        </w:rPr>
        <w:t xml:space="preserve"> </w:t>
      </w:r>
      <w:r>
        <w:rPr>
          <w:sz w:val="22"/>
        </w:rPr>
        <w:t>columns O-S row 8.</w:t>
      </w:r>
    </w:p>
    <w:p w:rsidR="00960B15" w:rsidRDefault="00960B15" w:rsidP="00960B15">
      <w:pPr>
        <w:rPr>
          <w:sz w:val="22"/>
        </w:rPr>
      </w:pPr>
      <w:r>
        <w:rPr>
          <w:sz w:val="22"/>
        </w:rPr>
        <w:t>The main causes are the following ideologies or similar attitudes in question: Voluntarism, partly Intentionalism / “no-go” ideologies, existential philosophies et al.</w:t>
      </w:r>
    </w:p>
    <w:p w:rsidR="00AC1DBD" w:rsidRDefault="00AC1DBD" w:rsidP="00960B15">
      <w:pPr>
        <w:rPr>
          <w:sz w:val="22"/>
        </w:rPr>
      </w:pPr>
    </w:p>
    <w:p w:rsidR="00AC1DBD" w:rsidRDefault="00AC1DBD" w:rsidP="00960B15">
      <w:pPr>
        <w:rPr>
          <w:sz w:val="22"/>
        </w:rPr>
      </w:pPr>
    </w:p>
    <w:p w:rsidR="00AC1DBD" w:rsidRDefault="00AC1DBD" w:rsidP="00960B15">
      <w:pPr>
        <w:rPr>
          <w:sz w:val="20"/>
        </w:rPr>
      </w:pPr>
    </w:p>
    <w:p w:rsidR="00960B15" w:rsidRDefault="00960B15" w:rsidP="00960B15">
      <w:pPr>
        <w:pStyle w:val="berschrift6"/>
      </w:pPr>
      <w:r>
        <w:lastRenderedPageBreak/>
        <w:t>Aspect 9: Ownership</w:t>
      </w:r>
    </w:p>
    <w:p w:rsidR="00960B15" w:rsidRDefault="00960B15" w:rsidP="00960B15">
      <w:pPr>
        <w:rPr>
          <w:lang w:eastAsia="ar-SA"/>
        </w:rPr>
      </w:pPr>
      <w:r>
        <w:rPr>
          <w:rFonts w:asciiTheme="minorHAnsi" w:hAnsiTheme="minorHAnsi"/>
          <w:sz w:val="22"/>
          <w:szCs w:val="18"/>
        </w:rPr>
        <w:t>The Its change our possession, give and take:</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703"/>
        <w:gridCol w:w="5628"/>
      </w:tblGrid>
      <w:tr w:rsidR="00960B15" w:rsidTr="00960B15">
        <w:trPr>
          <w:cantSplit/>
          <w:trHeight w:val="335"/>
        </w:trPr>
        <w:tc>
          <w:tcPr>
            <w:tcW w:w="2703"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628"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817"/>
        </w:trPr>
        <w:tc>
          <w:tcPr>
            <w:tcW w:w="2703"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exploited</w:t>
            </w:r>
            <w:r>
              <w:rPr>
                <w:rFonts w:cs="Arial"/>
                <w:sz w:val="22"/>
                <w:lang w:eastAsia="en-US"/>
              </w:rPr>
              <w:t xml:space="preserve"> </w:t>
            </w:r>
            <w:r>
              <w:rPr>
                <w:rFonts w:cs="Arial"/>
                <w:sz w:val="22"/>
                <w:lang w:eastAsia="en-US"/>
              </w:rPr>
              <w:br/>
            </w:r>
            <w:r>
              <w:rPr>
                <w:sz w:val="22"/>
                <w:lang w:eastAsia="en-US"/>
              </w:rPr>
              <w:t>indulged</w:t>
            </w:r>
            <w:r>
              <w:rPr>
                <w:rFonts w:cs="Arial"/>
                <w:sz w:val="22"/>
                <w:lang w:eastAsia="en-US"/>
              </w:rPr>
              <w:t xml:space="preserve"> </w:t>
            </w:r>
            <w:r>
              <w:rPr>
                <w:rFonts w:cs="Arial"/>
                <w:sz w:val="22"/>
                <w:lang w:eastAsia="en-US"/>
              </w:rPr>
              <w:br/>
            </w:r>
            <w:r>
              <w:rPr>
                <w:sz w:val="22"/>
                <w:lang w:eastAsia="en-US"/>
              </w:rPr>
              <w:t>supersaturated</w:t>
            </w:r>
            <w:r>
              <w:rPr>
                <w:rFonts w:cs="Arial"/>
                <w:sz w:val="22"/>
                <w:lang w:eastAsia="en-US"/>
              </w:rPr>
              <w:t xml:space="preserve"> </w:t>
            </w:r>
          </w:p>
        </w:tc>
        <w:tc>
          <w:tcPr>
            <w:tcW w:w="5628"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 xml:space="preserve">↓ </w:t>
            </w:r>
            <w:r>
              <w:rPr>
                <w:sz w:val="22"/>
                <w:lang w:eastAsia="en-US"/>
              </w:rPr>
              <w:t>ownership → lack, defaults</w:t>
            </w:r>
            <w:r>
              <w:rPr>
                <w:rFonts w:cs="Arial"/>
                <w:sz w:val="22"/>
                <w:lang w:eastAsia="en-US"/>
              </w:rPr>
              <w:t xml:space="preserve"> </w:t>
            </w:r>
            <w:r>
              <w:rPr>
                <w:rFonts w:cs="Arial"/>
                <w:sz w:val="22"/>
                <w:lang w:eastAsia="en-US"/>
              </w:rPr>
              <w:br/>
            </w:r>
            <w:r>
              <w:rPr>
                <w:rFonts w:cs="Arial"/>
                <w:bCs/>
                <w:sz w:val="22"/>
                <w:lang w:eastAsia="en-US"/>
              </w:rPr>
              <w:t xml:space="preserve">~ </w:t>
            </w:r>
            <w:r>
              <w:rPr>
                <w:sz w:val="22"/>
                <w:lang w:eastAsia="en-US"/>
              </w:rPr>
              <w:t>false owning</w:t>
            </w:r>
            <w:r>
              <w:rPr>
                <w:rFonts w:cs="Arial"/>
                <w:bCs/>
                <w:sz w:val="22"/>
                <w:lang w:eastAsia="en-US"/>
              </w:rPr>
              <w:t xml:space="preserve"> </w:t>
            </w:r>
            <w:r>
              <w:rPr>
                <w:rFonts w:cs="Arial"/>
                <w:sz w:val="22"/>
                <w:lang w:eastAsia="en-US"/>
              </w:rPr>
              <w:br/>
              <w:t>↑</w:t>
            </w:r>
            <w:r>
              <w:rPr>
                <w:sz w:val="22"/>
                <w:lang w:eastAsia="en-US"/>
              </w:rPr>
              <w:t xml:space="preserve"> hyper-forms: overloading, hyperphagia.</w:t>
            </w:r>
            <w:r>
              <w:rPr>
                <w:rFonts w:cs="Arial"/>
                <w:sz w:val="22"/>
                <w:lang w:eastAsia="en-US"/>
              </w:rPr>
              <w:t xml:space="preserve"> </w:t>
            </w:r>
          </w:p>
        </w:tc>
      </w:tr>
    </w:tbl>
    <w:p w:rsidR="00960B15" w:rsidRDefault="00960B15" w:rsidP="00960B15">
      <w:pPr>
        <w:pStyle w:val="KeinLeerraum"/>
        <w:tabs>
          <w:tab w:val="left" w:pos="0"/>
        </w:tabs>
        <w:spacing w:line="276" w:lineRule="auto"/>
        <w:rPr>
          <w:rFonts w:asciiTheme="minorHAnsi" w:eastAsia="Times New Roman" w:hAnsiTheme="minorHAnsi" w:cstheme="minorHAnsi"/>
          <w:sz w:val="22"/>
          <w:lang w:eastAsia="ar-SA"/>
        </w:rPr>
      </w:pPr>
      <w:r>
        <w:rPr>
          <w:rFonts w:asciiTheme="minorHAnsi" w:hAnsiTheme="minorHAnsi"/>
          <w:sz w:val="22"/>
          <w:szCs w:val="18"/>
        </w:rPr>
        <w:br/>
      </w:r>
      <w:r>
        <w:rPr>
          <w:rFonts w:asciiTheme="minorHAnsi" w:hAnsiTheme="minorHAnsi" w:cstheme="minorHAnsi"/>
          <w:sz w:val="22"/>
        </w:rPr>
        <w:t>Patient: “I am overwhelmed and buried again and again and have to dig my way out every day.”</w:t>
      </w:r>
      <w:r>
        <w:rPr>
          <w:rFonts w:asciiTheme="minorHAnsi" w:hAnsiTheme="minorHAnsi" w:cstheme="minorHAnsi"/>
          <w:sz w:val="22"/>
        </w:rPr>
        <w:br/>
        <w:t xml:space="preserve">There is not only a negation and change of the various forms of ownership, but also their reversal, division and merger. For further personal consequences in this aspect, see </w:t>
      </w:r>
      <w:hyperlink r:id="rId102" w:history="1">
        <w:hyperlink r:id="rId103" w:history="1">
          <w:hyperlink r:id="rId104" w:history="1">
            <w:r w:rsidR="00737B0F" w:rsidRPr="00737B0F">
              <w:rPr>
                <w:rStyle w:val="Hyperlink"/>
                <w:sz w:val="20"/>
              </w:rPr>
              <w:t>Summary table</w:t>
            </w:r>
          </w:hyperlink>
        </w:hyperlink>
      </w:hyperlink>
      <w:r>
        <w:rPr>
          <w:rStyle w:val="Hyperlink"/>
          <w:rFonts w:asciiTheme="minorHAnsi" w:hAnsiTheme="minorHAnsi" w:cstheme="minorHAnsi"/>
          <w:sz w:val="20"/>
        </w:rPr>
        <w:t xml:space="preserve"> </w:t>
      </w:r>
      <w:r>
        <w:rPr>
          <w:rFonts w:asciiTheme="minorHAnsi" w:hAnsiTheme="minorHAnsi" w:cstheme="minorHAnsi"/>
          <w:sz w:val="22"/>
        </w:rPr>
        <w:t>columns O-S row 9.</w:t>
      </w:r>
    </w:p>
    <w:p w:rsidR="00960B15" w:rsidRDefault="00960B15" w:rsidP="00960B15">
      <w:pPr>
        <w:pStyle w:val="KeinLeerraum"/>
        <w:tabs>
          <w:tab w:val="left" w:pos="0"/>
        </w:tabs>
        <w:spacing w:line="276" w:lineRule="auto"/>
        <w:rPr>
          <w:rFonts w:asciiTheme="minorHAnsi" w:hAnsiTheme="minorHAnsi" w:cs="Times New Roman"/>
          <w:sz w:val="20"/>
        </w:rPr>
      </w:pPr>
      <w:r>
        <w:rPr>
          <w:rFonts w:asciiTheme="minorHAnsi" w:hAnsiTheme="minorHAnsi" w:cstheme="minorHAnsi"/>
          <w:sz w:val="22"/>
        </w:rPr>
        <w:t>The main causes are the following ideologies or similar attitudes in question: capitalism, mercantilism, asceticism.</w:t>
      </w:r>
      <w:r w:rsidR="00E77D7F">
        <w:rPr>
          <w:rFonts w:asciiTheme="minorHAnsi" w:hAnsiTheme="minorHAnsi" w:cstheme="minorHAnsi"/>
          <w:sz w:val="22"/>
        </w:rPr>
        <w:t xml:space="preserve"> </w:t>
      </w:r>
      <w:r>
        <w:rPr>
          <w:rFonts w:asciiTheme="minorHAnsi" w:hAnsiTheme="minorHAnsi" w:cstheme="minorHAnsi"/>
          <w:sz w:val="22"/>
        </w:rPr>
        <w:t>See also Erich Fromm: Being and having.</w:t>
      </w:r>
    </w:p>
    <w:p w:rsidR="00960B15" w:rsidRDefault="00960B15" w:rsidP="00960B15">
      <w:pPr>
        <w:pStyle w:val="berschrift6"/>
        <w:rPr>
          <w:szCs w:val="24"/>
        </w:rPr>
      </w:pPr>
      <w:r>
        <w:t>Aspect 10: Power and Abilities</w:t>
      </w:r>
    </w:p>
    <w:p w:rsidR="00960B15" w:rsidRDefault="00960B15" w:rsidP="00960B15">
      <w:pPr>
        <w:rPr>
          <w:lang w:eastAsia="ar-SA"/>
        </w:rPr>
      </w:pPr>
      <w:r>
        <w:rPr>
          <w:rFonts w:asciiTheme="minorHAnsi" w:hAnsiTheme="minorHAnsi"/>
          <w:sz w:val="22"/>
          <w:szCs w:val="18"/>
        </w:rPr>
        <w:t>The Its change our power and abilities:</w:t>
      </w:r>
      <w:r>
        <w:rPr>
          <w:rFonts w:asciiTheme="minorHAnsi" w:hAnsiTheme="minorHAnsi"/>
          <w:sz w:val="22"/>
          <w:szCs w:val="18"/>
        </w:rPr>
        <w:br/>
      </w:r>
    </w:p>
    <w:tbl>
      <w:tblPr>
        <w:tblW w:w="83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096"/>
        <w:gridCol w:w="5272"/>
      </w:tblGrid>
      <w:tr w:rsidR="00960B15" w:rsidTr="00960B15">
        <w:trPr>
          <w:cantSplit/>
          <w:trHeight w:val="283"/>
        </w:trPr>
        <w:tc>
          <w:tcPr>
            <w:tcW w:w="0" w:type="auto"/>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272"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553"/>
        </w:trPr>
        <w:tc>
          <w:tcPr>
            <w:tcW w:w="0" w:type="auto"/>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weakened, overwhelmed</w:t>
            </w:r>
            <w:r>
              <w:rPr>
                <w:rFonts w:cs="Arial"/>
                <w:sz w:val="22"/>
                <w:lang w:eastAsia="en-US"/>
              </w:rPr>
              <w:t xml:space="preserve"> </w:t>
            </w:r>
            <w:r>
              <w:rPr>
                <w:rFonts w:cs="Arial"/>
                <w:sz w:val="22"/>
                <w:lang w:eastAsia="en-US"/>
              </w:rPr>
              <w:br/>
              <w:t>mis-conditioned</w:t>
            </w:r>
            <w:r>
              <w:rPr>
                <w:rFonts w:cs="Arial"/>
                <w:sz w:val="22"/>
                <w:lang w:eastAsia="en-US"/>
              </w:rPr>
              <w:br/>
            </w:r>
            <w:r>
              <w:rPr>
                <w:sz w:val="22"/>
                <w:lang w:eastAsia="en-US"/>
              </w:rPr>
              <w:t>hyper-, mis-exponentiated</w:t>
            </w:r>
            <w:r>
              <w:rPr>
                <w:rFonts w:cs="Arial"/>
                <w:sz w:val="22"/>
                <w:lang w:eastAsia="en-US"/>
              </w:rPr>
              <w:t xml:space="preserve"> </w:t>
            </w:r>
          </w:p>
        </w:tc>
        <w:tc>
          <w:tcPr>
            <w:tcW w:w="5272"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 xml:space="preserve">↓ </w:t>
            </w:r>
            <w:r>
              <w:rPr>
                <w:sz w:val="22"/>
                <w:lang w:eastAsia="en-US"/>
              </w:rPr>
              <w:t>possibility, power → powerlessness, weakness</w:t>
            </w:r>
            <w:r>
              <w:rPr>
                <w:rFonts w:cs="Arial"/>
                <w:sz w:val="22"/>
                <w:lang w:eastAsia="en-US"/>
              </w:rPr>
              <w:t xml:space="preserve"> </w:t>
            </w:r>
            <w:r>
              <w:rPr>
                <w:rFonts w:cs="Arial"/>
                <w:sz w:val="22"/>
                <w:lang w:eastAsia="en-US"/>
              </w:rPr>
              <w:br/>
            </w:r>
            <w:r>
              <w:rPr>
                <w:rFonts w:cs="Arial"/>
                <w:bCs/>
                <w:sz w:val="22"/>
                <w:lang w:eastAsia="en-US"/>
              </w:rPr>
              <w:t xml:space="preserve">~ </w:t>
            </w:r>
            <w:r>
              <w:rPr>
                <w:sz w:val="22"/>
                <w:lang w:eastAsia="en-US"/>
              </w:rPr>
              <w:t>mis-conditioning, false ability</w:t>
            </w:r>
            <w:r>
              <w:rPr>
                <w:rFonts w:cs="Arial"/>
                <w:bCs/>
                <w:sz w:val="22"/>
                <w:lang w:eastAsia="en-US"/>
              </w:rPr>
              <w:t xml:space="preserve"> </w:t>
            </w:r>
            <w:r>
              <w:rPr>
                <w:rFonts w:cs="Arial"/>
                <w:bCs/>
                <w:sz w:val="22"/>
                <w:lang w:eastAsia="en-US"/>
              </w:rPr>
              <w:br/>
            </w:r>
            <w:r>
              <w:rPr>
                <w:rFonts w:cs="Arial"/>
                <w:sz w:val="22"/>
                <w:lang w:eastAsia="en-US"/>
              </w:rPr>
              <w:t>↑</w:t>
            </w:r>
            <w:r>
              <w:rPr>
                <w:sz w:val="22"/>
                <w:lang w:eastAsia="en-US"/>
              </w:rPr>
              <w:t xml:space="preserve"> hyper-forms e.g., “omnipotence”</w:t>
            </w:r>
          </w:p>
        </w:tc>
      </w:tr>
    </w:tbl>
    <w:p w:rsidR="00960B15" w:rsidRDefault="00960B15" w:rsidP="00960B15">
      <w:pPr>
        <w:rPr>
          <w:sz w:val="22"/>
        </w:rPr>
      </w:pPr>
      <w:r>
        <w:br/>
      </w:r>
      <w:r>
        <w:rPr>
          <w:sz w:val="22"/>
        </w:rPr>
        <w:t>There is not only a negation and change of the various forms, but also their reversal, splitting and fusion.</w:t>
      </w:r>
      <w:r>
        <w:rPr>
          <w:sz w:val="22"/>
        </w:rPr>
        <w:br/>
        <w:t xml:space="preserve">For further personal consequences in this aspect, see </w:t>
      </w:r>
      <w:hyperlink r:id="rId105" w:history="1">
        <w:hyperlink r:id="rId106" w:history="1">
          <w:hyperlink r:id="rId107" w:history="1">
            <w:r w:rsidR="00737B0F" w:rsidRPr="00737B0F">
              <w:rPr>
                <w:rStyle w:val="Hyperlink"/>
                <w:sz w:val="20"/>
              </w:rPr>
              <w:t>Summary table</w:t>
            </w:r>
          </w:hyperlink>
        </w:hyperlink>
      </w:hyperlink>
      <w:r>
        <w:rPr>
          <w:rStyle w:val="Hyperlink"/>
          <w:sz w:val="22"/>
        </w:rPr>
        <w:t xml:space="preserve"> </w:t>
      </w:r>
      <w:r>
        <w:rPr>
          <w:sz w:val="22"/>
        </w:rPr>
        <w:t>columns O-S row 10.</w:t>
      </w:r>
    </w:p>
    <w:p w:rsidR="00960B15" w:rsidRDefault="00960B15" w:rsidP="00960B15">
      <w:r>
        <w:rPr>
          <w:sz w:val="22"/>
        </w:rPr>
        <w:t xml:space="preserve">The main causes </w:t>
      </w:r>
      <w:r>
        <w:t>are the following ideologies or similar attitudes in question: imperialism, behaviorism, pacifism et al.</w:t>
      </w:r>
    </w:p>
    <w:p w:rsidR="00960B15" w:rsidRDefault="00960B15" w:rsidP="00960B15">
      <w:pPr>
        <w:pStyle w:val="berschrift6"/>
      </w:pPr>
      <w:r>
        <w:t>Aspect 11 Order, Necessity</w:t>
      </w:r>
    </w:p>
    <w:p w:rsidR="00960B15" w:rsidRDefault="00960B15" w:rsidP="00960B15">
      <w:pPr>
        <w:rPr>
          <w:lang w:eastAsia="ar-SA"/>
        </w:rPr>
      </w:pPr>
      <w:r>
        <w:rPr>
          <w:rFonts w:asciiTheme="minorHAnsi" w:hAnsiTheme="minorHAnsi"/>
          <w:sz w:val="22"/>
          <w:szCs w:val="18"/>
        </w:rPr>
        <w:t>The Its change our order and necessities:</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725"/>
        <w:gridCol w:w="5674"/>
      </w:tblGrid>
      <w:tr w:rsidR="00960B15" w:rsidTr="00960B15">
        <w:trPr>
          <w:cantSplit/>
          <w:trHeight w:val="18"/>
        </w:trPr>
        <w:tc>
          <w:tcPr>
            <w:tcW w:w="2725"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674"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18"/>
        </w:trPr>
        <w:tc>
          <w:tcPr>
            <w:tcW w:w="2725"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disordered</w:t>
            </w:r>
            <w:r>
              <w:rPr>
                <w:rFonts w:cs="Arial"/>
                <w:sz w:val="22"/>
                <w:lang w:eastAsia="en-US"/>
              </w:rPr>
              <w:t xml:space="preserve"> </w:t>
            </w:r>
            <w:r>
              <w:rPr>
                <w:rFonts w:cs="Arial"/>
                <w:sz w:val="22"/>
                <w:lang w:eastAsia="en-US"/>
              </w:rPr>
              <w:br/>
            </w:r>
            <w:r>
              <w:rPr>
                <w:sz w:val="22"/>
                <w:lang w:eastAsia="en-US"/>
              </w:rPr>
              <w:t>disorganized</w:t>
            </w:r>
            <w:r>
              <w:rPr>
                <w:rFonts w:cs="Arial"/>
                <w:sz w:val="22"/>
                <w:lang w:eastAsia="en-US"/>
              </w:rPr>
              <w:t xml:space="preserve">  </w:t>
            </w:r>
            <w:r>
              <w:rPr>
                <w:rFonts w:cs="Arial"/>
                <w:sz w:val="22"/>
                <w:lang w:eastAsia="en-US"/>
              </w:rPr>
              <w:br/>
            </w:r>
            <w:r>
              <w:rPr>
                <w:sz w:val="22"/>
                <w:lang w:eastAsia="en-US"/>
              </w:rPr>
              <w:t xml:space="preserve">forced, compelled </w:t>
            </w:r>
            <w:r>
              <w:rPr>
                <w:rFonts w:cs="Arial"/>
                <w:sz w:val="22"/>
                <w:lang w:eastAsia="en-US"/>
              </w:rPr>
              <w:t xml:space="preserve"> </w:t>
            </w:r>
          </w:p>
        </w:tc>
        <w:tc>
          <w:tcPr>
            <w:tcW w:w="5674"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 xml:space="preserve">↓ </w:t>
            </w:r>
            <w:r>
              <w:rPr>
                <w:sz w:val="22"/>
                <w:lang w:eastAsia="en-US"/>
              </w:rPr>
              <w:t>order, law → disorder, chaos</w:t>
            </w:r>
            <w:r>
              <w:rPr>
                <w:rFonts w:cs="Arial"/>
                <w:sz w:val="22"/>
                <w:lang w:eastAsia="en-US"/>
              </w:rPr>
              <w:t xml:space="preserve"> </w:t>
            </w:r>
            <w:r>
              <w:rPr>
                <w:rFonts w:cs="Arial"/>
                <w:sz w:val="22"/>
                <w:lang w:eastAsia="en-US"/>
              </w:rPr>
              <w:br/>
            </w:r>
            <w:r>
              <w:rPr>
                <w:rFonts w:cs="Arial"/>
                <w:bCs/>
                <w:sz w:val="22"/>
                <w:lang w:eastAsia="en-US"/>
              </w:rPr>
              <w:t xml:space="preserve">~ </w:t>
            </w:r>
            <w:r>
              <w:rPr>
                <w:sz w:val="22"/>
                <w:lang w:eastAsia="en-US"/>
              </w:rPr>
              <w:t>false order, laws, necessities</w:t>
            </w:r>
            <w:r>
              <w:rPr>
                <w:rFonts w:cs="Arial"/>
                <w:bCs/>
                <w:sz w:val="22"/>
                <w:lang w:eastAsia="en-US"/>
              </w:rPr>
              <w:t xml:space="preserve"> </w:t>
            </w:r>
            <w:r>
              <w:rPr>
                <w:rFonts w:cs="Arial"/>
                <w:bCs/>
                <w:sz w:val="22"/>
                <w:lang w:eastAsia="en-US"/>
              </w:rPr>
              <w:br/>
            </w:r>
            <w:r>
              <w:rPr>
                <w:rFonts w:cs="Arial"/>
                <w:sz w:val="22"/>
                <w:lang w:eastAsia="en-US"/>
              </w:rPr>
              <w:t>↑</w:t>
            </w:r>
            <w:r>
              <w:rPr>
                <w:sz w:val="22"/>
                <w:lang w:eastAsia="en-US"/>
              </w:rPr>
              <w:t xml:space="preserve"> hyper-forms e.g., determination, being fixed</w:t>
            </w:r>
            <w:r>
              <w:rPr>
                <w:rFonts w:cs="Arial"/>
                <w:sz w:val="22"/>
                <w:lang w:eastAsia="en-US"/>
              </w:rPr>
              <w:t xml:space="preserve"> </w:t>
            </w:r>
          </w:p>
        </w:tc>
      </w:tr>
    </w:tbl>
    <w:p w:rsidR="00960B15" w:rsidRDefault="00960B15" w:rsidP="00960B15">
      <w:pPr>
        <w:rPr>
          <w:sz w:val="22"/>
        </w:rPr>
      </w:pPr>
      <w:r>
        <w:br/>
      </w:r>
      <w:r>
        <w:rPr>
          <w:sz w:val="22"/>
        </w:rPr>
        <w:t>It is not only the negation and change of the various forms, but also to their reversal, splitting and merging.</w:t>
      </w:r>
    </w:p>
    <w:p w:rsidR="00960B15" w:rsidRDefault="00960B15" w:rsidP="00960B15">
      <w:pPr>
        <w:rPr>
          <w:sz w:val="22"/>
        </w:rPr>
      </w:pPr>
      <w:r>
        <w:rPr>
          <w:sz w:val="22"/>
        </w:rPr>
        <w:t>P² must maintain + fA and avoid −fA and nothing.</w:t>
      </w:r>
    </w:p>
    <w:p w:rsidR="00960B15" w:rsidRDefault="00960B15" w:rsidP="00960B15">
      <w:pPr>
        <w:rPr>
          <w:sz w:val="22"/>
        </w:rPr>
      </w:pPr>
      <w:r>
        <w:rPr>
          <w:sz w:val="22"/>
        </w:rPr>
        <w:t>If P² does not achieve this goal, she will have to work harder until she collapses.</w:t>
      </w:r>
      <w:r>
        <w:rPr>
          <w:sz w:val="22"/>
        </w:rPr>
        <w:br/>
        <w:t xml:space="preserve">For further personal consequences in this aspect, see </w:t>
      </w:r>
      <w:hyperlink r:id="rId108" w:history="1">
        <w:hyperlink r:id="rId109" w:history="1">
          <w:hyperlink r:id="rId110" w:history="1">
            <w:r w:rsidR="00737B0F" w:rsidRPr="00737B0F">
              <w:rPr>
                <w:rStyle w:val="Hyperlink"/>
                <w:sz w:val="20"/>
              </w:rPr>
              <w:t>Summary table</w:t>
            </w:r>
          </w:hyperlink>
        </w:hyperlink>
      </w:hyperlink>
      <w:r w:rsidR="00022FAA">
        <w:rPr>
          <w:rStyle w:val="Hyperlink"/>
          <w:sz w:val="20"/>
        </w:rPr>
        <w:t xml:space="preserve"> </w:t>
      </w:r>
      <w:r>
        <w:rPr>
          <w:sz w:val="22"/>
        </w:rPr>
        <w:t>columns O-S row 11.</w:t>
      </w:r>
    </w:p>
    <w:p w:rsidR="00960B15" w:rsidRDefault="00960B15" w:rsidP="00960B15">
      <w:pPr>
        <w:rPr>
          <w:sz w:val="22"/>
        </w:rPr>
      </w:pPr>
      <w:r>
        <w:rPr>
          <w:sz w:val="22"/>
        </w:rPr>
        <w:t>The main causes are the following ideologies or similar attitudes in question: dogmatism, bureaucratism, technocracy / anarchism.</w:t>
      </w:r>
    </w:p>
    <w:p w:rsidR="00AC1DBD" w:rsidRDefault="00AC1DBD" w:rsidP="00960B15">
      <w:pPr>
        <w:rPr>
          <w:sz w:val="22"/>
        </w:rPr>
      </w:pPr>
    </w:p>
    <w:p w:rsidR="00AC1DBD" w:rsidRDefault="00AC1DBD" w:rsidP="00960B15">
      <w:pPr>
        <w:rPr>
          <w:sz w:val="20"/>
        </w:rPr>
      </w:pPr>
    </w:p>
    <w:p w:rsidR="00960B15" w:rsidRDefault="00960B15" w:rsidP="00960B15">
      <w:pPr>
        <w:pStyle w:val="berschrift6"/>
      </w:pPr>
      <w:r>
        <w:lastRenderedPageBreak/>
        <w:t>Aspect 12: Obligations, Orientation</w:t>
      </w:r>
    </w:p>
    <w:p w:rsidR="00960B15" w:rsidRDefault="00960B15" w:rsidP="00960B15">
      <w:pPr>
        <w:rPr>
          <w:lang w:eastAsia="ar-SA"/>
        </w:rPr>
      </w:pPr>
      <w:r>
        <w:rPr>
          <w:rFonts w:asciiTheme="minorHAnsi" w:hAnsiTheme="minorHAnsi"/>
          <w:sz w:val="22"/>
          <w:szCs w:val="18"/>
        </w:rPr>
        <w:t>The Its change our obligations and orientations:</w:t>
      </w:r>
      <w:r>
        <w:rPr>
          <w:rFonts w:asciiTheme="minorHAnsi" w:hAnsiTheme="minorHAnsi"/>
          <w:sz w:val="22"/>
          <w:szCs w:val="18"/>
        </w:rPr>
        <w:br/>
      </w:r>
    </w:p>
    <w:tbl>
      <w:tblPr>
        <w:tblW w:w="8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174"/>
        <w:gridCol w:w="5202"/>
      </w:tblGrid>
      <w:tr w:rsidR="00960B15" w:rsidTr="00960B15">
        <w:trPr>
          <w:cantSplit/>
          <w:trHeight w:val="18"/>
        </w:trPr>
        <w:tc>
          <w:tcPr>
            <w:tcW w:w="0" w:type="auto"/>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202"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18"/>
        </w:trPr>
        <w:tc>
          <w:tcPr>
            <w:tcW w:w="0" w:type="auto"/>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disorientated, distracted</w:t>
            </w:r>
            <w:r>
              <w:rPr>
                <w:rFonts w:cs="Arial"/>
                <w:sz w:val="22"/>
                <w:lang w:eastAsia="en-US"/>
              </w:rPr>
              <w:t>;</w:t>
            </w:r>
            <w:r>
              <w:rPr>
                <w:rFonts w:cs="Arial"/>
                <w:sz w:val="22"/>
                <w:lang w:eastAsia="en-US"/>
              </w:rPr>
              <w:br/>
            </w:r>
            <w:r>
              <w:rPr>
                <w:sz w:val="22"/>
                <w:lang w:eastAsia="en-US"/>
              </w:rPr>
              <w:t>mis-regulated, manipulated</w:t>
            </w:r>
            <w:r>
              <w:rPr>
                <w:rFonts w:cs="Arial"/>
                <w:sz w:val="22"/>
                <w:lang w:eastAsia="en-US"/>
              </w:rPr>
              <w:t xml:space="preserve">  </w:t>
            </w:r>
            <w:r>
              <w:rPr>
                <w:rFonts w:cs="Arial"/>
                <w:sz w:val="22"/>
                <w:lang w:eastAsia="en-US"/>
              </w:rPr>
              <w:br/>
            </w:r>
            <w:r>
              <w:rPr>
                <w:sz w:val="22"/>
                <w:lang w:eastAsia="en-US"/>
              </w:rPr>
              <w:t>tempted</w:t>
            </w:r>
            <w:r>
              <w:rPr>
                <w:rFonts w:cs="Arial"/>
                <w:sz w:val="22"/>
                <w:lang w:eastAsia="en-US"/>
              </w:rPr>
              <w:t xml:space="preserve">  </w:t>
            </w:r>
          </w:p>
        </w:tc>
        <w:tc>
          <w:tcPr>
            <w:tcW w:w="5202"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 direction</w:t>
            </w:r>
            <w:r>
              <w:rPr>
                <w:sz w:val="22"/>
                <w:lang w:eastAsia="en-US"/>
              </w:rPr>
              <w:t xml:space="preserve"> → lack of direction</w:t>
            </w:r>
            <w:r>
              <w:rPr>
                <w:rFonts w:cs="Arial"/>
                <w:sz w:val="22"/>
                <w:lang w:eastAsia="en-US"/>
              </w:rPr>
              <w:t xml:space="preserve">  </w:t>
            </w:r>
            <w:r>
              <w:rPr>
                <w:rFonts w:cs="Arial"/>
                <w:bCs/>
                <w:sz w:val="22"/>
                <w:lang w:eastAsia="en-US"/>
              </w:rPr>
              <w:br/>
              <w:t xml:space="preserve">~ </w:t>
            </w:r>
            <w:r>
              <w:rPr>
                <w:sz w:val="22"/>
                <w:lang w:eastAsia="en-US"/>
              </w:rPr>
              <w:t>mis-direction</w:t>
            </w:r>
            <w:r>
              <w:rPr>
                <w:rFonts w:cs="Arial"/>
                <w:bCs/>
                <w:sz w:val="22"/>
                <w:lang w:eastAsia="en-US"/>
              </w:rPr>
              <w:t xml:space="preserve"> </w:t>
            </w:r>
            <w:r>
              <w:rPr>
                <w:rFonts w:cs="Arial"/>
                <w:bCs/>
                <w:sz w:val="22"/>
                <w:lang w:eastAsia="en-US"/>
              </w:rPr>
              <w:br/>
            </w:r>
            <w:r>
              <w:rPr>
                <w:rFonts w:cs="Arial"/>
                <w:sz w:val="22"/>
                <w:lang w:eastAsia="en-US"/>
              </w:rPr>
              <w:t>↑</w:t>
            </w:r>
            <w:r>
              <w:rPr>
                <w:sz w:val="22"/>
                <w:lang w:eastAsia="en-US"/>
              </w:rPr>
              <w:t xml:space="preserve"> hyper-forms e.g., moralism</w:t>
            </w:r>
            <w:r>
              <w:rPr>
                <w:rFonts w:cs="Arial"/>
                <w:sz w:val="22"/>
                <w:lang w:eastAsia="en-US"/>
              </w:rPr>
              <w:t xml:space="preserve">  </w:t>
            </w:r>
          </w:p>
        </w:tc>
      </w:tr>
    </w:tbl>
    <w:p w:rsidR="00960B15" w:rsidRDefault="00960B15" w:rsidP="00960B15">
      <w:pPr>
        <w:pStyle w:val="KeinLeerraum"/>
        <w:tabs>
          <w:tab w:val="left" w:pos="0"/>
        </w:tabs>
        <w:spacing w:line="276" w:lineRule="auto"/>
        <w:rPr>
          <w:rFonts w:asciiTheme="minorHAnsi" w:eastAsia="Times New Roman" w:hAnsiTheme="minorHAnsi" w:cs="Times New Roman"/>
          <w:sz w:val="22"/>
          <w:szCs w:val="18"/>
          <w:lang w:eastAsia="ar-SA"/>
        </w:rPr>
      </w:pPr>
      <w:r>
        <w:rPr>
          <w:rFonts w:asciiTheme="minorHAnsi" w:hAnsiTheme="minorHAnsi"/>
          <w:sz w:val="22"/>
          <w:szCs w:val="18"/>
        </w:rPr>
        <w:br/>
        <w:t>At present, a 'great distraction' through a wide variety of media plays a special role.</w:t>
      </w:r>
    </w:p>
    <w:p w:rsidR="00960B15" w:rsidRDefault="00960B15" w:rsidP="00960B15">
      <w:pPr>
        <w:pStyle w:val="KeinLeerraum"/>
        <w:tabs>
          <w:tab w:val="left" w:pos="0"/>
        </w:tabs>
        <w:spacing w:line="276" w:lineRule="auto"/>
        <w:rPr>
          <w:rFonts w:asciiTheme="minorHAnsi" w:hAnsiTheme="minorHAnsi"/>
          <w:sz w:val="22"/>
          <w:szCs w:val="18"/>
        </w:rPr>
      </w:pPr>
      <w:r>
        <w:rPr>
          <w:rFonts w:asciiTheme="minorHAnsi" w:hAnsiTheme="minorHAnsi"/>
          <w:sz w:val="22"/>
          <w:szCs w:val="18"/>
        </w:rPr>
        <w:t>Result: loss of orientation, overview, and disorientation; Or: one-sided, fixed orientations.</w:t>
      </w:r>
    </w:p>
    <w:p w:rsidR="00960B15" w:rsidRDefault="00960B15" w:rsidP="00960B15">
      <w:pPr>
        <w:pStyle w:val="KeinLeerraum"/>
        <w:tabs>
          <w:tab w:val="left" w:pos="0"/>
        </w:tabs>
        <w:spacing w:line="276" w:lineRule="auto"/>
        <w:rPr>
          <w:rFonts w:asciiTheme="minorHAnsi" w:hAnsiTheme="minorHAnsi"/>
          <w:sz w:val="22"/>
          <w:szCs w:val="18"/>
        </w:rPr>
      </w:pPr>
      <w:r>
        <w:rPr>
          <w:rFonts w:asciiTheme="minorHAnsi" w:hAnsiTheme="minorHAnsi"/>
          <w:sz w:val="22"/>
          <w:szCs w:val="18"/>
        </w:rPr>
        <w:t>There is not only a negation and change of the various forms, but also their reversal, splitting and fusion.</w:t>
      </w:r>
      <w:r>
        <w:rPr>
          <w:rFonts w:asciiTheme="minorHAnsi" w:hAnsiTheme="minorHAnsi"/>
          <w:sz w:val="22"/>
          <w:szCs w:val="18"/>
        </w:rPr>
        <w:br/>
      </w:r>
      <w:r>
        <w:rPr>
          <w:rFonts w:asciiTheme="minorHAnsi" w:hAnsiTheme="minorHAnsi" w:cstheme="minorHAnsi"/>
          <w:sz w:val="22"/>
        </w:rPr>
        <w:t xml:space="preserve">For further personal consequences in this aspect, see </w:t>
      </w:r>
      <w:hyperlink r:id="rId111" w:history="1">
        <w:hyperlink r:id="rId112" w:history="1">
          <w:hyperlink r:id="rId113" w:history="1">
            <w:r w:rsidR="00737B0F" w:rsidRPr="00737B0F">
              <w:rPr>
                <w:rStyle w:val="Hyperlink"/>
                <w:sz w:val="20"/>
              </w:rPr>
              <w:t>Summary table</w:t>
            </w:r>
          </w:hyperlink>
        </w:hyperlink>
      </w:hyperlink>
      <w:r w:rsidR="00022FAA">
        <w:rPr>
          <w:rStyle w:val="Hyperlink"/>
          <w:sz w:val="20"/>
        </w:rPr>
        <w:t xml:space="preserve"> </w:t>
      </w:r>
      <w:r>
        <w:rPr>
          <w:rFonts w:asciiTheme="minorHAnsi" w:hAnsiTheme="minorHAnsi" w:cstheme="minorHAnsi"/>
          <w:sz w:val="22"/>
        </w:rPr>
        <w:t>columns O-S row 12.</w:t>
      </w:r>
    </w:p>
    <w:p w:rsidR="00960B15" w:rsidRDefault="00960B15" w:rsidP="00960B15">
      <w:pPr>
        <w:pStyle w:val="KeinLeerraum"/>
        <w:tabs>
          <w:tab w:val="left" w:pos="0"/>
        </w:tabs>
        <w:spacing w:line="276" w:lineRule="auto"/>
        <w:rPr>
          <w:rFonts w:asciiTheme="minorHAnsi" w:hAnsiTheme="minorHAnsi"/>
          <w:sz w:val="22"/>
          <w:szCs w:val="18"/>
        </w:rPr>
      </w:pPr>
      <w:r>
        <w:rPr>
          <w:rFonts w:asciiTheme="minorHAnsi" w:hAnsiTheme="minorHAnsi"/>
          <w:sz w:val="22"/>
          <w:szCs w:val="18"/>
        </w:rPr>
        <w:t xml:space="preserve">The main causes are the following ideologies or similar attitudes in question: moralism ("duty men"), </w:t>
      </w:r>
      <w:r>
        <w:rPr>
          <w:rFonts w:asciiTheme="minorHAnsi" w:hAnsiTheme="minorHAnsi"/>
          <w:sz w:val="22"/>
          <w:szCs w:val="18"/>
        </w:rPr>
        <w:br/>
        <w:t>legalism / anti-moralism et al.</w:t>
      </w:r>
    </w:p>
    <w:p w:rsidR="00960B15" w:rsidRDefault="00960B15" w:rsidP="00960B15">
      <w:pPr>
        <w:pStyle w:val="berschrift6"/>
        <w:rPr>
          <w:szCs w:val="24"/>
        </w:rPr>
      </w:pPr>
      <w:r>
        <w:t>Aspect 13: Rights, Allowances</w:t>
      </w:r>
    </w:p>
    <w:p w:rsidR="00960B15" w:rsidRDefault="00960B15" w:rsidP="00960B15">
      <w:pPr>
        <w:rPr>
          <w:lang w:eastAsia="ar-SA"/>
        </w:rPr>
      </w:pPr>
      <w:r>
        <w:rPr>
          <w:rFonts w:asciiTheme="minorHAnsi" w:hAnsiTheme="minorHAnsi"/>
          <w:sz w:val="22"/>
          <w:szCs w:val="18"/>
        </w:rPr>
        <w:t>The Its change our rights and allowances</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725"/>
        <w:gridCol w:w="5674"/>
      </w:tblGrid>
      <w:tr w:rsidR="00960B15" w:rsidTr="00960B15">
        <w:trPr>
          <w:cantSplit/>
          <w:trHeight w:val="52"/>
        </w:trPr>
        <w:tc>
          <w:tcPr>
            <w:tcW w:w="2725"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674"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52"/>
        </w:trPr>
        <w:tc>
          <w:tcPr>
            <w:tcW w:w="2725"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blocked, inhibited</w:t>
            </w:r>
            <w:r>
              <w:rPr>
                <w:rFonts w:cs="Arial"/>
                <w:sz w:val="22"/>
                <w:lang w:eastAsia="en-US"/>
              </w:rPr>
              <w:t xml:space="preserve">  </w:t>
            </w:r>
            <w:r>
              <w:rPr>
                <w:rFonts w:cs="Arial"/>
                <w:sz w:val="22"/>
                <w:lang w:eastAsia="en-US"/>
              </w:rPr>
              <w:br/>
            </w:r>
            <w:r>
              <w:rPr>
                <w:sz w:val="22"/>
                <w:lang w:eastAsia="en-US"/>
              </w:rPr>
              <w:t>mis-regulated, -controlled</w:t>
            </w:r>
            <w:r>
              <w:rPr>
                <w:rFonts w:cs="Arial"/>
                <w:sz w:val="22"/>
                <w:lang w:eastAsia="en-US"/>
              </w:rPr>
              <w:t xml:space="preserve">  </w:t>
            </w:r>
            <w:r>
              <w:rPr>
                <w:rFonts w:cs="Arial"/>
                <w:sz w:val="22"/>
                <w:lang w:eastAsia="en-US"/>
              </w:rPr>
              <w:br/>
            </w:r>
            <w:r>
              <w:rPr>
                <w:sz w:val="22"/>
                <w:lang w:eastAsia="en-US"/>
              </w:rPr>
              <w:t>un- / hypercontrolled</w:t>
            </w:r>
            <w:r>
              <w:rPr>
                <w:rFonts w:cs="Arial"/>
                <w:sz w:val="22"/>
                <w:lang w:eastAsia="en-US"/>
              </w:rPr>
              <w:t xml:space="preserve">  </w:t>
            </w:r>
          </w:p>
        </w:tc>
        <w:tc>
          <w:tcPr>
            <w:tcW w:w="5674"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 r</w:t>
            </w:r>
            <w:r>
              <w:rPr>
                <w:sz w:val="22"/>
                <w:lang w:eastAsia="en-US"/>
              </w:rPr>
              <w:t>ights, control, freedom → loss of control, inhibition</w:t>
            </w:r>
            <w:r>
              <w:rPr>
                <w:rFonts w:cs="Arial"/>
                <w:bCs/>
                <w:sz w:val="22"/>
                <w:lang w:eastAsia="en-US"/>
              </w:rPr>
              <w:t xml:space="preserve"> </w:t>
            </w:r>
            <w:r>
              <w:rPr>
                <w:rFonts w:cs="Arial"/>
                <w:bCs/>
                <w:sz w:val="22"/>
                <w:lang w:eastAsia="en-US"/>
              </w:rPr>
              <w:br/>
              <w:t xml:space="preserve"> </w:t>
            </w:r>
            <w:r>
              <w:rPr>
                <w:sz w:val="22"/>
                <w:lang w:eastAsia="en-US"/>
              </w:rPr>
              <w:t>~ compensatory-freedom/ -control</w:t>
            </w:r>
            <w:r>
              <w:rPr>
                <w:rFonts w:cs="Arial"/>
                <w:sz w:val="22"/>
                <w:lang w:eastAsia="en-US"/>
              </w:rPr>
              <w:br/>
              <w:t>↑</w:t>
            </w:r>
            <w:r>
              <w:rPr>
                <w:sz w:val="22"/>
                <w:lang w:eastAsia="en-US"/>
              </w:rPr>
              <w:t xml:space="preserve"> hyper-forms: hyper-freedom, hyper-control</w:t>
            </w:r>
            <w:r>
              <w:rPr>
                <w:rFonts w:cs="Arial"/>
                <w:sz w:val="22"/>
                <w:lang w:eastAsia="en-US"/>
              </w:rPr>
              <w:t xml:space="preserve"> </w:t>
            </w:r>
          </w:p>
        </w:tc>
      </w:tr>
    </w:tbl>
    <w:p w:rsidR="00960B15" w:rsidRDefault="00960B15" w:rsidP="00960B15">
      <w:pPr>
        <w:rPr>
          <w:rFonts w:eastAsia="Times New Roman"/>
          <w:sz w:val="22"/>
        </w:rPr>
      </w:pPr>
      <w:r>
        <w:rPr>
          <w:rFonts w:eastAsia="Times New Roman"/>
          <w:sz w:val="22"/>
          <w:szCs w:val="18"/>
        </w:rPr>
        <w:br/>
      </w:r>
      <w:r>
        <w:rPr>
          <w:rFonts w:eastAsia="Times New Roman"/>
          <w:sz w:val="22"/>
        </w:rPr>
        <w:t>The resp. It inhibits, constricts / disengages, excessively exaggerates, does not regulate, it fails, also seduces, turns in circles.</w:t>
      </w:r>
    </w:p>
    <w:p w:rsidR="00960B15" w:rsidRDefault="00960B15" w:rsidP="00960B15">
      <w:pPr>
        <w:rPr>
          <w:rFonts w:eastAsia="Times New Roman"/>
          <w:sz w:val="22"/>
        </w:rPr>
      </w:pPr>
      <w:r>
        <w:rPr>
          <w:rFonts w:eastAsia="Times New Roman"/>
          <w:sz w:val="22"/>
        </w:rPr>
        <w:t>P² becomes uninhibited, uncontrolled / disenfranchised, restricted, inflexible, uptight, over-controlled.</w:t>
      </w:r>
    </w:p>
    <w:p w:rsidR="00960B15" w:rsidRDefault="00960B15" w:rsidP="00960B15">
      <w:pPr>
        <w:rPr>
          <w:rFonts w:eastAsia="Times New Roman"/>
          <w:sz w:val="22"/>
        </w:rPr>
      </w:pPr>
      <w:r>
        <w:rPr>
          <w:rFonts w:eastAsia="Times New Roman"/>
          <w:sz w:val="22"/>
        </w:rPr>
        <w:t>External and internal totalitarian systems also create unlawful spaces.</w:t>
      </w:r>
    </w:p>
    <w:p w:rsidR="00960B15" w:rsidRDefault="00960B15" w:rsidP="00960B15">
      <w:pPr>
        <w:rPr>
          <w:rFonts w:eastAsia="Times New Roman"/>
          <w:sz w:val="22"/>
        </w:rPr>
      </w:pPr>
      <w:r>
        <w:rPr>
          <w:rFonts w:eastAsia="Times New Roman"/>
          <w:sz w:val="22"/>
        </w:rPr>
        <w:t>External systems: if, for example, someone in a totalitarian system opposed its ideology, he entered a lawless room, that is, he became disenfranchised.</w:t>
      </w:r>
    </w:p>
    <w:p w:rsidR="00960B15" w:rsidRDefault="00960B15" w:rsidP="00960B15">
      <w:pPr>
        <w:rPr>
          <w:rFonts w:eastAsia="Times New Roman"/>
          <w:sz w:val="22"/>
        </w:rPr>
      </w:pPr>
      <w:r>
        <w:rPr>
          <w:rFonts w:eastAsia="Times New Roman"/>
          <w:sz w:val="22"/>
        </w:rPr>
        <w:t>Inwardly / intrapersonally: if P² violates a sA / super-ego, then she no longer has the right to mercy and the also unreasonable punishment follows.</w:t>
      </w:r>
    </w:p>
    <w:p w:rsidR="00960B15" w:rsidRDefault="00960B15" w:rsidP="00960B15">
      <w:pPr>
        <w:rPr>
          <w:rFonts w:eastAsia="Times New Roman"/>
          <w:sz w:val="22"/>
        </w:rPr>
      </w:pPr>
      <w:r>
        <w:rPr>
          <w:rFonts w:eastAsia="Times New Roman"/>
          <w:sz w:val="22"/>
        </w:rPr>
        <w:t xml:space="preserve">There is not only a negation and change of the various forms, but also their reversal, splitting and fusion. </w:t>
      </w:r>
      <w:r>
        <w:rPr>
          <w:rFonts w:asciiTheme="minorHAnsi" w:hAnsiTheme="minorHAnsi" w:cstheme="minorHAnsi"/>
          <w:sz w:val="22"/>
        </w:rPr>
        <w:t xml:space="preserve">For further personal consequences in this aspect, see </w:t>
      </w:r>
      <w:hyperlink r:id="rId114" w:history="1">
        <w:hyperlink r:id="rId115" w:history="1">
          <w:hyperlink r:id="rId116" w:history="1">
            <w:r w:rsidR="00737B0F" w:rsidRPr="00737B0F">
              <w:rPr>
                <w:rStyle w:val="Hyperlink"/>
                <w:sz w:val="20"/>
              </w:rPr>
              <w:t>Summary table</w:t>
            </w:r>
          </w:hyperlink>
        </w:hyperlink>
      </w:hyperlink>
      <w:r w:rsidR="00022FAA">
        <w:rPr>
          <w:rStyle w:val="Hyperlink"/>
          <w:sz w:val="20"/>
        </w:rPr>
        <w:t xml:space="preserve"> </w:t>
      </w:r>
      <w:r>
        <w:rPr>
          <w:rFonts w:asciiTheme="minorHAnsi" w:hAnsiTheme="minorHAnsi" w:cstheme="minorHAnsi"/>
          <w:sz w:val="22"/>
        </w:rPr>
        <w:t>columns O-S row 13.</w:t>
      </w:r>
    </w:p>
    <w:p w:rsidR="00960B15" w:rsidRDefault="00960B15" w:rsidP="00960B15">
      <w:pPr>
        <w:rPr>
          <w:sz w:val="22"/>
        </w:rPr>
      </w:pPr>
      <w:r>
        <w:rPr>
          <w:rFonts w:eastAsia="Times New Roman"/>
          <w:sz w:val="22"/>
        </w:rPr>
        <w:t>The main causes are the following ideologies or similar attitudes into question: liberalism, laissez-faire views / restrictive ideologies. ~ Lenin: "Trust is good, control is better."</w:t>
      </w:r>
    </w:p>
    <w:p w:rsidR="00960B15" w:rsidRDefault="00960B15" w:rsidP="00960B15">
      <w:pPr>
        <w:pStyle w:val="berschrift6"/>
      </w:pPr>
      <w:r>
        <w:t>Aspect 14: Creativity</w:t>
      </w:r>
    </w:p>
    <w:p w:rsidR="00960B15" w:rsidRDefault="00960B15" w:rsidP="00960B15">
      <w:pPr>
        <w:rPr>
          <w:lang w:eastAsia="ar-SA"/>
        </w:rPr>
      </w:pPr>
      <w:r>
        <w:rPr>
          <w:rFonts w:asciiTheme="minorHAnsi" w:hAnsiTheme="minorHAnsi"/>
          <w:sz w:val="22"/>
          <w:szCs w:val="18"/>
        </w:rPr>
        <w:t>The Its change our creativity:</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738"/>
        <w:gridCol w:w="5702"/>
      </w:tblGrid>
      <w:tr w:rsidR="00960B15" w:rsidTr="00960B15">
        <w:trPr>
          <w:cantSplit/>
          <w:trHeight w:val="18"/>
        </w:trPr>
        <w:tc>
          <w:tcPr>
            <w:tcW w:w="2738"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702"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18"/>
        </w:trPr>
        <w:tc>
          <w:tcPr>
            <w:tcW w:w="2738"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sterilized</w:t>
            </w:r>
            <w:r>
              <w:rPr>
                <w:rFonts w:cs="Arial"/>
                <w:sz w:val="22"/>
                <w:lang w:eastAsia="en-US"/>
              </w:rPr>
              <w:t xml:space="preserve">  </w:t>
            </w:r>
            <w:r>
              <w:rPr>
                <w:rFonts w:cs="Arial"/>
                <w:sz w:val="22"/>
                <w:lang w:eastAsia="en-US"/>
              </w:rPr>
              <w:br/>
            </w:r>
            <w:r>
              <w:rPr>
                <w:sz w:val="22"/>
                <w:lang w:eastAsia="en-US"/>
              </w:rPr>
              <w:t>falsely caused</w:t>
            </w:r>
            <w:r>
              <w:rPr>
                <w:rFonts w:cs="Arial"/>
                <w:sz w:val="22"/>
                <w:lang w:eastAsia="en-US"/>
              </w:rPr>
              <w:t xml:space="preserve"> </w:t>
            </w:r>
            <w:r>
              <w:rPr>
                <w:rFonts w:cs="Arial"/>
                <w:sz w:val="22"/>
                <w:lang w:eastAsia="en-US"/>
              </w:rPr>
              <w:br/>
            </w:r>
            <w:r>
              <w:rPr>
                <w:sz w:val="22"/>
                <w:lang w:eastAsia="en-US"/>
              </w:rPr>
              <w:t>overgrown</w:t>
            </w:r>
            <w:r>
              <w:rPr>
                <w:rFonts w:cs="Arial"/>
                <w:sz w:val="22"/>
                <w:lang w:eastAsia="en-US"/>
              </w:rPr>
              <w:t xml:space="preserve"> </w:t>
            </w:r>
          </w:p>
        </w:tc>
        <w:tc>
          <w:tcPr>
            <w:tcW w:w="5702"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 xml:space="preserve">↓ </w:t>
            </w:r>
            <w:r>
              <w:rPr>
                <w:sz w:val="22"/>
                <w:lang w:eastAsia="en-US"/>
              </w:rPr>
              <w:t>creativity → lack of creativity e.g., stereotypes</w:t>
            </w:r>
            <w:r>
              <w:rPr>
                <w:rFonts w:cs="Arial"/>
                <w:sz w:val="22"/>
                <w:lang w:eastAsia="en-US"/>
              </w:rPr>
              <w:t xml:space="preserve">  </w:t>
            </w:r>
            <w:r>
              <w:rPr>
                <w:rFonts w:cs="Arial"/>
                <w:sz w:val="22"/>
                <w:lang w:eastAsia="en-US"/>
              </w:rPr>
              <w:br/>
              <w:t xml:space="preserve">~ </w:t>
            </w:r>
            <w:r>
              <w:rPr>
                <w:sz w:val="22"/>
                <w:lang w:eastAsia="en-US"/>
              </w:rPr>
              <w:t>false creations, ghosts</w:t>
            </w:r>
            <w:r>
              <w:rPr>
                <w:rFonts w:cs="Arial"/>
                <w:sz w:val="22"/>
                <w:lang w:eastAsia="en-US"/>
              </w:rPr>
              <w:t xml:space="preserve">  </w:t>
            </w:r>
            <w:r>
              <w:rPr>
                <w:rFonts w:cs="Arial"/>
                <w:sz w:val="22"/>
                <w:lang w:eastAsia="en-US"/>
              </w:rPr>
              <w:br/>
              <w:t>↑</w:t>
            </w:r>
            <w:r>
              <w:rPr>
                <w:sz w:val="22"/>
                <w:lang w:eastAsia="en-US"/>
              </w:rPr>
              <w:t xml:space="preserve"> hyper-forms: over-production, excrescences</w:t>
            </w:r>
            <w:r>
              <w:rPr>
                <w:rFonts w:cs="Arial"/>
                <w:sz w:val="22"/>
                <w:lang w:eastAsia="en-US"/>
              </w:rPr>
              <w:t xml:space="preserve"> </w:t>
            </w:r>
            <w:r>
              <w:rPr>
                <w:rFonts w:cs="Arial"/>
                <w:lang w:eastAsia="en-US"/>
              </w:rPr>
              <w:t xml:space="preserve"> </w:t>
            </w:r>
          </w:p>
        </w:tc>
      </w:tr>
    </w:tbl>
    <w:p w:rsidR="00960B15" w:rsidRDefault="00960B15" w:rsidP="00960B15">
      <w:pPr>
        <w:rPr>
          <w:sz w:val="20"/>
        </w:rPr>
      </w:pPr>
    </w:p>
    <w:p w:rsidR="00960B15" w:rsidRDefault="00960B15" w:rsidP="00960B15">
      <w:pPr>
        <w:rPr>
          <w:sz w:val="22"/>
        </w:rPr>
      </w:pPr>
      <w:r>
        <w:rPr>
          <w:sz w:val="22"/>
        </w:rPr>
        <w:lastRenderedPageBreak/>
        <w:t>There is not only a negation and change of the various forms, but also their reversal, splitting and fusion.</w:t>
      </w:r>
    </w:p>
    <w:p w:rsidR="00787D69" w:rsidRDefault="00960B15" w:rsidP="00960B15">
      <w:pPr>
        <w:rPr>
          <w:sz w:val="22"/>
        </w:rPr>
      </w:pPr>
      <w:r>
        <w:rPr>
          <w:rFonts w:asciiTheme="minorHAnsi" w:hAnsiTheme="minorHAnsi" w:cstheme="minorHAnsi"/>
          <w:sz w:val="22"/>
        </w:rPr>
        <w:t xml:space="preserve">For further personal consequences in this aspect, see </w:t>
      </w:r>
      <w:hyperlink r:id="rId117" w:history="1">
        <w:hyperlink r:id="rId118" w:history="1">
          <w:hyperlink r:id="rId119" w:history="1">
            <w:r w:rsidR="00737B0F" w:rsidRPr="00737B0F">
              <w:rPr>
                <w:rStyle w:val="Hyperlink"/>
                <w:sz w:val="20"/>
              </w:rPr>
              <w:t>Summary table</w:t>
            </w:r>
          </w:hyperlink>
        </w:hyperlink>
      </w:hyperlink>
      <w:r w:rsidR="00022FAA">
        <w:rPr>
          <w:rStyle w:val="Hyperlink"/>
          <w:sz w:val="20"/>
        </w:rPr>
        <w:t xml:space="preserve"> </w:t>
      </w:r>
      <w:r>
        <w:rPr>
          <w:rFonts w:asciiTheme="minorHAnsi" w:hAnsiTheme="minorHAnsi" w:cstheme="minorHAnsi"/>
          <w:sz w:val="22"/>
        </w:rPr>
        <w:t>columns O-S row 14.</w:t>
      </w:r>
      <w:r>
        <w:rPr>
          <w:rFonts w:asciiTheme="minorHAnsi" w:hAnsiTheme="minorHAnsi" w:cstheme="minorHAnsi"/>
          <w:sz w:val="22"/>
        </w:rPr>
        <w:br/>
      </w:r>
      <w:r w:rsidR="008B7F2F" w:rsidRPr="00A85958">
        <w:rPr>
          <w:sz w:val="22"/>
        </w:rPr>
        <w:t xml:space="preserve">The main causes are the following ideologies or similar attitudes in question: </w:t>
      </w:r>
      <w:r w:rsidR="008B7F2F">
        <w:rPr>
          <w:sz w:val="22"/>
        </w:rPr>
        <w:br/>
      </w:r>
      <w:r w:rsidR="008B7F2F" w:rsidRPr="00A85958">
        <w:rPr>
          <w:sz w:val="22"/>
        </w:rPr>
        <w:t xml:space="preserve">creationism / </w:t>
      </w:r>
      <w:r w:rsidR="008B7F2F">
        <w:rPr>
          <w:sz w:val="22"/>
        </w:rPr>
        <w:t>materialism, positivism</w:t>
      </w:r>
      <w:r w:rsidR="008B7F2F" w:rsidRPr="00A85958">
        <w:rPr>
          <w:sz w:val="22"/>
        </w:rPr>
        <w:t>.</w:t>
      </w:r>
      <w:r w:rsidR="008B7F2F">
        <w:rPr>
          <w:rStyle w:val="Funotenzeichen"/>
          <w:sz w:val="22"/>
        </w:rPr>
        <w:footnoteReference w:id="84"/>
      </w:r>
    </w:p>
    <w:p w:rsidR="00960B15" w:rsidRDefault="00960B15" w:rsidP="00960B15">
      <w:pPr>
        <w:pStyle w:val="berschrift6"/>
      </w:pPr>
      <w:r>
        <w:t>Aspect 15: Actions/ Behavior</w:t>
      </w:r>
    </w:p>
    <w:p w:rsidR="00960B15" w:rsidRDefault="00960B15" w:rsidP="00960B15">
      <w:pPr>
        <w:rPr>
          <w:lang w:eastAsia="ar-SA"/>
        </w:rPr>
      </w:pPr>
      <w:r>
        <w:t>The Its change our actions and behavior:</w:t>
      </w:r>
      <w: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67"/>
        <w:gridCol w:w="5954"/>
      </w:tblGrid>
      <w:tr w:rsidR="00960B15" w:rsidTr="00960B15">
        <w:trPr>
          <w:cantSplit/>
          <w:trHeight w:val="20"/>
        </w:trPr>
        <w:tc>
          <w:tcPr>
            <w:tcW w:w="2467"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954"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20"/>
        </w:trPr>
        <w:tc>
          <w:tcPr>
            <w:tcW w:w="2467"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paralyzed, inactivated</w:t>
            </w:r>
            <w:r>
              <w:rPr>
                <w:rFonts w:cs="Arial"/>
                <w:sz w:val="22"/>
                <w:lang w:eastAsia="en-US"/>
              </w:rPr>
              <w:t xml:space="preserve"> </w:t>
            </w:r>
            <w:r>
              <w:rPr>
                <w:rFonts w:cs="Arial"/>
                <w:sz w:val="22"/>
                <w:lang w:eastAsia="en-US"/>
              </w:rPr>
              <w:br/>
            </w:r>
            <w:r>
              <w:rPr>
                <w:sz w:val="22"/>
                <w:lang w:eastAsia="en-US"/>
              </w:rPr>
              <w:t>mistreated</w:t>
            </w:r>
            <w:r>
              <w:rPr>
                <w:rFonts w:cs="Arial"/>
                <w:sz w:val="22"/>
                <w:lang w:eastAsia="en-US"/>
              </w:rPr>
              <w:t xml:space="preserve"> </w:t>
            </w:r>
            <w:r>
              <w:rPr>
                <w:rFonts w:cs="Arial"/>
                <w:sz w:val="22"/>
                <w:lang w:eastAsia="en-US"/>
              </w:rPr>
              <w:br/>
            </w:r>
            <w:r>
              <w:rPr>
                <w:sz w:val="22"/>
                <w:lang w:eastAsia="en-US"/>
              </w:rPr>
              <w:t>over-activated</w:t>
            </w:r>
            <w:r>
              <w:rPr>
                <w:rFonts w:cs="Arial"/>
                <w:sz w:val="22"/>
                <w:lang w:eastAsia="en-US"/>
              </w:rPr>
              <w:t xml:space="preserve"> </w:t>
            </w:r>
          </w:p>
        </w:tc>
        <w:tc>
          <w:tcPr>
            <w:tcW w:w="5954"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w:t>
            </w:r>
            <w:r>
              <w:rPr>
                <w:sz w:val="22"/>
                <w:lang w:eastAsia="en-US"/>
              </w:rPr>
              <w:t xml:space="preserve"> success, experience → inactivity </w:t>
            </w:r>
            <w:r>
              <w:rPr>
                <w:sz w:val="22"/>
                <w:lang w:eastAsia="en-US"/>
              </w:rPr>
              <w:br/>
            </w:r>
            <w:r>
              <w:rPr>
                <w:rStyle w:val="tlid-translation"/>
                <w:sz w:val="22"/>
                <w:lang w:val="en" w:eastAsia="en-US"/>
              </w:rPr>
              <w:t>~ wrong doing and not doing, substitute behavior, fuss</w:t>
            </w:r>
            <w:r>
              <w:rPr>
                <w:rFonts w:cs="Arial"/>
                <w:sz w:val="22"/>
                <w:lang w:eastAsia="en-US"/>
              </w:rPr>
              <w:br/>
              <w:t>↑</w:t>
            </w:r>
            <w:r>
              <w:rPr>
                <w:sz w:val="22"/>
                <w:lang w:eastAsia="en-US"/>
              </w:rPr>
              <w:t xml:space="preserve"> tension, hyper-forms e.g., hyper-activity, hyper-kinesis</w:t>
            </w:r>
          </w:p>
        </w:tc>
      </w:tr>
    </w:tbl>
    <w:p w:rsidR="00960B15" w:rsidRDefault="00960B15" w:rsidP="00960B15">
      <w:pPr>
        <w:pStyle w:val="KeinLeerraum"/>
        <w:tabs>
          <w:tab w:val="left" w:pos="0"/>
        </w:tabs>
        <w:spacing w:line="276" w:lineRule="auto"/>
        <w:rPr>
          <w:rFonts w:asciiTheme="minorHAnsi" w:eastAsia="Times New Roman" w:hAnsiTheme="minorHAnsi" w:cs="Times New Roman"/>
          <w:sz w:val="22"/>
          <w:szCs w:val="18"/>
          <w:lang w:eastAsia="ar-SA"/>
        </w:rPr>
      </w:pPr>
      <w:r>
        <w:rPr>
          <w:rFonts w:asciiTheme="minorHAnsi" w:hAnsiTheme="minorHAnsi" w:cstheme="minorHAnsi"/>
          <w:sz w:val="14"/>
        </w:rPr>
        <w:br/>
      </w:r>
      <w:r>
        <w:rPr>
          <w:rFonts w:asciiTheme="minorHAnsi" w:hAnsiTheme="minorHAnsi"/>
          <w:sz w:val="22"/>
          <w:szCs w:val="18"/>
        </w:rPr>
        <w:t>KW: damned to be successful. Example: P² in the hamster wheel.</w:t>
      </w:r>
    </w:p>
    <w:p w:rsidR="00960B15" w:rsidRDefault="00960B15" w:rsidP="00960B15">
      <w:pPr>
        <w:pStyle w:val="KeinLeerraum"/>
        <w:tabs>
          <w:tab w:val="left" w:pos="0"/>
        </w:tabs>
        <w:spacing w:line="276" w:lineRule="auto"/>
        <w:rPr>
          <w:rFonts w:asciiTheme="minorHAnsi" w:hAnsiTheme="minorHAnsi"/>
          <w:sz w:val="22"/>
          <w:szCs w:val="18"/>
        </w:rPr>
      </w:pPr>
      <w:r>
        <w:rPr>
          <w:rFonts w:asciiTheme="minorHAnsi" w:hAnsiTheme="minorHAnsi"/>
          <w:sz w:val="22"/>
          <w:szCs w:val="18"/>
        </w:rPr>
        <w:t>Here also: disturbed interplay of activity and passivity, work and rest or reversal of activity and passivity or of active and passive. Why? The sA do not let you calm down or paralyze you.</w:t>
      </w:r>
    </w:p>
    <w:p w:rsidR="00960B15" w:rsidRDefault="00960B15" w:rsidP="00960B15">
      <w:pPr>
        <w:pStyle w:val="KeinLeerraum"/>
        <w:tabs>
          <w:tab w:val="left" w:pos="0"/>
        </w:tabs>
        <w:spacing w:line="276" w:lineRule="auto"/>
        <w:rPr>
          <w:rFonts w:asciiTheme="minorHAnsi" w:hAnsiTheme="minorHAnsi"/>
          <w:sz w:val="22"/>
          <w:szCs w:val="18"/>
        </w:rPr>
      </w:pPr>
      <w:r>
        <w:rPr>
          <w:rFonts w:asciiTheme="minorHAnsi" w:hAnsiTheme="minorHAnsi" w:cstheme="minorHAnsi"/>
          <w:sz w:val="22"/>
        </w:rPr>
        <w:t xml:space="preserve">For further personal consequences in this aspect, see </w:t>
      </w:r>
      <w:hyperlink r:id="rId120" w:history="1">
        <w:hyperlink r:id="rId121" w:history="1">
          <w:hyperlink r:id="rId122" w:history="1">
            <w:r w:rsidR="00737B0F" w:rsidRPr="00737B0F">
              <w:rPr>
                <w:rStyle w:val="Hyperlink"/>
                <w:sz w:val="20"/>
              </w:rPr>
              <w:t>Summary table</w:t>
            </w:r>
          </w:hyperlink>
        </w:hyperlink>
      </w:hyperlink>
      <w:r w:rsidR="00022FAA">
        <w:rPr>
          <w:rStyle w:val="Hyperlink"/>
          <w:sz w:val="20"/>
        </w:rPr>
        <w:t xml:space="preserve"> </w:t>
      </w:r>
      <w:r>
        <w:rPr>
          <w:rFonts w:asciiTheme="minorHAnsi" w:hAnsiTheme="minorHAnsi" w:cstheme="minorHAnsi"/>
          <w:sz w:val="22"/>
        </w:rPr>
        <w:t>columns O-S row 15.</w:t>
      </w:r>
      <w:r>
        <w:rPr>
          <w:rFonts w:asciiTheme="minorHAnsi" w:hAnsiTheme="minorHAnsi" w:cstheme="minorHAnsi"/>
          <w:sz w:val="22"/>
        </w:rPr>
        <w:br/>
      </w:r>
      <w:r>
        <w:rPr>
          <w:rFonts w:asciiTheme="minorHAnsi" w:hAnsiTheme="minorHAnsi"/>
          <w:sz w:val="22"/>
          <w:szCs w:val="18"/>
        </w:rPr>
        <w:t>The main causes are the following ideologies or similar attitudes: activism, utilitarianism, pragmatism /partly consumism, hedonism, coolness.</w:t>
      </w:r>
    </w:p>
    <w:p w:rsidR="00960B15" w:rsidRDefault="00960B15" w:rsidP="00960B15">
      <w:pPr>
        <w:pStyle w:val="berschrift6"/>
        <w:rPr>
          <w:szCs w:val="24"/>
        </w:rPr>
      </w:pPr>
      <w:r>
        <w:t>Aspect 16: Information</w:t>
      </w:r>
    </w:p>
    <w:p w:rsidR="00960B15" w:rsidRDefault="00960B15" w:rsidP="00960B15">
      <w:pPr>
        <w:pStyle w:val="KeinLeerraum"/>
        <w:spacing w:line="276" w:lineRule="auto"/>
        <w:rPr>
          <w:rFonts w:asciiTheme="minorHAnsi" w:eastAsia="Times New Roman" w:hAnsiTheme="minorHAnsi"/>
          <w:sz w:val="22"/>
          <w:szCs w:val="18"/>
        </w:rPr>
      </w:pPr>
      <w:r>
        <w:rPr>
          <w:rFonts w:asciiTheme="minorHAnsi" w:hAnsiTheme="minorHAnsi"/>
          <w:sz w:val="22"/>
          <w:szCs w:val="18"/>
        </w:rPr>
        <w:t>Disorder of information, processing and emergence.</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63"/>
        <w:gridCol w:w="6007"/>
      </w:tblGrid>
      <w:tr w:rsidR="00960B15" w:rsidTr="00960B15">
        <w:trPr>
          <w:cantSplit/>
          <w:trHeight w:val="20"/>
        </w:trPr>
        <w:tc>
          <w:tcPr>
            <w:tcW w:w="2463" w:type="dxa"/>
            <w:tcBorders>
              <w:top w:val="single" w:sz="2" w:space="0" w:color="auto"/>
              <w:left w:val="single" w:sz="2" w:space="0" w:color="auto"/>
              <w:bottom w:val="single" w:sz="2" w:space="0" w:color="auto"/>
              <w:right w:val="single" w:sz="2" w:space="0" w:color="auto"/>
            </w:tcBorders>
            <w:hideMark/>
          </w:tcPr>
          <w:p w:rsidR="00960B15" w:rsidRDefault="00960B15">
            <w:pPr>
              <w:ind w:hanging="170"/>
              <w:rPr>
                <w:rFonts w:cs="Arial"/>
                <w:sz w:val="22"/>
                <w:lang w:eastAsia="en-US"/>
              </w:rPr>
            </w:pPr>
            <w:r>
              <w:rPr>
                <w:sz w:val="22"/>
                <w:lang w:eastAsia="en-US"/>
              </w:rPr>
              <w:t>P becomes</w:t>
            </w:r>
          </w:p>
        </w:tc>
        <w:tc>
          <w:tcPr>
            <w:tcW w:w="6007" w:type="dxa"/>
            <w:tcBorders>
              <w:top w:val="single" w:sz="2" w:space="0" w:color="auto"/>
              <w:left w:val="single" w:sz="2" w:space="0" w:color="auto"/>
              <w:bottom w:val="single" w:sz="2" w:space="0" w:color="auto"/>
              <w:right w:val="single" w:sz="2" w:space="0" w:color="auto"/>
            </w:tcBorders>
            <w:hideMark/>
          </w:tcPr>
          <w:p w:rsidR="00960B15" w:rsidRDefault="00960B15">
            <w:pPr>
              <w:ind w:hanging="170"/>
              <w:rPr>
                <w:rFonts w:cs="Arial"/>
                <w:sz w:val="22"/>
                <w:lang w:eastAsia="en-US"/>
              </w:rPr>
            </w:pPr>
            <w:r>
              <w:rPr>
                <w:sz w:val="22"/>
                <w:lang w:eastAsia="en-US"/>
              </w:rPr>
              <w:t>loss and replacement</w:t>
            </w:r>
          </w:p>
        </w:tc>
      </w:tr>
      <w:tr w:rsidR="00960B15" w:rsidTr="00960B15">
        <w:trPr>
          <w:cantSplit/>
          <w:trHeight w:val="20"/>
        </w:trPr>
        <w:tc>
          <w:tcPr>
            <w:tcW w:w="2463"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not informed</w:t>
            </w:r>
            <w:r>
              <w:rPr>
                <w:rFonts w:cs="Arial"/>
                <w:sz w:val="22"/>
                <w:lang w:eastAsia="en-US"/>
              </w:rPr>
              <w:t xml:space="preserve">  </w:t>
            </w:r>
            <w:r>
              <w:rPr>
                <w:rFonts w:cs="Arial"/>
                <w:sz w:val="22"/>
                <w:lang w:eastAsia="en-US"/>
              </w:rPr>
              <w:br/>
            </w:r>
            <w:r>
              <w:rPr>
                <w:sz w:val="22"/>
                <w:lang w:eastAsia="en-US"/>
              </w:rPr>
              <w:t>misinformed, lied to</w:t>
            </w:r>
            <w:r>
              <w:rPr>
                <w:rFonts w:cs="Arial"/>
                <w:sz w:val="22"/>
                <w:lang w:eastAsia="en-US"/>
              </w:rPr>
              <w:t xml:space="preserve">  </w:t>
            </w:r>
            <w:r>
              <w:rPr>
                <w:rFonts w:cs="Arial"/>
                <w:sz w:val="22"/>
                <w:lang w:eastAsia="en-US"/>
              </w:rPr>
              <w:br/>
            </w:r>
            <w:r>
              <w:rPr>
                <w:sz w:val="22"/>
                <w:lang w:eastAsia="en-US"/>
              </w:rPr>
              <w:t>too sophisticated, precocious</w:t>
            </w:r>
          </w:p>
        </w:tc>
        <w:tc>
          <w:tcPr>
            <w:tcW w:w="6007" w:type="dxa"/>
            <w:tcBorders>
              <w:top w:val="single" w:sz="2" w:space="0" w:color="auto"/>
              <w:left w:val="single" w:sz="2" w:space="0" w:color="auto"/>
              <w:bottom w:val="single" w:sz="2" w:space="0" w:color="auto"/>
              <w:right w:val="single" w:sz="2" w:space="0" w:color="auto"/>
            </w:tcBorders>
            <w:hideMark/>
          </w:tcPr>
          <w:p w:rsidR="00960B15" w:rsidRDefault="00960B15" w:rsidP="00E77D7F">
            <w:pPr>
              <w:ind w:firstLine="29"/>
              <w:rPr>
                <w:rFonts w:cs="Arial"/>
                <w:sz w:val="22"/>
                <w:lang w:eastAsia="en-US"/>
              </w:rPr>
            </w:pPr>
            <w:r>
              <w:rPr>
                <w:rFonts w:cs="Arial"/>
                <w:sz w:val="22"/>
                <w:lang w:eastAsia="en-US"/>
              </w:rPr>
              <w:t>↓</w:t>
            </w:r>
            <w:r>
              <w:rPr>
                <w:sz w:val="22"/>
                <w:lang w:eastAsia="en-US"/>
              </w:rPr>
              <w:t xml:space="preserve"> Information, certainty</w:t>
            </w:r>
            <w:r>
              <w:rPr>
                <w:rFonts w:cs="Arial"/>
                <w:sz w:val="22"/>
                <w:lang w:eastAsia="en-US"/>
              </w:rPr>
              <w:t xml:space="preserve">   → </w:t>
            </w:r>
            <w:r>
              <w:rPr>
                <w:sz w:val="22"/>
                <w:lang w:eastAsia="en-US"/>
              </w:rPr>
              <w:t>defective vision</w:t>
            </w:r>
            <w:r>
              <w:rPr>
                <w:rFonts w:cs="Arial"/>
                <w:bCs/>
                <w:sz w:val="22"/>
                <w:lang w:eastAsia="en-US"/>
              </w:rPr>
              <w:t xml:space="preserve">  </w:t>
            </w:r>
            <w:r>
              <w:rPr>
                <w:rFonts w:cs="Arial"/>
                <w:bCs/>
                <w:sz w:val="22"/>
                <w:lang w:eastAsia="en-US"/>
              </w:rPr>
              <w:br/>
              <w:t xml:space="preserve">~ </w:t>
            </w:r>
            <w:r>
              <w:rPr>
                <w:sz w:val="22"/>
                <w:lang w:eastAsia="en-US"/>
              </w:rPr>
              <w:t>false information</w:t>
            </w:r>
            <w:r>
              <w:rPr>
                <w:rFonts w:cs="Arial"/>
                <w:bCs/>
                <w:sz w:val="22"/>
                <w:lang w:eastAsia="en-US"/>
              </w:rPr>
              <w:t xml:space="preserve">  </w:t>
            </w:r>
            <w:r>
              <w:rPr>
                <w:rFonts w:cs="Arial"/>
                <w:bCs/>
                <w:sz w:val="22"/>
                <w:lang w:eastAsia="en-US"/>
              </w:rPr>
              <w:br/>
            </w:r>
            <w:r>
              <w:rPr>
                <w:rFonts w:cs="Arial"/>
                <w:sz w:val="22"/>
                <w:lang w:eastAsia="en-US"/>
              </w:rPr>
              <w:t>↑</w:t>
            </w:r>
            <w:r>
              <w:rPr>
                <w:sz w:val="22"/>
                <w:lang w:eastAsia="en-US"/>
              </w:rPr>
              <w:t xml:space="preserve"> hyper-forms e.g., isolated knowledge, one-sided information</w:t>
            </w:r>
            <w:r>
              <w:rPr>
                <w:rFonts w:cs="Arial"/>
                <w:sz w:val="22"/>
                <w:lang w:eastAsia="en-US"/>
              </w:rPr>
              <w:t xml:space="preserve">  </w:t>
            </w:r>
          </w:p>
        </w:tc>
      </w:tr>
    </w:tbl>
    <w:p w:rsidR="00960B15" w:rsidRDefault="00960B15" w:rsidP="00960B15">
      <w:pPr>
        <w:pStyle w:val="KeinLeerraum"/>
        <w:spacing w:line="276" w:lineRule="auto"/>
        <w:rPr>
          <w:rFonts w:asciiTheme="minorHAnsi" w:eastAsia="Times New Roman" w:hAnsiTheme="minorHAnsi" w:cs="Times New Roman"/>
          <w:sz w:val="22"/>
          <w:szCs w:val="18"/>
          <w:lang w:eastAsia="ar-SA"/>
        </w:rPr>
      </w:pPr>
      <w:r>
        <w:rPr>
          <w:rFonts w:asciiTheme="minorHAnsi" w:hAnsiTheme="minorHAnsi"/>
          <w:sz w:val="22"/>
          <w:szCs w:val="18"/>
        </w:rPr>
        <w:br/>
        <w:t>If the It experiences no resistance or is not corrected, it transmits its information to the carrier.</w:t>
      </w:r>
    </w:p>
    <w:p w:rsidR="00960B15" w:rsidRDefault="00960B15" w:rsidP="00960B15">
      <w:pPr>
        <w:pStyle w:val="KeinLeerraum"/>
        <w:spacing w:line="276" w:lineRule="auto"/>
        <w:rPr>
          <w:rFonts w:asciiTheme="minorHAnsi" w:hAnsiTheme="minorHAnsi"/>
          <w:sz w:val="20"/>
          <w:szCs w:val="18"/>
        </w:rPr>
      </w:pPr>
      <w:r>
        <w:rPr>
          <w:rFonts w:asciiTheme="minorHAnsi" w:hAnsiTheme="minorHAnsi"/>
          <w:sz w:val="22"/>
          <w:szCs w:val="18"/>
        </w:rPr>
        <w:t xml:space="preserve">There is not only a negation and change of the various forms, but also their splitting, fusion, and reversal. Thus, for example, according to the "law of the formation of opposites", an absolutized rationality (including scientificity *) will generate irrationality. Being overwhelmed with information (hyperinformation) currently plays a major role. Result: counter-regulation with a call for the great simplifiers. </w:t>
      </w:r>
      <w:r>
        <w:rPr>
          <w:rFonts w:asciiTheme="minorHAnsi" w:hAnsiTheme="minorHAnsi" w:cstheme="minorHAnsi"/>
          <w:sz w:val="22"/>
        </w:rPr>
        <w:t xml:space="preserve">For further personal consequences in this aspect, see </w:t>
      </w:r>
      <w:hyperlink r:id="rId123" w:history="1">
        <w:hyperlink r:id="rId124" w:history="1">
          <w:hyperlink r:id="rId125" w:history="1">
            <w:r w:rsidR="00737B0F" w:rsidRPr="00737B0F">
              <w:rPr>
                <w:rStyle w:val="Hyperlink"/>
                <w:sz w:val="20"/>
              </w:rPr>
              <w:t>Summary table</w:t>
            </w:r>
          </w:hyperlink>
        </w:hyperlink>
      </w:hyperlink>
      <w:r w:rsidR="00022FAA">
        <w:rPr>
          <w:rStyle w:val="Hyperlink"/>
          <w:sz w:val="20"/>
        </w:rPr>
        <w:t xml:space="preserve"> </w:t>
      </w:r>
      <w:r>
        <w:rPr>
          <w:rFonts w:asciiTheme="minorHAnsi" w:hAnsiTheme="minorHAnsi" w:cstheme="minorHAnsi"/>
          <w:sz w:val="22"/>
        </w:rPr>
        <w:t>columns O-S row 16.</w:t>
      </w:r>
      <w:r>
        <w:rPr>
          <w:rFonts w:asciiTheme="minorHAnsi" w:hAnsiTheme="minorHAnsi" w:cstheme="minorHAnsi"/>
          <w:sz w:val="20"/>
        </w:rPr>
        <w:br/>
      </w:r>
      <w:r>
        <w:rPr>
          <w:rFonts w:asciiTheme="minorHAnsi" w:hAnsiTheme="minorHAnsi"/>
          <w:sz w:val="22"/>
          <w:szCs w:val="18"/>
        </w:rPr>
        <w:t>The main causes are the following ideologies or similar attitudes in question: rationalism, scientism, gnosticism / skepticism, anti-rationalism.</w:t>
      </w:r>
    </w:p>
    <w:p w:rsidR="00960B15" w:rsidRDefault="00960B15" w:rsidP="00960B15">
      <w:pPr>
        <w:pStyle w:val="berschrift6"/>
        <w:rPr>
          <w:szCs w:val="24"/>
        </w:rPr>
      </w:pPr>
      <w:r>
        <w:t>Aspect 17: Presentation, Expressions</w:t>
      </w:r>
    </w:p>
    <w:p w:rsidR="00960B15" w:rsidRDefault="00960B15" w:rsidP="00960B15">
      <w:pPr>
        <w:rPr>
          <w:lang w:eastAsia="ar-SA"/>
        </w:rPr>
      </w:pPr>
      <w:r>
        <w:rPr>
          <w:rFonts w:asciiTheme="minorHAnsi" w:hAnsiTheme="minorHAnsi"/>
          <w:sz w:val="22"/>
          <w:szCs w:val="18"/>
        </w:rPr>
        <w:t>The Its change our presentations and expressions:</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03"/>
        <w:gridCol w:w="5965"/>
      </w:tblGrid>
      <w:tr w:rsidR="00960B15" w:rsidTr="00960B15">
        <w:trPr>
          <w:cantSplit/>
          <w:trHeight w:val="275"/>
        </w:trPr>
        <w:tc>
          <w:tcPr>
            <w:tcW w:w="2603"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lastRenderedPageBreak/>
              <w:t>P becomes</w:t>
            </w:r>
          </w:p>
        </w:tc>
        <w:tc>
          <w:tcPr>
            <w:tcW w:w="5965"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644"/>
        </w:trPr>
        <w:tc>
          <w:tcPr>
            <w:tcW w:w="2603"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suppressed, masked</w:t>
            </w:r>
            <w:r>
              <w:rPr>
                <w:rFonts w:cs="Arial"/>
                <w:sz w:val="22"/>
                <w:lang w:eastAsia="en-US"/>
              </w:rPr>
              <w:t xml:space="preserve">  </w:t>
            </w:r>
            <w:r>
              <w:rPr>
                <w:rFonts w:cs="Arial"/>
                <w:sz w:val="22"/>
                <w:lang w:eastAsia="en-US"/>
              </w:rPr>
              <w:br/>
            </w:r>
            <w:r>
              <w:rPr>
                <w:sz w:val="22"/>
                <w:lang w:eastAsia="en-US"/>
              </w:rPr>
              <w:t>deceived</w:t>
            </w:r>
            <w:r>
              <w:rPr>
                <w:rFonts w:cs="Arial"/>
                <w:sz w:val="22"/>
                <w:lang w:eastAsia="en-US"/>
              </w:rPr>
              <w:t xml:space="preserve">  </w:t>
            </w:r>
            <w:r>
              <w:rPr>
                <w:rFonts w:cs="Arial"/>
                <w:sz w:val="22"/>
                <w:lang w:eastAsia="en-US"/>
              </w:rPr>
              <w:br/>
            </w:r>
            <w:r>
              <w:rPr>
                <w:sz w:val="22"/>
                <w:lang w:eastAsia="en-US"/>
              </w:rPr>
              <w:t>too exposed</w:t>
            </w:r>
            <w:r>
              <w:rPr>
                <w:rFonts w:cs="Arial"/>
                <w:sz w:val="22"/>
                <w:lang w:eastAsia="en-US"/>
              </w:rPr>
              <w:t xml:space="preserve">  </w:t>
            </w:r>
          </w:p>
        </w:tc>
        <w:tc>
          <w:tcPr>
            <w:tcW w:w="5965"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 xml:space="preserve">↓ </w:t>
            </w:r>
            <w:r>
              <w:rPr>
                <w:sz w:val="22"/>
                <w:lang w:eastAsia="en-US"/>
              </w:rPr>
              <w:t>expression, openness → mutism, reticence</w:t>
            </w:r>
            <w:r>
              <w:rPr>
                <w:rFonts w:cs="Arial"/>
                <w:sz w:val="22"/>
                <w:lang w:eastAsia="en-US"/>
              </w:rPr>
              <w:t xml:space="preserve">  </w:t>
            </w:r>
            <w:r>
              <w:rPr>
                <w:rFonts w:cs="Arial"/>
                <w:bCs/>
                <w:sz w:val="22"/>
                <w:lang w:eastAsia="en-US"/>
              </w:rPr>
              <w:br/>
              <w:t xml:space="preserve">~ </w:t>
            </w:r>
            <w:r>
              <w:rPr>
                <w:sz w:val="22"/>
                <w:lang w:eastAsia="en-US"/>
              </w:rPr>
              <w:t>false expressions, e.g., language, travesties, enemy images</w:t>
            </w:r>
            <w:r>
              <w:rPr>
                <w:rFonts w:cs="Arial"/>
                <w:bCs/>
                <w:sz w:val="22"/>
                <w:lang w:eastAsia="en-US"/>
              </w:rPr>
              <w:t xml:space="preserve">  </w:t>
            </w:r>
            <w:r>
              <w:rPr>
                <w:rFonts w:cs="Arial"/>
                <w:bCs/>
                <w:sz w:val="22"/>
                <w:lang w:eastAsia="en-US"/>
              </w:rPr>
              <w:br/>
            </w:r>
            <w:r>
              <w:rPr>
                <w:rFonts w:cs="Arial"/>
                <w:sz w:val="22"/>
                <w:lang w:eastAsia="en-US"/>
              </w:rPr>
              <w:t>↑</w:t>
            </w:r>
            <w:r>
              <w:rPr>
                <w:sz w:val="22"/>
                <w:lang w:eastAsia="en-US"/>
              </w:rPr>
              <w:t xml:space="preserve"> hyper-forms e.g., hyper-mime</w:t>
            </w:r>
            <w:r>
              <w:rPr>
                <w:rFonts w:cs="Arial"/>
                <w:sz w:val="22"/>
                <w:lang w:eastAsia="en-US"/>
              </w:rPr>
              <w:t xml:space="preserve">  </w:t>
            </w:r>
          </w:p>
        </w:tc>
      </w:tr>
    </w:tbl>
    <w:p w:rsidR="00960B15" w:rsidRDefault="00960B15" w:rsidP="00960B15">
      <w:pPr>
        <w:pStyle w:val="KeinLeerraum"/>
        <w:tabs>
          <w:tab w:val="left" w:pos="0"/>
        </w:tabs>
        <w:spacing w:line="276" w:lineRule="auto"/>
        <w:rPr>
          <w:rFonts w:asciiTheme="minorHAnsi" w:eastAsia="Times New Roman" w:hAnsiTheme="minorHAnsi" w:cs="Times New Roman"/>
          <w:sz w:val="22"/>
          <w:szCs w:val="18"/>
          <w:lang w:eastAsia="ar-SA"/>
        </w:rPr>
      </w:pPr>
      <w:r>
        <w:rPr>
          <w:rFonts w:asciiTheme="minorHAnsi" w:hAnsiTheme="minorHAnsi"/>
          <w:sz w:val="22"/>
          <w:szCs w:val="18"/>
        </w:rPr>
        <w:br/>
        <w:t>There is not only a negation and change of the various forms, but also their reversal, splitting and fusion.</w:t>
      </w:r>
      <w:r>
        <w:rPr>
          <w:rFonts w:asciiTheme="minorHAnsi" w:hAnsiTheme="minorHAnsi"/>
          <w:sz w:val="22"/>
          <w:szCs w:val="18"/>
        </w:rPr>
        <w:br/>
      </w:r>
      <w:r>
        <w:rPr>
          <w:rFonts w:asciiTheme="minorHAnsi" w:hAnsiTheme="minorHAnsi" w:cstheme="minorHAnsi"/>
          <w:sz w:val="22"/>
        </w:rPr>
        <w:t xml:space="preserve">For further personal consequences in this aspect, see </w:t>
      </w:r>
      <w:hyperlink r:id="rId126" w:history="1">
        <w:hyperlink r:id="rId127" w:history="1">
          <w:hyperlink r:id="rId128" w:history="1">
            <w:r w:rsidR="00737B0F" w:rsidRPr="00737B0F">
              <w:rPr>
                <w:rStyle w:val="Hyperlink"/>
                <w:sz w:val="20"/>
              </w:rPr>
              <w:t>Summary table</w:t>
            </w:r>
          </w:hyperlink>
        </w:hyperlink>
      </w:hyperlink>
      <w:r w:rsidR="00022FAA">
        <w:rPr>
          <w:rStyle w:val="Hyperlink"/>
          <w:sz w:val="20"/>
        </w:rPr>
        <w:t xml:space="preserve"> </w:t>
      </w:r>
      <w:r>
        <w:rPr>
          <w:rFonts w:asciiTheme="minorHAnsi" w:hAnsiTheme="minorHAnsi" w:cstheme="minorHAnsi"/>
          <w:sz w:val="22"/>
        </w:rPr>
        <w:t>columns O-S row 17.</w:t>
      </w:r>
    </w:p>
    <w:p w:rsidR="00960B15" w:rsidRDefault="00960B15" w:rsidP="00960B15">
      <w:pPr>
        <w:pStyle w:val="KeinLeerraum"/>
        <w:tabs>
          <w:tab w:val="left" w:pos="0"/>
        </w:tabs>
        <w:spacing w:line="276" w:lineRule="auto"/>
        <w:rPr>
          <w:rFonts w:asciiTheme="minorHAnsi" w:hAnsiTheme="minorHAnsi"/>
          <w:sz w:val="22"/>
          <w:szCs w:val="18"/>
        </w:rPr>
      </w:pPr>
      <w:r>
        <w:rPr>
          <w:rFonts w:asciiTheme="minorHAnsi" w:hAnsiTheme="minorHAnsi"/>
          <w:sz w:val="22"/>
          <w:szCs w:val="18"/>
        </w:rPr>
        <w:t>The main causes are following ideologies or similar attitudes in question: exhibitionism, occultism, esotericism et al.</w:t>
      </w:r>
    </w:p>
    <w:p w:rsidR="00960B15" w:rsidRDefault="00960B15" w:rsidP="00960B15">
      <w:pPr>
        <w:pStyle w:val="berschrift6"/>
        <w:rPr>
          <w:szCs w:val="24"/>
        </w:rPr>
      </w:pPr>
      <w:r>
        <w:t>Aspect 18: Meanings, Relevance</w:t>
      </w:r>
    </w:p>
    <w:p w:rsidR="00960B15" w:rsidRDefault="00960B15" w:rsidP="00960B15">
      <w:pPr>
        <w:rPr>
          <w:lang w:eastAsia="ar-SA"/>
        </w:rPr>
      </w:pPr>
      <w:r>
        <w:rPr>
          <w:rFonts w:asciiTheme="minorHAnsi" w:hAnsiTheme="minorHAnsi"/>
          <w:sz w:val="22"/>
          <w:szCs w:val="18"/>
        </w:rPr>
        <w:t>The Its change our meanings and relevance:</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67"/>
        <w:gridCol w:w="6095"/>
      </w:tblGrid>
      <w:tr w:rsidR="00960B15" w:rsidTr="00960B15">
        <w:trPr>
          <w:cantSplit/>
          <w:trHeight w:val="20"/>
        </w:trPr>
        <w:tc>
          <w:tcPr>
            <w:tcW w:w="2467"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6095"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20"/>
        </w:trPr>
        <w:tc>
          <w:tcPr>
            <w:tcW w:w="2467"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neglected</w:t>
            </w:r>
            <w:r>
              <w:rPr>
                <w:rFonts w:cs="Arial"/>
                <w:sz w:val="22"/>
                <w:lang w:eastAsia="en-US"/>
              </w:rPr>
              <w:t xml:space="preserve">  </w:t>
            </w:r>
            <w:r>
              <w:rPr>
                <w:rFonts w:cs="Arial"/>
                <w:sz w:val="22"/>
                <w:lang w:eastAsia="en-US"/>
              </w:rPr>
              <w:br/>
            </w:r>
            <w:r>
              <w:rPr>
                <w:sz w:val="22"/>
                <w:lang w:eastAsia="en-US"/>
              </w:rPr>
              <w:t>misinterpreted, despised</w:t>
            </w:r>
            <w:r>
              <w:rPr>
                <w:rFonts w:cs="Arial"/>
                <w:sz w:val="22"/>
                <w:lang w:eastAsia="en-US"/>
              </w:rPr>
              <w:t xml:space="preserve">  </w:t>
            </w:r>
            <w:r>
              <w:rPr>
                <w:rFonts w:cs="Arial"/>
                <w:sz w:val="22"/>
                <w:lang w:eastAsia="en-US"/>
              </w:rPr>
              <w:br/>
            </w:r>
            <w:r>
              <w:rPr>
                <w:sz w:val="22"/>
                <w:lang w:eastAsia="en-US"/>
              </w:rPr>
              <w:t>overrated</w:t>
            </w:r>
            <w:r>
              <w:rPr>
                <w:rFonts w:cs="Arial"/>
                <w:sz w:val="22"/>
                <w:lang w:eastAsia="en-US"/>
              </w:rPr>
              <w:t xml:space="preserve">  </w:t>
            </w:r>
          </w:p>
        </w:tc>
        <w:tc>
          <w:tcPr>
            <w:tcW w:w="6095"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 xml:space="preserve">↓ </w:t>
            </w:r>
            <w:r>
              <w:rPr>
                <w:sz w:val="22"/>
                <w:lang w:eastAsia="en-US"/>
              </w:rPr>
              <w:t>Meanings, values, dignity  → loss of them</w:t>
            </w:r>
            <w:r>
              <w:rPr>
                <w:sz w:val="22"/>
                <w:lang w:eastAsia="en-US"/>
              </w:rPr>
              <w:br/>
            </w:r>
            <w:r>
              <w:rPr>
                <w:rFonts w:cs="Arial"/>
                <w:sz w:val="22"/>
                <w:lang w:eastAsia="en-US"/>
              </w:rPr>
              <w:t>~</w:t>
            </w:r>
            <w:r>
              <w:rPr>
                <w:rFonts w:cs="Arial"/>
                <w:bCs/>
                <w:sz w:val="22"/>
                <w:lang w:eastAsia="en-US"/>
              </w:rPr>
              <w:t xml:space="preserve"> </w:t>
            </w:r>
            <w:r>
              <w:rPr>
                <w:sz w:val="22"/>
                <w:lang w:eastAsia="en-US"/>
              </w:rPr>
              <w:t>disorder of self-esteem</w:t>
            </w:r>
            <w:r>
              <w:rPr>
                <w:rFonts w:cs="Arial"/>
                <w:bCs/>
                <w:sz w:val="22"/>
                <w:lang w:eastAsia="en-US"/>
              </w:rPr>
              <w:t xml:space="preserve">  </w:t>
            </w:r>
            <w:r>
              <w:rPr>
                <w:rFonts w:cs="Arial"/>
                <w:bCs/>
                <w:sz w:val="22"/>
                <w:lang w:eastAsia="en-US"/>
              </w:rPr>
              <w:br/>
            </w:r>
            <w:r>
              <w:rPr>
                <w:rFonts w:cs="Arial"/>
                <w:sz w:val="22"/>
                <w:lang w:eastAsia="en-US"/>
              </w:rPr>
              <w:t>↑</w:t>
            </w:r>
            <w:r>
              <w:rPr>
                <w:sz w:val="22"/>
                <w:lang w:eastAsia="en-US"/>
              </w:rPr>
              <w:t xml:space="preserve"> hyper-forms: e.g., overvalue, delusion</w:t>
            </w:r>
            <w:r>
              <w:rPr>
                <w:rFonts w:cs="Arial"/>
                <w:sz w:val="22"/>
                <w:lang w:eastAsia="en-US"/>
              </w:rPr>
              <w:t xml:space="preserve">   </w:t>
            </w:r>
          </w:p>
        </w:tc>
      </w:tr>
    </w:tbl>
    <w:p w:rsidR="00960B15" w:rsidRDefault="00960B15" w:rsidP="00960B15">
      <w:pPr>
        <w:pStyle w:val="KeinLeerraum"/>
        <w:tabs>
          <w:tab w:val="left" w:pos="0"/>
        </w:tabs>
        <w:spacing w:line="276" w:lineRule="auto"/>
        <w:rPr>
          <w:rFonts w:asciiTheme="minorHAnsi" w:eastAsia="Times New Roman" w:hAnsiTheme="minorHAnsi" w:cs="Times New Roman"/>
          <w:sz w:val="22"/>
          <w:szCs w:val="18"/>
          <w:lang w:eastAsia="ar-SA"/>
        </w:rPr>
      </w:pPr>
      <w:r>
        <w:rPr>
          <w:rFonts w:asciiTheme="minorHAnsi" w:hAnsiTheme="minorHAnsi"/>
          <w:sz w:val="20"/>
          <w:szCs w:val="18"/>
        </w:rPr>
        <w:br/>
      </w:r>
      <w:r>
        <w:rPr>
          <w:rFonts w:asciiTheme="minorHAnsi" w:hAnsiTheme="minorHAnsi"/>
          <w:sz w:val="22"/>
          <w:szCs w:val="18"/>
        </w:rPr>
        <w:t>There is not only a negation and change of the various forms, but also their reversal, splitting and fusion.</w:t>
      </w:r>
    </w:p>
    <w:p w:rsidR="00960B15" w:rsidRDefault="00960B15" w:rsidP="00960B15">
      <w:pPr>
        <w:pStyle w:val="KeinLeerraum"/>
        <w:tabs>
          <w:tab w:val="left" w:pos="0"/>
        </w:tabs>
        <w:spacing w:line="276" w:lineRule="auto"/>
        <w:rPr>
          <w:rFonts w:asciiTheme="minorHAnsi" w:hAnsiTheme="minorHAnsi"/>
          <w:sz w:val="22"/>
          <w:szCs w:val="18"/>
        </w:rPr>
      </w:pPr>
      <w:r>
        <w:rPr>
          <w:rFonts w:asciiTheme="minorHAnsi" w:hAnsiTheme="minorHAnsi" w:cstheme="minorHAnsi"/>
          <w:sz w:val="22"/>
        </w:rPr>
        <w:t xml:space="preserve">For further personal consequences in this aspect, see </w:t>
      </w:r>
      <w:hyperlink r:id="rId129" w:history="1">
        <w:hyperlink r:id="rId130" w:history="1">
          <w:hyperlink r:id="rId131" w:history="1">
            <w:r w:rsidR="00737B0F" w:rsidRPr="00737B0F">
              <w:rPr>
                <w:rStyle w:val="Hyperlink"/>
                <w:sz w:val="20"/>
              </w:rPr>
              <w:t>Summary table</w:t>
            </w:r>
          </w:hyperlink>
        </w:hyperlink>
      </w:hyperlink>
      <w:r w:rsidR="00022FAA">
        <w:rPr>
          <w:rStyle w:val="Hyperlink"/>
          <w:sz w:val="20"/>
        </w:rPr>
        <w:t xml:space="preserve"> </w:t>
      </w:r>
      <w:r>
        <w:rPr>
          <w:rFonts w:asciiTheme="minorHAnsi" w:hAnsiTheme="minorHAnsi" w:cstheme="minorHAnsi"/>
          <w:sz w:val="22"/>
        </w:rPr>
        <w:t>columns O-S row 18.</w:t>
      </w:r>
      <w:r>
        <w:rPr>
          <w:rFonts w:asciiTheme="minorHAnsi" w:hAnsiTheme="minorHAnsi" w:cstheme="minorHAnsi"/>
          <w:sz w:val="22"/>
        </w:rPr>
        <w:br/>
      </w:r>
      <w:r>
        <w:rPr>
          <w:rFonts w:asciiTheme="minorHAnsi" w:hAnsiTheme="minorHAnsi"/>
          <w:sz w:val="22"/>
          <w:szCs w:val="18"/>
        </w:rPr>
        <w:t>The main causes are the following ideologies or similar attitudes: Elitist thinking and behavior, society with wrong values (e.g. code of honor) / without values, egalitarianism et al.</w:t>
      </w:r>
    </w:p>
    <w:p w:rsidR="00960B15" w:rsidRDefault="00960B15" w:rsidP="00960B15">
      <w:pPr>
        <w:pStyle w:val="berschrift6"/>
        <w:rPr>
          <w:szCs w:val="24"/>
        </w:rPr>
      </w:pPr>
      <w:r>
        <w:t xml:space="preserve">Aspect 19: Past </w:t>
      </w:r>
    </w:p>
    <w:p w:rsidR="002D27D5" w:rsidRPr="00F02DCF" w:rsidRDefault="002D27D5" w:rsidP="002D27D5">
      <w:pPr>
        <w:pStyle w:val="yiv4289651105msonormal"/>
        <w:rPr>
          <w:rFonts w:asciiTheme="minorHAnsi" w:hAnsiTheme="minorHAnsi" w:cstheme="minorHAnsi"/>
          <w:sz w:val="20"/>
        </w:rPr>
      </w:pP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sidRPr="004142FB">
        <w:rPr>
          <w:rFonts w:asciiTheme="minorHAnsi" w:hAnsiTheme="minorHAnsi" w:cstheme="minorHAnsi"/>
          <w:sz w:val="20"/>
        </w:rPr>
        <w:t>'So we beat on, boats against the current, but it drives us steadily back, towards the past.'</w:t>
      </w:r>
      <w:r>
        <w:rPr>
          <w:rFonts w:asciiTheme="minorHAnsi" w:hAnsiTheme="minorHAnsi" w:cstheme="minorHAnsi"/>
          <w:sz w:val="20"/>
        </w:rPr>
        <w:br/>
      </w:r>
      <w:r w:rsidRPr="002D27D5">
        <w:rPr>
          <w:rFonts w:asciiTheme="minorHAnsi" w:hAnsiTheme="minorHAnsi" w:cstheme="minorHAnsi"/>
          <w:sz w:val="20"/>
        </w:rPr>
        <w:tab/>
      </w:r>
      <w:r w:rsidRPr="002D27D5">
        <w:rPr>
          <w:rFonts w:asciiTheme="minorHAnsi" w:hAnsiTheme="minorHAnsi" w:cstheme="minorHAnsi"/>
          <w:sz w:val="20"/>
        </w:rPr>
        <w:tab/>
      </w:r>
      <w:r w:rsidRPr="002D27D5">
        <w:rPr>
          <w:rFonts w:asciiTheme="minorHAnsi" w:hAnsiTheme="minorHAnsi" w:cstheme="minorHAnsi"/>
          <w:sz w:val="20"/>
        </w:rPr>
        <w:tab/>
        <w:t>(</w:t>
      </w:r>
      <w:r w:rsidRPr="00F02DCF">
        <w:rPr>
          <w:rFonts w:asciiTheme="minorHAnsi" w:hAnsiTheme="minorHAnsi" w:cstheme="minorHAnsi"/>
          <w:sz w:val="20"/>
        </w:rPr>
        <w:t>Adapted from Scott Fitzgerald</w:t>
      </w:r>
      <w:r>
        <w:rPr>
          <w:rFonts w:asciiTheme="minorHAnsi" w:hAnsiTheme="minorHAnsi" w:cstheme="minorHAnsi"/>
          <w:sz w:val="20"/>
        </w:rPr>
        <w:t>)</w:t>
      </w:r>
      <w:r>
        <w:rPr>
          <w:rStyle w:val="Funotenzeichen"/>
          <w:rFonts w:cstheme="minorHAnsi"/>
        </w:rPr>
        <w:footnoteReference w:id="85"/>
      </w:r>
    </w:p>
    <w:p w:rsidR="00960B15" w:rsidRDefault="00960B15" w:rsidP="00960B15">
      <w:pPr>
        <w:rPr>
          <w:lang w:eastAsia="ar-SA"/>
        </w:rPr>
      </w:pPr>
      <w:r>
        <w:rPr>
          <w:rFonts w:asciiTheme="minorHAnsi" w:hAnsiTheme="minorHAnsi"/>
          <w:sz w:val="22"/>
          <w:szCs w:val="18"/>
        </w:rPr>
        <w:t>The Its change our past and memory:</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57"/>
        <w:gridCol w:w="5909"/>
      </w:tblGrid>
      <w:tr w:rsidR="00960B15" w:rsidTr="00960B15">
        <w:trPr>
          <w:cantSplit/>
          <w:trHeight w:val="20"/>
        </w:trPr>
        <w:tc>
          <w:tcPr>
            <w:tcW w:w="2657"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909"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20"/>
        </w:trPr>
        <w:tc>
          <w:tcPr>
            <w:tcW w:w="2657"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infantilized</w:t>
            </w:r>
            <w:r>
              <w:rPr>
                <w:rFonts w:cs="Arial"/>
                <w:sz w:val="22"/>
                <w:lang w:eastAsia="en-US"/>
              </w:rPr>
              <w:t xml:space="preserve">  </w:t>
            </w:r>
            <w:r>
              <w:rPr>
                <w:rFonts w:cs="Arial"/>
                <w:sz w:val="22"/>
                <w:lang w:eastAsia="en-US"/>
              </w:rPr>
              <w:br/>
            </w:r>
            <w:r>
              <w:rPr>
                <w:sz w:val="22"/>
                <w:lang w:eastAsia="en-US"/>
              </w:rPr>
              <w:t>mismarked</w:t>
            </w:r>
            <w:r>
              <w:rPr>
                <w:rFonts w:cs="Arial"/>
                <w:sz w:val="22"/>
                <w:lang w:eastAsia="en-US"/>
              </w:rPr>
              <w:t xml:space="preserve">  </w:t>
            </w:r>
            <w:r>
              <w:rPr>
                <w:rFonts w:cs="Arial"/>
                <w:sz w:val="22"/>
                <w:lang w:eastAsia="en-US"/>
              </w:rPr>
              <w:br/>
            </w:r>
            <w:r>
              <w:rPr>
                <w:sz w:val="22"/>
                <w:lang w:eastAsia="en-US"/>
              </w:rPr>
              <w:t>conventionalized</w:t>
            </w:r>
            <w:r>
              <w:rPr>
                <w:rFonts w:cs="Arial"/>
                <w:sz w:val="22"/>
                <w:lang w:eastAsia="en-US"/>
              </w:rPr>
              <w:t xml:space="preserve">  </w:t>
            </w:r>
          </w:p>
        </w:tc>
        <w:tc>
          <w:tcPr>
            <w:tcW w:w="5909" w:type="dxa"/>
            <w:tcBorders>
              <w:top w:val="single" w:sz="2" w:space="0" w:color="auto"/>
              <w:left w:val="single" w:sz="2" w:space="0" w:color="auto"/>
              <w:bottom w:val="single" w:sz="2" w:space="0" w:color="auto"/>
              <w:right w:val="single" w:sz="2" w:space="0" w:color="auto"/>
            </w:tcBorders>
            <w:hideMark/>
          </w:tcPr>
          <w:p w:rsidR="00960B15" w:rsidRDefault="00960B15" w:rsidP="00E77D7F">
            <w:pPr>
              <w:ind w:hanging="23"/>
              <w:rPr>
                <w:rFonts w:cs="Arial"/>
                <w:sz w:val="22"/>
                <w:lang w:eastAsia="en-US"/>
              </w:rPr>
            </w:pPr>
            <w:r>
              <w:rPr>
                <w:rFonts w:cs="Arial"/>
                <w:sz w:val="22"/>
                <w:lang w:eastAsia="en-US"/>
              </w:rPr>
              <w:t>↓</w:t>
            </w:r>
            <w:r>
              <w:rPr>
                <w:sz w:val="22"/>
                <w:lang w:eastAsia="en-US"/>
              </w:rPr>
              <w:t xml:space="preserve"> past → lack of experience, immaturity </w:t>
            </w:r>
            <w:r>
              <w:rPr>
                <w:rFonts w:cs="Arial"/>
                <w:sz w:val="22"/>
                <w:lang w:eastAsia="en-US"/>
              </w:rPr>
              <w:t xml:space="preserve"> </w:t>
            </w:r>
            <w:r>
              <w:rPr>
                <w:rFonts w:cs="Arial"/>
                <w:sz w:val="22"/>
                <w:lang w:eastAsia="en-US"/>
              </w:rPr>
              <w:br/>
            </w:r>
            <w:r>
              <w:rPr>
                <w:rFonts w:cs="Arial"/>
                <w:bCs/>
                <w:sz w:val="22"/>
                <w:lang w:eastAsia="en-US"/>
              </w:rPr>
              <w:t xml:space="preserve">~ </w:t>
            </w:r>
            <w:r>
              <w:rPr>
                <w:sz w:val="22"/>
                <w:lang w:eastAsia="en-US"/>
              </w:rPr>
              <w:t>false memories, false past</w:t>
            </w:r>
            <w:r>
              <w:rPr>
                <w:rFonts w:cs="Arial"/>
                <w:bCs/>
                <w:sz w:val="22"/>
                <w:lang w:eastAsia="en-US"/>
              </w:rPr>
              <w:t xml:space="preserve">  </w:t>
            </w:r>
            <w:r>
              <w:rPr>
                <w:rFonts w:cs="Arial"/>
                <w:bCs/>
                <w:sz w:val="22"/>
                <w:lang w:eastAsia="en-US"/>
              </w:rPr>
              <w:br/>
            </w:r>
            <w:r>
              <w:rPr>
                <w:rFonts w:cs="Arial"/>
                <w:sz w:val="22"/>
                <w:lang w:eastAsia="en-US"/>
              </w:rPr>
              <w:t>↑</w:t>
            </w:r>
            <w:r>
              <w:rPr>
                <w:sz w:val="22"/>
                <w:lang w:eastAsia="en-US"/>
              </w:rPr>
              <w:t xml:space="preserve"> hyper-forms e.g., isolated memories, hypermnesia</w:t>
            </w:r>
            <w:r>
              <w:rPr>
                <w:rFonts w:cs="Arial"/>
                <w:sz w:val="22"/>
                <w:lang w:eastAsia="en-US"/>
              </w:rPr>
              <w:t xml:space="preserve">  </w:t>
            </w:r>
          </w:p>
        </w:tc>
      </w:tr>
    </w:tbl>
    <w:p w:rsidR="00960B15" w:rsidRDefault="00960B15" w:rsidP="00960B15">
      <w:pPr>
        <w:pStyle w:val="KeinLeerraum"/>
        <w:tabs>
          <w:tab w:val="left" w:pos="0"/>
        </w:tabs>
        <w:spacing w:line="276" w:lineRule="auto"/>
        <w:rPr>
          <w:rFonts w:asciiTheme="minorHAnsi" w:hAnsiTheme="minorHAnsi"/>
          <w:sz w:val="22"/>
        </w:rPr>
      </w:pPr>
      <w:r>
        <w:rPr>
          <w:rFonts w:asciiTheme="minorHAnsi" w:hAnsiTheme="minorHAnsi"/>
          <w:sz w:val="22"/>
          <w:szCs w:val="18"/>
        </w:rPr>
        <w:br/>
      </w:r>
      <w:r>
        <w:rPr>
          <w:rFonts w:asciiTheme="minorHAnsi" w:hAnsiTheme="minorHAnsi"/>
          <w:sz w:val="22"/>
        </w:rPr>
        <w:t>The Its can act like `sleepers´ that are resting for decades until they become active all of a sudden.</w:t>
      </w:r>
      <w:r>
        <w:rPr>
          <w:rFonts w:asciiTheme="minorHAnsi" w:hAnsiTheme="minorHAnsi"/>
          <w:sz w:val="22"/>
        </w:rPr>
        <w:br/>
        <w:t xml:space="preserve">There is not only a negation and change of the various forms, but also their reversal, splitting and fusion. </w:t>
      </w:r>
      <w:r>
        <w:rPr>
          <w:rFonts w:asciiTheme="minorHAnsi" w:hAnsiTheme="minorHAnsi"/>
          <w:sz w:val="22"/>
        </w:rPr>
        <w:br/>
      </w:r>
      <w:r>
        <w:rPr>
          <w:rFonts w:asciiTheme="minorHAnsi" w:hAnsiTheme="minorHAnsi" w:cstheme="minorHAnsi"/>
          <w:sz w:val="22"/>
        </w:rPr>
        <w:t xml:space="preserve">For further personal consequences in this aspect, see </w:t>
      </w:r>
      <w:hyperlink r:id="rId132" w:history="1">
        <w:hyperlink r:id="rId133" w:history="1">
          <w:hyperlink r:id="rId134" w:history="1">
            <w:r w:rsidR="00737B0F" w:rsidRPr="00737B0F">
              <w:rPr>
                <w:rStyle w:val="Hyperlink"/>
                <w:sz w:val="20"/>
              </w:rPr>
              <w:t>Summary table</w:t>
            </w:r>
          </w:hyperlink>
        </w:hyperlink>
      </w:hyperlink>
      <w:r w:rsidR="00022FAA">
        <w:rPr>
          <w:rStyle w:val="Hyperlink"/>
          <w:sz w:val="20"/>
        </w:rPr>
        <w:t xml:space="preserve"> </w:t>
      </w:r>
      <w:r>
        <w:rPr>
          <w:rFonts w:asciiTheme="minorHAnsi" w:hAnsiTheme="minorHAnsi" w:cstheme="minorHAnsi"/>
          <w:sz w:val="22"/>
        </w:rPr>
        <w:t xml:space="preserve">columns O-S row 19. </w:t>
      </w:r>
      <w:r>
        <w:rPr>
          <w:rFonts w:asciiTheme="minorHAnsi" w:hAnsiTheme="minorHAnsi" w:cstheme="minorHAnsi"/>
          <w:sz w:val="22"/>
        </w:rPr>
        <w:br/>
      </w:r>
      <w:r>
        <w:rPr>
          <w:rFonts w:asciiTheme="minorHAnsi" w:hAnsiTheme="minorHAnsi"/>
          <w:sz w:val="22"/>
        </w:rPr>
        <w:t xml:space="preserve">Possible ideologies: conservatism, empiricism, traditionalism, also modernism. </w:t>
      </w:r>
    </w:p>
    <w:p w:rsidR="00AC1DBD" w:rsidRDefault="00AC1DBD" w:rsidP="00960B15">
      <w:pPr>
        <w:pStyle w:val="KeinLeerraum"/>
        <w:tabs>
          <w:tab w:val="left" w:pos="0"/>
        </w:tabs>
        <w:spacing w:line="276" w:lineRule="auto"/>
        <w:rPr>
          <w:rFonts w:asciiTheme="minorHAnsi" w:eastAsia="Times New Roman" w:hAnsiTheme="minorHAnsi" w:cs="Times New Roman"/>
          <w:sz w:val="20"/>
          <w:lang w:eastAsia="ar-SA"/>
        </w:rPr>
      </w:pPr>
    </w:p>
    <w:p w:rsidR="00960B15" w:rsidRDefault="00960B15" w:rsidP="00960B15">
      <w:pPr>
        <w:pStyle w:val="berschrift6"/>
      </w:pPr>
      <w:r>
        <w:lastRenderedPageBreak/>
        <w:t>Aspect 20: Present, Time</w:t>
      </w:r>
    </w:p>
    <w:p w:rsidR="002D27D5" w:rsidRPr="004142FB" w:rsidRDefault="002D27D5" w:rsidP="002D27D5">
      <w:pPr>
        <w:pStyle w:val="yiv4289651105msonormal"/>
        <w:rPr>
          <w:rFonts w:asciiTheme="minorHAnsi" w:hAnsiTheme="minorHAnsi" w:cstheme="minorHAnsi"/>
          <w:sz w:val="20"/>
        </w:rPr>
      </w:pP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t>“</w:t>
      </w:r>
      <w:r w:rsidRPr="004142FB">
        <w:rPr>
          <w:rFonts w:asciiTheme="minorHAnsi" w:hAnsiTheme="minorHAnsi" w:cstheme="minorHAnsi"/>
          <w:sz w:val="20"/>
        </w:rPr>
        <w:t>Anyone who marries the zeitgeist will soon be a widower!</w:t>
      </w:r>
      <w:r>
        <w:rPr>
          <w:rFonts w:asciiTheme="minorHAnsi" w:hAnsiTheme="minorHAnsi" w:cstheme="minorHAnsi"/>
          <w:sz w:val="20"/>
        </w:rPr>
        <w:t>”</w:t>
      </w:r>
      <w:r w:rsidRPr="004142FB">
        <w:rPr>
          <w:rFonts w:asciiTheme="minorHAnsi" w:hAnsiTheme="minorHAnsi" w:cstheme="minorHAnsi"/>
          <w:sz w:val="20"/>
        </w:rPr>
        <w:t xml:space="preserve"> (Søren Kierkegaard)</w:t>
      </w:r>
    </w:p>
    <w:p w:rsidR="00960B15" w:rsidRDefault="00960B15" w:rsidP="00960B15">
      <w:pPr>
        <w:rPr>
          <w:lang w:eastAsia="ar-SA"/>
        </w:rPr>
      </w:pPr>
      <w:r>
        <w:rPr>
          <w:rFonts w:asciiTheme="minorHAnsi" w:hAnsiTheme="minorHAnsi"/>
          <w:sz w:val="22"/>
          <w:szCs w:val="18"/>
        </w:rPr>
        <w:t>The Its change our present and time:</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81"/>
        <w:gridCol w:w="5925"/>
      </w:tblGrid>
      <w:tr w:rsidR="00960B15" w:rsidTr="00960B15">
        <w:trPr>
          <w:cantSplit/>
          <w:trHeight w:val="285"/>
        </w:trPr>
        <w:tc>
          <w:tcPr>
            <w:tcW w:w="2681"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925"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649"/>
        </w:trPr>
        <w:tc>
          <w:tcPr>
            <w:tcW w:w="2681"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 xml:space="preserve">put off </w:t>
            </w:r>
            <w:r>
              <w:rPr>
                <w:rFonts w:cs="Arial"/>
                <w:sz w:val="22"/>
                <w:lang w:eastAsia="en-US"/>
              </w:rPr>
              <w:t xml:space="preserve"> </w:t>
            </w:r>
            <w:r>
              <w:rPr>
                <w:rFonts w:cs="Arial"/>
                <w:sz w:val="22"/>
                <w:lang w:eastAsia="en-US"/>
              </w:rPr>
              <w:br/>
            </w:r>
            <w:r>
              <w:rPr>
                <w:sz w:val="22"/>
                <w:lang w:eastAsia="en-US"/>
              </w:rPr>
              <w:t>falsely calmed down</w:t>
            </w:r>
            <w:r>
              <w:rPr>
                <w:rFonts w:cs="Arial"/>
                <w:sz w:val="22"/>
                <w:lang w:eastAsia="en-US"/>
              </w:rPr>
              <w:t xml:space="preserve">  </w:t>
            </w:r>
            <w:r>
              <w:rPr>
                <w:rFonts w:cs="Arial"/>
                <w:sz w:val="22"/>
                <w:lang w:eastAsia="en-US"/>
              </w:rPr>
              <w:br/>
            </w:r>
            <w:r>
              <w:rPr>
                <w:sz w:val="22"/>
                <w:lang w:eastAsia="en-US"/>
              </w:rPr>
              <w:t>rushed</w:t>
            </w:r>
            <w:r>
              <w:rPr>
                <w:rFonts w:cs="Arial"/>
                <w:sz w:val="22"/>
                <w:lang w:eastAsia="en-US"/>
              </w:rPr>
              <w:t xml:space="preserve">  </w:t>
            </w:r>
          </w:p>
        </w:tc>
        <w:tc>
          <w:tcPr>
            <w:tcW w:w="5925"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 xml:space="preserve">↓ </w:t>
            </w:r>
            <w:r>
              <w:rPr>
                <w:sz w:val="22"/>
                <w:lang w:eastAsia="en-US"/>
              </w:rPr>
              <w:t>Time, calmness → loss of time, of calmness</w:t>
            </w:r>
            <w:r>
              <w:rPr>
                <w:rFonts w:cs="Arial"/>
                <w:sz w:val="22"/>
                <w:lang w:eastAsia="en-US"/>
              </w:rPr>
              <w:t xml:space="preserve">, </w:t>
            </w:r>
            <w:r>
              <w:rPr>
                <w:sz w:val="22"/>
                <w:lang w:eastAsia="en-US"/>
              </w:rPr>
              <w:t>of peace</w:t>
            </w:r>
            <w:r>
              <w:rPr>
                <w:rFonts w:cs="Arial"/>
                <w:sz w:val="22"/>
                <w:lang w:eastAsia="en-US"/>
              </w:rPr>
              <w:br/>
              <w:t xml:space="preserve">~ </w:t>
            </w:r>
            <w:r>
              <w:rPr>
                <w:sz w:val="22"/>
                <w:lang w:eastAsia="en-US"/>
              </w:rPr>
              <w:t xml:space="preserve">false dealing/conceiving with time and present </w:t>
            </w:r>
            <w:r>
              <w:rPr>
                <w:rFonts w:cs="Arial"/>
                <w:sz w:val="22"/>
                <w:lang w:eastAsia="en-US"/>
              </w:rPr>
              <w:br/>
              <w:t>↑</w:t>
            </w:r>
            <w:r>
              <w:rPr>
                <w:sz w:val="22"/>
                <w:lang w:eastAsia="en-US"/>
              </w:rPr>
              <w:t xml:space="preserve"> hyper-forms: compulsion, harassment</w:t>
            </w:r>
            <w:r>
              <w:rPr>
                <w:rFonts w:cs="Arial"/>
                <w:sz w:val="22"/>
                <w:lang w:eastAsia="en-US"/>
              </w:rPr>
              <w:t xml:space="preserve"> </w:t>
            </w:r>
          </w:p>
        </w:tc>
      </w:tr>
    </w:tbl>
    <w:p w:rsidR="00960B15" w:rsidRDefault="00960B15" w:rsidP="00960B15">
      <w:pPr>
        <w:pStyle w:val="KeinLeerraum"/>
        <w:spacing w:line="276" w:lineRule="auto"/>
        <w:rPr>
          <w:rFonts w:asciiTheme="minorHAnsi" w:hAnsiTheme="minorHAnsi"/>
          <w:sz w:val="22"/>
          <w:szCs w:val="18"/>
        </w:rPr>
      </w:pPr>
      <w:r>
        <w:rPr>
          <w:rFonts w:asciiTheme="minorHAnsi" w:hAnsiTheme="minorHAnsi"/>
          <w:sz w:val="22"/>
          <w:szCs w:val="18"/>
        </w:rPr>
        <w:br/>
      </w:r>
      <w:r>
        <w:rPr>
          <w:rFonts w:asciiTheme="minorHAnsi" w:hAnsiTheme="minorHAnsi"/>
          <w:sz w:val="22"/>
        </w:rPr>
        <w:t>There is not only a negation and change of the various forms, but also their reversal, splitting and fusion.</w:t>
      </w:r>
      <w:r>
        <w:rPr>
          <w:rFonts w:asciiTheme="minorHAnsi" w:hAnsiTheme="minorHAnsi"/>
          <w:szCs w:val="18"/>
        </w:rPr>
        <w:br/>
      </w:r>
      <w:r>
        <w:rPr>
          <w:rFonts w:asciiTheme="minorHAnsi" w:hAnsiTheme="minorHAnsi"/>
          <w:sz w:val="22"/>
          <w:szCs w:val="18"/>
        </w:rPr>
        <w:t>Example: “All of humanity's problems stem from man's inability to sit quietly in a room alone ...There is nothing more unbearable for a human being than being in complete calmness, without distractions, business and tasks. Then the person can feel the nothingness, the forlornness, the dependence, the powerlessness, the emptiness.”(Blaise Pascal)</w:t>
      </w:r>
      <w:r>
        <w:rPr>
          <w:rStyle w:val="Nummerierungszeichen"/>
          <w:rFonts w:asciiTheme="minorHAnsi" w:hAnsiTheme="minorHAnsi"/>
          <w:sz w:val="16"/>
        </w:rPr>
        <w:t xml:space="preserve"> </w:t>
      </w:r>
      <w:r>
        <w:rPr>
          <w:rStyle w:val="Funotenzeichen"/>
          <w:rFonts w:asciiTheme="minorHAnsi" w:hAnsiTheme="minorHAnsi" w:cs="Times New Roman"/>
          <w:sz w:val="22"/>
        </w:rPr>
        <w:footnoteReference w:id="86"/>
      </w:r>
      <w:r>
        <w:rPr>
          <w:rStyle w:val="Nummerierungszeichen"/>
          <w:rFonts w:asciiTheme="minorHAnsi" w:hAnsiTheme="minorHAnsi"/>
          <w:sz w:val="16"/>
        </w:rPr>
        <w:t xml:space="preserve"> </w:t>
      </w:r>
      <w:r>
        <w:rPr>
          <w:rFonts w:asciiTheme="minorHAnsi" w:hAnsiTheme="minorHAnsi" w:cstheme="minorHAnsi"/>
          <w:sz w:val="22"/>
        </w:rPr>
        <w:t xml:space="preserve">For further personal consequences in this aspect, see </w:t>
      </w:r>
      <w:hyperlink r:id="rId135" w:history="1">
        <w:hyperlink r:id="rId136" w:history="1">
          <w:hyperlink r:id="rId137" w:history="1">
            <w:r w:rsidR="00737B0F" w:rsidRPr="00737B0F">
              <w:rPr>
                <w:rStyle w:val="Hyperlink"/>
                <w:sz w:val="20"/>
              </w:rPr>
              <w:t>Summary table</w:t>
            </w:r>
          </w:hyperlink>
        </w:hyperlink>
      </w:hyperlink>
      <w:r w:rsidR="00022FAA">
        <w:rPr>
          <w:rStyle w:val="Hyperlink"/>
          <w:sz w:val="20"/>
        </w:rPr>
        <w:t xml:space="preserve"> </w:t>
      </w:r>
      <w:r>
        <w:rPr>
          <w:rFonts w:asciiTheme="minorHAnsi" w:hAnsiTheme="minorHAnsi" w:cstheme="minorHAnsi"/>
          <w:sz w:val="22"/>
        </w:rPr>
        <w:t xml:space="preserve">columns O-S row 20. </w:t>
      </w:r>
      <w:r>
        <w:rPr>
          <w:rFonts w:asciiTheme="minorHAnsi" w:hAnsiTheme="minorHAnsi" w:cstheme="minorHAnsi"/>
          <w:sz w:val="22"/>
        </w:rPr>
        <w:br/>
      </w:r>
      <w:r>
        <w:rPr>
          <w:rFonts w:asciiTheme="minorHAnsi" w:hAnsiTheme="minorHAnsi"/>
          <w:sz w:val="22"/>
          <w:szCs w:val="18"/>
        </w:rPr>
        <w:t xml:space="preserve">Possible ideologies: Carpe-Diem-Ideology, modernism, actualism et al.  </w:t>
      </w:r>
    </w:p>
    <w:p w:rsidR="00960B15" w:rsidRDefault="00960B15" w:rsidP="00960B15">
      <w:pPr>
        <w:pStyle w:val="berschrift6"/>
        <w:rPr>
          <w:szCs w:val="24"/>
        </w:rPr>
      </w:pPr>
      <w:r>
        <w:t>Aspect 21: Future</w:t>
      </w:r>
    </w:p>
    <w:p w:rsidR="00960B15" w:rsidRDefault="00960B15" w:rsidP="00960B15">
      <w:pPr>
        <w:rPr>
          <w:lang w:eastAsia="ar-SA"/>
        </w:rPr>
      </w:pPr>
      <w:r>
        <w:rPr>
          <w:rFonts w:asciiTheme="minorHAnsi" w:hAnsiTheme="minorHAnsi"/>
          <w:sz w:val="22"/>
          <w:szCs w:val="18"/>
        </w:rPr>
        <w:t>The Its change our future and hope:</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83"/>
        <w:gridCol w:w="5960"/>
      </w:tblGrid>
      <w:tr w:rsidR="00960B15" w:rsidTr="00960B15">
        <w:trPr>
          <w:cantSplit/>
          <w:trHeight w:val="163"/>
        </w:trPr>
        <w:tc>
          <w:tcPr>
            <w:tcW w:w="2683"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5960"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491"/>
        </w:trPr>
        <w:tc>
          <w:tcPr>
            <w:tcW w:w="2683"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unprepared</w:t>
            </w:r>
            <w:r>
              <w:rPr>
                <w:sz w:val="22"/>
                <w:lang w:eastAsia="en-US"/>
              </w:rPr>
              <w:br/>
            </w:r>
            <w:r>
              <w:rPr>
                <w:rFonts w:cs="Arial"/>
                <w:sz w:val="22"/>
                <w:lang w:eastAsia="en-US"/>
              </w:rPr>
              <w:t xml:space="preserve"> </w:t>
            </w:r>
            <w:r>
              <w:rPr>
                <w:sz w:val="22"/>
                <w:lang w:eastAsia="en-US"/>
              </w:rPr>
              <w:t>mis-prepared</w:t>
            </w:r>
            <w:r>
              <w:rPr>
                <w:rFonts w:cs="Arial"/>
                <w:sz w:val="22"/>
                <w:lang w:eastAsia="en-US"/>
              </w:rPr>
              <w:t xml:space="preserve">  </w:t>
            </w:r>
            <w:r>
              <w:rPr>
                <w:rFonts w:cs="Arial"/>
                <w:sz w:val="22"/>
                <w:lang w:eastAsia="en-US"/>
              </w:rPr>
              <w:br/>
            </w:r>
            <w:r>
              <w:rPr>
                <w:sz w:val="22"/>
                <w:lang w:eastAsia="en-US"/>
              </w:rPr>
              <w:t>“utopianized”</w:t>
            </w:r>
            <w:r>
              <w:rPr>
                <w:rFonts w:cs="Arial"/>
                <w:sz w:val="22"/>
                <w:lang w:eastAsia="en-US"/>
              </w:rPr>
              <w:t xml:space="preserve"> </w:t>
            </w:r>
          </w:p>
        </w:tc>
        <w:tc>
          <w:tcPr>
            <w:tcW w:w="5960" w:type="dxa"/>
            <w:tcBorders>
              <w:top w:val="single" w:sz="2" w:space="0" w:color="auto"/>
              <w:left w:val="single" w:sz="2" w:space="0" w:color="auto"/>
              <w:bottom w:val="single" w:sz="2" w:space="0" w:color="auto"/>
              <w:right w:val="single" w:sz="2" w:space="0" w:color="auto"/>
            </w:tcBorders>
            <w:hideMark/>
          </w:tcPr>
          <w:p w:rsidR="00960B15" w:rsidRDefault="00960B15" w:rsidP="00E77D7F">
            <w:pPr>
              <w:ind w:hanging="49"/>
              <w:rPr>
                <w:rFonts w:cs="Arial"/>
                <w:sz w:val="22"/>
                <w:lang w:eastAsia="en-US"/>
              </w:rPr>
            </w:pPr>
            <w:r>
              <w:rPr>
                <w:rFonts w:cs="Arial"/>
                <w:sz w:val="22"/>
                <w:lang w:eastAsia="en-US"/>
              </w:rPr>
              <w:t xml:space="preserve">↓ </w:t>
            </w:r>
            <w:r>
              <w:rPr>
                <w:sz w:val="22"/>
                <w:lang w:eastAsia="en-US"/>
              </w:rPr>
              <w:t>perspective → hopelessness</w:t>
            </w:r>
            <w:r>
              <w:rPr>
                <w:rFonts w:cs="Arial"/>
                <w:sz w:val="22"/>
                <w:lang w:eastAsia="en-US"/>
              </w:rPr>
              <w:t xml:space="preserve"> </w:t>
            </w:r>
            <w:r>
              <w:rPr>
                <w:rFonts w:cs="Arial"/>
                <w:sz w:val="22"/>
                <w:lang w:eastAsia="en-US"/>
              </w:rPr>
              <w:br/>
              <w:t>~</w:t>
            </w:r>
            <w:r>
              <w:rPr>
                <w:rFonts w:cs="Arial"/>
                <w:bCs/>
                <w:sz w:val="22"/>
                <w:lang w:eastAsia="en-US"/>
              </w:rPr>
              <w:t xml:space="preserve"> </w:t>
            </w:r>
            <w:r>
              <w:rPr>
                <w:sz w:val="22"/>
                <w:lang w:eastAsia="en-US"/>
              </w:rPr>
              <w:t>fear of future</w:t>
            </w:r>
            <w:r>
              <w:rPr>
                <w:rFonts w:cs="Arial"/>
                <w:bCs/>
                <w:sz w:val="22"/>
                <w:lang w:eastAsia="en-US"/>
              </w:rPr>
              <w:t xml:space="preserve">  </w:t>
            </w:r>
            <w:r>
              <w:rPr>
                <w:rFonts w:cs="Arial"/>
                <w:bCs/>
                <w:sz w:val="22"/>
                <w:lang w:eastAsia="en-US"/>
              </w:rPr>
              <w:br/>
            </w:r>
            <w:r>
              <w:rPr>
                <w:rFonts w:cs="Arial"/>
                <w:sz w:val="22"/>
                <w:lang w:eastAsia="en-US"/>
              </w:rPr>
              <w:t>↑</w:t>
            </w:r>
            <w:r>
              <w:rPr>
                <w:sz w:val="22"/>
                <w:lang w:eastAsia="en-US"/>
              </w:rPr>
              <w:t xml:space="preserve"> hyper-forms: Utopia</w:t>
            </w:r>
            <w:r>
              <w:rPr>
                <w:rFonts w:cs="Arial"/>
                <w:sz w:val="22"/>
                <w:lang w:eastAsia="en-US"/>
              </w:rPr>
              <w:t xml:space="preserve">  </w:t>
            </w:r>
          </w:p>
        </w:tc>
      </w:tr>
    </w:tbl>
    <w:p w:rsidR="00960B15" w:rsidRDefault="00960B15" w:rsidP="00960B15">
      <w:pPr>
        <w:pStyle w:val="KeinLeerraum"/>
        <w:spacing w:line="276" w:lineRule="auto"/>
        <w:rPr>
          <w:rFonts w:asciiTheme="minorHAnsi" w:eastAsia="Times New Roman" w:hAnsiTheme="minorHAnsi" w:cs="Times New Roman"/>
          <w:sz w:val="22"/>
          <w:szCs w:val="18"/>
          <w:lang w:eastAsia="ar-SA"/>
        </w:rPr>
      </w:pPr>
    </w:p>
    <w:p w:rsidR="00960B15" w:rsidRDefault="00960B15" w:rsidP="00960B15">
      <w:pPr>
        <w:pStyle w:val="KeinLeerraum"/>
        <w:spacing w:line="276" w:lineRule="auto"/>
        <w:rPr>
          <w:rFonts w:asciiTheme="minorHAnsi" w:hAnsiTheme="minorHAnsi"/>
          <w:sz w:val="22"/>
        </w:rPr>
      </w:pPr>
      <w:r>
        <w:rPr>
          <w:rFonts w:asciiTheme="minorHAnsi" w:hAnsiTheme="minorHAnsi"/>
          <w:sz w:val="22"/>
        </w:rPr>
        <w:t>There is not only a negation and change of the various forms, but also their reversal, splitting and fusion.</w:t>
      </w:r>
    </w:p>
    <w:p w:rsidR="00960B15" w:rsidRDefault="00960B15" w:rsidP="00960B15">
      <w:pPr>
        <w:pStyle w:val="KeinLeerraum"/>
        <w:tabs>
          <w:tab w:val="left" w:pos="0"/>
        </w:tabs>
        <w:spacing w:line="276" w:lineRule="auto"/>
        <w:rPr>
          <w:rFonts w:asciiTheme="minorHAnsi" w:hAnsiTheme="minorHAnsi"/>
          <w:sz w:val="22"/>
        </w:rPr>
      </w:pPr>
      <w:r>
        <w:rPr>
          <w:rFonts w:asciiTheme="minorHAnsi" w:hAnsiTheme="minorHAnsi"/>
          <w:sz w:val="22"/>
        </w:rPr>
        <w:t>E.g., self-fulfilling prophecy, progress trap.</w:t>
      </w:r>
      <w:r>
        <w:rPr>
          <w:rFonts w:asciiTheme="minorHAnsi" w:hAnsiTheme="minorHAnsi"/>
          <w:sz w:val="22"/>
        </w:rPr>
        <w:br/>
      </w:r>
      <w:r>
        <w:rPr>
          <w:rFonts w:asciiTheme="minorHAnsi" w:hAnsiTheme="minorHAnsi" w:cstheme="minorHAnsi"/>
          <w:sz w:val="22"/>
        </w:rPr>
        <w:t xml:space="preserve">For further personal consequences in this aspect, see </w:t>
      </w:r>
      <w:hyperlink r:id="rId138" w:history="1">
        <w:hyperlink r:id="rId139" w:history="1">
          <w:r w:rsidR="00737B0F" w:rsidRPr="00737B0F">
            <w:rPr>
              <w:rStyle w:val="Hyperlink"/>
              <w:sz w:val="20"/>
            </w:rPr>
            <w:t>Summary table</w:t>
          </w:r>
        </w:hyperlink>
      </w:hyperlink>
      <w:r w:rsidR="00022FAA">
        <w:rPr>
          <w:rStyle w:val="Hyperlink"/>
          <w:sz w:val="20"/>
        </w:rPr>
        <w:t xml:space="preserve"> </w:t>
      </w:r>
      <w:r>
        <w:rPr>
          <w:rFonts w:asciiTheme="minorHAnsi" w:hAnsiTheme="minorHAnsi" w:cstheme="minorHAnsi"/>
          <w:sz w:val="22"/>
        </w:rPr>
        <w:t>columns O-S row 21.</w:t>
      </w:r>
    </w:p>
    <w:p w:rsidR="00960B15" w:rsidRDefault="00960B15" w:rsidP="00960B15">
      <w:pPr>
        <w:pStyle w:val="KeinLeerraum"/>
        <w:spacing w:line="276" w:lineRule="auto"/>
        <w:rPr>
          <w:rFonts w:asciiTheme="minorHAnsi" w:hAnsiTheme="minorHAnsi"/>
          <w:sz w:val="22"/>
          <w:szCs w:val="18"/>
        </w:rPr>
      </w:pPr>
      <w:r>
        <w:rPr>
          <w:rFonts w:asciiTheme="minorHAnsi" w:hAnsiTheme="minorHAnsi"/>
          <w:sz w:val="22"/>
        </w:rPr>
        <w:t>Possible ideologies: Utopianism, progressivism /apocalypse, fatalistic ideologies.</w:t>
      </w:r>
    </w:p>
    <w:p w:rsidR="00960B15" w:rsidRDefault="00960B15" w:rsidP="00960B15">
      <w:pPr>
        <w:pStyle w:val="berschrift6"/>
        <w:rPr>
          <w:szCs w:val="24"/>
        </w:rPr>
      </w:pPr>
      <w:r>
        <w:t>Aspect 22: Mistake</w:t>
      </w:r>
    </w:p>
    <w:p w:rsidR="00960B15" w:rsidRDefault="00960B15" w:rsidP="00960B15">
      <w:pPr>
        <w:rPr>
          <w:lang w:eastAsia="ar-SA"/>
        </w:rPr>
      </w:pPr>
      <w:r>
        <w:rPr>
          <w:rFonts w:asciiTheme="minorHAnsi" w:hAnsiTheme="minorHAnsi"/>
          <w:sz w:val="22"/>
          <w:szCs w:val="18"/>
        </w:rPr>
        <w:t>The Its change our mistakes and correctnesses:</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18"/>
        <w:gridCol w:w="6032"/>
      </w:tblGrid>
      <w:tr w:rsidR="00960B15" w:rsidTr="00960B15">
        <w:trPr>
          <w:cantSplit/>
          <w:trHeight w:val="20"/>
        </w:trPr>
        <w:tc>
          <w:tcPr>
            <w:tcW w:w="0" w:type="auto"/>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0" w:type="auto"/>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20"/>
        </w:trPr>
        <w:tc>
          <w:tcPr>
            <w:tcW w:w="0" w:type="auto"/>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uncorrected</w:t>
            </w:r>
            <w:r>
              <w:rPr>
                <w:rFonts w:cs="Arial"/>
                <w:sz w:val="22"/>
                <w:lang w:eastAsia="en-US"/>
              </w:rPr>
              <w:t xml:space="preserve">  </w:t>
            </w:r>
            <w:r>
              <w:rPr>
                <w:rFonts w:cs="Arial"/>
                <w:sz w:val="22"/>
                <w:lang w:eastAsia="en-US"/>
              </w:rPr>
              <w:br/>
            </w:r>
            <w:r>
              <w:rPr>
                <w:sz w:val="22"/>
                <w:lang w:eastAsia="en-US"/>
              </w:rPr>
              <w:t>mis-corrected</w:t>
            </w:r>
            <w:r>
              <w:rPr>
                <w:rFonts w:cs="Arial"/>
                <w:sz w:val="22"/>
                <w:lang w:eastAsia="en-US"/>
              </w:rPr>
              <w:t xml:space="preserve">  </w:t>
            </w:r>
            <w:r>
              <w:rPr>
                <w:rFonts w:cs="Arial"/>
                <w:sz w:val="22"/>
                <w:lang w:eastAsia="en-US"/>
              </w:rPr>
              <w:br/>
            </w:r>
            <w:r>
              <w:rPr>
                <w:sz w:val="22"/>
                <w:lang w:eastAsia="en-US"/>
              </w:rPr>
              <w:t>condemned, over-corrected</w:t>
            </w:r>
            <w:r>
              <w:rPr>
                <w:rFonts w:cs="Arial"/>
                <w:sz w:val="22"/>
                <w:lang w:eastAsia="en-US"/>
              </w:rPr>
              <w:t xml:space="preserve">  </w:t>
            </w:r>
          </w:p>
        </w:tc>
        <w:tc>
          <w:tcPr>
            <w:tcW w:w="0" w:type="auto"/>
            <w:tcBorders>
              <w:top w:val="single" w:sz="2" w:space="0" w:color="auto"/>
              <w:left w:val="single" w:sz="2" w:space="0" w:color="auto"/>
              <w:bottom w:val="single" w:sz="2" w:space="0" w:color="auto"/>
              <w:right w:val="single" w:sz="2" w:space="0" w:color="auto"/>
            </w:tcBorders>
            <w:hideMark/>
          </w:tcPr>
          <w:p w:rsidR="00960B15" w:rsidRDefault="00960B15">
            <w:pPr>
              <w:rPr>
                <w:rFonts w:cs="Arial"/>
                <w:sz w:val="22"/>
                <w:lang w:eastAsia="en-US"/>
              </w:rPr>
            </w:pPr>
            <w:r>
              <w:rPr>
                <w:rFonts w:cs="Arial"/>
                <w:sz w:val="22"/>
                <w:lang w:eastAsia="en-US"/>
              </w:rPr>
              <w:t>↓</w:t>
            </w:r>
            <w:r>
              <w:rPr>
                <w:sz w:val="22"/>
                <w:lang w:eastAsia="en-US"/>
              </w:rPr>
              <w:t xml:space="preserve"> correction, compensation → loss of corrections/compensations</w:t>
            </w:r>
            <w:r>
              <w:rPr>
                <w:rFonts w:cs="Arial"/>
                <w:sz w:val="22"/>
                <w:lang w:eastAsia="en-US"/>
              </w:rPr>
              <w:t xml:space="preserve"> </w:t>
            </w:r>
            <w:r>
              <w:rPr>
                <w:rFonts w:cs="Arial"/>
                <w:sz w:val="22"/>
                <w:lang w:eastAsia="en-US"/>
              </w:rPr>
              <w:br/>
              <w:t>~</w:t>
            </w:r>
            <w:r>
              <w:rPr>
                <w:sz w:val="22"/>
                <w:lang w:eastAsia="en-US"/>
              </w:rPr>
              <w:t xml:space="preserve"> too much or false guilt</w:t>
            </w:r>
            <w:r>
              <w:rPr>
                <w:rFonts w:cs="Arial"/>
                <w:sz w:val="22"/>
                <w:lang w:eastAsia="en-US"/>
              </w:rPr>
              <w:t xml:space="preserve">  </w:t>
            </w:r>
            <w:r>
              <w:rPr>
                <w:rFonts w:cs="Arial"/>
                <w:sz w:val="22"/>
                <w:lang w:eastAsia="en-US"/>
              </w:rPr>
              <w:br/>
              <w:t>↑</w:t>
            </w:r>
            <w:r>
              <w:rPr>
                <w:sz w:val="22"/>
                <w:lang w:eastAsia="en-US"/>
              </w:rPr>
              <w:t xml:space="preserve"> hyper-forms: over-correctness </w:t>
            </w:r>
            <w:r>
              <w:rPr>
                <w:rFonts w:cs="Arial"/>
                <w:sz w:val="22"/>
                <w:lang w:eastAsia="en-US"/>
              </w:rPr>
              <w:t xml:space="preserve"> </w:t>
            </w:r>
          </w:p>
        </w:tc>
      </w:tr>
    </w:tbl>
    <w:p w:rsidR="00960B15" w:rsidRDefault="00960B15" w:rsidP="00960B15">
      <w:pPr>
        <w:pStyle w:val="KeinLeerraum"/>
        <w:tabs>
          <w:tab w:val="left" w:pos="0"/>
        </w:tabs>
        <w:spacing w:line="276" w:lineRule="auto"/>
        <w:rPr>
          <w:rFonts w:asciiTheme="minorHAnsi" w:eastAsia="Times New Roman" w:hAnsiTheme="minorHAnsi" w:cs="Times New Roman"/>
          <w:sz w:val="22"/>
          <w:lang w:eastAsia="ar-SA"/>
        </w:rPr>
      </w:pPr>
      <w:r>
        <w:rPr>
          <w:rFonts w:asciiTheme="minorHAnsi" w:hAnsiTheme="minorHAnsi"/>
          <w:sz w:val="22"/>
          <w:szCs w:val="18"/>
        </w:rPr>
        <w:lastRenderedPageBreak/>
        <w:br/>
      </w:r>
      <w:r>
        <w:rPr>
          <w:rFonts w:asciiTheme="minorHAnsi" w:hAnsiTheme="minorHAnsi"/>
          <w:sz w:val="22"/>
        </w:rPr>
        <w:t>There is not only a negation and change of the various forms, but also their reversal, splitting and fusion.</w:t>
      </w:r>
    </w:p>
    <w:p w:rsidR="00960B15" w:rsidRDefault="00960B15" w:rsidP="00960B15">
      <w:pPr>
        <w:pStyle w:val="KeinLeerraum"/>
        <w:tabs>
          <w:tab w:val="left" w:pos="0"/>
        </w:tabs>
        <w:spacing w:line="276" w:lineRule="auto"/>
        <w:rPr>
          <w:rFonts w:asciiTheme="minorHAnsi" w:hAnsiTheme="minorHAnsi"/>
          <w:sz w:val="22"/>
          <w:szCs w:val="18"/>
        </w:rPr>
      </w:pPr>
      <w:r>
        <w:rPr>
          <w:rFonts w:asciiTheme="minorHAnsi" w:hAnsiTheme="minorHAnsi" w:cstheme="minorHAnsi"/>
          <w:sz w:val="22"/>
        </w:rPr>
        <w:t xml:space="preserve">For further personal consequences in this aspect, see </w:t>
      </w:r>
      <w:hyperlink r:id="rId140" w:history="1">
        <w:hyperlink r:id="rId141" w:history="1">
          <w:hyperlink r:id="rId142" w:history="1">
            <w:r w:rsidR="00737B0F" w:rsidRPr="00737B0F">
              <w:rPr>
                <w:rStyle w:val="Hyperlink"/>
                <w:sz w:val="20"/>
              </w:rPr>
              <w:t>Summary table</w:t>
            </w:r>
          </w:hyperlink>
        </w:hyperlink>
      </w:hyperlink>
      <w:r w:rsidR="00022FAA">
        <w:rPr>
          <w:rStyle w:val="Hyperlink"/>
          <w:sz w:val="20"/>
        </w:rPr>
        <w:t xml:space="preserve"> </w:t>
      </w:r>
      <w:r>
        <w:rPr>
          <w:rFonts w:asciiTheme="minorHAnsi" w:hAnsiTheme="minorHAnsi" w:cstheme="minorHAnsi"/>
          <w:sz w:val="22"/>
        </w:rPr>
        <w:t xml:space="preserve">columns O-S row 22. </w:t>
      </w:r>
      <w:r>
        <w:rPr>
          <w:rFonts w:asciiTheme="minorHAnsi" w:hAnsiTheme="minorHAnsi" w:cstheme="minorHAnsi"/>
          <w:sz w:val="22"/>
        </w:rPr>
        <w:br/>
      </w:r>
      <w:r>
        <w:rPr>
          <w:rFonts w:asciiTheme="minorHAnsi" w:hAnsiTheme="minorHAnsi"/>
          <w:sz w:val="22"/>
        </w:rPr>
        <w:t>Possible ideologies: Perfectionism, aestheticism, also: Laissez-faire-ideologies.</w:t>
      </w:r>
    </w:p>
    <w:p w:rsidR="00960B15" w:rsidRDefault="00960B15" w:rsidP="00960B15">
      <w:pPr>
        <w:pStyle w:val="berschrift6"/>
        <w:rPr>
          <w:szCs w:val="24"/>
        </w:rPr>
      </w:pPr>
      <w:r>
        <w:t>Aspect 23: Protection, Defense</w:t>
      </w:r>
    </w:p>
    <w:p w:rsidR="00960B15" w:rsidRDefault="00960B15" w:rsidP="00960B15">
      <w:pPr>
        <w:rPr>
          <w:lang w:eastAsia="ar-SA"/>
        </w:rPr>
      </w:pPr>
      <w:r>
        <w:rPr>
          <w:rFonts w:asciiTheme="minorHAnsi" w:hAnsiTheme="minorHAnsi"/>
          <w:sz w:val="22"/>
          <w:szCs w:val="18"/>
        </w:rPr>
        <w:t>The Its change our protection and defense:</w:t>
      </w:r>
      <w:r>
        <w:rPr>
          <w:rFonts w:asciiTheme="minorHAnsi" w:hAnsiTheme="minorHAnsi"/>
          <w:sz w:val="22"/>
          <w:szCs w:val="18"/>
        </w:rPr>
        <w:br/>
      </w:r>
    </w:p>
    <w:tbl>
      <w:tblPr>
        <w:tblW w:w="87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268"/>
        <w:gridCol w:w="2558"/>
        <w:gridCol w:w="3910"/>
      </w:tblGrid>
      <w:tr w:rsidR="00960B15" w:rsidTr="00960B15">
        <w:trPr>
          <w:cantSplit/>
          <w:trHeight w:val="366"/>
        </w:trPr>
        <w:tc>
          <w:tcPr>
            <w:tcW w:w="0" w:type="auto"/>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It is</w:t>
            </w:r>
          </w:p>
        </w:tc>
        <w:tc>
          <w:tcPr>
            <w:tcW w:w="0" w:type="auto"/>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P becomes</w:t>
            </w:r>
          </w:p>
        </w:tc>
        <w:tc>
          <w:tcPr>
            <w:tcW w:w="3910" w:type="dxa"/>
            <w:tcBorders>
              <w:top w:val="single" w:sz="2" w:space="0" w:color="auto"/>
              <w:left w:val="single" w:sz="2" w:space="0" w:color="auto"/>
              <w:bottom w:val="single" w:sz="2" w:space="0" w:color="auto"/>
              <w:right w:val="single" w:sz="2" w:space="0" w:color="auto"/>
            </w:tcBorders>
            <w:hideMark/>
          </w:tcPr>
          <w:p w:rsidR="00960B15" w:rsidRDefault="00960B15">
            <w:pPr>
              <w:ind w:hanging="170"/>
              <w:jc w:val="center"/>
              <w:rPr>
                <w:rFonts w:cs="Arial"/>
                <w:sz w:val="22"/>
                <w:lang w:eastAsia="en-US"/>
              </w:rPr>
            </w:pPr>
            <w:r>
              <w:rPr>
                <w:sz w:val="22"/>
                <w:lang w:eastAsia="en-US"/>
              </w:rPr>
              <w:t>loss and replacement</w:t>
            </w:r>
          </w:p>
        </w:tc>
      </w:tr>
      <w:tr w:rsidR="00960B15" w:rsidTr="00960B15">
        <w:trPr>
          <w:cantSplit/>
          <w:trHeight w:val="1490"/>
        </w:trPr>
        <w:tc>
          <w:tcPr>
            <w:tcW w:w="0" w:type="auto"/>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sz w:val="22"/>
                <w:lang w:eastAsia="en-US"/>
              </w:rPr>
              <w:t>aggressive, sadistic</w:t>
            </w:r>
            <w:r>
              <w:rPr>
                <w:rFonts w:cs="Arial"/>
                <w:sz w:val="22"/>
                <w:lang w:eastAsia="en-US"/>
              </w:rPr>
              <w:t xml:space="preserve">  </w:t>
            </w:r>
            <w:r>
              <w:rPr>
                <w:rFonts w:cs="Arial"/>
                <w:sz w:val="22"/>
                <w:lang w:eastAsia="en-US"/>
              </w:rPr>
              <w:br/>
            </w:r>
            <w:r>
              <w:rPr>
                <w:sz w:val="22"/>
                <w:lang w:eastAsia="en-US"/>
              </w:rPr>
              <w:t>falsely protecting</w:t>
            </w:r>
            <w:r>
              <w:rPr>
                <w:rFonts w:cs="Arial"/>
                <w:sz w:val="22"/>
                <w:lang w:eastAsia="en-US"/>
              </w:rPr>
              <w:t xml:space="preserve">  </w:t>
            </w:r>
            <w:r>
              <w:rPr>
                <w:rFonts w:cs="Arial"/>
                <w:sz w:val="22"/>
                <w:lang w:eastAsia="en-US"/>
              </w:rPr>
              <w:br/>
            </w:r>
            <w:r>
              <w:rPr>
                <w:sz w:val="22"/>
                <w:lang w:eastAsia="en-US"/>
              </w:rPr>
              <w:br/>
              <w:t>pacifistic, masochistic</w:t>
            </w:r>
            <w:r>
              <w:rPr>
                <w:rFonts w:cs="Arial"/>
                <w:sz w:val="22"/>
                <w:lang w:eastAsia="en-US"/>
              </w:rPr>
              <w:t xml:space="preserve">   </w:t>
            </w:r>
          </w:p>
        </w:tc>
        <w:tc>
          <w:tcPr>
            <w:tcW w:w="0" w:type="auto"/>
            <w:tcBorders>
              <w:top w:val="single" w:sz="2" w:space="0" w:color="auto"/>
              <w:left w:val="single" w:sz="2" w:space="0" w:color="auto"/>
              <w:bottom w:val="single" w:sz="2" w:space="0" w:color="auto"/>
              <w:right w:val="single" w:sz="2" w:space="0" w:color="auto"/>
            </w:tcBorders>
            <w:hideMark/>
          </w:tcPr>
          <w:p w:rsidR="00960B15" w:rsidRDefault="00960B15" w:rsidP="00E77D7F">
            <w:pPr>
              <w:ind w:hanging="60"/>
              <w:rPr>
                <w:rFonts w:cs="Arial"/>
                <w:sz w:val="22"/>
                <w:lang w:eastAsia="en-US"/>
              </w:rPr>
            </w:pPr>
            <w:r>
              <w:rPr>
                <w:sz w:val="22"/>
                <w:lang w:eastAsia="en-US"/>
              </w:rPr>
              <w:t>unprotected</w:t>
            </w:r>
            <w:r>
              <w:rPr>
                <w:rFonts w:cs="Arial"/>
                <w:sz w:val="22"/>
                <w:lang w:eastAsia="en-US"/>
              </w:rPr>
              <w:t xml:space="preserve">  </w:t>
            </w:r>
            <w:r>
              <w:rPr>
                <w:rFonts w:cs="Arial"/>
                <w:sz w:val="22"/>
                <w:lang w:eastAsia="en-US"/>
              </w:rPr>
              <w:br/>
            </w:r>
            <w:r>
              <w:rPr>
                <w:sz w:val="22"/>
                <w:lang w:eastAsia="en-US"/>
              </w:rPr>
              <w:t>traumatized, threatened</w:t>
            </w:r>
            <w:r>
              <w:rPr>
                <w:rFonts w:cs="Arial"/>
                <w:sz w:val="22"/>
                <w:lang w:eastAsia="en-US"/>
              </w:rPr>
              <w:t xml:space="preserve">  </w:t>
            </w:r>
            <w:r>
              <w:rPr>
                <w:rFonts w:cs="Arial"/>
                <w:sz w:val="22"/>
                <w:lang w:eastAsia="en-US"/>
              </w:rPr>
              <w:br/>
            </w:r>
            <w:r>
              <w:rPr>
                <w:sz w:val="22"/>
                <w:lang w:eastAsia="en-US"/>
              </w:rPr>
              <w:br/>
              <w:t>armored</w:t>
            </w:r>
            <w:r>
              <w:rPr>
                <w:rFonts w:cs="Arial"/>
                <w:sz w:val="22"/>
                <w:lang w:eastAsia="en-US"/>
              </w:rPr>
              <w:t xml:space="preserve">  </w:t>
            </w:r>
          </w:p>
        </w:tc>
        <w:tc>
          <w:tcPr>
            <w:tcW w:w="3910" w:type="dxa"/>
            <w:tcBorders>
              <w:top w:val="single" w:sz="2" w:space="0" w:color="auto"/>
              <w:left w:val="single" w:sz="2" w:space="0" w:color="auto"/>
              <w:bottom w:val="single" w:sz="2" w:space="0" w:color="auto"/>
              <w:right w:val="single" w:sz="2" w:space="0" w:color="auto"/>
            </w:tcBorders>
            <w:hideMark/>
          </w:tcPr>
          <w:p w:rsidR="00960B15" w:rsidRDefault="00960B15" w:rsidP="00E77D7F">
            <w:pPr>
              <w:rPr>
                <w:rFonts w:cs="Arial"/>
                <w:sz w:val="22"/>
                <w:lang w:eastAsia="en-US"/>
              </w:rPr>
            </w:pPr>
            <w:r>
              <w:rPr>
                <w:rFonts w:cs="Arial"/>
                <w:sz w:val="22"/>
                <w:lang w:eastAsia="en-US"/>
              </w:rPr>
              <w:t>↓</w:t>
            </w:r>
            <w:r>
              <w:rPr>
                <w:sz w:val="22"/>
                <w:lang w:eastAsia="en-US"/>
              </w:rPr>
              <w:t xml:space="preserve"> protection, peace → loss of protection, vulnerability</w:t>
            </w:r>
            <w:r>
              <w:rPr>
                <w:rFonts w:cs="Arial"/>
                <w:sz w:val="22"/>
                <w:lang w:eastAsia="en-US"/>
              </w:rPr>
              <w:t xml:space="preserve"> </w:t>
            </w:r>
            <w:r>
              <w:rPr>
                <w:rFonts w:cs="Arial"/>
                <w:sz w:val="22"/>
                <w:lang w:eastAsia="en-US"/>
              </w:rPr>
              <w:br/>
              <w:t xml:space="preserve">~ </w:t>
            </w:r>
            <w:r>
              <w:rPr>
                <w:sz w:val="22"/>
                <w:lang w:eastAsia="en-US"/>
              </w:rPr>
              <w:t>many defense mechanisms</w:t>
            </w:r>
            <w:r>
              <w:rPr>
                <w:rFonts w:cs="Arial"/>
                <w:sz w:val="22"/>
                <w:lang w:eastAsia="en-US"/>
              </w:rPr>
              <w:t xml:space="preserve"> </w:t>
            </w:r>
            <w:r>
              <w:rPr>
                <w:rFonts w:cs="Arial"/>
                <w:sz w:val="22"/>
                <w:lang w:eastAsia="en-US"/>
              </w:rPr>
              <w:br/>
              <w:t>↑</w:t>
            </w:r>
            <w:r>
              <w:rPr>
                <w:sz w:val="22"/>
                <w:lang w:eastAsia="en-US"/>
              </w:rPr>
              <w:t xml:space="preserve"> hyper-forms: armoring</w:t>
            </w:r>
            <w:r>
              <w:rPr>
                <w:rFonts w:cs="Arial"/>
                <w:sz w:val="22"/>
                <w:lang w:eastAsia="en-US"/>
              </w:rPr>
              <w:t xml:space="preserve"> </w:t>
            </w:r>
          </w:p>
        </w:tc>
      </w:tr>
    </w:tbl>
    <w:p w:rsidR="00960B15" w:rsidRDefault="00960B15" w:rsidP="00960B15">
      <w:pPr>
        <w:rPr>
          <w:rFonts w:cs="Tahoma"/>
          <w:sz w:val="20"/>
        </w:rPr>
      </w:pPr>
      <w:r>
        <w:rPr>
          <w:sz w:val="22"/>
          <w:szCs w:val="18"/>
        </w:rPr>
        <w:br/>
      </w:r>
      <w:r>
        <w:rPr>
          <w:rFonts w:asciiTheme="minorHAnsi" w:hAnsiTheme="minorHAnsi" w:cstheme="minorHAnsi"/>
          <w:sz w:val="22"/>
        </w:rPr>
        <w:t xml:space="preserve">For further personal consequences in this aspect, see </w:t>
      </w:r>
      <w:hyperlink r:id="rId143" w:history="1">
        <w:hyperlink r:id="rId144" w:history="1">
          <w:hyperlink r:id="rId145" w:history="1">
            <w:r w:rsidR="00737B0F" w:rsidRPr="00737B0F">
              <w:rPr>
                <w:rStyle w:val="Hyperlink"/>
                <w:sz w:val="20"/>
              </w:rPr>
              <w:t>Summary table</w:t>
            </w:r>
          </w:hyperlink>
        </w:hyperlink>
      </w:hyperlink>
      <w:r w:rsidR="00022FAA">
        <w:rPr>
          <w:rStyle w:val="Hyperlink"/>
          <w:sz w:val="20"/>
        </w:rPr>
        <w:t xml:space="preserve"> </w:t>
      </w:r>
      <w:r>
        <w:rPr>
          <w:rFonts w:asciiTheme="minorHAnsi" w:hAnsiTheme="minorHAnsi" w:cstheme="minorHAnsi"/>
          <w:sz w:val="22"/>
        </w:rPr>
        <w:t>columns O-S row 23.</w:t>
      </w:r>
      <w:r>
        <w:rPr>
          <w:rFonts w:asciiTheme="minorHAnsi" w:hAnsiTheme="minorHAnsi" w:cstheme="minorHAnsi"/>
          <w:sz w:val="22"/>
        </w:rPr>
        <w:br/>
      </w:r>
      <w:r>
        <w:rPr>
          <w:sz w:val="22"/>
        </w:rPr>
        <w:t>Possible ideologies: pacifism/militarism</w:t>
      </w:r>
      <w:r>
        <w:rPr>
          <w:rStyle w:val="Funotenzeichen"/>
          <w:sz w:val="22"/>
        </w:rPr>
        <w:footnoteReference w:id="87"/>
      </w:r>
      <w:r>
        <w:rPr>
          <w:sz w:val="22"/>
        </w:rPr>
        <w:t xml:space="preserve">. </w:t>
      </w:r>
      <w:r>
        <w:rPr>
          <w:sz w:val="22"/>
        </w:rPr>
        <w:br/>
        <w:t xml:space="preserve">The disorder/weakness of personal defense is one of the main topics in psycho-analysis. </w:t>
      </w:r>
      <w:r>
        <w:rPr>
          <w:sz w:val="22"/>
        </w:rPr>
        <w:br/>
        <w:t>Due to (almost) all the Its, the defense becomes either</w:t>
      </w:r>
      <w:r>
        <w:rPr>
          <w:sz w:val="22"/>
        </w:rPr>
        <w:br/>
        <w:t>a) weakened or broken off or</w:t>
      </w:r>
      <w:r>
        <w:rPr>
          <w:sz w:val="22"/>
        </w:rPr>
        <w:br/>
        <w:t>b) alienated, displaced, distorted or</w:t>
      </w:r>
      <w:r>
        <w:rPr>
          <w:sz w:val="22"/>
        </w:rPr>
        <w:br/>
        <w:t>c) exaggerated such as an armor/hardening.</w:t>
      </w:r>
      <w:r>
        <w:rPr>
          <w:sz w:val="22"/>
        </w:rPr>
        <w:br/>
        <w:t xml:space="preserve">Those disorders of defense happen in parts, where P does not experience unconditional love and acceptance.  </w:t>
      </w:r>
      <w:r>
        <w:rPr>
          <w:sz w:val="22"/>
        </w:rPr>
        <w:br/>
        <w:t>P will feel threatened by any person or situation that questions his/her sA because he/she has identified with this sA. Therefore P would take it personally if anything questions his/her sA.</w:t>
      </w:r>
      <w:r>
        <w:rPr>
          <w:sz w:val="22"/>
        </w:rPr>
        <w:br/>
        <w:t>Further explanations, see in the segment '</w:t>
      </w:r>
      <w:hyperlink w:anchor="_Defense_and_anticathexis" w:history="1">
        <w:r>
          <w:rPr>
            <w:rStyle w:val="Hyperlink"/>
            <w:sz w:val="22"/>
          </w:rPr>
          <w:t>Defense and anticathexis</w:t>
        </w:r>
      </w:hyperlink>
      <w:r>
        <w:rPr>
          <w:sz w:val="22"/>
        </w:rPr>
        <w:t>´ later.</w:t>
      </w:r>
      <w:r w:rsidR="006F3D81">
        <w:rPr>
          <w:sz w:val="22"/>
        </w:rPr>
        <w:t xml:space="preserve">  </w:t>
      </w:r>
      <w:r>
        <w:br/>
      </w:r>
    </w:p>
    <w:p w:rsidR="00960B15" w:rsidRDefault="00960B15" w:rsidP="00960B15">
      <w:pPr>
        <w:pStyle w:val="KeinLeerraum"/>
        <w:spacing w:line="276" w:lineRule="auto"/>
        <w:rPr>
          <w:rFonts w:asciiTheme="minorHAnsi" w:hAnsiTheme="minorHAnsi" w:cs="Times New Roman"/>
          <w:sz w:val="16"/>
        </w:rPr>
      </w:pPr>
    </w:p>
    <w:tbl>
      <w:tblPr>
        <w:tblpPr w:leftFromText="141" w:rightFromText="141" w:vertAnchor="text" w:horzAnchor="margin" w:tblpXSpec="center" w:tblpY="285"/>
        <w:tblW w:w="0" w:type="auto"/>
        <w:tblLook w:val="04A0" w:firstRow="1" w:lastRow="0" w:firstColumn="1" w:lastColumn="0" w:noHBand="0" w:noVBand="1"/>
      </w:tblPr>
      <w:tblGrid>
        <w:gridCol w:w="4944"/>
      </w:tblGrid>
      <w:tr w:rsidR="00960B15" w:rsidTr="00960B15">
        <w:trPr>
          <w:trHeight w:val="557"/>
        </w:trPr>
        <w:tc>
          <w:tcPr>
            <w:tcW w:w="4944" w:type="dxa"/>
            <w:hideMark/>
          </w:tcPr>
          <w:p w:rsidR="00960B15" w:rsidRDefault="00960B15">
            <w:pPr>
              <w:pStyle w:val="KeinLeerraum"/>
              <w:tabs>
                <w:tab w:val="left" w:pos="0"/>
              </w:tabs>
              <w:spacing w:line="276" w:lineRule="auto"/>
              <w:rPr>
                <w:rFonts w:asciiTheme="minorHAnsi" w:hAnsiTheme="minorHAnsi"/>
                <w:sz w:val="22"/>
                <w:szCs w:val="18"/>
              </w:rPr>
            </w:pPr>
            <w:r>
              <w:rPr>
                <w:rFonts w:asciiTheme="minorHAnsi" w:hAnsiTheme="minorHAnsi"/>
                <w:sz w:val="20"/>
                <w:szCs w:val="18"/>
              </w:rPr>
              <w:t xml:space="preserve">Disorders in the defense-system of the person: </w:t>
            </w:r>
            <w:r>
              <w:rPr>
                <w:rFonts w:asciiTheme="minorHAnsi" w:hAnsiTheme="minorHAnsi"/>
                <w:sz w:val="20"/>
                <w:szCs w:val="18"/>
              </w:rPr>
              <w:br/>
              <w:t>It is either too open or alienated and hardened.</w:t>
            </w:r>
            <w:r w:rsidR="000B1860">
              <w:rPr>
                <w:rStyle w:val="Funotenzeichen"/>
                <w:szCs w:val="18"/>
              </w:rPr>
              <w:footnoteReference w:id="88"/>
            </w:r>
            <w:r w:rsidR="000B1860" w:rsidRPr="004059D0">
              <w:rPr>
                <w:rFonts w:asciiTheme="minorHAnsi" w:hAnsiTheme="minorHAnsi"/>
                <w:sz w:val="20"/>
                <w:szCs w:val="18"/>
              </w:rPr>
              <w:t xml:space="preserve"> </w:t>
            </w:r>
            <w:r>
              <w:rPr>
                <w:rFonts w:asciiTheme="minorHAnsi" w:hAnsiTheme="minorHAnsi"/>
                <w:sz w:val="20"/>
                <w:szCs w:val="18"/>
              </w:rPr>
              <w:t xml:space="preserve"> </w:t>
            </w:r>
          </w:p>
        </w:tc>
      </w:tr>
    </w:tbl>
    <w:p w:rsidR="006F5B10" w:rsidRDefault="00960B15" w:rsidP="00960B15">
      <w:pPr>
        <w:pStyle w:val="KeinLeerraum"/>
        <w:spacing w:line="276" w:lineRule="auto"/>
        <w:rPr>
          <w:rFonts w:asciiTheme="minorHAnsi" w:eastAsia="Times New Roman" w:hAnsiTheme="minorHAnsi" w:cs="Times New Roman"/>
          <w:sz w:val="16"/>
          <w:szCs w:val="12"/>
        </w:rPr>
      </w:pPr>
      <w:r>
        <w:rPr>
          <w:rFonts w:ascii="Arial" w:eastAsia="Times New Roman" w:hAnsi="Arial"/>
          <w:noProof/>
          <w:sz w:val="12"/>
          <w:szCs w:val="12"/>
          <w:lang w:val="de-DE"/>
        </w:rPr>
        <mc:AlternateContent>
          <mc:Choice Requires="wpg">
            <w:drawing>
              <wp:inline distT="0" distB="0" distL="0" distR="0">
                <wp:extent cx="967740" cy="800100"/>
                <wp:effectExtent l="9525" t="9525" r="13335" b="9525"/>
                <wp:docPr id="5679" name="Gruppieren 5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800100"/>
                          <a:chOff x="1426" y="13496"/>
                          <a:chExt cx="1524" cy="1260"/>
                        </a:xfrm>
                      </wpg:grpSpPr>
                      <wpg:grpSp>
                        <wpg:cNvPr id="5680" name="Group 4046"/>
                        <wpg:cNvGrpSpPr>
                          <a:grpSpLocks/>
                        </wpg:cNvGrpSpPr>
                        <wpg:grpSpPr bwMode="auto">
                          <a:xfrm>
                            <a:off x="1426" y="13496"/>
                            <a:ext cx="1345" cy="1260"/>
                            <a:chOff x="1346" y="6909"/>
                            <a:chExt cx="1345" cy="1260"/>
                          </a:xfrm>
                        </wpg:grpSpPr>
                        <wps:wsp>
                          <wps:cNvPr id="5681" name="Oval 15409"/>
                          <wps:cNvSpPr>
                            <a:spLocks noChangeArrowheads="1"/>
                          </wps:cNvSpPr>
                          <wps:spPr bwMode="auto">
                            <a:xfrm>
                              <a:off x="1554" y="7089"/>
                              <a:ext cx="928" cy="866"/>
                            </a:xfrm>
                            <a:prstGeom prst="ellipse">
                              <a:avLst/>
                            </a:prstGeom>
                            <a:solidFill>
                              <a:srgbClr val="FFFFFF"/>
                            </a:solidFill>
                            <a:ln w="19050">
                              <a:solidFill>
                                <a:srgbClr val="000000"/>
                              </a:solidFill>
                              <a:prstDash val="lgDashDotDot"/>
                              <a:round/>
                              <a:headEnd/>
                              <a:tailEnd/>
                            </a:ln>
                          </wps:spPr>
                          <wps:bodyPr rot="0" vert="horz" wrap="square" lIns="91440" tIns="45720" rIns="91440" bIns="45720" anchor="t" anchorCtr="0" upright="1">
                            <a:noAutofit/>
                          </wps:bodyPr>
                        </wps:wsp>
                        <wps:wsp>
                          <wps:cNvPr id="5682" name="Oval 15414"/>
                          <wps:cNvSpPr>
                            <a:spLocks noChangeArrowheads="1"/>
                          </wps:cNvSpPr>
                          <wps:spPr bwMode="auto">
                            <a:xfrm>
                              <a:off x="1346" y="6909"/>
                              <a:ext cx="1345" cy="1260"/>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83" name="AutoShape 10852"/>
                        <wps:cNvCnPr>
                          <a:cxnSpLocks noChangeShapeType="1"/>
                        </wps:cNvCnPr>
                        <wps:spPr bwMode="auto">
                          <a:xfrm flipH="1">
                            <a:off x="2467" y="14139"/>
                            <a:ext cx="4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8EEE49B" id="Gruppieren 5679" o:spid="_x0000_s1026" style="width:76.2pt;height:63pt;mso-position-horizontal-relative:char;mso-position-vertical-relative:line" coordorigin="1426,13496" coordsize="152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">
                <v:group id="Group 4046" o:spid="_x0000_s1027" style="position:absolute;left:1426;top:13496;width:1345;height:1260" coordorigin="1346,6909" coordsize="1345,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fUS8QAAADdAAAADwAAAGRycy9kb3ducmV2LnhtbERPTWvCQBC9F/wPywi9&#10;1U1aIhJdQxArPYRCVRBvQ3ZMgtnZkF2T+O+7h0KPj/e9ySbTioF611hWEC8iEMSl1Q1XCs6nz7cV&#10;COeRNbaWScGTHGTb2csGU21H/qHh6CsRQtilqKD2vkuldGVNBt3CdsSBu9neoA+wr6TucQzhppXv&#10;UbSUBhsODTV2tKupvB8fRsFhxDH/iPdDcb/tntdT8n0pYlLqdT7laxCeJv8v/nN/aQXJchX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fUS8QAAADdAAAA&#10;DwAAAAAAAAAAAAAAAACqAgAAZHJzL2Rvd25yZXYueG1sUEsFBgAAAAAEAAQA+gAAAJsDAAAAAA==&#10;">
                  <v:oval id="Oval 15409" o:spid="_x0000_s1028" style="position:absolute;left:1554;top:7089;width:928;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9VMUA&#10;AADdAAAADwAAAGRycy9kb3ducmV2LnhtbESPQYvCMBSE7wv+h/AEL8uaKiilaxQRBMGLunrw9to8&#10;2+42L6WJtfrrjSDscZiZb5jZojOVaKlxpWUFo2EEgjizuuRcwfFn/RWDcB5ZY2WZFNzJwWLe+5hh&#10;ou2N99QefC4ChF2CCgrv60RKlxVk0A1tTRy8i20M+iCbXOoGbwFuKjmOoqk0WHJYKLCmVUHZ3+Fq&#10;FERU2dR/Xk7t7y61Z9zu+BEvlRr0u+U3CE+d/w+/2xutYDKNR/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1UxQAAAN0AAAAPAAAAAAAAAAAAAAAAAJgCAABkcnMv&#10;ZG93bnJldi54bWxQSwUGAAAAAAQABAD1AAAAigMAAAAA&#10;" strokeweight="1.5pt">
                    <v:stroke dashstyle="longDashDotDot"/>
                  </v:oval>
                  <v:oval id="Oval 15414" o:spid="_x0000_s1029" style="position:absolute;left:1346;top:6909;width:134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KPMUA&#10;AADdAAAADwAAAGRycy9kb3ducmV2LnhtbESPT4vCMBTE74LfITxhL6LpCpbabRRXEDwJ/oHd46N5&#10;25Y2L6WJtvvtjSB4HGbmN0y2GUwj7tS5yrKCz3kEgji3uuJCwfWynyUgnEfW2FgmBf/kYLMejzJM&#10;te35RPezL0SAsEtRQel9m0rp8pIMurltiYP3ZzuDPsiukLrDPsBNIxdRFEuDFYeFElvalZTX55tR&#10;MJVD9HubXr/71U9yiGsmvc2PSn1Mhu0XCE+Df4df7YNWsIyTB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so8xQAAAN0AAAAPAAAAAAAAAAAAAAAAAJgCAABkcnMv&#10;ZG93bnJldi54bWxQSwUGAAAAAAQABAD1AAAAigMAAAAA&#10;" filled="f">
                    <v:stroke dashstyle="1 1"/>
                  </v:oval>
                </v:group>
                <v:shape id="AutoShape 10852" o:spid="_x0000_s1030" type="#_x0000_t32" style="position:absolute;left:2467;top:14139;width:4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WmlMMAAADdAAAADwAAAGRycy9kb3ducmV2LnhtbESPQWsCMRSE7wX/Q3iCt5q1RZHVKCoU&#10;xItoC3p8bJ67wc3Lskk36783hYLHYWa+YZbr3taio9Ybxwom4wwEceG04VLBz/fX+xyED8gaa8ek&#10;4EEe1qvB2xJz7SKfqDuHUiQI+xwVVCE0uZS+qMiiH7uGOHk311oMSbal1C3GBLe1/MiymbRoOC1U&#10;2NCuouJ+/rUKTDyartnv4vZwuXodyTymzig1GvabBYhAfXiF/9t7rWA6m3/C35v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VppTDAAAA3QAAAA8AAAAAAAAAAAAA&#10;AAAAoQIAAGRycy9kb3ducmV2LnhtbFBLBQYAAAAABAAEAPkAAACRAwAAAAA=&#10;">
                  <v:stroke endarrow="block"/>
                </v:shape>
                <w10:anchorlock/>
              </v:group>
            </w:pict>
          </mc:Fallback>
        </mc:AlternateContent>
      </w:r>
      <w:r>
        <w:rPr>
          <w:rFonts w:asciiTheme="minorHAnsi" w:hAnsiTheme="minorHAnsi"/>
          <w:sz w:val="16"/>
        </w:rPr>
        <w:br/>
      </w:r>
      <w:r>
        <w:rPr>
          <w:rFonts w:asciiTheme="minorHAnsi" w:hAnsiTheme="minorHAnsi"/>
          <w:sz w:val="16"/>
        </w:rPr>
        <w:br/>
      </w:r>
    </w:p>
    <w:p w:rsidR="006F5B10" w:rsidRDefault="006F5B10">
      <w:pPr>
        <w:tabs>
          <w:tab w:val="clear" w:pos="170"/>
        </w:tabs>
        <w:suppressAutoHyphens w:val="0"/>
        <w:spacing w:line="240" w:lineRule="auto"/>
        <w:ind w:left="170" w:right="0" w:hanging="170"/>
        <w:rPr>
          <w:rFonts w:asciiTheme="minorHAnsi" w:eastAsia="Times New Roman" w:hAnsiTheme="minorHAnsi" w:cs="Times New Roman"/>
          <w:sz w:val="16"/>
          <w:szCs w:val="12"/>
          <w:shd w:val="clear" w:color="auto" w:fill="auto"/>
        </w:rPr>
      </w:pPr>
      <w:r>
        <w:rPr>
          <w:rFonts w:asciiTheme="minorHAnsi" w:eastAsia="Times New Roman" w:hAnsiTheme="minorHAnsi" w:cs="Times New Roman"/>
          <w:sz w:val="16"/>
          <w:szCs w:val="12"/>
        </w:rPr>
        <w:br w:type="page"/>
      </w:r>
    </w:p>
    <w:p w:rsidR="0098739D" w:rsidRPr="006F51DC" w:rsidRDefault="0022755F" w:rsidP="005F0644">
      <w:pPr>
        <w:pStyle w:val="berschrift4"/>
        <w:ind w:right="-1"/>
      </w:pPr>
      <w:bookmarkStart w:id="372" w:name="_Illustration_of_a"/>
      <w:bookmarkStart w:id="373" w:name="_Toc70765648"/>
      <w:bookmarkEnd w:id="372"/>
      <w:r>
        <w:rPr>
          <w:noProof/>
          <w:lang w:val="de-DE" w:eastAsia="de-DE"/>
        </w:rPr>
        <w:lastRenderedPageBreak/>
        <w:drawing>
          <wp:anchor distT="0" distB="0" distL="114300" distR="114300" simplePos="0" relativeHeight="251664896" behindDoc="0" locked="0" layoutInCell="1" allowOverlap="1">
            <wp:simplePos x="0" y="0"/>
            <wp:positionH relativeFrom="column">
              <wp:posOffset>-4445</wp:posOffset>
            </wp:positionH>
            <wp:positionV relativeFrom="paragraph">
              <wp:posOffset>483870</wp:posOffset>
            </wp:positionV>
            <wp:extent cx="2800350" cy="300037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2800350" cy="3000375"/>
                    </a:xfrm>
                    <a:prstGeom prst="rect">
                      <a:avLst/>
                    </a:prstGeom>
                  </pic:spPr>
                </pic:pic>
              </a:graphicData>
            </a:graphic>
          </wp:anchor>
        </w:drawing>
      </w:r>
      <w:r w:rsidR="0098739D">
        <w:t>Illustration of a Single Second-Rate Personal Part (P²)</w:t>
      </w:r>
      <w:bookmarkEnd w:id="367"/>
      <w:bookmarkEnd w:id="368"/>
      <w:bookmarkEnd w:id="369"/>
      <w:bookmarkEnd w:id="370"/>
      <w:bookmarkEnd w:id="373"/>
    </w:p>
    <w:p w:rsidR="0022755F" w:rsidRDefault="0022755F" w:rsidP="005F0644">
      <w:pPr>
        <w:pStyle w:val="KeinLeerraum"/>
        <w:ind w:right="-1"/>
        <w:rPr>
          <w:sz w:val="22"/>
        </w:rPr>
      </w:pPr>
    </w:p>
    <w:p w:rsidR="008717A2" w:rsidRDefault="008717A2" w:rsidP="0022755F">
      <w:pPr>
        <w:pStyle w:val="KeinLeerraum"/>
        <w:spacing w:line="276" w:lineRule="auto"/>
        <w:ind w:right="-1"/>
        <w:rPr>
          <w:sz w:val="22"/>
        </w:rPr>
      </w:pPr>
    </w:p>
    <w:p w:rsidR="00D25079" w:rsidRPr="00F5658B" w:rsidRDefault="00D25079" w:rsidP="0022755F">
      <w:pPr>
        <w:pStyle w:val="KeinLeerraum"/>
        <w:spacing w:line="276" w:lineRule="auto"/>
        <w:ind w:right="-1"/>
        <w:rPr>
          <w:sz w:val="22"/>
        </w:rPr>
      </w:pPr>
      <w:r w:rsidRPr="00F5658B">
        <w:t xml:space="preserve"> </w:t>
      </w:r>
      <w:r w:rsidR="005832EB" w:rsidRPr="00F5658B">
        <w:rPr>
          <w:sz w:val="22"/>
        </w:rPr>
        <w:t xml:space="preserve">If there is (for example) a person, such as the father, who becomes +absolute for me, then there will be a new It within me, that is made up </w:t>
      </w:r>
      <w:r w:rsidR="006335E9" w:rsidRPr="00F5658B">
        <w:rPr>
          <w:sz w:val="22"/>
        </w:rPr>
        <w:t xml:space="preserve">as follows: </w:t>
      </w:r>
      <w:r w:rsidR="005832EB" w:rsidRPr="00F5658B">
        <w:rPr>
          <w:sz w:val="22"/>
        </w:rPr>
        <w:br/>
        <w:t xml:space="preserve">In the center there is the It “father”, symbolized by the Yin-Yang </w:t>
      </w:r>
      <w:r w:rsidR="005832EB" w:rsidRPr="00F5658B">
        <w:rPr>
          <w:rFonts w:ascii="MS Gothic" w:eastAsia="MS Gothic" w:hAnsi="MS Gothic" w:cs="MS Gothic" w:hint="eastAsia"/>
          <w:sz w:val="20"/>
        </w:rPr>
        <w:t>☯</w:t>
      </w:r>
      <w:r w:rsidR="005832EB" w:rsidRPr="00F5658B">
        <w:rPr>
          <w:sz w:val="22"/>
        </w:rPr>
        <w:t xml:space="preserve"> * - split into +sS on top [sS = strange Self] and repressed ‒sS below, both with their inverse sides. (0 part is not shown).</w:t>
      </w:r>
      <w:r w:rsidR="005832EB" w:rsidRPr="00F5658B">
        <w:rPr>
          <w:rStyle w:val="shorttext0"/>
          <w:sz w:val="22"/>
        </w:rPr>
        <w:t xml:space="preserve"> </w:t>
      </w:r>
      <w:r w:rsidR="005832EB" w:rsidRPr="00F5658B">
        <w:rPr>
          <w:sz w:val="22"/>
        </w:rPr>
        <w:t xml:space="preserve">That It has its own territory, that has been created like a new strange system around the center “father”. Therefore, we have a new strange Absolute resp. Self, surrounded by spheres that are subordinated. We have already found that a new Absolute/ Self affects more or less all aspects of its sphere. </w:t>
      </w:r>
    </w:p>
    <w:p w:rsidR="00D25079" w:rsidRDefault="00D25079" w:rsidP="0022755F">
      <w:pPr>
        <w:pStyle w:val="KeinLeerraum"/>
        <w:spacing w:line="276" w:lineRule="auto"/>
        <w:ind w:right="-1"/>
        <w:rPr>
          <w:sz w:val="22"/>
        </w:rPr>
      </w:pPr>
    </w:p>
    <w:p w:rsidR="005832EB" w:rsidRPr="006F51DC" w:rsidRDefault="005832EB" w:rsidP="0049274F">
      <w:pPr>
        <w:rPr>
          <w:sz w:val="18"/>
        </w:rPr>
      </w:pPr>
      <w:r>
        <w:t>Especially the ones that are the closest to “father” will be affected. On the other hand, every other differentiation aspect would also have to resonate. That means that whenever that It is activated it is always about “father” or the father image within me but also about all the other connected aspects. That, on the other</w:t>
      </w:r>
      <w:r w:rsidR="006335E9">
        <w:t>,</w:t>
      </w:r>
      <w:r>
        <w:t xml:space="preserve"> hand means: It is also about the past, the present, the future, gender, meanings, information, and so on - eventually about everything that was represented by “father”. To put in other words: All aspects that are dominated by the It will be changed more or less. Especially those aspects that are the most similar to It, will be changed the most. </w:t>
      </w:r>
      <w:r>
        <w:br/>
        <w:t>But there will also be the mentioned repressed ‒sS: repressed antipathy against the father (because the own Self is being neglected)!</w:t>
      </w:r>
      <w:r w:rsidRPr="006F51DC">
        <w:rPr>
          <w:sz w:val="18"/>
        </w:rPr>
        <w:t xml:space="preserve"> </w:t>
      </w:r>
      <w:r w:rsidRPr="006F51DC">
        <w:rPr>
          <w:sz w:val="18"/>
        </w:rPr>
        <w:br/>
        <w:t>*In my opinion, the yin-yang symbol in the middle represents the characteristics of sS/It</w:t>
      </w:r>
      <w:r>
        <w:rPr>
          <w:sz w:val="18"/>
        </w:rPr>
        <w:t xml:space="preserve"> </w:t>
      </w:r>
      <w:r w:rsidRPr="006F51DC">
        <w:rPr>
          <w:sz w:val="18"/>
        </w:rPr>
        <w:t xml:space="preserve">very well. </w:t>
      </w:r>
    </w:p>
    <w:p w:rsidR="0098739D" w:rsidRPr="006F51DC" w:rsidRDefault="0098739D" w:rsidP="005F0644">
      <w:pPr>
        <w:pStyle w:val="berschrift3"/>
        <w:ind w:right="-1"/>
      </w:pPr>
      <w:bookmarkStart w:id="374" w:name="_Toc478635187"/>
      <w:bookmarkStart w:id="375" w:name="_Toc478635913"/>
      <w:bookmarkStart w:id="376" w:name="_Toc524363004"/>
      <w:bookmarkStart w:id="377" w:name="_Toc532398675"/>
      <w:bookmarkStart w:id="378" w:name="_Toc20469917"/>
      <w:bookmarkStart w:id="379" w:name="_Toc29395072"/>
      <w:bookmarkStart w:id="380" w:name="_Toc30415057"/>
      <w:bookmarkStart w:id="381" w:name="_Toc70765649"/>
      <w:r>
        <w:t>Which Its Cause What and H</w:t>
      </w:r>
      <w:r w:rsidRPr="006F51DC">
        <w:t>ow?</w:t>
      </w:r>
      <w:bookmarkEnd w:id="374"/>
      <w:bookmarkEnd w:id="375"/>
      <w:bookmarkEnd w:id="376"/>
      <w:bookmarkEnd w:id="377"/>
      <w:bookmarkEnd w:id="378"/>
      <w:bookmarkEnd w:id="379"/>
      <w:bookmarkEnd w:id="380"/>
      <w:bookmarkEnd w:id="381"/>
    </w:p>
    <w:p w:rsidR="005832EB" w:rsidRDefault="005832EB" w:rsidP="005F0644">
      <w:pPr>
        <w:ind w:right="-1"/>
      </w:pPr>
      <w:r w:rsidRPr="00951397">
        <w:t>•</w:t>
      </w:r>
      <w:r>
        <w:rPr>
          <w:b/>
        </w:rPr>
        <w:t xml:space="preserve"> </w:t>
      </w:r>
      <w:r w:rsidRPr="006F51DC">
        <w:rPr>
          <w:b/>
        </w:rPr>
        <w:t>All Its</w:t>
      </w:r>
      <w:r w:rsidRPr="006F51DC">
        <w:t xml:space="preserve"> do not only change our being</w:t>
      </w:r>
      <w:r>
        <w:t xml:space="preserve"> but </w:t>
      </w:r>
      <w:r w:rsidRPr="006F51DC">
        <w:t xml:space="preserve">along with that they also change our worldview and the way we experience the world. The person becomes primarily like his/her </w:t>
      </w:r>
      <w:r w:rsidRPr="008B2D4E">
        <w:t>It/sA</w:t>
      </w:r>
      <w:r w:rsidRPr="006F51DC">
        <w:t xml:space="preserve"> and is only secondarily itself.</w:t>
      </w:r>
      <w:r w:rsidRPr="006F51DC">
        <w:rPr>
          <w:rStyle w:val="Funotenzeichen"/>
        </w:rPr>
        <w:t xml:space="preserve"> </w:t>
      </w:r>
      <w:r w:rsidRPr="006F51DC">
        <w:rPr>
          <w:rStyle w:val="Funotenzeichen"/>
        </w:rPr>
        <w:footnoteReference w:id="89"/>
      </w:r>
      <w:r w:rsidRPr="006F51DC">
        <w:br/>
      </w:r>
      <w:r>
        <w:t xml:space="preserve">They change P according to the all-or-nothing-principle, black-or-white, pro-or-contra, + or ‒. </w:t>
      </w:r>
      <w:r>
        <w:br/>
      </w:r>
      <w:r w:rsidRPr="00C34DD0">
        <w:t>We saw that +sA, ‒sA and 0 are three parts of the same “thing”, the It. In the beginning, it mostly changes the person towards the strange positive.</w:t>
      </w:r>
      <w:r>
        <w:t xml:space="preserve"> That means that the person feels </w:t>
      </w:r>
      <w:r>
        <w:lastRenderedPageBreak/>
        <w:t>subjectively very well, identical, strong, competent and so on, without actually being it.</w:t>
      </w:r>
      <w:r>
        <w:br/>
        <w:t xml:space="preserve">At the same time, the person is </w:t>
      </w:r>
      <w:r w:rsidRPr="00A62C20">
        <w:t xml:space="preserve">increasingly </w:t>
      </w:r>
      <w:r>
        <w:t xml:space="preserve">frightened and threatened by </w:t>
      </w:r>
      <w:r w:rsidR="00433F16">
        <w:t xml:space="preserve">the </w:t>
      </w:r>
      <w:r>
        <w:t>contrary  ‒</w:t>
      </w:r>
      <w:r w:rsidRPr="008B2D4E">
        <w:t>It/sA</w:t>
      </w:r>
      <w:r>
        <w:t>, without there being a threat that is actually so bad.</w:t>
      </w:r>
      <w:r w:rsidRPr="006F51DC">
        <w:br/>
      </w:r>
      <w:r>
        <w:t xml:space="preserve">•The </w:t>
      </w:r>
      <w:r>
        <w:rPr>
          <w:b/>
        </w:rPr>
        <w:t>+It</w:t>
      </w:r>
      <w:r>
        <w:t xml:space="preserve"> (resp. the +sA part) may give the person an absolutely positive feeling: </w:t>
      </w:r>
      <w:r>
        <w:br/>
      </w:r>
      <w:r w:rsidRPr="00A62C20">
        <w:t xml:space="preserve">A feeling of absoluteness, </w:t>
      </w:r>
      <w:r w:rsidRPr="00BA5A34">
        <w:t xml:space="preserve">self-awareness, </w:t>
      </w:r>
      <w:r w:rsidRPr="00A62C20">
        <w:t>self-assurance, total love, feeling of an actual positive being and life, sense, feeling of power, feeling of I-strength, freedom, wealth, health, eternity, the feeling of an exact orientation, clear differentiation of good and bad, precise knowledge of morals and values, exact differentiation of who is a friend and who is an enemy and so on - all to an extent which is not equal to reality</w:t>
      </w:r>
      <w:r>
        <w:t xml:space="preserve"> but </w:t>
      </w:r>
      <w:r w:rsidRPr="00A62C20">
        <w:t>we would like to live with</w:t>
      </w:r>
      <w:r>
        <w:t xml:space="preserve"> it</w:t>
      </w:r>
      <w:r w:rsidRPr="00A62C20">
        <w:t xml:space="preserve">. </w:t>
      </w:r>
      <w:r w:rsidRPr="00D432DD">
        <w:t xml:space="preserve">The +Its promise us what we long for in the depth of our soul without actually keeping the promise. They change our personality so that we see everything in their light, act in their name to receive what they promise. But they deceive us and we have to pay a price for that. </w:t>
      </w:r>
      <w:r>
        <w:t>On the other hand,</w:t>
      </w:r>
      <w:r w:rsidRPr="00D432DD">
        <w:t xml:space="preserve"> they do not deceive us totally. That is because they are neither absolutely positive nor absolutely negative</w:t>
      </w:r>
      <w:r>
        <w:t xml:space="preserve"> but </w:t>
      </w:r>
      <w:r w:rsidRPr="00D432DD">
        <w:t>ambivalent.</w:t>
      </w:r>
      <w:r>
        <w:br/>
        <w:t>•</w:t>
      </w:r>
      <w:r w:rsidRPr="006F51DC">
        <w:t xml:space="preserve">The  </w:t>
      </w:r>
      <w:r w:rsidRPr="006F51DC">
        <w:rPr>
          <w:b/>
        </w:rPr>
        <w:t>‒Its</w:t>
      </w:r>
      <w:r w:rsidRPr="006F51DC">
        <w:t xml:space="preserve"> </w:t>
      </w:r>
      <w:r w:rsidRPr="00A62C20">
        <w:t>(resp. the ‒sA parts) threaten us with what we fear the most. Usually</w:t>
      </w:r>
      <w:r>
        <w:t>,</w:t>
      </w:r>
      <w:r w:rsidRPr="00A62C20">
        <w:t xml:space="preserve"> that is the opposite of the +It-promises. They threaten us with death, sickness, powerlessness, loneliness, poverty, withdrawal of love, enemyship - without there being a </w:t>
      </w:r>
      <w:r w:rsidRPr="00BA5A34">
        <w:t xml:space="preserve">corresponding </w:t>
      </w:r>
      <w:r w:rsidRPr="00A62C20">
        <w:t xml:space="preserve">reason for it. They present themselves as unbeatable enemies, as </w:t>
      </w:r>
      <w:r>
        <w:t xml:space="preserve">a </w:t>
      </w:r>
      <w:r w:rsidRPr="00A62C20">
        <w:t xml:space="preserve">devil, as ‒A. They also change our personality so that we become frightened, too careful, fearful and so on. Here, we also have to pay a </w:t>
      </w:r>
      <w:r>
        <w:t>high price</w:t>
      </w:r>
      <w:r w:rsidRPr="00A62C20">
        <w:t xml:space="preserve">, </w:t>
      </w:r>
      <w:r w:rsidR="00433F16" w:rsidRPr="00433F16">
        <w:t xml:space="preserve">which </w:t>
      </w:r>
      <w:r w:rsidRPr="00A62C20">
        <w:t>becomes even higher the more the ‒It is actually relatively positive.</w:t>
      </w:r>
      <w:r>
        <w:t xml:space="preserve"> </w:t>
      </w:r>
      <w:r>
        <w:rPr>
          <w:rStyle w:val="shorttext"/>
        </w:rPr>
        <w:t>But they help us against the disadvantages of +Its.</w:t>
      </w:r>
      <w:r>
        <w:rPr>
          <w:rStyle w:val="shorttext"/>
        </w:rPr>
        <w:br/>
      </w:r>
      <w:r w:rsidRPr="00D432DD">
        <w:t xml:space="preserve">• The 0 Its (resp. the 0 parts), that appear to be like an empty face compared to the other two It-parts, negate the personal aspects. Or they create a contrary false All/ everything. </w:t>
      </w:r>
      <w:r w:rsidRPr="004C56D9">
        <w:t>But they help us in the form of repression.</w:t>
      </w:r>
      <w:r>
        <w:br/>
      </w:r>
      <w:r w:rsidRPr="00D25079">
        <w:rPr>
          <w:sz w:val="20"/>
        </w:rPr>
        <w:t>(See also `</w:t>
      </w:r>
      <w:hyperlink w:anchor="_All-and-nothing_emergence" w:history="1">
        <w:r w:rsidRPr="00D25079">
          <w:rPr>
            <w:rStyle w:val="Hyperlink"/>
            <w:sz w:val="20"/>
          </w:rPr>
          <w:t>All-and-nothing</w:t>
        </w:r>
      </w:hyperlink>
      <w:r w:rsidRPr="00D25079">
        <w:rPr>
          <w:sz w:val="20"/>
        </w:rPr>
        <w:t>´ and `</w:t>
      </w:r>
      <w:hyperlink w:anchor="_It_dynamic_towards" w:history="1">
        <w:r w:rsidRPr="00D25079">
          <w:rPr>
            <w:rStyle w:val="Hyperlink"/>
            <w:sz w:val="20"/>
          </w:rPr>
          <w:t>Sacrificial-dynamics</w:t>
        </w:r>
      </w:hyperlink>
      <w:r w:rsidRPr="00D25079">
        <w:rPr>
          <w:sz w:val="20"/>
        </w:rPr>
        <w:t>').</w:t>
      </w:r>
      <w:r w:rsidR="00C97B9C" w:rsidRPr="00D25079">
        <w:rPr>
          <w:sz w:val="20"/>
        </w:rPr>
        <w:t xml:space="preserve"> </w:t>
      </w:r>
      <w:r w:rsidRPr="00D25079">
        <w:rPr>
          <w:sz w:val="22"/>
        </w:rPr>
        <w:br/>
      </w:r>
      <w:r>
        <w:t xml:space="preserve">We already realized that all Its have three parts and therefore act in many different (contradicting) ways. </w:t>
      </w:r>
    </w:p>
    <w:p w:rsidR="005832EB" w:rsidRDefault="005832EB" w:rsidP="005F0644">
      <w:pPr>
        <w:ind w:right="-1"/>
        <w:rPr>
          <w:sz w:val="16"/>
        </w:rPr>
      </w:pPr>
      <w:r>
        <w:t xml:space="preserve">• Whenever </w:t>
      </w:r>
      <w:r w:rsidRPr="00C8338E">
        <w:rPr>
          <w:b/>
        </w:rPr>
        <w:t>contradicting Its</w:t>
      </w:r>
      <w:r>
        <w:t xml:space="preserve"> are developed, they confuse us because they are paradoxical, tend to divide and cause double bonds. The person faces very different and contradicting information and signals given by the same It (person, situation). Looking at the arguments of two opposing </w:t>
      </w:r>
      <w:r w:rsidR="00433F16">
        <w:t xml:space="preserve">P² (resp. their </w:t>
      </w:r>
      <w:r>
        <w:t>Its</w:t>
      </w:r>
      <w:r w:rsidR="00433F16">
        <w:t>)</w:t>
      </w:r>
      <w:r>
        <w:t xml:space="preserve"> from a second-rate perspective (from W²'s point of view), both are right in their arguments. That fact is the reason for many conflicts</w:t>
      </w:r>
      <w:r w:rsidR="00433F16">
        <w:t>,</w:t>
      </w:r>
      <w:r>
        <w:t xml:space="preserve"> such as the ones in marriage. Every marriage counselor can tell stories about how frustrating a discussion can be in that case - especially because both sides are right - but they are only relatively right, since most of the time, the higher, first-rate view is missing: the view, that allows the person to understand the other person's position. |</w:t>
      </w:r>
      <w:r>
        <w:br/>
      </w:r>
      <w:r w:rsidR="00F5658B" w:rsidRPr="00F5658B">
        <w:tab/>
      </w:r>
      <w:r w:rsidRPr="0080509E">
        <w:rPr>
          <w:u w:val="single"/>
        </w:rPr>
        <w:t>Examples</w:t>
      </w:r>
      <w:r>
        <w:t xml:space="preserve"> for contradicting It-effects: </w:t>
      </w:r>
      <w:r w:rsidR="00F37A25">
        <w:fldChar w:fldCharType="begin"/>
      </w:r>
      <w:r>
        <w:instrText xml:space="preserve"> XE "</w:instrText>
      </w:r>
      <w:r w:rsidRPr="0072357B">
        <w:instrText>opposites:dynamic</w:instrText>
      </w:r>
      <w:r>
        <w:instrText xml:space="preserve">" </w:instrText>
      </w:r>
      <w:r w:rsidR="00F37A25">
        <w:fldChar w:fldCharType="end"/>
      </w:r>
      <w:r w:rsidR="00F37A25">
        <w:fldChar w:fldCharType="begin"/>
      </w:r>
      <w:r>
        <w:instrText xml:space="preserve"> XE "</w:instrText>
      </w:r>
      <w:r w:rsidRPr="00E77914">
        <w:instrText>dynamics:of opposites</w:instrText>
      </w:r>
      <w:r>
        <w:instrText xml:space="preserve">" </w:instrText>
      </w:r>
      <w:r w:rsidR="00F37A25">
        <w:fldChar w:fldCharType="end"/>
      </w:r>
      <w:r>
        <w:br/>
      </w:r>
      <w:r w:rsidRPr="00EC5B7A">
        <w:rPr>
          <w:sz w:val="22"/>
        </w:rPr>
        <w:t xml:space="preserve">Helpers* cause hyper-help or helplessness or indifference. </w:t>
      </w:r>
      <w:r w:rsidRPr="00EC5B7A">
        <w:rPr>
          <w:sz w:val="22"/>
        </w:rPr>
        <w:br/>
        <w:t xml:space="preserve">Moralists* cause hyper-morality or immorality or indifference. </w:t>
      </w:r>
      <w:r w:rsidRPr="00EC5B7A">
        <w:rPr>
          <w:sz w:val="22"/>
        </w:rPr>
        <w:br/>
        <w:t xml:space="preserve">Right-wing extremists* cause more right-wing extremists or left-wing extremists or indifferent people. </w:t>
      </w:r>
      <w:r w:rsidRPr="00EC5B7A">
        <w:rPr>
          <w:sz w:val="22"/>
        </w:rPr>
        <w:br/>
        <w:t xml:space="preserve">Asceticism* causes more asceticism or gluttony or indifference. </w:t>
      </w:r>
      <w:r w:rsidRPr="00EC5B7A">
        <w:rPr>
          <w:sz w:val="22"/>
        </w:rPr>
        <w:br/>
      </w:r>
      <w:r w:rsidRPr="00EC5B7A">
        <w:rPr>
          <w:sz w:val="22"/>
        </w:rPr>
        <w:lastRenderedPageBreak/>
        <w:t xml:space="preserve">Altruism* causes/supports new exaggerated altruism or egoism or indifference. </w:t>
      </w:r>
      <w:r w:rsidRPr="00EC5B7A">
        <w:rPr>
          <w:sz w:val="22"/>
        </w:rPr>
        <w:br/>
        <w:t xml:space="preserve">Self-centeredness* causes/supports new selfishness or altruism or indifference. </w:t>
      </w:r>
      <w:r w:rsidRPr="00EC5B7A">
        <w:rPr>
          <w:sz w:val="22"/>
        </w:rPr>
        <w:br/>
        <w:t>Truth-fanaticism* causes new exaggerated truth-fanaticism or lies or indifference, etc.</w:t>
      </w:r>
      <w:r w:rsidRPr="006F51DC">
        <w:rPr>
          <w:rStyle w:val="Funotenzeichen"/>
        </w:rPr>
        <w:footnoteReference w:id="90"/>
      </w:r>
      <w:r w:rsidRPr="006F51DC">
        <w:br/>
      </w:r>
    </w:p>
    <w:p w:rsidR="00D07E5C" w:rsidRDefault="00B51F80" w:rsidP="00D07E5C">
      <w:pPr>
        <w:ind w:right="-1"/>
        <w:rPr>
          <w:sz w:val="22"/>
          <w:szCs w:val="16"/>
        </w:rPr>
      </w:pPr>
      <w:r w:rsidRPr="00D07E5C">
        <w:rPr>
          <w:noProof/>
          <w:sz w:val="28"/>
          <w:lang w:val="de-DE"/>
        </w:rPr>
        <mc:AlternateContent>
          <mc:Choice Requires="wpg">
            <w:drawing>
              <wp:anchor distT="0" distB="0" distL="114300" distR="114300" simplePos="0" relativeHeight="251641344" behindDoc="0" locked="0" layoutInCell="1" allowOverlap="1">
                <wp:simplePos x="0" y="0"/>
                <wp:positionH relativeFrom="column">
                  <wp:posOffset>167640</wp:posOffset>
                </wp:positionH>
                <wp:positionV relativeFrom="paragraph">
                  <wp:posOffset>5715</wp:posOffset>
                </wp:positionV>
                <wp:extent cx="2212975" cy="2058670"/>
                <wp:effectExtent l="172085" t="10160" r="167640" b="0"/>
                <wp:wrapSquare wrapText="bothSides"/>
                <wp:docPr id="4220" name="Group 15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2058670"/>
                          <a:chOff x="1682" y="860"/>
                          <a:chExt cx="3485" cy="3242"/>
                        </a:xfrm>
                      </wpg:grpSpPr>
                      <wpg:grpSp>
                        <wpg:cNvPr id="4221" name="Group 3952"/>
                        <wpg:cNvGrpSpPr>
                          <a:grpSpLocks/>
                        </wpg:cNvGrpSpPr>
                        <wpg:grpSpPr bwMode="auto">
                          <a:xfrm>
                            <a:off x="3287" y="1969"/>
                            <a:ext cx="285" cy="859"/>
                            <a:chOff x="-1" y="0"/>
                            <a:chExt cx="20002" cy="20003"/>
                          </a:xfrm>
                        </wpg:grpSpPr>
                        <wps:wsp>
                          <wps:cNvPr id="4222" name="Oval 3953"/>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Line 3954"/>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4" name="Line 3955"/>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5" name="Line 3956"/>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6" name="Line 3957"/>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7" name="Line 3958"/>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8" name="Line 3959"/>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29" name="Line 3960"/>
                        <wps:cNvCnPr>
                          <a:cxnSpLocks noChangeShapeType="1"/>
                        </wps:cNvCnPr>
                        <wps:spPr bwMode="auto">
                          <a:xfrm flipH="1">
                            <a:off x="3969" y="2158"/>
                            <a:ext cx="546" cy="1144"/>
                          </a:xfrm>
                          <a:prstGeom prst="line">
                            <a:avLst/>
                          </a:prstGeom>
                          <a:noFill/>
                          <a:ln w="952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4230" name="Line 3961"/>
                        <wps:cNvCnPr>
                          <a:cxnSpLocks noChangeShapeType="1"/>
                        </wps:cNvCnPr>
                        <wps:spPr bwMode="auto">
                          <a:xfrm>
                            <a:off x="2803" y="1558"/>
                            <a:ext cx="1240" cy="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31" name="Line 3962"/>
                        <wps:cNvCnPr>
                          <a:cxnSpLocks noChangeShapeType="1"/>
                        </wps:cNvCnPr>
                        <wps:spPr bwMode="auto">
                          <a:xfrm>
                            <a:off x="2154" y="2158"/>
                            <a:ext cx="2563" cy="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32" name="Line 3963"/>
                        <wps:cNvCnPr>
                          <a:cxnSpLocks noChangeShapeType="1"/>
                        </wps:cNvCnPr>
                        <wps:spPr bwMode="auto">
                          <a:xfrm flipH="1">
                            <a:off x="3414" y="1584"/>
                            <a:ext cx="663" cy="1783"/>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4233" name="Group 3964"/>
                        <wpg:cNvGrpSpPr>
                          <a:grpSpLocks/>
                        </wpg:cNvGrpSpPr>
                        <wpg:grpSpPr bwMode="auto">
                          <a:xfrm rot="-235597">
                            <a:off x="1682" y="1062"/>
                            <a:ext cx="1071" cy="1145"/>
                            <a:chOff x="1701" y="11884"/>
                            <a:chExt cx="817" cy="1080"/>
                          </a:xfrm>
                        </wpg:grpSpPr>
                        <wpg:grpSp>
                          <wpg:cNvPr id="4234" name="Group 3965"/>
                          <wpg:cNvGrpSpPr>
                            <a:grpSpLocks/>
                          </wpg:cNvGrpSpPr>
                          <wpg:grpSpPr bwMode="auto">
                            <a:xfrm rot="2351320">
                              <a:off x="1701" y="11884"/>
                              <a:ext cx="720" cy="1080"/>
                              <a:chOff x="6801" y="12244"/>
                              <a:chExt cx="720" cy="1080"/>
                            </a:xfrm>
                          </wpg:grpSpPr>
                          <wps:wsp>
                            <wps:cNvPr id="4235" name="Rectangle 3966"/>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36" name="Rectangle 3967"/>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37" name="Rectangle 3968"/>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38" name="Rectangle 3969"/>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39" name="Group 3970"/>
                          <wpg:cNvGrpSpPr>
                            <a:grpSpLocks/>
                          </wpg:cNvGrpSpPr>
                          <wpg:grpSpPr bwMode="auto">
                            <a:xfrm rot="-248309">
                              <a:off x="2410" y="12215"/>
                              <a:ext cx="108" cy="84"/>
                              <a:chOff x="4388" y="7691"/>
                              <a:chExt cx="180" cy="180"/>
                            </a:xfrm>
                          </wpg:grpSpPr>
                          <wps:wsp>
                            <wps:cNvPr id="4240" name="Line 3971"/>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1" name="Line 3972"/>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42" name="Group 3973"/>
                          <wpg:cNvGrpSpPr>
                            <a:grpSpLocks/>
                          </wpg:cNvGrpSpPr>
                          <wpg:grpSpPr bwMode="auto">
                            <a:xfrm rot="-248309">
                              <a:off x="1871" y="12254"/>
                              <a:ext cx="108" cy="83"/>
                              <a:chOff x="4388" y="7691"/>
                              <a:chExt cx="180" cy="180"/>
                            </a:xfrm>
                          </wpg:grpSpPr>
                          <wps:wsp>
                            <wps:cNvPr id="4243" name="Line 3974"/>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4" name="Line 3975"/>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45" name="Line 3976"/>
                          <wps:cNvCnPr>
                            <a:cxnSpLocks noChangeShapeType="1"/>
                          </wps:cNvCnPr>
                          <wps:spPr bwMode="auto">
                            <a:xfrm rot="-248309">
                              <a:off x="1909" y="12820"/>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6" name="Oval 3977"/>
                          <wps:cNvSpPr>
                            <a:spLocks noChangeArrowheads="1"/>
                          </wps:cNvSpPr>
                          <wps:spPr bwMode="auto">
                            <a:xfrm rot="-248309">
                              <a:off x="2154" y="12499"/>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7" name="Group 3978"/>
                        <wpg:cNvGrpSpPr>
                          <a:grpSpLocks/>
                        </wpg:cNvGrpSpPr>
                        <wpg:grpSpPr bwMode="auto">
                          <a:xfrm>
                            <a:off x="4113" y="1051"/>
                            <a:ext cx="1054" cy="1144"/>
                            <a:chOff x="9356" y="11887"/>
                            <a:chExt cx="804" cy="1080"/>
                          </a:xfrm>
                        </wpg:grpSpPr>
                        <wpg:grpSp>
                          <wpg:cNvPr id="4248" name="Group 3979"/>
                          <wpg:cNvGrpSpPr>
                            <a:grpSpLocks/>
                          </wpg:cNvGrpSpPr>
                          <wpg:grpSpPr bwMode="auto">
                            <a:xfrm rot="19484277" flipH="1">
                              <a:off x="9440" y="11887"/>
                              <a:ext cx="720" cy="1080"/>
                              <a:chOff x="6801" y="12244"/>
                              <a:chExt cx="720" cy="1080"/>
                            </a:xfrm>
                          </wpg:grpSpPr>
                          <wps:wsp>
                            <wps:cNvPr id="4249" name="Rectangle 3980"/>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0" name="Rectangle 3981"/>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1" name="Rectangle 3982"/>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2" name="Rectangle 3983"/>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53" name="Group 3984"/>
                          <wpg:cNvGrpSpPr>
                            <a:grpSpLocks/>
                          </wpg:cNvGrpSpPr>
                          <wpg:grpSpPr bwMode="auto">
                            <a:xfrm rot="483907" flipH="1">
                              <a:off x="9356" y="12191"/>
                              <a:ext cx="108" cy="84"/>
                              <a:chOff x="4388" y="7691"/>
                              <a:chExt cx="180" cy="180"/>
                            </a:xfrm>
                          </wpg:grpSpPr>
                          <wps:wsp>
                            <wps:cNvPr id="4254" name="Line 3985"/>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5" name="Line 3986"/>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56" name="Line 3987"/>
                          <wps:cNvCnPr>
                            <a:cxnSpLocks noChangeShapeType="1"/>
                          </wps:cNvCnPr>
                          <wps:spPr bwMode="auto">
                            <a:xfrm rot="483907" flipH="1">
                              <a:off x="9817" y="12829"/>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7" name="Oval 3988"/>
                          <wps:cNvSpPr>
                            <a:spLocks noChangeArrowheads="1"/>
                          </wps:cNvSpPr>
                          <wps:spPr bwMode="auto">
                            <a:xfrm rot="483907" flipH="1">
                              <a:off x="9628" y="12493"/>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Line 3989"/>
                          <wps:cNvCnPr>
                            <a:cxnSpLocks noChangeShapeType="1"/>
                          </wps:cNvCnPr>
                          <wps:spPr bwMode="auto">
                            <a:xfrm rot="483907" flipH="1">
                              <a:off x="9915" y="12354"/>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59" name="Line 3991"/>
                        <wps:cNvCnPr>
                          <a:cxnSpLocks noChangeShapeType="1"/>
                        </wps:cNvCnPr>
                        <wps:spPr bwMode="auto">
                          <a:xfrm>
                            <a:off x="3431" y="1359"/>
                            <a:ext cx="0" cy="190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60" name="Text Box 3992"/>
                        <wps:cNvSpPr txBox="1">
                          <a:spLocks noChangeArrowheads="1"/>
                        </wps:cNvSpPr>
                        <wps:spPr bwMode="auto">
                          <a:xfrm>
                            <a:off x="2924" y="860"/>
                            <a:ext cx="911" cy="531"/>
                          </a:xfrm>
                          <a:prstGeom prst="rect">
                            <a:avLst/>
                          </a:prstGeom>
                          <a:solidFill>
                            <a:srgbClr val="FFFFFF"/>
                          </a:solidFill>
                          <a:ln w="9525">
                            <a:solidFill>
                              <a:srgbClr val="000000"/>
                            </a:solidFill>
                            <a:miter lim="800000"/>
                            <a:headEnd/>
                            <a:tailEnd/>
                          </a:ln>
                        </wps:spPr>
                        <wps:txbx>
                          <w:txbxContent>
                            <w:p w:rsidR="00600B37" w:rsidRPr="0022755F" w:rsidRDefault="00600B37" w:rsidP="00501B29">
                              <w:pPr>
                                <w:rPr>
                                  <w:sz w:val="22"/>
                                </w:rPr>
                              </w:pPr>
                              <w:r w:rsidRPr="0022755F">
                                <w:rPr>
                                  <w:sz w:val="22"/>
                                </w:rPr>
                                <w:t>ALL</w:t>
                              </w:r>
                            </w:p>
                          </w:txbxContent>
                        </wps:txbx>
                        <wps:bodyPr rot="0" vert="horz" wrap="square" lIns="91440" tIns="45720" rIns="91440" bIns="45720" anchor="t" anchorCtr="0" upright="1">
                          <a:noAutofit/>
                        </wps:bodyPr>
                      </wps:wsp>
                      <wps:wsp>
                        <wps:cNvPr id="4261" name="Line 3993"/>
                        <wps:cNvCnPr>
                          <a:cxnSpLocks noChangeShapeType="1"/>
                        </wps:cNvCnPr>
                        <wps:spPr bwMode="auto">
                          <a:xfrm>
                            <a:off x="2773" y="1556"/>
                            <a:ext cx="664" cy="1783"/>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4262" name="Group 3994"/>
                        <wpg:cNvGrpSpPr>
                          <a:grpSpLocks/>
                        </wpg:cNvGrpSpPr>
                        <wpg:grpSpPr bwMode="auto">
                          <a:xfrm rot="-5400000">
                            <a:off x="3066" y="2980"/>
                            <a:ext cx="763" cy="1417"/>
                            <a:chOff x="6801" y="12244"/>
                            <a:chExt cx="720" cy="1080"/>
                          </a:xfrm>
                        </wpg:grpSpPr>
                        <wps:wsp>
                          <wps:cNvPr id="4263" name="Rectangle 3995"/>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4" name="Rectangle 3996"/>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5" name="Rectangle 3997"/>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6" name="Rectangle 3998"/>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67" name="Group 3999"/>
                        <wpg:cNvGrpSpPr>
                          <a:grpSpLocks/>
                        </wpg:cNvGrpSpPr>
                        <wpg:grpSpPr bwMode="auto">
                          <a:xfrm>
                            <a:off x="2925" y="3474"/>
                            <a:ext cx="140" cy="90"/>
                            <a:chOff x="4388" y="7691"/>
                            <a:chExt cx="180" cy="180"/>
                          </a:xfrm>
                        </wpg:grpSpPr>
                        <wps:wsp>
                          <wps:cNvPr id="4268" name="Line 4000"/>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9" name="Line 4001"/>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70" name="Oval 4002"/>
                        <wps:cNvSpPr>
                          <a:spLocks noChangeArrowheads="1"/>
                        </wps:cNvSpPr>
                        <wps:spPr bwMode="auto">
                          <a:xfrm>
                            <a:off x="3414" y="3441"/>
                            <a:ext cx="93" cy="10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Line 4003"/>
                        <wps:cNvCnPr>
                          <a:cxnSpLocks noChangeShapeType="1"/>
                        </wps:cNvCnPr>
                        <wps:spPr bwMode="auto">
                          <a:xfrm>
                            <a:off x="3835" y="351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2" name="Text Box 4004"/>
                        <wps:cNvSpPr txBox="1">
                          <a:spLocks noChangeArrowheads="1"/>
                        </wps:cNvSpPr>
                        <wps:spPr bwMode="auto">
                          <a:xfrm>
                            <a:off x="2739" y="3720"/>
                            <a:ext cx="141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22755F" w:rsidRDefault="00600B37" w:rsidP="0022755F">
                              <w:pPr>
                                <w:rPr>
                                  <w:sz w:val="22"/>
                                </w:rPr>
                              </w:pPr>
                              <w:r>
                                <w:rPr>
                                  <w:sz w:val="22"/>
                                </w:rPr>
                                <w:t xml:space="preserve">   </w:t>
                              </w:r>
                              <w:r w:rsidRPr="0022755F">
                                <w:rPr>
                                  <w:sz w:val="22"/>
                                </w:rPr>
                                <w:t>Nothing</w:t>
                              </w:r>
                            </w:p>
                          </w:txbxContent>
                        </wps:txbx>
                        <wps:bodyPr rot="0" vert="horz" wrap="square" lIns="91440" tIns="45720" rIns="91440" bIns="45720" anchor="t" anchorCtr="0" upright="1">
                          <a:noAutofit/>
                        </wps:bodyPr>
                      </wps:wsp>
                      <wps:wsp>
                        <wps:cNvPr id="4273" name="Line 4005"/>
                        <wps:cNvCnPr>
                          <a:cxnSpLocks noChangeShapeType="1"/>
                        </wps:cNvCnPr>
                        <wps:spPr bwMode="auto">
                          <a:xfrm>
                            <a:off x="2716" y="1578"/>
                            <a:ext cx="1846" cy="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4" name="Line 4006"/>
                        <wps:cNvCnPr>
                          <a:cxnSpLocks noChangeShapeType="1"/>
                        </wps:cNvCnPr>
                        <wps:spPr bwMode="auto">
                          <a:xfrm flipH="1">
                            <a:off x="2154" y="1623"/>
                            <a:ext cx="1926" cy="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5" name="AutoShape 4007"/>
                        <wps:cNvSpPr>
                          <a:spLocks noChangeArrowheads="1"/>
                        </wps:cNvSpPr>
                        <wps:spPr bwMode="auto">
                          <a:xfrm flipV="1">
                            <a:off x="2571" y="1863"/>
                            <a:ext cx="1716" cy="1473"/>
                          </a:xfrm>
                          <a:prstGeom prst="triangle">
                            <a:avLst>
                              <a:gd name="adj" fmla="val 50000"/>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76" name="Group 4008"/>
                        <wpg:cNvGrpSpPr>
                          <a:grpSpLocks/>
                        </wpg:cNvGrpSpPr>
                        <wpg:grpSpPr bwMode="auto">
                          <a:xfrm rot="-235597">
                            <a:off x="1682" y="1066"/>
                            <a:ext cx="1072" cy="1144"/>
                            <a:chOff x="1701" y="11884"/>
                            <a:chExt cx="817" cy="1080"/>
                          </a:xfrm>
                        </wpg:grpSpPr>
                        <wpg:grpSp>
                          <wpg:cNvPr id="4277" name="Group 4009"/>
                          <wpg:cNvGrpSpPr>
                            <a:grpSpLocks/>
                          </wpg:cNvGrpSpPr>
                          <wpg:grpSpPr bwMode="auto">
                            <a:xfrm rot="2351320">
                              <a:off x="1701" y="11884"/>
                              <a:ext cx="720" cy="1080"/>
                              <a:chOff x="6801" y="12244"/>
                              <a:chExt cx="720" cy="1080"/>
                            </a:xfrm>
                          </wpg:grpSpPr>
                          <wps:wsp>
                            <wps:cNvPr id="4278" name="Rectangle 4010"/>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9" name="Rectangle 4011"/>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0" name="Rectangle 4012"/>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1" name="Rectangle 4013"/>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82" name="Group 4014"/>
                          <wpg:cNvGrpSpPr>
                            <a:grpSpLocks/>
                          </wpg:cNvGrpSpPr>
                          <wpg:grpSpPr bwMode="auto">
                            <a:xfrm rot="-248309">
                              <a:off x="2410" y="12215"/>
                              <a:ext cx="108" cy="84"/>
                              <a:chOff x="4388" y="7691"/>
                              <a:chExt cx="180" cy="180"/>
                            </a:xfrm>
                          </wpg:grpSpPr>
                          <wps:wsp>
                            <wps:cNvPr id="4283" name="Line 4015"/>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4" name="Line 4016"/>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85" name="Group 4017"/>
                          <wpg:cNvGrpSpPr>
                            <a:grpSpLocks/>
                          </wpg:cNvGrpSpPr>
                          <wpg:grpSpPr bwMode="auto">
                            <a:xfrm rot="-248309">
                              <a:off x="1871" y="12254"/>
                              <a:ext cx="108" cy="83"/>
                              <a:chOff x="4388" y="7691"/>
                              <a:chExt cx="180" cy="180"/>
                            </a:xfrm>
                          </wpg:grpSpPr>
                          <wps:wsp>
                            <wps:cNvPr id="4286" name="Line 4018"/>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7" name="Line 4019"/>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88" name="Line 4020"/>
                          <wps:cNvCnPr>
                            <a:cxnSpLocks noChangeShapeType="1"/>
                          </wps:cNvCnPr>
                          <wps:spPr bwMode="auto">
                            <a:xfrm rot="-248309">
                              <a:off x="1909" y="12820"/>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9" name="Oval 4021"/>
                          <wps:cNvSpPr>
                            <a:spLocks noChangeArrowheads="1"/>
                          </wps:cNvSpPr>
                          <wps:spPr bwMode="auto">
                            <a:xfrm rot="-248309">
                              <a:off x="2154" y="12499"/>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0" name="Group 4022"/>
                        <wpg:cNvGrpSpPr>
                          <a:grpSpLocks/>
                        </wpg:cNvGrpSpPr>
                        <wpg:grpSpPr bwMode="auto">
                          <a:xfrm>
                            <a:off x="2734" y="3310"/>
                            <a:ext cx="1416" cy="763"/>
                            <a:chOff x="2459" y="13961"/>
                            <a:chExt cx="1080" cy="720"/>
                          </a:xfrm>
                        </wpg:grpSpPr>
                        <wpg:grpSp>
                          <wpg:cNvPr id="4291" name="Group 4023"/>
                          <wpg:cNvGrpSpPr>
                            <a:grpSpLocks/>
                          </wpg:cNvGrpSpPr>
                          <wpg:grpSpPr bwMode="auto">
                            <a:xfrm rot="-5400000">
                              <a:off x="2639" y="13781"/>
                              <a:ext cx="720" cy="1080"/>
                              <a:chOff x="6801" y="12244"/>
                              <a:chExt cx="720" cy="1080"/>
                            </a:xfrm>
                          </wpg:grpSpPr>
                          <wps:wsp>
                            <wps:cNvPr id="4292" name="Rectangle 4024"/>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3" name="Rectangle 4025"/>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4" name="Rectangle 4026"/>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5" name="Rectangle 4027"/>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296" name="Oval 4028"/>
                          <wps:cNvSpPr>
                            <a:spLocks noChangeArrowheads="1"/>
                          </wps:cNvSpPr>
                          <wps:spPr bwMode="auto">
                            <a:xfrm>
                              <a:off x="2957" y="14473"/>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97" name="Group 4029"/>
                          <wpg:cNvGrpSpPr>
                            <a:grpSpLocks/>
                          </wpg:cNvGrpSpPr>
                          <wpg:grpSpPr bwMode="auto">
                            <a:xfrm>
                              <a:off x="2597" y="14141"/>
                              <a:ext cx="108" cy="84"/>
                              <a:chOff x="4388" y="7691"/>
                              <a:chExt cx="180" cy="180"/>
                            </a:xfrm>
                          </wpg:grpSpPr>
                          <wps:wsp>
                            <wps:cNvPr id="4298" name="Line 4030"/>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9" name="Line 4031"/>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00" name="Oval 4032"/>
                          <wps:cNvSpPr>
                            <a:spLocks noChangeArrowheads="1"/>
                          </wps:cNvSpPr>
                          <wps:spPr bwMode="auto">
                            <a:xfrm>
                              <a:off x="2957" y="14085"/>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Line 4033"/>
                          <wps:cNvCnPr>
                            <a:cxnSpLocks noChangeShapeType="1"/>
                          </wps:cNvCnPr>
                          <wps:spPr bwMode="auto">
                            <a:xfrm>
                              <a:off x="3289" y="14141"/>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02" name="Group 4034"/>
                        <wpg:cNvGrpSpPr>
                          <a:grpSpLocks/>
                        </wpg:cNvGrpSpPr>
                        <wpg:grpSpPr bwMode="auto">
                          <a:xfrm>
                            <a:off x="4112" y="1054"/>
                            <a:ext cx="1055" cy="1144"/>
                            <a:chOff x="9356" y="11887"/>
                            <a:chExt cx="804" cy="1080"/>
                          </a:xfrm>
                        </wpg:grpSpPr>
                        <wpg:grpSp>
                          <wpg:cNvPr id="4303" name="Group 4035"/>
                          <wpg:cNvGrpSpPr>
                            <a:grpSpLocks/>
                          </wpg:cNvGrpSpPr>
                          <wpg:grpSpPr bwMode="auto">
                            <a:xfrm rot="19484277" flipH="1">
                              <a:off x="9440" y="11887"/>
                              <a:ext cx="720" cy="1080"/>
                              <a:chOff x="6801" y="12244"/>
                              <a:chExt cx="720" cy="1080"/>
                            </a:xfrm>
                          </wpg:grpSpPr>
                          <wps:wsp>
                            <wps:cNvPr id="4304" name="Rectangle 4036"/>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5" name="Rectangle 4037"/>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6" name="Rectangle 4038"/>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7" name="Rectangle 4039"/>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308" name="Group 4040"/>
                          <wpg:cNvGrpSpPr>
                            <a:grpSpLocks/>
                          </wpg:cNvGrpSpPr>
                          <wpg:grpSpPr bwMode="auto">
                            <a:xfrm rot="483907" flipH="1">
                              <a:off x="9356" y="12191"/>
                              <a:ext cx="108" cy="84"/>
                              <a:chOff x="4388" y="7691"/>
                              <a:chExt cx="180" cy="180"/>
                            </a:xfrm>
                          </wpg:grpSpPr>
                          <wps:wsp>
                            <wps:cNvPr id="4309" name="Line 4041"/>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0" name="Line 4042"/>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11" name="Line 4043"/>
                          <wps:cNvCnPr>
                            <a:cxnSpLocks noChangeShapeType="1"/>
                          </wps:cNvCnPr>
                          <wps:spPr bwMode="auto">
                            <a:xfrm rot="483907" flipH="1">
                              <a:off x="9817" y="12829"/>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2" name="Oval 4044"/>
                          <wps:cNvSpPr>
                            <a:spLocks noChangeArrowheads="1"/>
                          </wps:cNvSpPr>
                          <wps:spPr bwMode="auto">
                            <a:xfrm rot="483907" flipH="1">
                              <a:off x="9628" y="12493"/>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 name="Line 4045"/>
                          <wps:cNvCnPr>
                            <a:cxnSpLocks noChangeShapeType="1"/>
                          </wps:cNvCnPr>
                          <wps:spPr bwMode="auto">
                            <a:xfrm rot="483907" flipH="1">
                              <a:off x="9915" y="12354"/>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14" name="Line 3960"/>
                        <wps:cNvCnPr>
                          <a:cxnSpLocks noChangeShapeType="1"/>
                        </wps:cNvCnPr>
                        <wps:spPr bwMode="auto">
                          <a:xfrm flipH="1">
                            <a:off x="3964" y="2158"/>
                            <a:ext cx="551" cy="1115"/>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315" name="Line 3990"/>
                        <wps:cNvCnPr>
                          <a:cxnSpLocks noChangeShapeType="1"/>
                        </wps:cNvCnPr>
                        <wps:spPr bwMode="auto">
                          <a:xfrm>
                            <a:off x="2331" y="2158"/>
                            <a:ext cx="655" cy="1144"/>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316" name="AutoShape 4007"/>
                        <wps:cNvSpPr>
                          <a:spLocks noChangeArrowheads="1"/>
                        </wps:cNvSpPr>
                        <wps:spPr bwMode="auto">
                          <a:xfrm flipV="1">
                            <a:off x="2571" y="1863"/>
                            <a:ext cx="1716" cy="1473"/>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42" o:spid="_x0000_s1382" style="position:absolute;margin-left:13.2pt;margin-top:.45pt;width:174.25pt;height:162.1pt;z-index:251641344;mso-position-horizontal-relative:text;mso-position-vertical-relative:text" coordorigin="1682,860" coordsize="348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">
                <v:group id="Group 3952" o:spid="_x0000_s1383" style="position:absolute;left:3287;top:1969;width:285;height:85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l5SsYAAADdAAAADwAAAGRycy9kb3ducmV2LnhtbESPT2vCQBTE7wW/w/IE&#10;b3WT2IpEVxFR6UEK/gHx9sg+k2D2bciuSfz23UKhx2FmfsMsVr2pREuNKy0riMcRCOLM6pJzBZfz&#10;7n0GwnlkjZVlUvAiB6vl4G2BqbYdH6k9+VwECLsUFRTe16mULivIoBvbmjh4d9sY9EE2udQNdgFu&#10;KplE0VQaLDksFFjTpqDscXoaBfsOu/Uk3raHx33zup0/v6+HmJQaDfv1HISn3v+H/9pfWsFH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XlKxgAAAN0A&#10;AAAPAAAAAAAAAAAAAAAAAKoCAABkcnMvZG93bnJldi54bWxQSwUGAAAAAAQABAD6AAAAnQMAAAAA&#10;">
                  <v:oval id="Oval 3953" o:spid="_x0000_s1384"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csMUA&#10;AADdAAAADwAAAGRycy9kb3ducmV2LnhtbESP0WoCMRRE3wv+Q7iCL0WzXaTIahQRCj4IteoHXDfX&#10;7OrmZk2iu/37plDo4zAzZ5jFqreNeJIPtWMFb5MMBHHpdM1Gwen4MZ6BCBFZY+OYFHxTgNVy8LLA&#10;QruOv+h5iEYkCIcCFVQxtoWUoazIYpi4ljh5F+ctxiS9kdpjl+C2kXmWvUuLNaeFClvaVFTeDg+r&#10;4Hw+uV7e/ef+1dw8Tq9da3Z7pUbDfj0HEamP/+G/9lYrmOZ5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5ywxQAAAN0AAAAPAAAAAAAAAAAAAAAAAJgCAABkcnMv&#10;ZG93bnJldi54bWxQSwUGAAAAAAQABAD1AAAAigMAAAAA&#10;" filled="f"/>
                  <v:line id="Line 3954" o:spid="_x0000_s1385"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iXsgAAADdAAAADwAAAGRycy9kb3ducmV2LnhtbESPQWvCQBSE74X+h+UVequbxhJKdBVp&#10;KWgPolbQ4zP7TGKzb8PuNkn/vSsUehxm5htmOh9MIzpyvras4HmUgCAurK65VLD/+nh6BeEDssbG&#10;Min4JQ/z2f3dFHNte95StwuliBD2OSqoQmhzKX1RkUE/si1x9M7WGQxRulJqh32Em0amSZJJgzXH&#10;hQpbequo+N79GAXr8SbrFqvP5XBYZafifXs6Xnqn1OPDsJiACDSE//Bfe6kVvKT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OiXsgAAADdAAAADwAAAAAA&#10;AAAAAAAAAAChAgAAZHJzL2Rvd25yZXYueG1sUEsFBgAAAAAEAAQA+QAAAJYDAAAAAA==&#10;"/>
                  <v:line id="Line 3955" o:spid="_x0000_s1386"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6KsgAAADdAAAADwAAAGRycy9kb3ducmV2LnhtbESPQWvCQBSE74X+h+UVvNVNo4QSXUVa&#10;BO2hqBX0+My+Jmmzb8PumqT/3i0Uehxm5htmvhxMIzpyvras4GmcgCAurK65VHD8WD8+g/ABWWNj&#10;mRT8kIfl4v5ujrm2Pe+pO4RSRAj7HBVUIbS5lL6oyKAf25Y4ep/WGQxRulJqh32Em0amSZJJgzXH&#10;hQpbeqmo+D5cjYL3yS7rVtu3zXDaZpfidX85f/VOqdHDsJqBCDSE//Bfe6MVT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o6KsgAAADdAAAADwAAAAAA&#10;AAAAAAAAAAChAgAAZHJzL2Rvd25yZXYueG1sUEsFBgAAAAAEAAQA+QAAAJYDAAAAAA==&#10;"/>
                  <v:line id="Line 3956" o:spid="_x0000_s1387"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3vTsgAAADdAAAADwAAAGRycy9kb3ducmV2LnhtbESPQWsCMRSE7wX/Q3hCL1KzXazYrVFE&#10;EHrwUpWV3l43r5tlNy/bJNXtv28KQo/DzHzDLNeD7cSFfGgcK3icZiCIK6cbrhWcjruHBYgQkTV2&#10;jknBDwVYr0Z3Syy0u/IbXQ6xFgnCoUAFJsa+kDJUhiyGqeuJk/fpvMWYpK+l9nhNcNvJPMvm0mLD&#10;acFgT1tDVXv4tgrkYj/58puPWVu25/OzKauyf98rdT8eNi8gIg3xP3xrv2oFszx/gr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3vTsgAAADdAAAADwAAAAAA&#10;AAAAAAAAAAChAgAAZHJzL2Rvd25yZXYueG1sUEsFBgAAAAAEAAQA+QAAAJYDAAAAAA==&#10;"/>
                  <v:line id="Line 3957" o:spid="_x0000_s1388"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9xOccAAADdAAAADwAAAGRycy9kb3ducmV2LnhtbESPQWsCMRSE70L/Q3gFL1KzXUTs1ihS&#10;KHjwopaV3l43r5tlNy/bJNX13zcFweMwM98wy/VgO3EmHxrHCp6nGQjiyumGawUfx/enBYgQkTV2&#10;jknBlQKsVw+jJRbaXXhP50OsRYJwKFCBibEvpAyVIYth6nri5H07bzEm6WupPV4S3HYyz7K5tNhw&#10;WjDY05uhqj38WgVysZv8+M3XrC3b0+nFlFXZf+6UGj8Om1cQkYZ4D9/aW61gludz+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3E5xwAAAN0AAAAPAAAAAAAA&#10;AAAAAAAAAKECAABkcnMvZG93bnJldi54bWxQSwUGAAAAAAQABAD5AAAAlQMAAAAA&#10;"/>
                  <v:line id="Line 3958" o:spid="_x0000_s1389"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UosgAAADdAAAADwAAAGRycy9kb3ducmV2LnhtbESPQWsCMRSE7wX/Q3hCL1KzXaTarVFE&#10;EHrwUpWV3l43r5tlNy/bJNXtv28KQo/DzHzDLNeD7cSFfGgcK3icZiCIK6cbrhWcjruHBYgQkTV2&#10;jknBDwVYr0Z3Syy0u/IbXQ6xFgnCoUAFJsa+kDJUhiyGqeuJk/fpvMWYpK+l9nhNcNvJPMuepMWG&#10;04LBnraGqvbwbRXIxX7y5Tcfs7Zsz+dnU1Zl/75X6n48bF5ARBrif/jWftUKZnk+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PUosgAAADdAAAADwAAAAAA&#10;AAAAAAAAAAChAgAAZHJzL2Rvd25yZXYueG1sUEsFBgAAAAAEAAQA+QAAAJYDAAAAAA==&#10;"/>
                  <v:line id="Line 3959" o:spid="_x0000_s1390"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wL8QAAADdAAAADwAAAGRycy9kb3ducmV2LnhtbERPz2vCMBS+D/wfwhN2m+m6UUZnFFEE&#10;9SDqBtvx2by1nc1LSWLb/ffmIOz48f2ezgfTiI6cry0reJ4kIIgLq2suFXx+rJ/eQPiArLGxTAr+&#10;yMN8NnqYYq5tz0fqTqEUMYR9jgqqENpcSl9UZNBPbEscuR/rDIYIXSm1wz6Gm0amSZJJgzXHhgpb&#10;WlZUXE5Xo2D/csi6xXa3Gb622blYHc/fv71T6nE8LN5BBBrCv/ju3mgFr2k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zAvxAAAAN0AAAAPAAAAAAAAAAAA&#10;AAAAAKECAABkcnMvZG93bnJldi54bWxQSwUGAAAAAAQABAD5AAAAkgMAAAAA&#10;"/>
                </v:group>
                <v:line id="Line 3960" o:spid="_x0000_s1391" style="position:absolute;flip:x;visibility:visible;mso-wrap-style:square" from="3969,2158" to="451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WwsYAAADdAAAADwAAAGRycy9kb3ducmV2LnhtbESPQWvCQBSE74X+h+UVvBTdmJai0VWK&#10;YvBa20OPj+wziWbfxuyrpv56t1DwOMzMN8x82btGnakLtWcD41ECirjwtubSwNfnZjgBFQTZYuOZ&#10;DPxSgOXi8WGOmfUX/qDzTkoVIRwyNFCJtJnWoajIYRj5ljh6e985lCi7UtsOLxHuGp0myZt2WHNc&#10;qLClVUXFcffjDKxOMh0/56f1NU91fl1/c5DDizGDp/59Bkqol3v4v721Bl7TdAp/b+IT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CFsLGAAAA3QAAAA8AAAAAAAAA&#10;AAAAAAAAoQIAAGRycy9kb3ducmV2LnhtbFBLBQYAAAAABAAEAPkAAACUAwAAAAA=&#10;" strokecolor="#969696">
                  <v:stroke dashstyle="dash"/>
                </v:line>
                <v:line id="Line 3961" o:spid="_x0000_s1392" style="position:absolute;visibility:visible;mso-wrap-style:square" from="2803,1558" to="4043,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EPsMAAADdAAAADwAAAGRycy9kb3ducmV2LnhtbERPTWvCQBC9F/oflin0VjdaKTW6SikI&#10;HqylKp6H7JhEs7Nxdxvjv3cOhR4f73u26F2jOgqx9mxgOMhAERfe1lwa2O+WL++gYkK22HgmAzeK&#10;sJg/Pswwt/7KP9RtU6kkhGOOBqqU2lzrWFTkMA58Syzc0QeHSWAotQ14lXDX6FGWvWmHNUtDhS19&#10;VlSct79OeotyHS6H07lfHb/Wywt3k83u25jnp/5jCipRn/7Ff+6VNTAevcp+eSNP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BD7DAAAA3QAAAA8AAAAAAAAAAAAA&#10;AAAAoQIAAGRycy9kb3ducmV2LnhtbFBLBQYAAAAABAAEAPkAAACRAwAAAAA=&#10;">
                  <v:stroke dashstyle="dash"/>
                </v:line>
                <v:line id="Line 3962" o:spid="_x0000_s1393" style="position:absolute;visibility:visible;mso-wrap-style:square" from="2154,2158" to="4717,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ahpcUAAADdAAAADwAAAGRycy9kb3ducmV2LnhtbESPS2sCMRSF90L/Q7hCd5rxgbSjUYog&#10;uNBKtbi+TK4zo5ObMUnH8d+bguDycB4fZ7ZoTSUacr60rGDQT0AQZ1aXnCv4Pax6HyB8QNZYWSYF&#10;d/KwmL91Zphqe+MfavYhF3GEfYoKihDqVEqfFWTQ921NHL2TdQZDlC6X2uEtjptKDpNkIg2WHAkF&#10;1rQsKLvs/0zkZvnGXY/nS7s+bTerKzef34edUu/d9msKIlAbXuFne60VjIejAfy/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ahpcUAAADdAAAADwAAAAAAAAAA&#10;AAAAAAChAgAAZHJzL2Rvd25yZXYueG1sUEsFBgAAAAAEAAQA+QAAAJMDAAAAAA==&#10;">
                  <v:stroke dashstyle="dash"/>
                </v:line>
                <v:line id="Line 3963" o:spid="_x0000_s1394" style="position:absolute;flip:x;visibility:visible;mso-wrap-style:square" from="3414,1584" to="407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7PsQAAADdAAAADwAAAGRycy9kb3ducmV2LnhtbESPUWsCMRCE34X+h7CFvmnSs0i5GkWE&#10;QvHBtld/wHJZ7w4vmyPZ6vnvTaHg4zAz3zDL9eh7daaYusAWnmcGFHEdXMeNhcPP+/QVVBJkh31g&#10;snClBOvVw2SJpQsX/qZzJY3KEE4lWmhFhlLrVLfkMc3CQJy9Y4geJcvYaBfxkuG+14UxC+2x47zQ&#10;4kDblupT9estaMFNnJvt0RB97WR/Onzursbap8dx8wZKaJR7+L/94Sy8FPMC/t7kJ6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rs+xAAAAN0AAAAPAAAAAAAAAAAA&#10;AAAAAKECAABkcnMvZG93bnJldi54bWxQSwUGAAAAAAQABAD5AAAAkgMAAAAA&#10;" strokecolor="black [3213]">
                  <v:stroke dashstyle="dash"/>
                </v:line>
                <v:group id="Group 3964" o:spid="_x0000_s1395" style="position:absolute;left:1682;top:1062;width:1071;height:1145;rotation:-257335fd" coordorigin="1701,11884" coordsize="81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5f28cAAADd&#10;AAAADwAAAAAAAAAAAAAAAACqAgAAZHJzL2Rvd25yZXYueG1sUEsFBgAAAAAEAAQA+gAAAJ4DAAAA&#10;AA==&#10;">
                  <v:group id="Group 3965" o:spid="_x0000_s1396" style="position:absolute;left:1701;top:11884;width:720;height:1080;rotation:2568268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grmBxgAAAN0A&#10;AAAPAAAAAAAAAAAAAAAAAKoCAABkcnMvZG93bnJldi54bWxQSwUGAAAAAAQABAD6AAAAnQMAAAAA&#10;">
                    <v:rect id="Rectangle 3966" o:spid="_x0000_s1397"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W6sUA&#10;AADdAAAADwAAAGRycy9kb3ducmV2LnhtbESPQWvCQBSE7wX/w/IK3uqmUYtGV5EWRY8aL96e2WcS&#10;zb4N2VWjv75bEHocZuYbZjpvTSVu1LjSsoLPXgSCOLO65FzBPl1+jEA4j6yxskwKHuRgPuu8TTHR&#10;9s5buu18LgKEXYIKCu/rREqXFWTQ9WxNHLyTbQz6IJtc6gbvAW4qGUfRlzRYclgosKbvgrLL7moU&#10;HMt4j89tuorMeNn3mzY9Xw8/SnXf28UEhKfW/4df7bVWMIj7Q/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pbqxQAAAN0AAAAPAAAAAAAAAAAAAAAAAJgCAABkcnMv&#10;ZG93bnJldi54bWxQSwUGAAAAAAQABAD1AAAAigMAAAAA&#10;"/>
                    <v:rect id="Rectangle 3967" o:spid="_x0000_s1398"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IncQA&#10;AADdAAAADwAAAGRycy9kb3ducmV2LnhtbESPQYvCMBSE78L+h/AWvGm6dRGtRlkURY9aL96ezbPt&#10;bvNSmqh1f70RBI/DzHzDTOetqcSVGldaVvDVj0AQZ1aXnCs4pKveCITzyBory6TgTg7ms4/OFBNt&#10;b7yj697nIkDYJaig8L5OpHRZQQZd39bEwTvbxqAPssmlbvAW4KaScRQNpcGSw0KBNS0Kyv72F6Pg&#10;VMYH/N+l68iMVwO/bdPfy3GpVPez/ZmA8NT6d/jV3mgF3/Fg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CJ3EAAAA3QAAAA8AAAAAAAAAAAAAAAAAmAIAAGRycy9k&#10;b3ducmV2LnhtbFBLBQYAAAAABAAEAPUAAACJAwAAAAA=&#10;"/>
                    <v:rect id="Rectangle 3968" o:spid="_x0000_s1399"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tBsUA&#10;AADdAAAADwAAAGRycy9kb3ducmV2LnhtbESPQWvCQBSE7wX/w/IK3uqmUaxGV5EWRY8aL96e2WcS&#10;zb4N2VWjv75bEHocZuYbZjpvTSVu1LjSsoLPXgSCOLO65FzBPl1+jEA4j6yxskwKHuRgPuu8TTHR&#10;9s5buu18LgKEXYIKCu/rREqXFWTQ9WxNHLyTbQz6IJtc6gbvAW4qGUfRUBosOSwUWNN3QdlldzUK&#10;jmW8x+c2XUVmvOz7TZuer4cfpbrv7WICwlPr/8Ov9lorGMT9L/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0GxQAAAN0AAAAPAAAAAAAAAAAAAAAAAJgCAABkcnMv&#10;ZG93bnJldi54bWxQSwUGAAAAAAQABAD1AAAAigMAAAAA&#10;"/>
                    <v:rect id="Rectangle 3969" o:spid="_x0000_s1400"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5dMEA&#10;AADdAAAADwAAAGRycy9kb3ducmV2LnhtbERPTYvCMBC9C/6HMII3Ta0iWo0iuyi7R60Xb2MzttVm&#10;UpqoXX/95iB4fLzv5bo1lXhQ40rLCkbDCARxZnXJuYJjuh3MQDiPrLGyTAr+yMF61e0sMdH2yXt6&#10;HHwuQgi7BBUU3teJlC4ryKAb2po4cBfbGPQBNrnUDT5DuKlkHEVTabDk0FBgTV8FZbfD3Sg4l/ER&#10;X/t0F5n5dux/2/R6P30r1e+1mwUIT63/iN/uH61gEo/D3P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jOXTBAAAA3QAAAA8AAAAAAAAAAAAAAAAAmAIAAGRycy9kb3du&#10;cmV2LnhtbFBLBQYAAAAABAAEAPUAAACGAwAAAAA=&#10;"/>
                  </v:group>
                  <v:group id="Group 3970" o:spid="_x0000_s1401" style="position:absolute;left:2410;top:12215;width:108;height:84;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C9a8YAAADdAAAADwAAAGRycy9kb3ducmV2LnhtbESPQWvCQBSE74L/YXlC&#10;b7pRi2h0lSIUS6GoURBvz+wzCWbfhuw2Sf99t1DwOMzMN8xq05lSNFS7wrKC8SgCQZxaXXCm4Hx6&#10;H85BOI+ssbRMCn7IwWbd760w1rblIzWJz0SAsItRQe59FUvp0pwMupGtiIN3t7VBH2SdSV1jG+Cm&#10;lJMomkmDBYeFHCva5pQ+km+jYGe2tL80p6v+vO2/zu3icrjPWKmXQfe2BOGp88/wf/tDK3idTB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0L1rxgAAAN0A&#10;AAAPAAAAAAAAAAAAAAAAAKoCAABkcnMvZG93bnJldi54bWxQSwUGAAAAAAQABAD6AAAAnQMAAAAA&#10;">
                    <v:line id="Line 3971" o:spid="_x0000_s1402"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7ZicQAAADdAAAADwAAAGRycy9kb3ducmV2LnhtbERPz2vCMBS+C/4P4Q28aTqVIp1RZEPQ&#10;HWTqYDs+m7e2s3kpSWy7/94cBh4/vt/LdW9q0ZLzlWUFz5MEBHFudcWFgs/zdrwA4QOyxtoyKfgj&#10;D+vVcLDETNuOj9SeQiFiCPsMFZQhNJmUPi/JoJ/YhjhyP9YZDBG6QmqHXQw3tZwmSSoNVhwbSmzo&#10;taT8eroZBYfZR9pu9u+7/mufXvK34+X7t3NKjZ76zQuIQH14iP/dO61gPp3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tmJxAAAAN0AAAAPAAAAAAAAAAAA&#10;AAAAAKECAABkcnMvZG93bnJldi54bWxQSwUGAAAAAAQABAD5AAAAkgMAAAAA&#10;"/>
                    <v:line id="Line 3972" o:spid="_x0000_s1403"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8EsgAAADdAAAADwAAAGRycy9kb3ducmV2LnhtbESPS2vDMBCE74X+B7GF3Bo5D0xxooTQ&#10;Ekh6KM0DkuPG2thurZWRFNv991Uh0OMwM98w82VvatGS85VlBaNhAoI4t7riQsHxsH5+AeEDssba&#10;Min4IQ/LxePDHDNtO95Ruw+FiBD2GSooQ2gyKX1ekkE/tA1x9K7WGQxRukJqh12Em1qOkySVBiuO&#10;CyU29FpS/r2/GQUfk8+0XW3fN/1pm17yt93l/NU5pQZP/WoGIlAf/sP39kYrmI6n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J8EsgAAADdAAAADwAAAAAA&#10;AAAAAAAAAAChAgAAZHJzL2Rvd25yZXYueG1sUEsFBgAAAAAEAAQA+QAAAJYDAAAAAA==&#10;"/>
                  </v:group>
                  <v:group id="Group 3973" o:spid="_x0000_s1404" style="position:absolute;left:1871;top:12254;width:108;height:83;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JcZ8cAAADd&#10;AAAADwAAAAAAAAAAAAAAAACqAgAAZHJzL2Rvd25yZXYueG1sUEsFBgAAAAAEAAQA+gAAAJ4DAAAA&#10;AA==&#10;">
                    <v:line id="Line 3974" o:spid="_x0000_s1405"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H/sgAAADdAAAADwAAAGRycy9kb3ducmV2LnhtbESPT2vCQBTE74V+h+UVvNVNVYJEV5GW&#10;gvZQ6h/Q4zP7TNJm34bdNUm/fbcgeBxm5jfMfNmbWrTkfGVZwcswAUGcW11xoeCwf3+egvABWWNt&#10;mRT8kofl4vFhjpm2HW+p3YVCRAj7DBWUITSZlD4vyaAf2oY4ehfrDIYoXSG1wy7CTS1HSZJKgxXH&#10;hRIbei0p/9ldjYLP8VfarjYf6/64Sc/52/Z8+u6cUoOnfjUDEagP9/CtvdYKJq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2xH/sgAAADdAAAADwAAAAAA&#10;AAAAAAAAAAChAgAAZHJzL2Rvd25yZXYueG1sUEsFBgAAAAAEAAQA+QAAAJYDAAAAAA==&#10;"/>
                    <v:line id="Line 3975" o:spid="_x0000_s1406"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XfisgAAADdAAAADwAAAGRycy9kb3ducmV2LnhtbESPQWvCQBSE74X+h+UVvNVNNYQSXUVa&#10;BO2hqBX0+My+Jmmzb8PumqT/3i0Uehxm5htmvhxMIzpyvras4GmcgCAurK65VHD8WD8+g/ABWWNj&#10;mRT8kIfl4v5ujrm2Pe+pO4RSRAj7HBVUIbS5lL6oyKAf25Y4ep/WGQxRulJqh32Em0ZOkiSTBmuO&#10;CxW29FJR8X24GgXv013WrbZvm+G0zS7F6/5y/uqdUqOHYTUDEWgI/+G/9kYrSC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IXfisgAAADdAAAADwAAAAAA&#10;AAAAAAAAAAChAgAAZHJzL2Rvd25yZXYueG1sUEsFBgAAAAAEAAQA+QAAAJYDAAAAAA==&#10;"/>
                  </v:group>
                  <v:line id="Line 3976" o:spid="_x0000_s1407" style="position:absolute;rotation:-271220fd;visibility:visible;mso-wrap-style:square" from="1909,12820" to="2017,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pjMIAAADdAAAADwAAAGRycy9kb3ducmV2LnhtbESPQYvCMBSE74L/ITzBm6aKinSNIi4L&#10;4k0rusdH87Yp27yUJtr6740geBxm5htmtelsJe7U+NKxgsk4AUGcO11yoeCc/YyWIHxA1lg5JgUP&#10;8rBZ93srTLVr+Uj3UyhEhLBPUYEJoU6l9Lkhi37sauLo/bnGYoiyKaRusI1wW8lpkiykxZLjgsGa&#10;doby/9PNKriiLn/3N5lNvkORILbWHLKLUsNBt/0CEagLn/C7vdcKZtPZHF5v4hO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ipjMIAAADdAAAADwAAAAAAAAAAAAAA&#10;AAChAgAAZHJzL2Rvd25yZXYueG1sUEsFBgAAAAAEAAQA+QAAAJADAAAAAA==&#10;"/>
                  <v:oval id="Oval 3977" o:spid="_x0000_s1408" style="position:absolute;left:2154;top:12499;width:71;height:96;rotation:-2712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o9sYA&#10;AADdAAAADwAAAGRycy9kb3ducmV2LnhtbESP3YrCMBSE74V9h3AWvBFN/UG0GkUERRCRdUW8PDRn&#10;m7LNSWmidt9+IwheDjPzDTNfNrYUd6p94VhBv5eAIM6cLjhXcP7edCcgfEDWWDomBX/kYbn4aM0x&#10;1e7BX3Q/hVxECPsUFZgQqlRKnxmy6HuuIo7ej6sthijrXOoaHxFuSzlIkrG0WHBcMFjR2lD2e7pZ&#10;BYfp8FgcNtjpXLd9NutLyPb7qVLtz2Y1AxGoCe/wq73TCkaD0Rie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Ro9sYAAADdAAAADwAAAAAAAAAAAAAAAACYAgAAZHJz&#10;L2Rvd25yZXYueG1sUEsFBgAAAAAEAAQA9QAAAIsDAAAAAA==&#10;" filled="f" strokeweight=".25pt"/>
                </v:group>
                <v:group id="Group 3978" o:spid="_x0000_s1409" style="position:absolute;left:4113;top:1051;width:1054;height:1144" coordorigin="9356,11887" coordsize="80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OhBccAAADdAAAADwAAAGRycy9kb3ducmV2LnhtbESPT2vCQBTE70K/w/IK&#10;vdVN/NNKdBURWzyI0FgQb4/sMwlm34bsNonf3hUKHoeZ+Q2zWPWmEi01rrSsIB5GIIgzq0vOFfwe&#10;v95nIJxH1lhZJgU3crBavgwWmGjb8Q+1qc9FgLBLUEHhfZ1I6bKCDLqhrYmDd7GNQR9kk0vdYBfg&#10;ppKjKPqQBksOCwXWtCkou6Z/RsF3h916HG/b/fWyuZ2P08NpH5NSb6/9eg7CU++f4f/2TiuYjC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OhBccAAADd&#10;AAAADwAAAAAAAAAAAAAAAACqAgAAZHJzL2Rvd25yZXYueG1sUEsFBgAAAAAEAAQA+gAAAJ4DAAAA&#10;AA==&#10;">
                  <v:group id="Group 3979" o:spid="_x0000_s1410" style="position:absolute;left:9440;top:11887;width:720;height:1080;rotation:2310934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z7eVwwAAAN0AAAAP&#10;AAAAAAAAAAAAAAAAAKoCAABkcnMvZG93bnJldi54bWxQSwUGAAAAAAQABAD6AAAAmgMAAAAA&#10;">
                    <v:rect id="Rectangle 3980" o:spid="_x0000_s1411"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vksYA&#10;AADdAAAADwAAAGRycy9kb3ducmV2LnhtbESPQWvCQBSE70L/w/IKvenGNJQaXYNYLO3RxEtvz+wz&#10;iWbfhuxG0/76bqHgcZiZb5hVNppWXKl3jWUF81kEgri0uuFKwaHYTV9BOI+ssbVMCr7JQbZ+mKww&#10;1fbGe7rmvhIBwi5FBbX3XSqlK2sy6Ga2Iw7eyfYGfZB9JXWPtwA3rYyj6EUabDgs1NjRtqbykg9G&#10;wbGJD/izL94js9g9+8+xOA9fb0o9PY6bJQhPo7+H/9sfWkESJw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nvksYAAADdAAAADwAAAAAAAAAAAAAAAACYAgAAZHJz&#10;L2Rvd25yZXYueG1sUEsFBgAAAAAEAAQA9QAAAIsDAAAAAA==&#10;"/>
                    <v:rect id="Rectangle 3981" o:spid="_x0000_s1412"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Q0sIA&#10;AADdAAAADwAAAGRycy9kb3ducmV2LnhtbERPPW/CMBDdkfofrKvEBg5piyBgEKICwQhhYTviIwnE&#10;5yg2kPLr8VCJ8el9T+etqcSdGldaVjDoRyCIM6tLzhUc0lVvBMJ5ZI2VZVLwRw7ms4/OFBNtH7yj&#10;+97nIoSwS1BB4X2dSOmyggy6vq2JA3e2jUEfYJNL3eAjhJtKxlE0lAZLDg0F1rQsKLvub0bBqYwP&#10;+Nyl68iMV19+26aX2/FXqe5nu5iA8NT6t/jfvdEKvuOfsD+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tDSwgAAAN0AAAAPAAAAAAAAAAAAAAAAAJgCAABkcnMvZG93&#10;bnJldi54bWxQSwUGAAAAAAQABAD1AAAAhwMAAAAA&#10;"/>
                    <v:rect id="Rectangle 3982" o:spid="_x0000_s1413"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1ScUA&#10;AADdAAAADwAAAGRycy9kb3ducmV2LnhtbESPQWvCQBSE70L/w/IK3nRj1KLRVUpF0aPGi7dn9pmk&#10;zb4N2VWjv75bEHocZuYbZr5sTSVu1LjSsoJBPwJBnFldcq7gmK57ExDOI2usLJOCBzlYLt46c0y0&#10;vfOebgefiwBhl6CCwvs6kdJlBRl0fVsTB+9iG4M+yCaXusF7gJtKxlH0IQ2WHBYKrOmroOzncDUK&#10;zmV8xOc+3URmuh76XZt+X08rpbrv7ecMhKfW/4df7a1WMIrH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nVJxQAAAN0AAAAPAAAAAAAAAAAAAAAAAJgCAABkcnMv&#10;ZG93bnJldi54bWxQSwUGAAAAAAQABAD1AAAAigMAAAAA&#10;"/>
                    <v:rect id="Rectangle 3983" o:spid="_x0000_s1414"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rPsUA&#10;AADdAAAADwAAAGRycy9kb3ducmV2LnhtbESPQWvCQBSE74L/YXlCb7oxrWJTVxGLRY+aXHp7zT6T&#10;aPZtyK6a+utdodDjMDPfMPNlZ2pxpdZVlhWMRxEI4tzqigsFWboZzkA4j6yxtkwKfsnBctHvzTHR&#10;9sZ7uh58IQKEXYIKSu+bREqXl2TQjWxDHLyjbQ36INtC6hZvAW5qGUfRVBqsOCyU2NC6pPx8uBgF&#10;P1Wc4X2ffkXmffPqd116unx/KvUy6FYfIDx1/j/8195qBW/xJ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Os+xQAAAN0AAAAPAAAAAAAAAAAAAAAAAJgCAABkcnMv&#10;ZG93bnJldi54bWxQSwUGAAAAAAQABAD1AAAAigMAAAAA&#10;"/>
                  </v:group>
                  <v:group id="Group 3984" o:spid="_x0000_s1415" style="position:absolute;left:9356;top:12191;width:108;height:84;rotation:-528555fd;flip:x"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9bo58cAAADd&#10;AAAADwAAAAAAAAAAAAAAAACqAgAAZHJzL2Rvd25yZXYueG1sUEsFBgAAAAAEAAQA+gAAAJ4DAAAA&#10;AA==&#10;">
                    <v:line id="Line 3985" o:spid="_x0000_s1416"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xJV8gAAADdAAAADwAAAGRycy9kb3ducmV2LnhtbESPT2vCQBTE74V+h+UVequbqg0SXUUU&#10;QXso/gM9PrOvSdrs27C7TdJv3y0Uehxm5jfMbNGbWrTkfGVZwfMgAUGcW11xoeB82jxNQPiArLG2&#10;TAq+ycNifn83w0zbjg/UHkMhIoR9hgrKEJpMSp+XZNAPbEMcvXfrDIYoXSG1wy7CTS2HSZJKgxXH&#10;hRIbWpWUfx6/jIK30T5tl7vXbX/Zpbd8fbhdPzqn1ONDv5yCCNSH//Bfe6sVjIc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xJV8gAAADdAAAADwAAAAAA&#10;AAAAAAAAAAChAgAAZHJzL2Rvd25yZXYueG1sUEsFBgAAAAAEAAQA+QAAAJYDAAAAAA==&#10;"/>
                    <v:line id="Line 3986" o:spid="_x0000_s1417"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szMgAAADdAAAADwAAAGRycy9kb3ducmV2LnhtbESPQWvCQBSE7wX/w/KE3uqmWkNJXUVa&#10;BO2hqBXs8Zl9TaLZt2F3m6T/vlsQPA4z8w0zW/SmFi05X1lW8DhKQBDnVldcKDh8rh6eQfiArLG2&#10;TAp+ycNiPribYaZtxztq96EQEcI+QwVlCE0mpc9LMuhHtiGO3rd1BkOUrpDaYRfhppbjJEmlwYrj&#10;QokNvZaUX/Y/RsHHZJu2y837uj9u0lP+tjt9nTun1P2wX76ACNSHW/jaXmsFT+P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DszMgAAADdAAAADwAAAAAA&#10;AAAAAAAAAAChAgAAZHJzL2Rvd25yZXYueG1sUEsFBgAAAAAEAAQA+QAAAJYDAAAAAA==&#10;"/>
                  </v:group>
                  <v:line id="Line 3987" o:spid="_x0000_s1418" style="position:absolute;rotation:-528555fd;flip:x;visibility:visible;mso-wrap-style:square" from="9817,12829" to="9925,1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uxusYAAADdAAAADwAAAGRycy9kb3ducmV2LnhtbESP0WrCQBRE3wX/YblCX0Q3Bg0SXaWt&#10;FALFh6Z+wGX3NgnN3g3ZVWO/3hUKPg4zc4bZ7gfbigv1vnGsYDFPQBBrZxquFJy+P2ZrED4gG2wd&#10;k4IbedjvxqMt5sZd+YsuZahEhLDPUUEdQpdL6XVNFv3cdcTR+3G9xRBlX0nT4zXCbSvTJMmkxYbj&#10;Qo0dvdekf8uzVXB4K/T5uDy000+d/pVl0fjj4qbUy2R43YAINIRn+L9dGAXLdJXB4018An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rsbrGAAAA3QAAAA8AAAAAAAAA&#10;AAAAAAAAoQIAAGRycy9kb3ducmV2LnhtbFBLBQYAAAAABAAEAPkAAACUAwAAAAA=&#10;"/>
                  <v:oval id="Oval 3988" o:spid="_x0000_s1419" style="position:absolute;left:9628;top:12493;width:71;height:96;rotation:-5285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JwcgA&#10;AADdAAAADwAAAGRycy9kb3ducmV2LnhtbESPQUvDQBSE74L/YXmCl9JuDGpK7LZIsSJIK01Kz6/Z&#10;12Qx+zZk1zb9965Q8DjMzDfMbDHYVpyo98axgodJAoK4ctpwrWBXrsZTED4ga2wdk4ILeVjMb29m&#10;mGt35i2dilCLCGGfo4ImhC6X0lcNWfQT1xFH7+h6iyHKvpa6x3OE21amSfIsLRqOCw12tGyo+i5+&#10;rILj6suk5Tr7LLLqsCnfR8v95c0odX83vL6ACDSE//C1/aEVPKZPG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PUnByAAAAN0AAAAPAAAAAAAAAAAAAAAAAJgCAABk&#10;cnMvZG93bnJldi54bWxQSwUGAAAAAAQABAD1AAAAjQMAAAAA&#10;" filled="f" strokeweight=".25pt"/>
                  <v:line id="Line 3989" o:spid="_x0000_s1420" style="position:absolute;rotation:-528555fd;flip:x;visibility:visible;mso-wrap-style:square" from="9915,12354" to="10023,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iAU8QAAADdAAAADwAAAGRycy9kb3ducmV2LnhtbERP3WrCMBS+F/YO4Qx2I2tq6WR0jTKV&#10;QUF6YbcHOCRnbVlzUpqodU+/XAi7/Pj+y+1sB3GhyfeOFaySFASxdqbnVsHX58fzKwgfkA0OjknB&#10;jTxsNw+LEgvjrnyiSxNaEUPYF6igC2EspPS6I4s+cSNx5L7dZDFEOLXSTHiN4XaQWZqupcWeY0OH&#10;I+070j/N2So47Cp9rvPDsDzq7Ldpqt7Xq5tST4/z+xuIQHP4F9/dlVGQZy9xbnwTn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IBTxAAAAN0AAAAPAAAAAAAAAAAA&#10;AAAAAKECAABkcnMvZG93bnJldi54bWxQSwUGAAAAAAQABAD5AAAAkgMAAAAA&#10;"/>
                </v:group>
                <v:line id="Line 3991" o:spid="_x0000_s1421" style="position:absolute;visibility:visible;mso-wrap-style:square" from="3431,1359" to="3431,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IA8QAAADdAAAADwAAAGRycy9kb3ducmV2LnhtbESPX2vCMBTF34V9h3AHe9N0ojKrUYYg&#10;+KCTqfh8aa5ttbmpSVbrtzcDwcfD+fPjTOetqURDzpeWFXz2EhDEmdUl5woO+2X3C4QPyBory6Tg&#10;Th7ms7fOFFNtb/xLzS7kIo6wT1FBEUKdSumzggz6nq2Jo3eyzmCI0uVSO7zFcVPJfpKMpMGSI6HA&#10;mhYFZZfdn4ncLF+76/F8aVenzXp55Wb8s98q9fHefk9ABGrDK/xsr7SCQX84hv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0gDxAAAAN0AAAAPAAAAAAAAAAAA&#10;AAAAAKECAABkcnMvZG93bnJldi54bWxQSwUGAAAAAAQABAD5AAAAkgMAAAAA&#10;">
                  <v:stroke dashstyle="dash"/>
                </v:line>
                <v:shape id="Text Box 3992" o:spid="_x0000_s1422" type="#_x0000_t202" style="position:absolute;left:2924;top:860;width:911;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bX8MA&#10;AADdAAAADwAAAGRycy9kb3ducmV2LnhtbERPz2vCMBS+D/wfwhO8jJlOpdPOKCIoenNO9Pponm1Z&#10;89Ilsdb/3hwGO358v+fLztSiJecrywrehwkI4tzqigsFp+/N2xSED8gaa8uk4EEeloveyxwzbe/8&#10;Re0xFCKGsM9QQRlCk0np85IM+qFtiCN3tc5giNAVUju8x3BTy1GSpNJgxbGhxIbWJeU/x5tRMJ3s&#10;2ovfjw/nPL3Ws/D60W5/nVKDfrf6BBGoC//iP/dOK5iM0rg/vo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obX8MAAADdAAAADwAAAAAAAAAAAAAAAACYAgAAZHJzL2Rv&#10;d25yZXYueG1sUEsFBgAAAAAEAAQA9QAAAIgDAAAAAA==&#10;">
                  <v:textbox>
                    <w:txbxContent>
                      <w:p w:rsidR="00600B37" w:rsidRPr="0022755F" w:rsidRDefault="00600B37" w:rsidP="00501B29">
                        <w:pPr>
                          <w:rPr>
                            <w:sz w:val="22"/>
                          </w:rPr>
                        </w:pPr>
                        <w:r w:rsidRPr="0022755F">
                          <w:rPr>
                            <w:sz w:val="22"/>
                          </w:rPr>
                          <w:t>ALL</w:t>
                        </w:r>
                      </w:p>
                    </w:txbxContent>
                  </v:textbox>
                </v:shape>
                <v:line id="Line 3993" o:spid="_x0000_s1423" style="position:absolute;visibility:visible;mso-wrap-style:square" from="2773,1556" to="3437,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K68UAAADdAAAADwAAAGRycy9kb3ducmV2LnhtbESPQWvCQBSE74X+h+UJvRTdKCWV6CpF&#10;KBQ8Nbb0+tx9yQazb0N2jbG/vlsQPA4z8w2z3o6uFQP1ofGsYD7LQBBrbxquFXwd3qdLECEiG2w9&#10;k4IrBdhuHh/WWBh/4U8ayliLBOFQoAIbY1dIGbQlh2HmO+LkVb53GJPsa2l6vCS4a+Uiy3LpsOG0&#10;YLGjnSV9Ks9OwT5/LfF40N8/12c52D1V+jevlHqajG8rEJHGeA/f2h9Gwcsin8P/m/Q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rK68UAAADdAAAADwAAAAAAAAAA&#10;AAAAAAChAgAAZHJzL2Rvd25yZXYueG1sUEsFBgAAAAAEAAQA+QAAAJMDAAAAAA==&#10;" strokecolor="black [3213]">
                  <v:stroke dashstyle="dash"/>
                </v:line>
                <v:group id="Group 3994" o:spid="_x0000_s1424" style="position:absolute;left:3066;top:2980;width:763;height:1417;rotation:-90"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ugccAAADd&#10;AAAADwAAAAAAAAAAAAAAAACqAgAAZHJzL2Rvd25yZXYueG1sUEsFBgAAAAAEAAQA+gAAAJ4DAAAA&#10;AA==&#10;">
                  <v:rect id="Rectangle 3995" o:spid="_x0000_s1425"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EGMQA&#10;AADdAAAADwAAAGRycy9kb3ducmV2LnhtbESPQYvCMBSE78L+h/AWvGm6dRGtRlkURY9aL96ezbPt&#10;bvNSmqh1f70RBI/DzHzDTOetqcSVGldaVvDVj0AQZ1aXnCs4pKveCITzyBory6TgTg7ms4/OFBNt&#10;b7yj697nIkDYJaig8L5OpHRZQQZd39bEwTvbxqAPssmlbvAW4KaScRQNpcGSw0KBNS0Kyv72F6Pg&#10;VMYH/N+l68iMVwO/bdPfy3GpVPez/ZmA8NT6d/jV3mgF3/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0hBjEAAAA3QAAAA8AAAAAAAAAAAAAAAAAmAIAAGRycy9k&#10;b3ducmV2LnhtbFBLBQYAAAAABAAEAPUAAACJAwAAAAA=&#10;"/>
                  <v:rect id="Rectangle 3996" o:spid="_x0000_s1426"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cbMYA&#10;AADdAAAADwAAAGRycy9kb3ducmV2LnhtbESPQWvCQBSE7wX/w/KE3urGNEiNrkFaLO1R46W3Z/aZ&#10;RLNvQ3ZN0v76bqHgcZiZb5h1NppG9NS52rKC+SwCQVxYXXOp4Jjvnl5AOI+ssbFMCr7JQbaZPKwx&#10;1XbgPfUHX4oAYZeigsr7NpXSFRUZdDPbEgfvbDuDPsiulLrDIcBNI+MoWkiDNYeFClt6rai4Hm5G&#10;wamOj/izz98js9w9+88xv9y+3pR6nI7bFQhPo7+H/9sfWkESLx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0cbMYAAADdAAAADwAAAAAAAAAAAAAAAACYAgAAZHJz&#10;L2Rvd25yZXYueG1sUEsFBgAAAAAEAAQA9QAAAIsDAAAAAA==&#10;"/>
                  <v:rect id="Rectangle 3997" o:spid="_x0000_s1427"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598UA&#10;AADdAAAADwAAAGRycy9kb3ducmV2LnhtbESPQWvCQBSE74L/YXmCN92YWrHRVcSi2KPGS2/P7GuS&#10;mn0bsqtGf323IHgcZuYbZr5sTSWu1LjSsoLRMAJBnFldcq7gmG4GUxDOI2usLJOCOzlYLrqdOSba&#10;3nhP14PPRYCwS1BB4X2dSOmyggy6oa2Jg/djG4M+yCaXusFbgJtKxlE0kQZLDgsF1rQuKDsfLkbB&#10;qYyP+Nin28h8bN78V5v+Xr4/ler32tUMhKfWv8LP9k4rGMeT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bn3xQAAAN0AAAAPAAAAAAAAAAAAAAAAAJgCAABkcnMv&#10;ZG93bnJldi54bWxQSwUGAAAAAAQABAD1AAAAigMAAAAA&#10;"/>
                  <v:rect id="Rectangle 3998" o:spid="_x0000_s1428"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ngMUA&#10;AADdAAAADwAAAGRycy9kb3ducmV2LnhtbESPQWvCQBSE74L/YXmCN900lmCjq4ii6FHjpbdn9jVJ&#10;m30bsqvG/nq3UPA4zMw3zHzZmVrcqHWVZQVv4wgEcW51xYWCc7YdTUE4j6yxtkwKHuRguej35phq&#10;e+cj3U6+EAHCLkUFpfdNKqXLSzLoxrYhDt6XbQ36INtC6hbvAW5qGUdRIg1WHBZKbGhdUv5zuhoF&#10;lyo+4+8x20XmYzvxhy77vn5ulBoOutUMhKfOv8L/7b1W8B4nC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yeAxQAAAN0AAAAPAAAAAAAAAAAAAAAAAJgCAABkcnMv&#10;ZG93bnJldi54bWxQSwUGAAAAAAQABAD1AAAAigMAAAAA&#10;"/>
                </v:group>
                <v:group id="Group 3999" o:spid="_x0000_s1429" style="position:absolute;left:2925;top:3474;width:140;height:90"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b9Zc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b9ZccAAADd&#10;AAAADwAAAAAAAAAAAAAAAACqAgAAZHJzL2Rvd25yZXYueG1sUEsFBgAAAAAEAAQA+gAAAJ4DAAAA&#10;AA==&#10;">
                  <v:line id="Line 4000" o:spid="_x0000_s1430"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2J78QAAADdAAAADwAAAGRycy9kb3ducmV2LnhtbERPy2rCQBTdF/yH4Qrd1UmthJI6ilQE&#10;7UJ8gS6vmdskbeZOmJkm8e+dhdDl4byn897UoiXnK8sKXkcJCOLc6ooLBafj6uUdhA/IGmvLpOBG&#10;HuazwdMUM2073lN7CIWIIewzVFCG0GRS+rwkg35kG+LIfVtnMEToCqkddjHc1HKcJKk0WHFsKLGh&#10;z5Ly38OfUbB926XtYvO17s+b9Jov99fLT+eUeh72iw8QgfrwL36411rBZJz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nvxAAAAN0AAAAPAAAAAAAAAAAA&#10;AAAAAKECAABkcnMvZG93bnJldi54bWxQSwUGAAAAAAQABAD5AAAAkgMAAAAA&#10;"/>
                  <v:line id="Line 4001" o:spid="_x0000_s1431"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sdMgAAADdAAAADwAAAGRycy9kb3ducmV2LnhtbESPQWvCQBSE7wX/w/IKvdVNbQk1uoq0&#10;FLSHolbQ4zP7TGKzb8PuNkn/vSsUPA4z8w0znfemFi05X1lW8DRMQBDnVldcKNh9fzy+gvABWWNt&#10;mRT8kYf5bHA3xUzbjjfUbkMhIoR9hgrKEJpMSp+XZNAPbUMcvZN1BkOUrpDaYRfhppajJEmlwYrj&#10;QokNvZWU/2x/jYKv53XaLlafy36/So/5++Z4OHdOqYf7fjEBEagPt/B/e6kVvIz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EsdMgAAADdAAAADwAAAAAA&#10;AAAAAAAAAAChAgAAZHJzL2Rvd25yZXYueG1sUEsFBgAAAAAEAAQA+QAAAJYDAAAAAA==&#10;"/>
                </v:group>
                <v:oval id="Oval 4002" o:spid="_x0000_s1432" style="position:absolute;left:3414;top:3441;width:9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OeMMA&#10;AADdAAAADwAAAGRycy9kb3ducmV2LnhtbERPz2vCMBS+C/sfwhvsIjOZiJNqFFsY7OLBKtv10TzT&#10;zualNFnt/vvlIHj8+H5vdqNrxUB9aDxreJspEMSVNw1bDefTx+sKRIjIBlvPpOGPAuy2T5MNZsbf&#10;+EhDGa1IIRwy1FDH2GVShqomh2HmO+LEXXzvMCbYW2l6vKVw18q5UkvpsOHUUGNHRU3Vtfx1Goai&#10;zK/f+1ytpgf1c7K5Lb6s1frledyvQUQa40N8d38aDYv5e9qf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OeMMAAADdAAAADwAAAAAAAAAAAAAAAACYAgAAZHJzL2Rv&#10;d25yZXYueG1sUEsFBgAAAAAEAAQA9QAAAIgDAAAAAA==&#10;" filled="f" strokeweight=".25pt"/>
                <v:line id="Line 4003" o:spid="_x0000_s1433" style="position:absolute;visibility:visible;mso-wrap-style:square" from="3835,3516" to="397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62r8gAAADdAAAADwAAAGRycy9kb3ducmV2LnhtbESPT2vCQBTE74V+h+UVeqsbraQSXUUq&#10;gvZQ/Ad6fGZfk7TZt2F3TdJv3y0Uehxm5jfMbNGbWrTkfGVZwXCQgCDOra64UHA6rp8mIHxA1lhb&#10;JgXf5GExv7+bYaZtx3tqD6EQEcI+QwVlCE0mpc9LMugHtiGO3od1BkOUrpDaYRfhppajJEmlwYrj&#10;QokNvZaUfx1uRsH78y5tl9u3TX/eptd8tb9ePjun1ONDv5yCCNSH//Bfe6MVjEc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62r8gAAADdAAAADwAAAAAA&#10;AAAAAAAAAAChAgAAZHJzL2Rvd25yZXYueG1sUEsFBgAAAAAEAAQA+QAAAJYDAAAAAA==&#10;"/>
                <v:shape id="Text Box 4004" o:spid="_x0000_s1434" type="#_x0000_t202" style="position:absolute;left:2739;top:3720;width:14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GaMUA&#10;AADdAAAADwAAAGRycy9kb3ducmV2LnhtbESPW2sCMRSE3wX/QziCbzXpYrVdN0qpCH2qaC/g22Fz&#10;9kI3J8smuuu/N4WCj8PMfMNkm8E24kKdrx1reJwpEMS5MzWXGr4+dw/PIHxANtg4Jg1X8rBZj0cZ&#10;psb1fKDLMZQiQtinqKEKoU2l9HlFFv3MtcTRK1xnMUTZldJ02Ee4bWSi1EJarDkuVNjSW0X57/Fs&#10;NXx/FKefudqXW/vU9m5Qku2L1Ho6GV5XIAIN4R7+b78bDfNkmc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8ZoxQAAAN0AAAAPAAAAAAAAAAAAAAAAAJgCAABkcnMv&#10;ZG93bnJldi54bWxQSwUGAAAAAAQABAD1AAAAigMAAAAA&#10;" filled="f" stroked="f">
                  <v:textbox>
                    <w:txbxContent>
                      <w:p w:rsidR="00600B37" w:rsidRPr="0022755F" w:rsidRDefault="00600B37" w:rsidP="0022755F">
                        <w:pPr>
                          <w:rPr>
                            <w:sz w:val="22"/>
                          </w:rPr>
                        </w:pPr>
                        <w:r>
                          <w:rPr>
                            <w:sz w:val="22"/>
                          </w:rPr>
                          <w:t xml:space="preserve">   </w:t>
                        </w:r>
                        <w:r w:rsidRPr="0022755F">
                          <w:rPr>
                            <w:sz w:val="22"/>
                          </w:rPr>
                          <w:t>Nothing</w:t>
                        </w:r>
                      </w:p>
                    </w:txbxContent>
                  </v:textbox>
                </v:shape>
                <v:line id="Line 4005" o:spid="_x0000_s1435" style="position:absolute;visibility:visible;mso-wrap-style:square" from="2716,1578" to="4562,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NQ8gAAADdAAAADwAAAGRycy9kb3ducmV2LnhtbESPQWvCQBSE7wX/w/KE3upGLbGkriIt&#10;Be2hqBXs8Zl9JtHs27C7TdJ/3y0UPA4z8w0zX/amFi05X1lWMB4lIIhzqysuFBw+3x6eQPiArLG2&#10;TAp+yMNyMbibY6Ztxztq96EQEcI+QwVlCE0mpc9LMuhHtiGO3tk6gyFKV0jtsItwU8tJkqTSYMVx&#10;ocSGXkrKr/tvo+Bjuk3b1eZ93R836Sl/3Z2+Lp1T6n7Yr55BBOrDLfzfXmsFj5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CNQ8gAAADdAAAADwAAAAAA&#10;AAAAAAAAAAChAgAAZHJzL2Rvd25yZXYueG1sUEsFBgAAAAAEAAQA+QAAAJYDAAAAAA==&#10;"/>
                <v:line id="Line 4006" o:spid="_x0000_s1436" style="position:absolute;flip:x;visibility:visible;mso-wrap-style:square" from="2154,1623" to="4080,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lyMgAAADdAAAADwAAAGRycy9kb3ducmV2LnhtbESPQWsCMRSE74X+h/AKXqRmK0trt0YR&#10;QfDgpVpWenvdvG6W3bxsk6jrv28KQo/DzHzDzJeD7cSZfGgcK3iaZCCIK6cbrhV8HDaPMxAhImvs&#10;HJOCKwVYLu7v5lhod+F3Ou9jLRKEQ4EKTIx9IWWoDFkME9cTJ+/beYsxSV9L7fGS4LaT0yx7lhYb&#10;TgsGe1obqtr9ySqQs934x6++8rZsj8dXU1Zl/7lTavQwrN5ARBrif/jW3moF+fQl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JlyMgAAADdAAAADwAAAAAA&#10;AAAAAAAAAAChAgAAZHJzL2Rvd25yZXYueG1sUEsFBgAAAAAEAAQA+QAAAJYDAAAAAA==&#10;"/>
                <v:shape id="AutoShape 4007" o:spid="_x0000_s1437" type="#_x0000_t5" style="position:absolute;left:2571;top:1863;width:1716;height:14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Sn8YA&#10;AADdAAAADwAAAGRycy9kb3ducmV2LnhtbESPQWvCQBSE70L/w/IKvemmQWuJrqEUCvbQomlAvD2z&#10;zySYfRt2V43/vlsoeBxm5htmmQ+mExdyvrWs4HmSgCCurG65VlD+fIxfQfiArLGzTApu5CFfPYyW&#10;mGl75S1dilCLCGGfoYImhD6T0lcNGfQT2xNH72idwRClq6V2eI1w08k0SV6kwZbjQoM9vTdUnYqz&#10;UdCVh/2m/243NyfP6LafelfOvpR6ehzeFiACDeEe/m+vtYJpOp/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MSn8YAAADdAAAADwAAAAAAAAAAAAAAAACYAgAAZHJz&#10;L2Rvd25yZXYueG1sUEsFBgAAAAAEAAQA9QAAAIsDAAAAAA==&#10;" filled="f" strokecolor="#969696"/>
                <v:group id="Group 4008" o:spid="_x0000_s1438" style="position:absolute;left:1682;top:1066;width:1072;height:1144;rotation:-257335fd" coordorigin="1701,11884" coordsize="81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mzRYPIAAAA&#10;3QAAAA8AAAAAAAAAAAAAAAAAqgIAAGRycy9kb3ducmV2LnhtbFBLBQYAAAAABAAEAPoAAACfAwAA&#10;AAA=&#10;">
                  <v:group id="Group 4009" o:spid="_x0000_s1439" style="position:absolute;left:1701;top:11884;width:720;height:1080;rotation:2568268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qeNscAAADd&#10;AAAADwAAAAAAAAAAAAAAAACqAgAAZHJzL2Rvd25yZXYueG1sUEsFBgAAAAAEAAQA+gAAAJ4DAAAA&#10;AA==&#10;">
                    <v:rect id="Rectangle 4010" o:spid="_x0000_s1440"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AtMIA&#10;AADdAAAADwAAAGRycy9kb3ducmV2LnhtbERPPW/CMBDdkfofrKvEBg5pVSBgEKICwQhhYTviIwnE&#10;5yg2kPLr8VCJ8el9T+etqcSdGldaVjDoRyCIM6tLzhUc0lVvBMJ5ZI2VZVLwRw7ms4/OFBNtH7yj&#10;+97nIoSwS1BB4X2dSOmyggy6vq2JA3e2jUEfYJNL3eAjhJtKxlH0Iw2WHBoKrGlZUHbd34yCUxkf&#10;8LlL15EZr778tk0vt+OvUt3PdjEB4an1b/G/e6MVfMfDMDe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YC0wgAAAN0AAAAPAAAAAAAAAAAAAAAAAJgCAABkcnMvZG93&#10;bnJldi54bWxQSwUGAAAAAAQABAD1AAAAhwMAAAAA&#10;"/>
                    <v:rect id="Rectangle 4011" o:spid="_x0000_s1441"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L8UA&#10;AADdAAAADwAAAGRycy9kb3ducmV2LnhtbESPQWvCQBSE74L/YXmCN92YSq3RVcSi2KPGS2/P7GuS&#10;mn0bsqtGf323IHgcZuYbZr5sTSWu1LjSsoLRMAJBnFldcq7gmG4GHyCcR9ZYWSYFd3KwXHQ7c0y0&#10;vfGergefiwBhl6CCwvs6kdJlBRl0Q1sTB+/HNgZ9kE0udYO3ADeVjKPoXRosOSwUWNO6oOx8uBgF&#10;pzI+4mOfbiMz3bz5rzb9vXx/KtXvtasZCE+tf4Wf7Z1WMI4nU/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SUvxQAAAN0AAAAPAAAAAAAAAAAAAAAAAJgCAABkcnMv&#10;ZG93bnJldi54bWxQSwUGAAAAAAQABAD1AAAAigMAAAAA&#10;"/>
                    <v:rect id="Rectangle 4012" o:spid="_x0000_s1442"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8lcEA&#10;AADdAAAADwAAAGRycy9kb3ducmV2LnhtbERPTYvCMBC9L/gfwgje1tS6LFqNIoqiR60Xb2MzttVm&#10;UpqodX+9OSx4fLzv6bw1lXhQ40rLCgb9CARxZnXJuYJjuv4egXAeWWNlmRS8yMF81vmaYqLtk/f0&#10;OPhchBB2CSoovK8TKV1WkEHXtzVx4C62MegDbHKpG3yGcFPJOIp+pcGSQ0OBNS0Lym6Hu1FwLuMj&#10;/u3TTWTG66Hften1flop1eu2iwkIT63/iP/dW63gJx6F/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q/JXBAAAA3QAAAA8AAAAAAAAAAAAAAAAAmAIAAGRycy9kb3du&#10;cmV2LnhtbFBLBQYAAAAABAAEAPUAAACGAwAAAAA=&#10;"/>
                    <v:rect id="Rectangle 4013" o:spid="_x0000_s1443"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ZDsYA&#10;AADdAAAADwAAAGRycy9kb3ducmV2LnhtbESPQWvCQBSE7wX/w/KE3uomaSk2ugaxWNqjxou31+wz&#10;iWbfhuyapP313YLgcZiZb5hlNppG9NS52rKCeBaBIC6srrlUcMi3T3MQziNrbCyTgh9ykK0mD0tM&#10;tR14R/3elyJA2KWooPK+TaV0RUUG3cy2xME72c6gD7Irpe5wCHDTyCSKXqXBmsNChS1tKiou+6tR&#10;8F0nB/zd5R+Reds++68xP1+P70o9Tsf1AoSn0d/Dt/anVvCSzG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ZZDsYAAADdAAAADwAAAAAAAAAAAAAAAACYAgAAZHJz&#10;L2Rvd25yZXYueG1sUEsFBgAAAAAEAAQA9QAAAIsDAAAAAA==&#10;"/>
                  </v:group>
                  <v:group id="Group 4014" o:spid="_x0000_s1444" style="position:absolute;left:2410;top:12215;width:108;height:84;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y+b9xgAAAN0A&#10;AAAPAAAAAAAAAAAAAAAAAKoCAABkcnMvZG93bnJldi54bWxQSwUGAAAAAAQABAD6AAAAnQMAAAAA&#10;">
                    <v:line id="Line 4015" o:spid="_x0000_s1445"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9ZMcAAADdAAAADwAAAGRycy9kb3ducmV2LnhtbESPQWvCQBSE74X+h+UVequbagkSXUVa&#10;CtqDqBX0+Mw+k9js27C7TdJ/7wpCj8PMfMNM572pRUvOV5YVvA4SEMS51RUXCvbfny9jED4ga6wt&#10;k4I/8jCfPT5MMdO24y21u1CICGGfoYIyhCaT0uclGfQD2xBH72ydwRClK6R22EW4qeUwSVJpsOK4&#10;UGJD7yXlP7tfo2A92qTtYvW17A+r9JR/bE/HS+eUen7qFxMQgfrwH763l1rB23A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1f1kxwAAAN0AAAAPAAAAAAAA&#10;AAAAAAAAAKECAABkcnMvZG93bnJldi54bWxQSwUGAAAAAAQABAD5AAAAlQMAAAAA&#10;"/>
                    <v:line id="Line 4016" o:spid="_x0000_s1446"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lEMcAAADdAAAADwAAAGRycy9kb3ducmV2LnhtbESPQWvCQBSE7wX/w/KE3upGK0Giq0hL&#10;QXsoVQv1+Mw+k2j2bdjdJum/7xYEj8PMfMMsVr2pRUvOV5YVjEcJCOLc6ooLBV+Ht6cZCB+QNdaW&#10;ScEveVgtBw8LzLTteEftPhQiQthnqKAMocmk9HlJBv3INsTRO1tnMETpCqkddhFuajlJklQarDgu&#10;lNjQS0n5df9jFHw8f6btevu+6b+36Sl/3Z2Ol84p9Tjs13MQgfpwD9/aG61gOpl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GUQxwAAAN0AAAAPAAAAAAAA&#10;AAAAAAAAAKECAABkcnMvZG93bnJldi54bWxQSwUGAAAAAAQABAD5AAAAlQMAAAAA&#10;"/>
                  </v:group>
                  <v:group id="Group 4017" o:spid="_x0000_s1447" style="position:absolute;left:1871;top:12254;width:108;height:83;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J+icYAAADdAAAADwAAAGRycy9kb3ducmV2LnhtbESPQWvCQBSE74L/YXlC&#10;b7pRrGh0lSIUS6GoURBvz+wzCWbfhuw2Sf99t1DwOMzMN8xq05lSNFS7wrKC8SgCQZxaXXCm4Hx6&#10;H85BOI+ssbRMCn7IwWbd760w1rblIzWJz0SAsItRQe59FUvp0pwMupGtiIN3t7VBH2SdSV1jG+Cm&#10;lJMomkmDBYeFHCva5pQ+km+jYGe2tL80p6v+vO2/zu3icrjPWKmXQfe2BOGp88/wf/tDK5hO5q/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In6JxgAAAN0A&#10;AAAPAAAAAAAAAAAAAAAAAKoCAABkcnMvZG93bnJldi54bWxQSwUGAAAAAAQABAD6AAAAnQMAAAAA&#10;">
                    <v:line id="Line 4018" o:spid="_x0000_s1448"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e/McAAADdAAAADwAAAGRycy9kb3ducmV2LnhtbESPQWvCQBSE7wX/w/KE3uqmtgRJXUUU&#10;QT2I2kJ7fGZfk9Ts27C7Jum/d4VCj8PMfMNM572pRUvOV5YVPI8SEMS51RUXCj7e108TED4ga6wt&#10;k4Jf8jCfDR6mmGnb8ZHaUyhEhLDPUEEZQpNJ6fOSDPqRbYij922dwRClK6R22EW4qeU4SVJpsOK4&#10;UGJDy5Lyy+lqFOxfDmm72O42/ec2Peer4/nrp3NKPQ77xRuIQH34D/+1N1rB63i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l78xwAAAN0AAAAPAAAAAAAA&#10;AAAAAAAAAKECAABkcnMvZG93bnJldi54bWxQSwUGAAAAAAQABAD5AAAAlQMAAAAA&#10;"/>
                    <v:line id="Line 4019" o:spid="_x0000_s1449"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Z8gAAADdAAAADwAAAGRycy9kb3ducmV2LnhtbESPT2vCQBTE74V+h+UJvdWNtqSSuopY&#10;CtpD8R/o8Zl9TVKzb8PuNkm/vSsUehxm5jfMdN6bWrTkfGVZwWiYgCDOra64UHDYvz9OQPiArLG2&#10;TAp+ycN8dn83xUzbjrfU7kIhIoR9hgrKEJpMSp+XZNAPbUMcvS/rDIYoXSG1wy7CTS3HSZJKgxXH&#10;hRIbWpaUX3Y/RsHn0yZtF+uPVX9cp+f8bXs+fXdOqYdBv3gFEagP/+G/9koreB5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7Z8gAAADdAAAADwAAAAAA&#10;AAAAAAAAAAChAgAAZHJzL2Rvd25yZXYueG1sUEsFBgAAAAAEAAQA+QAAAJYDAAAAAA==&#10;"/>
                  </v:group>
                  <v:line id="Line 4020" o:spid="_x0000_s1450" style="position:absolute;rotation:-271220fd;visibility:visible;mso-wrap-style:square" from="1909,12820" to="2017,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C8iL0AAADdAAAADwAAAGRycy9kb3ducmV2LnhtbERPy6rCMBDdC/5DGMGdpoqIVKOIIog7&#10;rdzrcmjGpthMShNt/XuzEFweznu16WwlXtT40rGCyTgBQZw7XXKh4JodRgsQPiBrrByTgjd52Kz7&#10;vRWm2rV8ptclFCKGsE9RgQmhTqX0uSGLfuxq4sjdXWMxRNgUUjfYxnBbyWmSzKXFkmODwZp2hvLH&#10;5WkV/KMub8enzCb7UCSIrTWn7E+p4aDbLkEE6sJP/HUftYLZdBHnxjfxCc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NAvIi9AAAA3QAAAA8AAAAAAAAAAAAAAAAAoQIA&#10;AGRycy9kb3ducmV2LnhtbFBLBQYAAAAABAAEAPkAAACLAwAAAAA=&#10;"/>
                  <v:oval id="Oval 4021" o:spid="_x0000_s1451" style="position:absolute;left:2154;top:12499;width:71;height:96;rotation:-2712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GHsYA&#10;AADdAAAADwAAAGRycy9kb3ducmV2LnhtbESPQWvCQBSE7wX/w/IKvYhutEVMdBURLAURMYp4fGSf&#10;2dDs25DdavrvXaHQ4zAz3zDzZWdrcaPWV44VjIYJCOLC6YpLBafjZjAF4QOyxtoxKfglD8tF72WO&#10;mXZ3PtAtD6WIEPYZKjAhNJmUvjBk0Q9dQxy9q2sthijbUuoW7xFuazlOkom0WHFcMNjQ2lDxnf9Y&#10;Bbv0fV/tNtjvXz5HbNbnUGy3qVJvr91qBiJQF/7Df+0vreBjPE3h+S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GHsYAAADdAAAADwAAAAAAAAAAAAAAAACYAgAAZHJz&#10;L2Rvd25yZXYueG1sUEsFBgAAAAAEAAQA9QAAAIsDAAAAAA==&#10;" filled="f" strokeweight=".25pt"/>
                </v:group>
                <v:group id="Group 4022" o:spid="_x0000_s1452" style="position:absolute;left:2734;top:3310;width:1416;height:763" coordorigin="2459,13961"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oVNsUAAADdAAAADwAAAGRycy9kb3ducmV2LnhtbERPTWvCQBC9F/wPywi9&#10;1U1iW9roKkFs8SBCk0LxNmTHJJidDdltEv999yD0+Hjf6+1kWjFQ7xrLCuJFBIK4tLrhSsF38fH0&#10;BsJ5ZI2tZVJwIwfbzexhjam2I3/RkPtKhBB2KSqove9SKV1Zk0G3sB1x4C62N+gD7CupexxDuGll&#10;EkWv0mDDoaHGjnY1ldf81yj4HHHMlvF+OF4vu9u5eDn9HGNS6nE+ZSsQnib/L767D1rBc/I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qFTbFAAAA3QAA&#10;AA8AAAAAAAAAAAAAAAAAqgIAAGRycy9kb3ducmV2LnhtbFBLBQYAAAAABAAEAPoAAACcAwAAAAA=&#10;">
                  <v:group id="Group 4023" o:spid="_x0000_s1453" style="position:absolute;left:2639;top:13781;width:720;height:1080;rotation:-90"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MA0ccAAADd&#10;AAAADwAAAAAAAAAAAAAAAACqAgAAZHJzL2Rvd25yZXYueG1sUEsFBgAAAAAEAAQA+gAAAJ4DAAAA&#10;AA==&#10;">
                    <v:rect id="Rectangle 4024" o:spid="_x0000_s1454"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RpMYA&#10;AADdAAAADwAAAGRycy9kb3ducmV2LnhtbESPT2vCQBTE7wW/w/IEb3VjLNKkriItlvaYP5feXrOv&#10;STT7NmRXTf30bkHocZiZ3zDr7Wg6cabBtZYVLOYRCOLK6pZrBWWxf3wG4Tyyxs4yKfglB9vN5GGN&#10;qbYXzuic+1oECLsUFTTe96mUrmrIoJvbnjh4P3Yw6IMcaqkHvAS46WQcRStpsOWw0GBPrw1Vx/xk&#10;FHy3cYnXrHiPTLJf+s+xOJy+3pSaTcfdCwhPo/8P39sfWsFTnMT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1RpMYAAADdAAAADwAAAAAAAAAAAAAAAACYAgAAZHJz&#10;L2Rvd25yZXYueG1sUEsFBgAAAAAEAAQA9QAAAIsDAAAAAA==&#10;"/>
                    <v:rect id="Rectangle 4025" o:spid="_x0000_s1455"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0P8QA&#10;AADdAAAADwAAAGRycy9kb3ducmV2LnhtbESPQYvCMBSE78L+h/AWvGm6VRatRllWFD1qvXh7Ns+2&#10;bvNSmqjVX2+EBY/DzHzDTOetqcSVGldaVvDVj0AQZ1aXnCvYp8veCITzyBory6TgTg7ms4/OFBNt&#10;b7yl687nIkDYJaig8L5OpHRZQQZd39bEwTvZxqAPssmlbvAW4KaScRR9S4Mlh4UCa/otKPvbXYyC&#10;Yxnv8bFNV5EZLwd+06bny2GhVPez/ZmA8NT6d/i/vdYKhvF4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h9D/EAAAA3QAAAA8AAAAAAAAAAAAAAAAAmAIAAGRycy9k&#10;b3ducmV2LnhtbFBLBQYAAAAABAAEAPUAAACJAwAAAAA=&#10;"/>
                    <v:rect id="Rectangle 4026" o:spid="_x0000_s1456"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sS8YA&#10;AADdAAAADwAAAGRycy9kb3ducmV2LnhtbESPQWvCQBSE70L/w/IKvenGNJQaXYNYLO3RxEtvz+wz&#10;iWbfhuxG0/76bqHgcZiZb5hVNppWXKl3jWUF81kEgri0uuFKwaHYTV9BOI+ssbVMCr7JQbZ+mKww&#10;1fbGe7rmvhIBwi5FBbX3XSqlK2sy6Ga2Iw7eyfYGfZB9JXWPtwA3rYyj6EUabDgs1NjRtqbykg9G&#10;wbGJD/izL94js9g9+8+xOA9fb0o9PY6bJQhPo7+H/9sfWkESLx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hsS8YAAADdAAAADwAAAAAAAAAAAAAAAACYAgAAZHJz&#10;L2Rvd25yZXYueG1sUEsFBgAAAAAEAAQA9QAAAIsDAAAAAA==&#10;"/>
                    <v:rect id="Rectangle 4027" o:spid="_x0000_s1457"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J0MUA&#10;AADdAAAADwAAAGRycy9kb3ducmV2LnhtbESPQWvCQBSE74L/YXmCN92YWqnRVcSi2KPGS2/P7GuS&#10;mn0bsqtGf323IHgcZuYbZr5sTSWu1LjSsoLRMAJBnFldcq7gmG4GHyCcR9ZYWSYFd3KwXHQ7c0y0&#10;vfGergefiwBhl6CCwvs6kdJlBRl0Q1sTB+/HNgZ9kE0udYO3ADeVjKNoIg2WHBYKrGldUHY+XIyC&#10;Uxkf8bFPt5GZbt78V5v+Xr4/ler32tUMhKfWv8LP9k4rGMfT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MnQxQAAAN0AAAAPAAAAAAAAAAAAAAAAAJgCAABkcnMv&#10;ZG93bnJldi54bWxQSwUGAAAAAAQABAD1AAAAigMAAAAA&#10;"/>
                  </v:group>
                  <v:oval id="Oval 4028" o:spid="_x0000_s1458" style="position:absolute;left:2957;top:14473;width:7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VbcYA&#10;AADdAAAADwAAAGRycy9kb3ducmV2LnhtbESPQWvCQBSE74X+h+UVeil1tyJiU1cxAaEXD0Zpr4/s&#10;6yY1+zZk1xj/vSsUehxm5htmuR5dKwbqQ+NZw9tEgSCuvGnYajgetq8LECEiG2w9k4YrBVivHh+W&#10;mBl/4T0NZbQiQThkqKGOscukDFVNDsPEd8TJ+/G9w5hkb6Xp8ZLgrpVTpebSYcNpocaOipqqU3l2&#10;GoaizE/fm1wtXnbq92BzW3xZq/Xz07j5ABFpjP/hv/an0TCbvs/h/i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IVbcYAAADdAAAADwAAAAAAAAAAAAAAAACYAgAAZHJz&#10;L2Rvd25yZXYueG1sUEsFBgAAAAAEAAQA9QAAAIsDAAAAAA==&#10;" filled="f" strokeweight=".25pt"/>
                  <v:group id="Group 4029" o:spid="_x0000_s1459" style="position:absolute;left:2597;top:14141;width:108;height:84"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ONQscAAADdAAAADwAAAGRycy9kb3ducmV2LnhtbESPQWvCQBSE7wX/w/IE&#10;b3UTba1GVxFpxYMIVaH09sg+k2D2bchuk/jvXUHocZiZb5jFqjOlaKh2hWUF8TACQZxaXXCm4Hz6&#10;ep2CcB5ZY2mZFNzIwWrZe1lgom3L39QcfSYChF2CCnLvq0RKl+Zk0A1tRRy8i60N+iDrTOoa2wA3&#10;pRxF0UQaLDgs5FjRJqf0evwzCrYttutx/Nnsr5fN7ff0fvjZx6TUoN+t5yA8df4//GzvtIK30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ONQscAAADd&#10;AAAADwAAAAAAAAAAAAAAAACqAgAAZHJzL2Rvd25yZXYueG1sUEsFBgAAAAAEAAQA+gAAAJ4DAAAA&#10;AA==&#10;">
                    <v:line id="Line 4030" o:spid="_x0000_s1460"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5yMUAAADdAAAADwAAAGRycy9kb3ducmV2LnhtbERPz2vCMBS+C/4P4QneNJ0bZeuMIhsD&#10;3UHUDbbjs3lrq81LSWJb/3tzEHb8+H7Pl72pRUvOV5YVPEwTEMS51RUXCr6/PibPIHxA1lhbJgVX&#10;8rBcDAdzzLTteE/tIRQihrDPUEEZQpNJ6fOSDPqpbYgj92edwRChK6R22MVwU8tZkqTSYMWxocSG&#10;3krKz4eLUbB93KXtavO57n826TF/3x9/T51TajzqV68gAvXhX3x3r7WCp9l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j5yMUAAADdAAAADwAAAAAAAAAA&#10;AAAAAAChAgAAZHJzL2Rvd25yZXYueG1sUEsFBgAAAAAEAAQA+QAAAJMDAAAAAA==&#10;"/>
                    <v:line id="Line 4031" o:spid="_x0000_s1461"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cU8gAAADdAAAADwAAAGRycy9kb3ducmV2LnhtbESPT2vCQBTE74V+h+UJvdWNtoSauopY&#10;CtpD8R/o8Zl9TVKzb8PuNkm/vSsUehxm5jfMdN6bWrTkfGVZwWiYgCDOra64UHDYvz++gPABWWNt&#10;mRT8kof57P5uipm2HW+p3YVCRAj7DBWUITSZlD4vyaAf2oY4el/WGQxRukJqh12Em1qOkySVBiuO&#10;CyU2tCwpv+x+jILPp03aLtYfq/64Ts/52/Z8+u6cUg+DfvEKIlAf/sN/7ZVW8Dy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RcU8gAAADdAAAADwAAAAAA&#10;AAAAAAAAAAChAgAAZHJzL2Rvd25yZXYueG1sUEsFBgAAAAAEAAQA+QAAAJYDAAAAAA==&#10;"/>
                  </v:group>
                  <v:oval id="Oval 4032" o:spid="_x0000_s1462" style="position:absolute;left:2957;top:14085;width:7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ymMMA&#10;AADdAAAADwAAAGRycy9kb3ducmV2LnhtbERPz2vCMBS+D/Y/hDfwMmbiFJHOKLYw8OLBKtv10byl&#10;nc1LaWLt/vvlIHj8+H6vt6NrxUB9aDxrmE0VCOLKm4athvPp820FIkRkg61n0vBHAbab56c1Zsbf&#10;+EhDGa1IIRwy1FDH2GVShqomh2HqO+LE/fjeYUywt9L0eEvhrpXvSi2lw4ZTQ40dFTVVl/LqNAxF&#10;mV++d7lavR7U78nmtviyVuvJy7j7ABFpjA/x3b03GhZzlf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yymMMAAADdAAAADwAAAAAAAAAAAAAAAACYAgAAZHJzL2Rv&#10;d25yZXYueG1sUEsFBgAAAAAEAAQA9QAAAIgDAAAAAA==&#10;" filled="f" strokeweight=".25pt"/>
                  <v:line id="Line 4033" o:spid="_x0000_s1463" style="position:absolute;visibility:visible;mso-wrap-style:square" from="3289,14141" to="3397,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KT8cAAADdAAAADwAAAGRycy9kb3ducmV2LnhtbESPQWvCQBSE74L/YXmCN91YS5DUVcQi&#10;aA+laqE9PrPPJJp9G3a3Sfrvu4VCj8PMfMMs172pRUvOV5YVzKYJCOLc6ooLBe/n3WQBwgdkjbVl&#10;UvBNHtar4WCJmbYdH6k9hUJECPsMFZQhNJmUPi/JoJ/ahjh6V+sMhihdIbXDLsJNLR+SJJUGK44L&#10;JTa0LSm/n76Mgtf5W9puDi/7/uOQXvLn4+Xz1jmlxqN+8wQiUB/+w3/tvVbwOE9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cpPxwAAAN0AAAAPAAAAAAAA&#10;AAAAAAAAAKECAABkcnMvZG93bnJldi54bWxQSwUGAAAAAAQABAD5AAAAlQMAAAAA&#10;"/>
                </v:group>
                <v:group id="Group 4034" o:spid="_x0000_s1464" style="position:absolute;left:4112;top:1054;width:1055;height:1144" coordorigin="9356,11887" coordsize="80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0wMUAAADdAAAADwAAAGRycy9kb3ducmV2LnhtbESPQYvCMBSE78L+h/AE&#10;b5pWV1mqUURW2YMsqAvi7dE822LzUprY1n9vhAWPw8x8wyxWnSlFQ7UrLCuIRxEI4tTqgjMFf6ft&#10;8AuE88gaS8uk4EEOVsuP3gITbVs+UHP0mQgQdgkqyL2vEildmpNBN7IVcfCutjbog6wzqWtsA9yU&#10;chxFM2mw4LCQY0WbnNLb8W4U7Fps15P4u9nfrpvH5TT9Pe9jUmrQ79ZzEJ46/w7/t3+0gs9J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ftMDFAAAA3QAA&#10;AA8AAAAAAAAAAAAAAAAAqgIAAGRycy9kb3ducmV2LnhtbFBLBQYAAAAABAAEAPoAAACcAwAAAAA=&#10;">
                  <v:group id="Group 4035" o:spid="_x0000_s1465" style="position:absolute;left:9440;top:11887;width:720;height:1080;rotation:2310934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4JO5xgAAAN0A&#10;AAAPAAAAAAAAAAAAAAAAAKoCAABkcnMvZG93bnJldi54bWxQSwUGAAAAAAQABAD6AAAAnQMAAAAA&#10;">
                    <v:rect id="Rectangle 4036" o:spid="_x0000_s1466"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2UcYA&#10;AADdAAAADwAAAGRycy9kb3ducmV2LnhtbESPQWvCQBSE74X+h+UVvNXdqpQa3YSiKPWoyaW3Z/aZ&#10;pM2+DdlV0/76rlDwOMzMN8wyG2wrLtT7xrGGl7ECQVw603Clocg3z28gfEA22DomDT/kIUsfH5aY&#10;GHflPV0OoRIRwj5BDXUIXSKlL2uy6MeuI47eyfUWQ5R9JU2P1wi3rZwo9SotNhwXauxoVVP5fThb&#10;DcdmUuDvPt8qO99Mw27Iv86fa61HT8P7AkSgIdzD/+0Po2E2VT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P2UcYAAADdAAAADwAAAAAAAAAAAAAAAACYAgAAZHJz&#10;L2Rvd25yZXYueG1sUEsFBgAAAAAEAAQA9QAAAIsDAAAAAA==&#10;"/>
                    <v:rect id="Rectangle 4037" o:spid="_x0000_s1467"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ysYA&#10;AADdAAAADwAAAGRycy9kb3ducmV2LnhtbESPzW7CMBCE70h9B2sr9QZ2+akgxaAKRAVHCBduS7xN&#10;0sbrKDYQeHqMhNTjaGa+0Uznra3EmRpfOtbw3lMgiDNnSs417NNVdwzCB2SDlWPScCUP89lLZ4qJ&#10;cRfe0nkXchEh7BPUUIRQJ1L6rCCLvudq4uj9uMZiiLLJpWnwEuG2kn2lPqTFkuNCgTUtCsr+dier&#10;4Vj293jbpt/KTlaDsGnT39NhqfXba/v1CSJQG/7Dz/baaBgO1A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TysYAAADdAAAADwAAAAAAAAAAAAAAAACYAgAAZHJz&#10;L2Rvd25yZXYueG1sUEsFBgAAAAAEAAQA9QAAAIsDAAAAAA==&#10;"/>
                    <v:rect id="Rectangle 4038" o:spid="_x0000_s1468"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NvcUA&#10;AADdAAAADwAAAGRycy9kb3ducmV2LnhtbESPQWvCQBSE70L/w/IK3nS3KmJTVymKUo+aXLy9Zl+T&#10;tNm3Ibtq6q93BcHjMDPfMPNlZ2txptZXjjW8DRUI4tyZigsNWboZzED4gGywdkwa/snDcvHSm2Ni&#10;3IX3dD6EQkQI+wQ1lCE0iZQ+L8miH7qGOHo/rrUYomwLaVq8RLit5UipqbRYcVwosaFVSfnf4WQ1&#10;fFejDK/7dKvs+2Ycdl36ezqute6/dp8fIAJ14Rl+tL+MhslYT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c29xQAAAN0AAAAPAAAAAAAAAAAAAAAAAJgCAABkcnMv&#10;ZG93bnJldi54bWxQSwUGAAAAAAQABAD1AAAAigMAAAAA&#10;"/>
                    <v:rect id="Rectangle 4039" o:spid="_x0000_s1469"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oJsUA&#10;AADdAAAADwAAAGRycy9kb3ducmV2LnhtbESPwW7CMBBE70j9B2sr9QZ2AVFIMagCUcERwoXbEm+T&#10;tPE6ig0Evh4jIfU4mpk3mum8tZU4U+NLxxreewoEceZMybmGfbrqjkH4gGywckwaruRhPnvpTDEx&#10;7sJbOu9CLiKEfYIaihDqREqfFWTR91xNHL0f11gMUTa5NA1eItxWsq/USFosOS4UWNOioOxvd7Ia&#10;jmV/j7dt+q3sZDUImzb9PR2WWr+9tl+fIAK14T/8bK+NhuFAfc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WgmxQAAAN0AAAAPAAAAAAAAAAAAAAAAAJgCAABkcnMv&#10;ZG93bnJldi54bWxQSwUGAAAAAAQABAD1AAAAigMAAAAA&#10;"/>
                  </v:group>
                  <v:group id="Group 4040" o:spid="_x0000_s1470" style="position:absolute;left:9356;top:12191;width:108;height:84;rotation:-528555fd;flip:x"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BaFsIAAADdAAAADwAAAGRycy9kb3ducmV2LnhtbERPzYrCMBC+C/sOYRb2&#10;Ipq6iko1ikp1RdjDqg8wNGNTbCaliVrf3hwWPH58//Nlaytxp8aXjhUM+gkI4tzpkgsF59O2NwXh&#10;A7LGyjEpeJKH5eKjM8dUuwf/0f0YChFD2KeowIRQp1L63JBF33c1ceQurrEYImwKqRt8xHBbye8k&#10;GUuLJccGgzVtDOXX480q+M10OZLr7m63d/Znm5nzYXLJlPr6bFczEIHa8Bb/u/dawWiYxLnxTXw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wgWhbCAAAA3QAAAA8A&#10;AAAAAAAAAAAAAAAAqgIAAGRycy9kb3ducmV2LnhtbFBLBQYAAAAABAAEAPoAAACZAwAAAAA=&#10;">
                    <v:line id="Line 4041" o:spid="_x0000_s1471"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cgAAADdAAAADwAAAGRycy9kb3ducmV2LnhtbESPQWvCQBSE7wX/w/IKvdVNawk1uoq0&#10;FLSHolbQ4zP7TGKzb8PuNkn/vSsUPA4z8w0znfemFi05X1lW8DRMQBDnVldcKNh9fzy+gvABWWNt&#10;mRT8kYf5bHA3xUzbjjfUbkMhIoR9hgrKEJpMSp+XZNAPbUMcvZN1BkOUrpDaYRfhppbPSZJKgxXH&#10;hRIbeisp/9n+GgVfo3XaLlafy36/So/5++Z4OHdOqYf7fjEBEagPt/B/e6kVvIy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ScgAAADdAAAADwAAAAAA&#10;AAAAAAAAAAChAgAAZHJzL2Rvd25yZXYueG1sUEsFBgAAAAAEAAQA+QAAAJYDAAAAAA==&#10;"/>
                    <v:line id="Line 4042" o:spid="_x0000_s1472"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5CcQAAADdAAAADwAAAGRycy9kb3ducmV2LnhtbERPz2vCMBS+C/4P4Qm7aaqOMjqjiDLQ&#10;HUTdYDs+m7e2s3kpSdZ2/705CB4/vt+LVW9q0ZLzlWUF00kCgji3uuJCwefH2/gFhA/IGmvLpOCf&#10;PKyWw8ECM207PlF7DoWIIewzVFCG0GRS+rwkg35iG+LI/VhnMEToCqkddjHc1HKWJKk0WHFsKLGh&#10;TUn59fxnFBzmx7Rd7993/dc+veTb0+X7t3NKPY369SuIQH14iO/unVbwPJ/G/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PkJxAAAAN0AAAAPAAAAAAAAAAAA&#10;AAAAAKECAABkcnMvZG93bnJldi54bWxQSwUGAAAAAAQABAD5AAAAkgMAAAAA&#10;"/>
                  </v:group>
                  <v:line id="Line 4043" o:spid="_x0000_s1473" style="position:absolute;rotation:-528555fd;flip:x;visibility:visible;mso-wrap-style:square" from="9817,12829" to="9925,1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fk8YAAADdAAAADwAAAGRycy9kb3ducmV2LnhtbESP0WrCQBRE34X+w3ILfRHdxIqU6Cpa&#10;EQLig7EfcNm9TUKzd0N21ejXdwXBx2FmzjCLVW8bcaHO144VpOMEBLF2puZSwc9pN/oC4QOywcYx&#10;KbiRh9XybbDAzLgrH+lShFJECPsMFVQhtJmUXldk0Y9dSxy9X9dZDFF2pTQdXiPcNnKSJDNpsea4&#10;UGFL3xXpv+JsFWw3uT4fpttmuNeTe1HktT+kN6U+3vv1HESgPrzCz3ZuFEw/0xQeb+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Jn5PGAAAA3QAAAA8AAAAAAAAA&#10;AAAAAAAAoQIAAGRycy9kb3ducmV2LnhtbFBLBQYAAAAABAAEAPkAAACUAwAAAAA=&#10;"/>
                  <v:oval id="Oval 4044" o:spid="_x0000_s1474" style="position:absolute;left:9628;top:12493;width:71;height:96;rotation:-5285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BMgA&#10;AADdAAAADwAAAGRycy9kb3ducmV2LnhtbESPQWvCQBSE7wX/w/KEXopuTItKdBWRWgpFS5PS8zP7&#10;TBazb0N2q/HfdwuFHoeZ+YZZrnvbiAt13jhWMBknIIhLpw1XCj6L3WgOwgdkjY1jUnAjD+vV4G6J&#10;mXZX/qBLHioRIewzVFCH0GZS+rImi37sWuLonVxnMUTZVVJ3eI1w28g0SabSouG4UGNL25rKc/5t&#10;FZx27yYt9rO3fFYeD8XLw/br9myUuh/2mwWIQH34D/+1X7WCp8dJC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wVwEyAAAAN0AAAAPAAAAAAAAAAAAAAAAAJgCAABk&#10;cnMvZG93bnJldi54bWxQSwUGAAAAAAQABAD1AAAAjQMAAAAA&#10;" filled="f" strokeweight=".25pt"/>
                  <v:line id="Line 4045" o:spid="_x0000_s1475" style="position:absolute;rotation:-528555fd;flip:x;visibility:visible;mso-wrap-style:square" from="9915,12354" to="10023,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kf8YAAADdAAAADwAAAGRycy9kb3ducmV2LnhtbESP0WrCQBRE3wX/YbmFvohuolIkdRVb&#10;KQTEh0Y/4LJ7m4Rm74bsqtGvdwXBx2FmzjDLdW8bcabO144VpJMEBLF2puZSwfHwM16A8AHZYOOY&#10;FFzJw3o1HCwxM+7Cv3QuQikihH2GCqoQ2kxKryuy6CeuJY7en+sshii7UpoOLxFuGzlNkg9psea4&#10;UGFL3xXp/+JkFWy/cn3az7fNaKent6LIa79Pr0q9v/WbTxCB+vAKP9u5UTCfpTN4vI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XpH/GAAAA3QAAAA8AAAAAAAAA&#10;AAAAAAAAoQIAAGRycy9kb3ducmV2LnhtbFBLBQYAAAAABAAEAPkAAACUAwAAAAA=&#10;"/>
                </v:group>
                <v:line id="Line 3960" o:spid="_x0000_s1476" style="position:absolute;flip:x;visibility:visible;mso-wrap-style:square" from="3964,2158" to="4515,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LMMAAADdAAAADwAAAGRycy9kb3ducmV2LnhtbESP3WoCMRSE7wu+QzhC72pilVK2RhGh&#10;ULzw/wEOm+Pu4uZkSU51fftGEHo5zMw3zGzR+1ZdKaYmsIXxyIAiLoNruLJwOn6/fYJKguywDUwW&#10;7pRgMR+8zLBw4cZ7uh6kUhnCqUALtUhXaJ3KmjymUeiIs3cO0aNkGSvtIt4y3Lf63ZgP7bHhvFBj&#10;R6uaysvh11vQgss4MauzIdqtZXM5bdd3Y+3rsF9+gRLq5T/8bP84C9PJeAqPN/kJ6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1SzDAAAA3QAAAA8AAAAAAAAAAAAA&#10;AAAAoQIAAGRycy9kb3ducmV2LnhtbFBLBQYAAAAABAAEAPkAAACRAwAAAAA=&#10;" strokecolor="black [3213]">
                  <v:stroke dashstyle="dash"/>
                </v:line>
                <v:line id="Line 3990" o:spid="_x0000_s1477" style="position:absolute;visibility:visible;mso-wrap-style:square" from="2331,2158" to="2986,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wCMcAAADdAAAADwAAAGRycy9kb3ducmV2LnhtbESPzWrDMBCE74W+g9hCL6WR0x83OFFC&#10;KRQKOcVp6XUjrS0Ta2Us1XHy9FGgkOMwM98wi9XoWjFQHxrPCqaTDASx9qbhWsH39vNxBiJEZIOt&#10;Z1JwpACr5e3NAgvjD7yhoYy1SBAOBSqwMXaFlEFbchgmviNOXuV7hzHJvpamx0OCu1Y+ZVkuHTac&#10;Fix29GFJ78s/p2Cdv5W42+qf3+ODHOyaKn3KK6Xu78b3OYhIY7yG/9tfRsHL8/QVLm/SE5D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rAIxwAAAN0AAAAPAAAAAAAA&#10;AAAAAAAAAKECAABkcnMvZG93bnJldi54bWxQSwUGAAAAAAQABAD5AAAAlQMAAAAA&#10;" strokecolor="black [3213]">
                  <v:stroke dashstyle="dash"/>
                </v:line>
                <v:shape id="AutoShape 4007" o:spid="_x0000_s1478" type="#_x0000_t5" style="position:absolute;left:2571;top:1863;width:1716;height:14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MgMYA&#10;AADdAAAADwAAAGRycy9kb3ducmV2LnhtbESP3WrCQBSE7wu+w3KE3tVNahBJXSUIFkMpVG17fcge&#10;k2D2bMiu+Xn7bqHQy2FmvmE2u9E0oqfO1ZYVxIsIBHFhdc2lgs/L4WkNwnlkjY1lUjCRg9129rDB&#10;VNuBT9SffSkChF2KCirv21RKV1Rk0C1sSxy8q+0M+iC7UuoOhwA3jXyOopU0WHNYqLClfUXF7Xw3&#10;Cvb41Se6v+XL7H36mLT8HvK3V6Ue52P2AsLT6P/Df+2jVpAs4x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pMgMYAAADdAAAADwAAAAAAAAAAAAAAAACYAgAAZHJz&#10;L2Rvd25yZXYueG1sUEsFBgAAAAAEAAQA9QAAAIsDAAAAAA==&#10;" filled="f" strokecolor="black [3213]"/>
                <w10:wrap type="square"/>
              </v:group>
            </w:pict>
          </mc:Fallback>
        </mc:AlternateContent>
      </w:r>
      <w:r w:rsidR="005832EB" w:rsidRPr="00D07E5C">
        <w:rPr>
          <w:sz w:val="22"/>
        </w:rPr>
        <w:t xml:space="preserve">Fig. </w:t>
      </w:r>
      <w:r w:rsidR="005832EB" w:rsidRPr="00D07E5C">
        <w:rPr>
          <w:b/>
          <w:sz w:val="22"/>
        </w:rPr>
        <w:t>The main effects of three opposing Its and their parts on the person.</w:t>
      </w:r>
      <w:r w:rsidR="005832EB" w:rsidRPr="00D07E5C">
        <w:rPr>
          <w:sz w:val="22"/>
        </w:rPr>
        <w:br/>
        <w:t xml:space="preserve">(Dashed lines represent opposite effects, solid lines represent equal effects.). P is a cue ball of various It effects. The Its are each other´s enemies </w:t>
      </w:r>
      <w:r w:rsidR="00433F16" w:rsidRPr="00D07E5C">
        <w:rPr>
          <w:sz w:val="22"/>
        </w:rPr>
        <w:t xml:space="preserve">or friends </w:t>
      </w:r>
      <w:r w:rsidR="005832EB" w:rsidRPr="00D07E5C">
        <w:rPr>
          <w:sz w:val="22"/>
        </w:rPr>
        <w:t>but they stick together against P and ultimately exploit P. Method: carrot and stick.</w:t>
      </w:r>
      <w:r w:rsidR="005832EB" w:rsidRPr="00D07E5C">
        <w:rPr>
          <w:sz w:val="22"/>
        </w:rPr>
        <w:br/>
        <w:t xml:space="preserve">The ‒sA (right), for example, makes P much afraid and drives P into the arms of his opponent, the + sA (left). </w:t>
      </w:r>
      <w:r w:rsidR="005832EB" w:rsidRPr="00D07E5C">
        <w:rPr>
          <w:sz w:val="22"/>
        </w:rPr>
        <w:br/>
        <w:t xml:space="preserve">This appears as a savior because it is the opposite of the ‒sA.  P jumps out of the frying pan into the fire </w:t>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r>
      <w:r w:rsidR="00D07E5C">
        <w:rPr>
          <w:sz w:val="22"/>
        </w:rPr>
        <w:tab/>
        <w:t xml:space="preserve">  </w:t>
      </w:r>
      <w:r w:rsidR="005832EB" w:rsidRPr="00D07E5C">
        <w:rPr>
          <w:sz w:val="22"/>
        </w:rPr>
        <w:t>and must bleed everywhere.</w:t>
      </w:r>
      <w:r w:rsidR="005832EB" w:rsidRPr="00D07E5C">
        <w:rPr>
          <w:sz w:val="18"/>
          <w:szCs w:val="16"/>
        </w:rPr>
        <w:br/>
      </w:r>
      <w:bookmarkStart w:id="382" w:name="_Strange-I_(Ego)"/>
      <w:bookmarkStart w:id="383" w:name="_Toc478635188"/>
      <w:bookmarkStart w:id="384" w:name="_Toc478635914"/>
      <w:bookmarkStart w:id="385" w:name="_Toc524363005"/>
      <w:bookmarkStart w:id="386" w:name="_Toc532398676"/>
      <w:bookmarkEnd w:id="382"/>
    </w:p>
    <w:p w:rsidR="00921F9C" w:rsidRDefault="00D07E5C" w:rsidP="00EC5B7A">
      <w:pPr>
        <w:spacing w:line="240" w:lineRule="auto"/>
        <w:ind w:right="-1"/>
        <w:rPr>
          <w:sz w:val="18"/>
          <w:szCs w:val="16"/>
        </w:rPr>
      </w:pPr>
      <w:r w:rsidRPr="00B249F7">
        <w:rPr>
          <w:sz w:val="22"/>
          <w:szCs w:val="16"/>
        </w:rPr>
        <w:t>For more remarks, see:</w:t>
      </w:r>
      <w:r w:rsidRPr="00B249F7">
        <w:rPr>
          <w:rStyle w:val="berschrift1Zchn"/>
          <w:sz w:val="24"/>
        </w:rPr>
        <w:t xml:space="preserve"> </w:t>
      </w:r>
      <w:hyperlink w:anchor="_Opposites,_Fusions_and" w:history="1">
        <w:r>
          <w:rPr>
            <w:rStyle w:val="Hyperlink"/>
            <w:sz w:val="22"/>
          </w:rPr>
          <w:t>Opposites, Fusions and N</w:t>
        </w:r>
        <w:r w:rsidRPr="00413609">
          <w:rPr>
            <w:rStyle w:val="Hyperlink"/>
            <w:sz w:val="22"/>
          </w:rPr>
          <w:t>egations</w:t>
        </w:r>
      </w:hyperlink>
      <w:r>
        <w:rPr>
          <w:rStyle w:val="Hyperlink"/>
          <w:sz w:val="22"/>
        </w:rPr>
        <w:t xml:space="preserve">, </w:t>
      </w:r>
      <w:r w:rsidRPr="00BE19AB">
        <w:rPr>
          <w:szCs w:val="16"/>
        </w:rPr>
        <w:t>`</w:t>
      </w:r>
      <w:hyperlink w:anchor="_The_Opposites_in_1" w:history="1">
        <w:r>
          <w:rPr>
            <w:rStyle w:val="Hyperlink"/>
            <w:sz w:val="22"/>
          </w:rPr>
          <w:t>The O</w:t>
        </w:r>
        <w:r w:rsidRPr="008A2A99">
          <w:rPr>
            <w:rStyle w:val="Hyperlink"/>
            <w:sz w:val="22"/>
          </w:rPr>
          <w:t xml:space="preserve">pposites in the </w:t>
        </w:r>
        <w:r>
          <w:rPr>
            <w:rStyle w:val="Hyperlink"/>
            <w:sz w:val="22"/>
          </w:rPr>
          <w:t>R</w:t>
        </w:r>
        <w:r w:rsidRPr="008A2A99">
          <w:rPr>
            <w:rStyle w:val="Hyperlink"/>
            <w:sz w:val="22"/>
          </w:rPr>
          <w:t>ealities</w:t>
        </w:r>
      </w:hyperlink>
      <w:r w:rsidRPr="00BE19AB">
        <w:rPr>
          <w:szCs w:val="16"/>
        </w:rPr>
        <w:t>´</w:t>
      </w:r>
      <w:r>
        <w:rPr>
          <w:szCs w:val="16"/>
        </w:rPr>
        <w:t>.</w:t>
      </w:r>
    </w:p>
    <w:p w:rsidR="005832EB" w:rsidRDefault="005832EB" w:rsidP="00EC5B7A">
      <w:pPr>
        <w:spacing w:line="240" w:lineRule="auto"/>
        <w:ind w:right="-1"/>
      </w:pPr>
    </w:p>
    <w:p w:rsidR="005832EB" w:rsidRPr="006F51DC" w:rsidRDefault="005832EB" w:rsidP="005F0644">
      <w:pPr>
        <w:pStyle w:val="berschrift3"/>
        <w:ind w:right="-1"/>
      </w:pPr>
      <w:bookmarkStart w:id="387" w:name="_Toc12448695"/>
      <w:bookmarkStart w:id="388" w:name="_Toc29395073"/>
      <w:bookmarkStart w:id="389" w:name="_Toc30415058"/>
      <w:bookmarkStart w:id="390" w:name="_Toc70765650"/>
      <w:r w:rsidRPr="006F51DC">
        <w:t>Strange-I (Ego)</w:t>
      </w:r>
      <w:bookmarkEnd w:id="383"/>
      <w:bookmarkEnd w:id="384"/>
      <w:bookmarkEnd w:id="385"/>
      <w:bookmarkEnd w:id="386"/>
      <w:bookmarkEnd w:id="387"/>
      <w:bookmarkEnd w:id="388"/>
      <w:bookmarkEnd w:id="389"/>
      <w:bookmarkEnd w:id="390"/>
      <w:r w:rsidR="00F37A25">
        <w:fldChar w:fldCharType="begin"/>
      </w:r>
      <w:r>
        <w:instrText xml:space="preserve"> XE "</w:instrText>
      </w:r>
      <w:r w:rsidRPr="00C849C8">
        <w:instrText>I, the:strange, second-rate</w:instrText>
      </w:r>
      <w:r>
        <w:instrText xml:space="preserve">" \t "" </w:instrText>
      </w:r>
      <w:r w:rsidR="00F37A25">
        <w:fldChar w:fldCharType="end"/>
      </w:r>
      <w:r w:rsidR="00F37A25">
        <w:fldChar w:fldCharType="begin"/>
      </w:r>
      <w:r>
        <w:instrText xml:space="preserve"> XE "</w:instrText>
      </w:r>
      <w:r w:rsidRPr="00873169">
        <w:instrText>Ego</w:instrText>
      </w:r>
      <w:r>
        <w:instrText>" \t "see</w:instrText>
      </w:r>
      <w:r w:rsidRPr="00B9487E">
        <w:instrText xml:space="preserve"> I, the:strange</w:instrText>
      </w:r>
      <w:r>
        <w:instrText xml:space="preserve">" </w:instrText>
      </w:r>
      <w:r w:rsidR="00F37A25">
        <w:fldChar w:fldCharType="end"/>
      </w:r>
    </w:p>
    <w:p w:rsidR="005832EB" w:rsidRPr="006F51DC" w:rsidRDefault="005832EB" w:rsidP="005F0644">
      <w:pPr>
        <w:ind w:right="-1"/>
      </w:pPr>
      <w:r w:rsidRPr="006F51DC">
        <w:t>Synonyms of strange I: Ego, second-rate I, I².</w:t>
      </w:r>
    </w:p>
    <w:p w:rsidR="008915F5" w:rsidRDefault="005832EB" w:rsidP="005F0644">
      <w:pPr>
        <w:ind w:right="-1"/>
      </w:pPr>
      <w:r w:rsidRPr="00D8700A">
        <w:rPr>
          <w:sz w:val="8"/>
        </w:rPr>
        <w:br/>
      </w:r>
      <w:r>
        <w:t xml:space="preserve">The explication refers to the strange-I, as well as the strange you (you²) and strange we². </w:t>
      </w:r>
      <w:r>
        <w:br/>
      </w:r>
      <w:r w:rsidR="008915F5" w:rsidRPr="008915F5">
        <w:t>In the following paragraphs, I want to discuss the emergence of I² under the influence of It/sA briefly.</w:t>
      </w:r>
      <w:r>
        <w:br/>
        <w:t xml:space="preserve">The effects of the </w:t>
      </w:r>
      <w:r w:rsidRPr="008B2D4E">
        <w:t>It/sA</w:t>
      </w:r>
      <w:r>
        <w:t xml:space="preserve"> on the I are the same as the ones on the person (as discussed above). </w:t>
      </w:r>
      <w:r>
        <w:br/>
        <w:t xml:space="preserve">If you transfer the main effects given onto the 'I', the following picture will be created:  </w:t>
      </w:r>
      <w:r>
        <w:br/>
      </w:r>
      <w:r w:rsidR="008915F5" w:rsidRPr="008915F5">
        <w:t>P causes a misabsolutization or adopts one from the outside (mostly unknowingly). With that, something becomes all or nothing, pro or contra, positive or negative in the absolute understanding. These parts create a strange I (Ego) but also a contra-strange-I (Anti-Ego) and a non-I. This process, which at first only took place on the mental-spiritual plane, is then "materialized", that is, to something material as an It. Now, the I is dominated by the It and therefore the I becomes more like the It - while the It becomes like the I.</w:t>
      </w:r>
      <w:r>
        <w:br/>
      </w:r>
      <w:r w:rsidR="008915F5">
        <w:t>As I said, this process is usually not conscious since strange Absolutes resp. strange Selves have usually already established in childhood or, as I believe, even prenatal - and we are identified with them and they dominate and change us and generate strange Ego-spheres</w:t>
      </w:r>
      <w:r w:rsidR="0007588A">
        <w:t>.</w:t>
      </w:r>
    </w:p>
    <w:p w:rsidR="0049274F" w:rsidRDefault="008915F5" w:rsidP="005F0644">
      <w:pPr>
        <w:ind w:right="-1"/>
      </w:pPr>
      <w:r>
        <w:t xml:space="preserve">Fortunately, those changes are only partial, which is an important fact for therapy. As mentioned multiple times before, it is also important to know that the strange Selves and </w:t>
      </w:r>
      <w:r>
        <w:lastRenderedPageBreak/>
        <w:t>their Egos are not solely negative but that they also have positive parts. They are more or less ambivalent, paradoxical and illogical. They are the main components of various mental disorders.</w:t>
      </w:r>
      <w:r w:rsidR="00E959DE">
        <w:t xml:space="preserve"> </w:t>
      </w:r>
      <w:r w:rsidR="00E959DE" w:rsidRPr="00CC2245">
        <w:rPr>
          <w:sz w:val="22"/>
        </w:rPr>
        <w:t xml:space="preserve">(Differentiate: </w:t>
      </w:r>
      <w:hyperlink w:anchor="_The_Ego_as" w:history="1">
        <w:r w:rsidR="00D07E5C" w:rsidRPr="00CC2245">
          <w:rPr>
            <w:rStyle w:val="Hyperlink"/>
            <w:sz w:val="22"/>
          </w:rPr>
          <w:t>The Ego</w:t>
        </w:r>
        <w:r w:rsidR="00E959DE" w:rsidRPr="00CC2245">
          <w:rPr>
            <w:rStyle w:val="Hyperlink"/>
            <w:sz w:val="22"/>
          </w:rPr>
          <w:t xml:space="preserve"> as a strange </w:t>
        </w:r>
        <w:r w:rsidR="006F3D81" w:rsidRPr="00CC2245">
          <w:rPr>
            <w:rStyle w:val="Hyperlink"/>
            <w:sz w:val="22"/>
          </w:rPr>
          <w:t>Self</w:t>
        </w:r>
      </w:hyperlink>
      <w:r w:rsidR="00E959DE" w:rsidRPr="00CC2245">
        <w:rPr>
          <w:sz w:val="22"/>
        </w:rPr>
        <w:t xml:space="preserve">). </w:t>
      </w:r>
    </w:p>
    <w:p w:rsidR="0049274F" w:rsidRDefault="0049274F">
      <w:pPr>
        <w:tabs>
          <w:tab w:val="clear" w:pos="170"/>
        </w:tabs>
        <w:suppressAutoHyphens w:val="0"/>
        <w:spacing w:line="240" w:lineRule="auto"/>
        <w:ind w:left="170" w:right="0" w:hanging="170"/>
      </w:pPr>
    </w:p>
    <w:p w:rsidR="005832EB" w:rsidRPr="006F51DC" w:rsidRDefault="0098739D" w:rsidP="005F0644">
      <w:pPr>
        <w:pStyle w:val="berschrift5"/>
        <w:ind w:right="-1"/>
      </w:pPr>
      <w:bookmarkStart w:id="391" w:name="_Toc478635189"/>
      <w:bookmarkStart w:id="392" w:name="_Toc478635915"/>
      <w:bookmarkStart w:id="393" w:name="_Toc524363006"/>
      <w:bookmarkStart w:id="394" w:name="_Toc70765651"/>
      <w:r>
        <w:t>The Structure of the S</w:t>
      </w:r>
      <w:r w:rsidR="005832EB" w:rsidRPr="006F51DC">
        <w:t>trange-I (Ego)</w:t>
      </w:r>
      <w:bookmarkEnd w:id="391"/>
      <w:bookmarkEnd w:id="392"/>
      <w:bookmarkEnd w:id="393"/>
      <w:bookmarkEnd w:id="394"/>
    </w:p>
    <w:tbl>
      <w:tblPr>
        <w:tblpPr w:leftFromText="141" w:rightFromText="141" w:vertAnchor="text" w:horzAnchor="margin" w:tblpX="250" w:tblpY="208"/>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right w:w="28" w:type="dxa"/>
        </w:tblCellMar>
        <w:tblLook w:val="04A0" w:firstRow="1" w:lastRow="0" w:firstColumn="1" w:lastColumn="0" w:noHBand="0" w:noVBand="1"/>
      </w:tblPr>
      <w:tblGrid>
        <w:gridCol w:w="1841"/>
        <w:gridCol w:w="3512"/>
      </w:tblGrid>
      <w:tr w:rsidR="00D07E5C" w:rsidRPr="00BE19AB" w:rsidTr="00000300">
        <w:tc>
          <w:tcPr>
            <w:tcW w:w="1841" w:type="dxa"/>
            <w:shd w:val="clear" w:color="auto" w:fill="auto"/>
            <w:hideMark/>
          </w:tcPr>
          <w:p w:rsidR="00D07E5C" w:rsidRPr="00BE19AB" w:rsidRDefault="00D07E5C" w:rsidP="00D07E5C">
            <w:bookmarkStart w:id="395" w:name="_Toc478635190"/>
            <w:bookmarkStart w:id="396" w:name="_Toc478635916"/>
            <w:bookmarkStart w:id="397" w:name="_Toc524363007"/>
            <w:r w:rsidRPr="00BE19AB">
              <w:t>Classification:</w:t>
            </w:r>
          </w:p>
        </w:tc>
        <w:tc>
          <w:tcPr>
            <w:tcW w:w="3512" w:type="dxa"/>
            <w:shd w:val="clear" w:color="auto" w:fill="auto"/>
            <w:hideMark/>
          </w:tcPr>
          <w:p w:rsidR="00D07E5C" w:rsidRPr="00BE19AB" w:rsidRDefault="00D07E5C" w:rsidP="00D07E5C">
            <w:pPr>
              <w:jc w:val="center"/>
              <w:rPr>
                <w:b/>
              </w:rPr>
            </w:pPr>
            <w:r w:rsidRPr="00BE19AB">
              <w:rPr>
                <w:b/>
              </w:rPr>
              <w:t>strange-I (I²/ Ego)</w:t>
            </w:r>
          </w:p>
        </w:tc>
      </w:tr>
      <w:tr w:rsidR="00D07E5C" w:rsidRPr="00BE19AB" w:rsidTr="00000300">
        <w:tc>
          <w:tcPr>
            <w:tcW w:w="5353" w:type="dxa"/>
            <w:gridSpan w:val="2"/>
            <w:shd w:val="clear" w:color="auto" w:fill="auto"/>
            <w:hideMark/>
          </w:tcPr>
          <w:p w:rsidR="00D07E5C" w:rsidRPr="00BE19AB" w:rsidRDefault="00D07E5C" w:rsidP="00D07E5C">
            <w:pPr>
              <w:rPr>
                <w:sz w:val="22"/>
              </w:rPr>
            </w:pPr>
            <w:r w:rsidRPr="00BE19AB">
              <w:rPr>
                <w:sz w:val="22"/>
              </w:rPr>
              <w:tab/>
              <w:t>DIMENSIONS</w:t>
            </w:r>
          </w:p>
        </w:tc>
      </w:tr>
      <w:tr w:rsidR="00D07E5C" w:rsidRPr="00BE19AB" w:rsidTr="00000300">
        <w:tc>
          <w:tcPr>
            <w:tcW w:w="1841" w:type="dxa"/>
            <w:shd w:val="clear" w:color="auto" w:fill="auto"/>
            <w:hideMark/>
          </w:tcPr>
          <w:p w:rsidR="00D07E5C" w:rsidRPr="00BE19AB" w:rsidRDefault="00D07E5C" w:rsidP="00D07E5C">
            <w:pPr>
              <w:jc w:val="center"/>
              <w:rPr>
                <w:sz w:val="22"/>
              </w:rPr>
            </w:pPr>
            <w:r w:rsidRPr="00BE19AB">
              <w:rPr>
                <w:sz w:val="22"/>
              </w:rPr>
              <w:t>A</w:t>
            </w:r>
          </w:p>
        </w:tc>
        <w:tc>
          <w:tcPr>
            <w:tcW w:w="3512" w:type="dxa"/>
            <w:shd w:val="clear" w:color="auto" w:fill="auto"/>
            <w:vAlign w:val="center"/>
            <w:hideMark/>
          </w:tcPr>
          <w:p w:rsidR="00D07E5C" w:rsidRPr="00BE19AB" w:rsidRDefault="00D07E5C" w:rsidP="00D07E5C">
            <w:pPr>
              <w:rPr>
                <w:sz w:val="22"/>
              </w:rPr>
            </w:pPr>
            <w:r w:rsidRPr="00BE19AB">
              <w:rPr>
                <w:sz w:val="22"/>
              </w:rPr>
              <w:t xml:space="preserve">my strange Self (sS) </w:t>
            </w:r>
          </w:p>
        </w:tc>
      </w:tr>
      <w:tr w:rsidR="00D07E5C" w:rsidRPr="00BE19AB" w:rsidTr="00000300">
        <w:tc>
          <w:tcPr>
            <w:tcW w:w="1841" w:type="dxa"/>
            <w:shd w:val="clear" w:color="auto" w:fill="auto"/>
          </w:tcPr>
          <w:p w:rsidR="00D07E5C" w:rsidRPr="00BE19AB" w:rsidRDefault="00D07E5C" w:rsidP="00D07E5C">
            <w:pPr>
              <w:jc w:val="center"/>
              <w:rPr>
                <w:sz w:val="22"/>
              </w:rPr>
            </w:pPr>
          </w:p>
        </w:tc>
        <w:tc>
          <w:tcPr>
            <w:tcW w:w="3512" w:type="dxa"/>
            <w:shd w:val="clear" w:color="auto" w:fill="auto"/>
            <w:vAlign w:val="center"/>
            <w:hideMark/>
          </w:tcPr>
          <w:p w:rsidR="00D07E5C" w:rsidRPr="00BE19AB" w:rsidRDefault="00D07E5C" w:rsidP="00D07E5C">
            <w:pPr>
              <w:rPr>
                <w:sz w:val="22"/>
              </w:rPr>
            </w:pPr>
            <w:r w:rsidRPr="00BE19AB">
              <w:rPr>
                <w:sz w:val="22"/>
              </w:rPr>
              <w:tab/>
              <w:t xml:space="preserve"> my sS-cores </w:t>
            </w:r>
          </w:p>
        </w:tc>
      </w:tr>
      <w:tr w:rsidR="00D07E5C" w:rsidRPr="00BE19AB" w:rsidTr="00000300">
        <w:tc>
          <w:tcPr>
            <w:tcW w:w="1841" w:type="dxa"/>
            <w:shd w:val="clear" w:color="auto" w:fill="auto"/>
          </w:tcPr>
          <w:p w:rsidR="00D07E5C" w:rsidRPr="00BE19AB" w:rsidRDefault="00D07E5C" w:rsidP="00D07E5C">
            <w:pPr>
              <w:jc w:val="center"/>
              <w:rPr>
                <w:sz w:val="22"/>
              </w:rPr>
            </w:pPr>
          </w:p>
        </w:tc>
        <w:tc>
          <w:tcPr>
            <w:tcW w:w="3512" w:type="dxa"/>
            <w:shd w:val="clear" w:color="auto" w:fill="auto"/>
            <w:vAlign w:val="center"/>
            <w:hideMark/>
          </w:tcPr>
          <w:p w:rsidR="00D07E5C" w:rsidRPr="00BE19AB" w:rsidRDefault="00D07E5C" w:rsidP="00D07E5C">
            <w:pPr>
              <w:rPr>
                <w:sz w:val="22"/>
              </w:rPr>
            </w:pPr>
            <w:r w:rsidRPr="00BE19AB">
              <w:rPr>
                <w:sz w:val="22"/>
              </w:rPr>
              <w:tab/>
              <w:t xml:space="preserve"> my sS-exterior </w:t>
            </w:r>
          </w:p>
        </w:tc>
      </w:tr>
      <w:tr w:rsidR="00D07E5C" w:rsidRPr="00BE19AB" w:rsidTr="00000300">
        <w:tc>
          <w:tcPr>
            <w:tcW w:w="1841" w:type="dxa"/>
            <w:shd w:val="clear" w:color="auto" w:fill="auto"/>
            <w:hideMark/>
          </w:tcPr>
          <w:p w:rsidR="00D07E5C" w:rsidRPr="00BE19AB" w:rsidRDefault="00D07E5C" w:rsidP="00D07E5C">
            <w:pPr>
              <w:jc w:val="center"/>
              <w:rPr>
                <w:sz w:val="22"/>
              </w:rPr>
            </w:pPr>
            <w:r w:rsidRPr="00BE19AB">
              <w:rPr>
                <w:sz w:val="22"/>
              </w:rPr>
              <w:t>R</w:t>
            </w:r>
          </w:p>
        </w:tc>
        <w:tc>
          <w:tcPr>
            <w:tcW w:w="3512" w:type="dxa"/>
            <w:shd w:val="clear" w:color="auto" w:fill="auto"/>
            <w:vAlign w:val="center"/>
            <w:hideMark/>
          </w:tcPr>
          <w:p w:rsidR="00D07E5C" w:rsidRPr="00BE19AB" w:rsidRDefault="00D07E5C" w:rsidP="00D07E5C">
            <w:pPr>
              <w:rPr>
                <w:sz w:val="22"/>
              </w:rPr>
            </w:pPr>
            <w:r w:rsidRPr="00BE19AB">
              <w:rPr>
                <w:sz w:val="22"/>
              </w:rPr>
              <w:t xml:space="preserve">my </w:t>
            </w:r>
            <w:r w:rsidRPr="00BE19AB">
              <w:rPr>
                <w:i/>
                <w:sz w:val="22"/>
              </w:rPr>
              <w:t>R</w:t>
            </w:r>
            <w:r w:rsidRPr="00BE19AB">
              <w:rPr>
                <w:sz w:val="22"/>
              </w:rPr>
              <w:t xml:space="preserve">² </w:t>
            </w:r>
            <w:r w:rsidRPr="00BE19AB">
              <w:rPr>
                <w:sz w:val="22"/>
              </w:rPr>
              <w:tab/>
            </w:r>
          </w:p>
        </w:tc>
      </w:tr>
      <w:tr w:rsidR="00D07E5C" w:rsidRPr="00BE19AB" w:rsidTr="00000300">
        <w:tc>
          <w:tcPr>
            <w:tcW w:w="1841" w:type="dxa"/>
            <w:shd w:val="clear" w:color="auto" w:fill="auto"/>
            <w:hideMark/>
          </w:tcPr>
          <w:p w:rsidR="00D07E5C" w:rsidRPr="00BE19AB" w:rsidRDefault="00D07E5C" w:rsidP="00D07E5C">
            <w:pPr>
              <w:jc w:val="center"/>
              <w:rPr>
                <w:sz w:val="22"/>
              </w:rPr>
            </w:pPr>
            <w:r w:rsidRPr="00BE19AB">
              <w:rPr>
                <w:sz w:val="22"/>
              </w:rPr>
              <w:t>0</w:t>
            </w:r>
          </w:p>
        </w:tc>
        <w:tc>
          <w:tcPr>
            <w:tcW w:w="3512" w:type="dxa"/>
            <w:shd w:val="clear" w:color="auto" w:fill="auto"/>
            <w:hideMark/>
          </w:tcPr>
          <w:p w:rsidR="00D07E5C" w:rsidRPr="00BE19AB" w:rsidRDefault="00D07E5C" w:rsidP="00D07E5C">
            <w:pPr>
              <w:rPr>
                <w:sz w:val="22"/>
              </w:rPr>
            </w:pPr>
            <w:r w:rsidRPr="00BE19AB">
              <w:rPr>
                <w:sz w:val="22"/>
              </w:rPr>
              <w:t xml:space="preserve">Non-Ego  &gt; Not I anymore  </w:t>
            </w:r>
          </w:p>
        </w:tc>
      </w:tr>
      <w:tr w:rsidR="00D07E5C" w:rsidRPr="00BE19AB" w:rsidTr="00000300">
        <w:tc>
          <w:tcPr>
            <w:tcW w:w="1841" w:type="dxa"/>
            <w:shd w:val="clear" w:color="auto" w:fill="auto"/>
            <w:hideMark/>
          </w:tcPr>
          <w:p w:rsidR="00D07E5C" w:rsidRPr="00BE19AB" w:rsidRDefault="00D07E5C" w:rsidP="00D07E5C">
            <w:pPr>
              <w:jc w:val="center"/>
              <w:rPr>
                <w:sz w:val="22"/>
              </w:rPr>
            </w:pPr>
            <w:r w:rsidRPr="00BE19AB">
              <w:rPr>
                <w:sz w:val="22"/>
              </w:rPr>
              <w:t>7 DM-aspects</w:t>
            </w:r>
          </w:p>
        </w:tc>
        <w:tc>
          <w:tcPr>
            <w:tcW w:w="3512" w:type="dxa"/>
            <w:shd w:val="clear" w:color="auto" w:fill="auto"/>
            <w:vAlign w:val="center"/>
            <w:hideMark/>
          </w:tcPr>
          <w:p w:rsidR="00D07E5C" w:rsidRPr="00BE19AB" w:rsidRDefault="00D07E5C" w:rsidP="00D07E5C">
            <w:pPr>
              <w:rPr>
                <w:sz w:val="22"/>
              </w:rPr>
            </w:pPr>
            <w:r w:rsidRPr="00BE19AB">
              <w:rPr>
                <w:sz w:val="22"/>
              </w:rPr>
              <w:t xml:space="preserve">strange 7 dimensions of I² </w:t>
            </w:r>
          </w:p>
        </w:tc>
      </w:tr>
      <w:tr w:rsidR="00D07E5C" w:rsidRPr="00BE3E54" w:rsidTr="00000300">
        <w:tc>
          <w:tcPr>
            <w:tcW w:w="1841" w:type="dxa"/>
            <w:shd w:val="clear" w:color="auto" w:fill="auto"/>
            <w:hideMark/>
          </w:tcPr>
          <w:p w:rsidR="00D07E5C" w:rsidRPr="00BE19AB" w:rsidRDefault="00D07E5C" w:rsidP="00D07E5C">
            <w:pPr>
              <w:jc w:val="center"/>
              <w:rPr>
                <w:sz w:val="22"/>
              </w:rPr>
            </w:pPr>
            <w:r w:rsidRPr="00BE19AB">
              <w:rPr>
                <w:sz w:val="22"/>
              </w:rPr>
              <w:t>pro/ +</w:t>
            </w:r>
          </w:p>
        </w:tc>
        <w:tc>
          <w:tcPr>
            <w:tcW w:w="3512" w:type="dxa"/>
            <w:shd w:val="clear" w:color="auto" w:fill="auto"/>
            <w:hideMark/>
          </w:tcPr>
          <w:p w:rsidR="00D07E5C" w:rsidRPr="00BE19AB" w:rsidRDefault="00D07E5C" w:rsidP="00D07E5C">
            <w:pPr>
              <w:rPr>
                <w:sz w:val="22"/>
                <w:lang w:val="it-IT"/>
              </w:rPr>
            </w:pPr>
            <w:r w:rsidRPr="00BE19AB">
              <w:rPr>
                <w:sz w:val="22"/>
                <w:lang w:val="it-IT"/>
              </w:rPr>
              <w:t>pro/+strange-I = +Ego, Hyper-Ego</w:t>
            </w:r>
          </w:p>
        </w:tc>
      </w:tr>
      <w:tr w:rsidR="00D07E5C" w:rsidRPr="00BE3E54" w:rsidTr="00000300">
        <w:tc>
          <w:tcPr>
            <w:tcW w:w="1841" w:type="dxa"/>
            <w:shd w:val="clear" w:color="auto" w:fill="auto"/>
            <w:hideMark/>
          </w:tcPr>
          <w:p w:rsidR="00D07E5C" w:rsidRPr="00BE19AB" w:rsidRDefault="00D07E5C" w:rsidP="00D07E5C">
            <w:pPr>
              <w:jc w:val="center"/>
              <w:rPr>
                <w:sz w:val="22"/>
              </w:rPr>
            </w:pPr>
            <w:r w:rsidRPr="00BE19AB">
              <w:rPr>
                <w:sz w:val="22"/>
              </w:rPr>
              <w:t>contra/ −</w:t>
            </w:r>
          </w:p>
        </w:tc>
        <w:tc>
          <w:tcPr>
            <w:tcW w:w="3512" w:type="dxa"/>
            <w:shd w:val="clear" w:color="auto" w:fill="auto"/>
            <w:hideMark/>
          </w:tcPr>
          <w:p w:rsidR="00D07E5C" w:rsidRPr="00BE19AB" w:rsidRDefault="00D07E5C" w:rsidP="00D07E5C">
            <w:pPr>
              <w:rPr>
                <w:sz w:val="22"/>
                <w:lang w:val="it-IT"/>
              </w:rPr>
            </w:pPr>
            <w:r w:rsidRPr="00BE19AB">
              <w:rPr>
                <w:sz w:val="22"/>
                <w:lang w:val="it-IT"/>
              </w:rPr>
              <w:t xml:space="preserve">contra/ ‒strange-I = ‒Ego, Anti-Ego </w:t>
            </w:r>
            <w:r w:rsidRPr="00BE19AB">
              <w:rPr>
                <w:rFonts w:cs="Arial"/>
                <w:sz w:val="22"/>
                <w:lang w:val="it-IT"/>
              </w:rPr>
              <w:t xml:space="preserve"> </w:t>
            </w:r>
          </w:p>
        </w:tc>
      </w:tr>
      <w:tr w:rsidR="00D07E5C" w:rsidRPr="00BE19AB" w:rsidTr="00000300">
        <w:tc>
          <w:tcPr>
            <w:tcW w:w="1841" w:type="dxa"/>
            <w:shd w:val="clear" w:color="auto" w:fill="auto"/>
            <w:hideMark/>
          </w:tcPr>
          <w:p w:rsidR="00D07E5C" w:rsidRPr="00BE19AB" w:rsidRDefault="00D07E5C" w:rsidP="00D07E5C">
            <w:pPr>
              <w:jc w:val="center"/>
              <w:rPr>
                <w:sz w:val="22"/>
              </w:rPr>
            </w:pPr>
            <w:r w:rsidRPr="00BE19AB">
              <w:rPr>
                <w:sz w:val="22"/>
              </w:rPr>
              <w:t>0</w:t>
            </w:r>
          </w:p>
        </w:tc>
        <w:tc>
          <w:tcPr>
            <w:tcW w:w="3512" w:type="dxa"/>
            <w:shd w:val="clear" w:color="auto" w:fill="auto"/>
            <w:hideMark/>
          </w:tcPr>
          <w:p w:rsidR="00D07E5C" w:rsidRPr="00BE19AB" w:rsidRDefault="00D07E5C" w:rsidP="00D07E5C">
            <w:pPr>
              <w:rPr>
                <w:sz w:val="22"/>
              </w:rPr>
            </w:pPr>
            <w:r w:rsidRPr="00BE19AB">
              <w:rPr>
                <w:sz w:val="22"/>
              </w:rPr>
              <w:t>Non-Ego ('ego') my sacrificed parts</w:t>
            </w:r>
          </w:p>
        </w:tc>
      </w:tr>
      <w:tr w:rsidR="00D07E5C" w:rsidRPr="00BE19AB" w:rsidTr="00000300">
        <w:tc>
          <w:tcPr>
            <w:tcW w:w="1841" w:type="dxa"/>
            <w:shd w:val="clear" w:color="auto" w:fill="auto"/>
            <w:hideMark/>
          </w:tcPr>
          <w:p w:rsidR="00D07E5C" w:rsidRPr="00BE19AB" w:rsidRDefault="00D07E5C" w:rsidP="00D07E5C">
            <w:pPr>
              <w:rPr>
                <w:sz w:val="22"/>
              </w:rPr>
            </w:pP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t xml:space="preserve"> Sides  </w:t>
            </w:r>
          </w:p>
        </w:tc>
        <w:tc>
          <w:tcPr>
            <w:tcW w:w="3512" w:type="dxa"/>
            <w:shd w:val="clear" w:color="auto" w:fill="auto"/>
            <w:hideMark/>
          </w:tcPr>
          <w:p w:rsidR="00D07E5C" w:rsidRPr="00BE19AB" w:rsidRDefault="00D07E5C" w:rsidP="00D07E5C">
            <w:pPr>
              <w:rPr>
                <w:sz w:val="22"/>
              </w:rPr>
            </w:pPr>
            <w:r w:rsidRPr="00BE19AB">
              <w:rPr>
                <w:sz w:val="22"/>
              </w:rPr>
              <w:t>their front-, reversed-, and 0-sides</w:t>
            </w:r>
          </w:p>
        </w:tc>
      </w:tr>
      <w:tr w:rsidR="00D07E5C" w:rsidRPr="00BE19AB" w:rsidTr="00000300">
        <w:trPr>
          <w:trHeight w:val="212"/>
        </w:trPr>
        <w:tc>
          <w:tcPr>
            <w:tcW w:w="5353" w:type="dxa"/>
            <w:gridSpan w:val="2"/>
            <w:shd w:val="clear" w:color="auto" w:fill="auto"/>
            <w:hideMark/>
          </w:tcPr>
          <w:p w:rsidR="00D07E5C" w:rsidRPr="00BE19AB" w:rsidRDefault="00D07E5C" w:rsidP="00D07E5C">
            <w:pPr>
              <w:rPr>
                <w:sz w:val="22"/>
              </w:rPr>
            </w:pPr>
            <w:r w:rsidRPr="00BE19AB">
              <w:rPr>
                <w:sz w:val="22"/>
              </w:rPr>
              <w:t>DIFFERENTIATIONS</w:t>
            </w:r>
          </w:p>
        </w:tc>
      </w:tr>
      <w:tr w:rsidR="00D07E5C" w:rsidRPr="00BE19AB" w:rsidTr="00000300">
        <w:tc>
          <w:tcPr>
            <w:tcW w:w="1841" w:type="dxa"/>
            <w:shd w:val="clear" w:color="auto" w:fill="auto"/>
            <w:hideMark/>
          </w:tcPr>
          <w:p w:rsidR="00D07E5C" w:rsidRPr="00BE19AB" w:rsidRDefault="00D07E5C" w:rsidP="00D07E5C">
            <w:pPr>
              <w:jc w:val="center"/>
              <w:rPr>
                <w:sz w:val="22"/>
              </w:rPr>
            </w:pPr>
            <w:r w:rsidRPr="00BE19AB">
              <w:rPr>
                <w:sz w:val="22"/>
              </w:rPr>
              <w:t>B</w:t>
            </w:r>
          </w:p>
        </w:tc>
        <w:tc>
          <w:tcPr>
            <w:tcW w:w="3512" w:type="dxa"/>
            <w:shd w:val="clear" w:color="auto" w:fill="auto"/>
            <w:hideMark/>
          </w:tcPr>
          <w:p w:rsidR="00D07E5C" w:rsidRPr="00BE19AB" w:rsidRDefault="00D07E5C" w:rsidP="00D07E5C">
            <w:pPr>
              <w:rPr>
                <w:sz w:val="22"/>
              </w:rPr>
            </w:pPr>
            <w:r w:rsidRPr="00BE19AB">
              <w:rPr>
                <w:sz w:val="22"/>
              </w:rPr>
              <w:t>Being of I² (my strange being)</w:t>
            </w:r>
          </w:p>
        </w:tc>
      </w:tr>
      <w:tr w:rsidR="00D07E5C" w:rsidRPr="00BE19AB" w:rsidTr="00000300">
        <w:tc>
          <w:tcPr>
            <w:tcW w:w="1841" w:type="dxa"/>
            <w:shd w:val="clear" w:color="auto" w:fill="auto"/>
            <w:hideMark/>
          </w:tcPr>
          <w:p w:rsidR="00D07E5C" w:rsidRPr="00BE19AB" w:rsidRDefault="00D07E5C" w:rsidP="00D07E5C">
            <w:pPr>
              <w:jc w:val="center"/>
              <w:rPr>
                <w:sz w:val="22"/>
              </w:rPr>
            </w:pPr>
            <w:r w:rsidRPr="00BE19AB">
              <w:rPr>
                <w:sz w:val="22"/>
              </w:rPr>
              <w:t>L</w:t>
            </w:r>
          </w:p>
        </w:tc>
        <w:tc>
          <w:tcPr>
            <w:tcW w:w="3512" w:type="dxa"/>
            <w:shd w:val="clear" w:color="auto" w:fill="auto"/>
            <w:hideMark/>
          </w:tcPr>
          <w:p w:rsidR="00D07E5C" w:rsidRPr="00BE19AB" w:rsidRDefault="00D07E5C" w:rsidP="00D07E5C">
            <w:pPr>
              <w:rPr>
                <w:sz w:val="22"/>
              </w:rPr>
            </w:pPr>
            <w:r w:rsidRPr="00BE19AB">
              <w:rPr>
                <w:sz w:val="22"/>
              </w:rPr>
              <w:t>Life of the I² (my strange life)</w:t>
            </w:r>
          </w:p>
        </w:tc>
      </w:tr>
      <w:tr w:rsidR="00D07E5C" w:rsidRPr="00BE19AB" w:rsidTr="00000300">
        <w:tc>
          <w:tcPr>
            <w:tcW w:w="1841" w:type="dxa"/>
            <w:shd w:val="clear" w:color="auto" w:fill="auto"/>
            <w:hideMark/>
          </w:tcPr>
          <w:p w:rsidR="00D07E5C" w:rsidRPr="00BE19AB" w:rsidRDefault="00D07E5C" w:rsidP="00D07E5C">
            <w:pPr>
              <w:jc w:val="center"/>
              <w:rPr>
                <w:sz w:val="22"/>
              </w:rPr>
            </w:pPr>
            <w:r w:rsidRPr="00BE19AB">
              <w:rPr>
                <w:sz w:val="22"/>
              </w:rPr>
              <w:t>Q</w:t>
            </w:r>
          </w:p>
        </w:tc>
        <w:tc>
          <w:tcPr>
            <w:tcW w:w="3512" w:type="dxa"/>
            <w:shd w:val="clear" w:color="auto" w:fill="auto"/>
            <w:hideMark/>
          </w:tcPr>
          <w:p w:rsidR="00D07E5C" w:rsidRPr="00BE19AB" w:rsidRDefault="00D07E5C" w:rsidP="00D07E5C">
            <w:pPr>
              <w:rPr>
                <w:sz w:val="22"/>
              </w:rPr>
            </w:pPr>
            <w:r w:rsidRPr="00BE19AB">
              <w:rPr>
                <w:sz w:val="22"/>
              </w:rPr>
              <w:t>Qualities of the I² (my strange characteristics)</w:t>
            </w:r>
          </w:p>
        </w:tc>
      </w:tr>
      <w:tr w:rsidR="00D07E5C" w:rsidRPr="00BE19AB" w:rsidTr="00000300">
        <w:tc>
          <w:tcPr>
            <w:tcW w:w="1841" w:type="dxa"/>
            <w:shd w:val="clear" w:color="auto" w:fill="auto"/>
            <w:hideMark/>
          </w:tcPr>
          <w:p w:rsidR="00D07E5C" w:rsidRPr="00BE19AB" w:rsidRDefault="00D07E5C" w:rsidP="00D07E5C">
            <w:pPr>
              <w:jc w:val="center"/>
              <w:rPr>
                <w:sz w:val="22"/>
              </w:rPr>
            </w:pPr>
            <w:r w:rsidRPr="00BE19AB">
              <w:rPr>
                <w:sz w:val="22"/>
              </w:rPr>
              <w:t>C</w:t>
            </w:r>
          </w:p>
        </w:tc>
        <w:tc>
          <w:tcPr>
            <w:tcW w:w="3512" w:type="dxa"/>
            <w:shd w:val="clear" w:color="auto" w:fill="auto"/>
            <w:hideMark/>
          </w:tcPr>
          <w:p w:rsidR="00D07E5C" w:rsidRPr="00BE19AB" w:rsidRDefault="00D07E5C" w:rsidP="00D07E5C">
            <w:pPr>
              <w:rPr>
                <w:sz w:val="22"/>
              </w:rPr>
            </w:pPr>
            <w:r w:rsidRPr="00BE19AB">
              <w:rPr>
                <w:sz w:val="22"/>
              </w:rPr>
              <w:t>Connections of the I² (my strange contexts)</w:t>
            </w:r>
          </w:p>
        </w:tc>
      </w:tr>
      <w:tr w:rsidR="00D07E5C" w:rsidRPr="00BE19AB" w:rsidTr="00000300">
        <w:tc>
          <w:tcPr>
            <w:tcW w:w="1841" w:type="dxa"/>
            <w:shd w:val="clear" w:color="auto" w:fill="auto"/>
          </w:tcPr>
          <w:p w:rsidR="00D07E5C" w:rsidRPr="00BE19AB" w:rsidRDefault="00D07E5C" w:rsidP="00D07E5C">
            <w:pPr>
              <w:rPr>
                <w:sz w:val="22"/>
              </w:rPr>
            </w:pPr>
          </w:p>
        </w:tc>
        <w:tc>
          <w:tcPr>
            <w:tcW w:w="3512" w:type="dxa"/>
            <w:shd w:val="clear" w:color="auto" w:fill="auto"/>
            <w:hideMark/>
          </w:tcPr>
          <w:p w:rsidR="00D07E5C" w:rsidRPr="00BE19AB" w:rsidRDefault="00D07E5C" w:rsidP="00D07E5C">
            <w:pPr>
              <w:rPr>
                <w:sz w:val="22"/>
              </w:rPr>
            </w:pPr>
            <w:r w:rsidRPr="00BE19AB">
              <w:rPr>
                <w:sz w:val="22"/>
              </w:rPr>
              <w:tab/>
              <w:t xml:space="preserve"> I as strange subject</w:t>
            </w:r>
          </w:p>
        </w:tc>
      </w:tr>
      <w:tr w:rsidR="00D07E5C" w:rsidRPr="00BE19AB" w:rsidTr="00000300">
        <w:tc>
          <w:tcPr>
            <w:tcW w:w="1841" w:type="dxa"/>
            <w:shd w:val="clear" w:color="auto" w:fill="auto"/>
          </w:tcPr>
          <w:p w:rsidR="00D07E5C" w:rsidRPr="00BE19AB" w:rsidRDefault="00D07E5C" w:rsidP="00D07E5C">
            <w:pPr>
              <w:rPr>
                <w:sz w:val="22"/>
              </w:rPr>
            </w:pPr>
          </w:p>
        </w:tc>
        <w:tc>
          <w:tcPr>
            <w:tcW w:w="3512" w:type="dxa"/>
            <w:shd w:val="clear" w:color="auto" w:fill="auto"/>
            <w:hideMark/>
          </w:tcPr>
          <w:p w:rsidR="00D07E5C" w:rsidRPr="00BE19AB" w:rsidRDefault="00D07E5C" w:rsidP="00D07E5C">
            <w:pPr>
              <w:rPr>
                <w:sz w:val="22"/>
              </w:rPr>
            </w:pPr>
            <w:r w:rsidRPr="00BE19AB">
              <w:rPr>
                <w:sz w:val="22"/>
              </w:rPr>
              <w:tab/>
              <w:t xml:space="preserve"> my strange objects</w:t>
            </w:r>
          </w:p>
        </w:tc>
      </w:tr>
      <w:tr w:rsidR="00D07E5C" w:rsidRPr="00BE19AB" w:rsidTr="00000300">
        <w:tc>
          <w:tcPr>
            <w:tcW w:w="1841" w:type="dxa"/>
            <w:shd w:val="clear" w:color="auto" w:fill="auto"/>
            <w:hideMark/>
          </w:tcPr>
          <w:p w:rsidR="00D07E5C" w:rsidRPr="00BE19AB" w:rsidRDefault="00D07E5C" w:rsidP="00D07E5C">
            <w:pPr>
              <w:jc w:val="center"/>
              <w:rPr>
                <w:sz w:val="22"/>
              </w:rPr>
            </w:pPr>
            <w:r w:rsidRPr="00BE19AB">
              <w:rPr>
                <w:sz w:val="22"/>
              </w:rPr>
              <w:t>23 Aspects</w:t>
            </w:r>
            <w:r w:rsidRPr="00BE19AB">
              <w:rPr>
                <w:sz w:val="22"/>
              </w:rPr>
              <w:br/>
            </w:r>
          </w:p>
        </w:tc>
        <w:tc>
          <w:tcPr>
            <w:tcW w:w="3512" w:type="dxa"/>
            <w:shd w:val="clear" w:color="auto" w:fill="auto"/>
          </w:tcPr>
          <w:p w:rsidR="00D07E5C" w:rsidRPr="00BE19AB" w:rsidRDefault="00D07E5C" w:rsidP="00D07E5C">
            <w:pPr>
              <w:rPr>
                <w:sz w:val="22"/>
              </w:rPr>
            </w:pPr>
            <w:r w:rsidRPr="00BE19AB">
              <w:rPr>
                <w:sz w:val="22"/>
              </w:rPr>
              <w:t>e.g., I² own, I² work … resp. my property²,</w:t>
            </w:r>
            <w:r w:rsidRPr="00BE19AB">
              <w:rPr>
                <w:sz w:val="22"/>
              </w:rPr>
              <w:br/>
              <w:t xml:space="preserve">my work², my situations², my possibilities², </w:t>
            </w:r>
            <w:r w:rsidRPr="00BE19AB">
              <w:rPr>
                <w:sz w:val="22"/>
              </w:rPr>
              <w:br/>
              <w:t>my belongings², my rules², my obligations²,</w:t>
            </w:r>
            <w:r w:rsidRPr="00BE19AB">
              <w:rPr>
                <w:sz w:val="22"/>
              </w:rPr>
              <w:br/>
              <w:t>my values² and so on are strange.</w:t>
            </w:r>
          </w:p>
        </w:tc>
      </w:tr>
    </w:tbl>
    <w:p w:rsidR="00D07E5C" w:rsidRPr="00BE19AB" w:rsidRDefault="00D07E5C" w:rsidP="00D07E5C">
      <w:pPr>
        <w:pStyle w:val="KeinLeerraum"/>
        <w:spacing w:line="276" w:lineRule="auto"/>
        <w:rPr>
          <w:rFonts w:asciiTheme="minorHAnsi" w:hAnsiTheme="minorHAnsi"/>
        </w:rPr>
      </w:pPr>
    </w:p>
    <w:p w:rsidR="00D07E5C" w:rsidRDefault="00D07E5C" w:rsidP="00D07E5C">
      <w:pPr>
        <w:pStyle w:val="KeinLeerraum"/>
        <w:ind w:right="-1"/>
      </w:pPr>
      <w:r w:rsidRPr="008F6EC8">
        <w:rPr>
          <w:rFonts w:asciiTheme="minorHAnsi" w:hAnsiTheme="minorHAnsi"/>
        </w:rPr>
        <w:t xml:space="preserve">Notes: </w:t>
      </w:r>
      <w:r w:rsidRPr="008F6EC8">
        <w:rPr>
          <w:rFonts w:asciiTheme="minorHAnsi" w:hAnsiTheme="minorHAnsi"/>
        </w:rPr>
        <w:br/>
      </w:r>
      <w:r w:rsidRPr="008F6EC8">
        <w:rPr>
          <w:rFonts w:asciiTheme="minorHAnsi" w:hAnsiTheme="minorHAnsi"/>
          <w:sz w:val="22"/>
        </w:rPr>
        <w:t xml:space="preserve">Here more about the used </w:t>
      </w:r>
      <w:r>
        <w:rPr>
          <w:rFonts w:asciiTheme="minorHAnsi" w:hAnsiTheme="minorHAnsi"/>
          <w:sz w:val="22"/>
        </w:rPr>
        <w:t xml:space="preserve"> </w:t>
      </w:r>
      <w:r w:rsidRPr="008F6EC8">
        <w:rPr>
          <w:rFonts w:asciiTheme="minorHAnsi" w:hAnsiTheme="minorHAnsi"/>
          <w:sz w:val="22"/>
        </w:rPr>
        <w:t xml:space="preserve">→ </w:t>
      </w:r>
      <w:hyperlink r:id="rId147" w:anchor="mozTocId297550" w:history="1">
        <w:r w:rsidRPr="008F6EC8">
          <w:rPr>
            <w:rStyle w:val="Hyperlink"/>
            <w:rFonts w:asciiTheme="minorHAnsi" w:hAnsiTheme="minorHAnsi"/>
            <w:sz w:val="22"/>
          </w:rPr>
          <w:t>Classification</w:t>
        </w:r>
      </w:hyperlink>
      <w:r>
        <w:rPr>
          <w:rFonts w:asciiTheme="minorHAnsi" w:hAnsiTheme="minorHAnsi"/>
          <w:sz w:val="22"/>
        </w:rPr>
        <w:t xml:space="preserve"> in part I.</w:t>
      </w:r>
      <w:r w:rsidRPr="008F6EC8">
        <w:rPr>
          <w:rFonts w:asciiTheme="minorHAnsi" w:hAnsiTheme="minorHAnsi"/>
        </w:rPr>
        <w:br/>
      </w:r>
      <w:r w:rsidRPr="008F6EC8">
        <w:rPr>
          <w:rFonts w:asciiTheme="minorHAnsi" w:hAnsiTheme="minorHAnsi"/>
          <w:sz w:val="22"/>
        </w:rPr>
        <w:t>For a change, I use `Ego´ or I² for the strange I.</w:t>
      </w:r>
      <w:r>
        <w:rPr>
          <w:rFonts w:asciiTheme="minorHAnsi" w:hAnsiTheme="minorHAnsi"/>
          <w:sz w:val="22"/>
        </w:rPr>
        <w:t xml:space="preserve"> </w:t>
      </w:r>
      <w:r w:rsidRPr="008F6EC8">
        <w:rPr>
          <w:rFonts w:asciiTheme="minorHAnsi" w:hAnsiTheme="minorHAnsi"/>
          <w:sz w:val="22"/>
        </w:rPr>
        <w:t>(² means second-rate).</w:t>
      </w:r>
      <w:r w:rsidRPr="008F6EC8">
        <w:rPr>
          <w:rFonts w:asciiTheme="minorHAnsi" w:hAnsiTheme="minorHAnsi"/>
        </w:rPr>
        <w:br/>
        <w:t>• Hyper-Ego  = Ego, dominated by pro,+ sA.</w:t>
      </w:r>
      <w:r w:rsidRPr="008F6EC8">
        <w:rPr>
          <w:rStyle w:val="Funotenzeichen"/>
          <w:rFonts w:asciiTheme="minorHAnsi" w:hAnsiTheme="minorHAnsi"/>
          <w:sz w:val="36"/>
        </w:rPr>
        <w:t xml:space="preserve"> </w:t>
      </w:r>
      <w:r w:rsidRPr="008F6EC8">
        <w:rPr>
          <w:rStyle w:val="Funotenzeichen"/>
          <w:rFonts w:asciiTheme="minorHAnsi" w:hAnsiTheme="minorHAnsi"/>
          <w:sz w:val="24"/>
        </w:rPr>
        <w:footnoteReference w:id="91"/>
      </w:r>
      <w:r w:rsidRPr="008F6EC8">
        <w:rPr>
          <w:rFonts w:asciiTheme="minorHAnsi" w:hAnsiTheme="minorHAnsi"/>
        </w:rPr>
        <w:br/>
        <w:t>• Anti-Ego = Ego, dominated by contra, ‒ sA.</w:t>
      </w:r>
      <w:r w:rsidRPr="008F6EC8">
        <w:rPr>
          <w:rFonts w:asciiTheme="minorHAnsi" w:hAnsiTheme="minorHAnsi"/>
        </w:rPr>
        <w:br/>
        <w:t>• Non-Ego (Non-I) = Ego, dominated by nothingness.</w:t>
      </w:r>
      <w:r w:rsidRPr="00BE19AB">
        <w:rPr>
          <w:rFonts w:asciiTheme="minorHAnsi" w:hAnsiTheme="minorHAnsi"/>
          <w:sz w:val="22"/>
        </w:rPr>
        <w:br/>
      </w:r>
      <w:r w:rsidRPr="00BE19AB">
        <w:rPr>
          <w:rFonts w:asciiTheme="minorHAnsi" w:hAnsiTheme="minorHAnsi"/>
          <w:sz w:val="22"/>
        </w:rPr>
        <w:br/>
        <w:t xml:space="preserve">'Ego' means strange-I (I²). 'Ego' does not indicate an egoistic person but a person whose I is controlled by an It/sA and therefore lives in an unfavorable situation - especially under the pressure of being in charge of everything and not being able to rest. That I² is constantly switching positions between the three parts of the It ( , ‒, 0), what I also call `imprisoned in the psychical Bermuda Triangle´. </w:t>
      </w:r>
      <w:r w:rsidRPr="00BE19AB">
        <w:rPr>
          <w:rFonts w:asciiTheme="minorHAnsi" w:hAnsiTheme="minorHAnsi"/>
          <w:sz w:val="22"/>
        </w:rPr>
        <w:br/>
        <w:t>However, it has only a relative role for the first-rate I-self.</w:t>
      </w:r>
      <w:r w:rsidRPr="00BE19AB">
        <w:rPr>
          <w:rFonts w:asciiTheme="minorHAnsi" w:hAnsiTheme="minorHAnsi"/>
          <w:sz w:val="22"/>
        </w:rPr>
        <w:br/>
      </w:r>
      <w:r w:rsidRPr="00BE19AB">
        <w:rPr>
          <w:rFonts w:asciiTheme="minorHAnsi" w:hAnsiTheme="minorHAnsi"/>
          <w:sz w:val="22"/>
        </w:rPr>
        <w:br/>
      </w:r>
      <w:r w:rsidR="005832EB">
        <w:rPr>
          <w:sz w:val="18"/>
        </w:rPr>
        <w:br/>
      </w:r>
    </w:p>
    <w:p w:rsidR="00D07E5C" w:rsidRDefault="00D07E5C">
      <w:pPr>
        <w:tabs>
          <w:tab w:val="clear" w:pos="170"/>
        </w:tabs>
        <w:suppressAutoHyphens w:val="0"/>
        <w:spacing w:line="240" w:lineRule="auto"/>
        <w:ind w:left="170" w:right="0" w:hanging="170"/>
        <w:rPr>
          <w:shd w:val="clear" w:color="auto" w:fill="auto"/>
        </w:rPr>
      </w:pPr>
      <w:r>
        <w:br w:type="page"/>
      </w:r>
    </w:p>
    <w:p w:rsidR="0098739D" w:rsidRPr="006F51DC" w:rsidRDefault="0098739D" w:rsidP="005F0644">
      <w:pPr>
        <w:pStyle w:val="berschrift3"/>
        <w:ind w:right="-1"/>
      </w:pPr>
      <w:bookmarkStart w:id="398" w:name="_Toc532398677"/>
      <w:bookmarkStart w:id="399" w:name="_Toc20469919"/>
      <w:bookmarkStart w:id="400" w:name="_Toc29395074"/>
      <w:bookmarkStart w:id="401" w:name="_Toc30415059"/>
      <w:bookmarkStart w:id="402" w:name="_Toc70765652"/>
      <w:bookmarkEnd w:id="395"/>
      <w:bookmarkEnd w:id="396"/>
      <w:bookmarkEnd w:id="397"/>
      <w:r w:rsidRPr="006F51DC">
        <w:lastRenderedPageBreak/>
        <w:t xml:space="preserve">Summary of the </w:t>
      </w:r>
      <w:r>
        <w:t>P</w:t>
      </w:r>
      <w:r w:rsidRPr="006F51DC">
        <w:t xml:space="preserve">ersonal </w:t>
      </w:r>
      <w:r>
        <w:t>C</w:t>
      </w:r>
      <w:r w:rsidRPr="006F51DC">
        <w:t>hanges</w:t>
      </w:r>
      <w:bookmarkEnd w:id="398"/>
      <w:bookmarkEnd w:id="399"/>
      <w:bookmarkEnd w:id="400"/>
      <w:bookmarkEnd w:id="401"/>
      <w:bookmarkEnd w:id="402"/>
    </w:p>
    <w:p w:rsidR="00F52751" w:rsidRPr="00060570" w:rsidRDefault="005832EB" w:rsidP="00F52751">
      <w:r w:rsidRPr="00946056">
        <w:t xml:space="preserve">With the establishment of </w:t>
      </w:r>
      <w:r>
        <w:t>strange Selves resp. Its</w:t>
      </w:r>
      <w:r w:rsidRPr="00946056">
        <w:t xml:space="preserve">, something becomes too absolute (absolutistic) and the person becomes relative or even irrelevant; something becomes too unconditional </w:t>
      </w:r>
      <w:r>
        <w:t>and the person only conditional;</w:t>
      </w:r>
      <w:r w:rsidRPr="00946056">
        <w:t xml:space="preserve"> something becomes too primary, too important and the person</w:t>
      </w:r>
      <w:r>
        <w:t xml:space="preserve"> too secondary, too unimportant;</w:t>
      </w:r>
      <w:r w:rsidRPr="00946056">
        <w:t xml:space="preserve"> something becomes too independent and the person becomes dependent</w:t>
      </w:r>
      <w:r>
        <w:t>;</w:t>
      </w:r>
      <w:r w:rsidRPr="00946056">
        <w:t xml:space="preserve"> something becomes the center and the person becomes a minor role</w:t>
      </w:r>
      <w:r>
        <w:t>;</w:t>
      </w:r>
      <w:r w:rsidRPr="00946056">
        <w:t xml:space="preserve"> something becomes a subject and the person its object</w:t>
      </w:r>
      <w:r>
        <w:t>;</w:t>
      </w:r>
      <w:r w:rsidRPr="00946056">
        <w:t xml:space="preserve"> something controls the person and the person does not control something anymore</w:t>
      </w:r>
      <w:r>
        <w:t>;</w:t>
      </w:r>
      <w:r w:rsidRPr="00946056">
        <w:t xml:space="preserve"> something becomes too real and the person is no longer real</w:t>
      </w:r>
      <w:r>
        <w:t>;</w:t>
      </w:r>
      <w:r w:rsidRPr="00946056">
        <w:t xml:space="preserve"> something strange becomes personal and what is actually personal becomes material, less personal, dehumanized, dividable</w:t>
      </w:r>
      <w:r>
        <w:t>;</w:t>
      </w:r>
      <w:r w:rsidRPr="00946056">
        <w:t xml:space="preserve"> something lifeless becomes alive and the affected person becomes lifeless, an object is humanized and the person becomes an object.</w:t>
      </w:r>
      <w:r w:rsidRPr="006F51DC">
        <w:br/>
        <w:t xml:space="preserve">One can also formulate: </w:t>
      </w:r>
      <w:r w:rsidR="00DB4EC7">
        <w:t>T</w:t>
      </w:r>
      <w:r w:rsidR="00DB4EC7" w:rsidRPr="003F0B9B">
        <w:t>h</w:t>
      </w:r>
      <w:r w:rsidR="00DB4EC7">
        <w:t>is</w:t>
      </w:r>
      <w:r w:rsidR="00DB4EC7" w:rsidRPr="003F0B9B">
        <w:t xml:space="preserve"> is </w:t>
      </w:r>
      <w:r w:rsidR="00DB4EC7">
        <w:t xml:space="preserve">a </w:t>
      </w:r>
      <w:r w:rsidR="00DB4EC7" w:rsidRPr="003F0B9B">
        <w:t xml:space="preserve">“victory of </w:t>
      </w:r>
      <w:r w:rsidR="00DB4EC7">
        <w:t>the Relative</w:t>
      </w:r>
      <w:r w:rsidR="00DB4EC7" w:rsidRPr="003F0B9B">
        <w:t xml:space="preserve"> over </w:t>
      </w:r>
      <w:r w:rsidR="00DB4EC7">
        <w:t>the Absolute</w:t>
      </w:r>
      <w:r w:rsidR="00DB4EC7" w:rsidRPr="003F0B9B">
        <w:t xml:space="preserve">”, </w:t>
      </w:r>
      <w:r w:rsidR="007742EE">
        <w:t xml:space="preserve">a </w:t>
      </w:r>
      <w:r w:rsidRPr="003F0B9B">
        <w:t>“victory of matter over spirit”, “victory of objects over subjects”, “victory of things over the person”, “victory of the strange over the Self”, “victory of the splitting over the unity”, “victory of dependence over independence”, “victory of It over I”.</w:t>
      </w:r>
      <w:r>
        <w:t xml:space="preserve"> </w:t>
      </w:r>
      <w:r w:rsidRPr="006F51DC">
        <w:rPr>
          <w:sz w:val="18"/>
        </w:rPr>
        <w:t>(Fortunately, the “victories” are only partially and temporary.)</w:t>
      </w:r>
      <w:r w:rsidRPr="006F51DC">
        <w:rPr>
          <w:sz w:val="18"/>
        </w:rPr>
        <w:br/>
      </w:r>
      <w:r w:rsidRPr="006F51DC">
        <w:br/>
      </w:r>
      <w:r w:rsidR="00F52751" w:rsidRPr="00BE19AB">
        <w:tab/>
        <w:t xml:space="preserve">Attentive readers have probably already realized that some of the mentioned changes represent basic patterns of mental disorders. </w:t>
      </w:r>
      <w:r w:rsidR="00F52751" w:rsidRPr="00060570">
        <w:t>In other words: a basic disorder has developed that is typical of psychogenic diseases.</w:t>
      </w:r>
    </w:p>
    <w:p w:rsidR="00F52751" w:rsidRDefault="00F52751" w:rsidP="00F52751">
      <w:pPr>
        <w:ind w:right="-1"/>
      </w:pPr>
      <w:r w:rsidRPr="00060570">
        <w:t>What are the characteristics of this basic disorder?</w:t>
      </w:r>
      <w:r>
        <w:br/>
      </w:r>
      <w:r w:rsidRPr="00BE19AB">
        <w:t>Specially: The priority of the human towards the objects is lost. That means: many people did not grow up as subjects, as unique individuals but as objects that have to fulfill specific assignments and roles.</w:t>
      </w:r>
      <w:r>
        <w:rPr>
          <w:rStyle w:val="Funotenzeichen"/>
        </w:rPr>
        <w:footnoteReference w:id="92"/>
      </w:r>
      <w:r w:rsidRPr="00BE19AB">
        <w:t xml:space="preserve"> Fortunately, the inversion of person and It is only relatively, even if the person experiences it as absolutely.</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93"/>
      </w:r>
      <w:r w:rsidRPr="00BE19AB">
        <w:t xml:space="preserve"> Concretely that indicates that </w:t>
      </w:r>
      <w:r w:rsidRPr="00BE19AB">
        <w:rPr>
          <w:b/>
        </w:rPr>
        <w:t>the person never turns fully into the It, never becomes an object or a function (of the It) entirely. Vice versa, the internalized strange Absolute (resp. It) never fully becomes the person, subject nor comes truly alive.</w:t>
      </w:r>
      <w:r w:rsidR="005832EB" w:rsidRPr="006F51DC">
        <w:rPr>
          <w:b/>
        </w:rPr>
        <w:br/>
        <w:t xml:space="preserve">There will always be 'healthy parts' remaining within us that are too strong, </w:t>
      </w:r>
      <w:r w:rsidR="005832EB" w:rsidRPr="006F51DC">
        <w:t xml:space="preserve">even if we are very ill or manipulated. It is a philosophical or religious question, why it is that way. We will come back to that question at a later point. </w:t>
      </w:r>
    </w:p>
    <w:p w:rsidR="00F52751" w:rsidRDefault="00F52751">
      <w:pPr>
        <w:tabs>
          <w:tab w:val="clear" w:pos="170"/>
        </w:tabs>
        <w:suppressAutoHyphens w:val="0"/>
        <w:spacing w:line="240" w:lineRule="auto"/>
        <w:ind w:left="170" w:right="0" w:hanging="170"/>
      </w:pPr>
      <w:r>
        <w:br w:type="page"/>
      </w:r>
    </w:p>
    <w:p w:rsidR="0098739D" w:rsidRDefault="0098739D" w:rsidP="005F0644">
      <w:pPr>
        <w:pStyle w:val="berschrift3"/>
        <w:ind w:right="-1"/>
      </w:pPr>
      <w:bookmarkStart w:id="403" w:name="_The_coexistence_of"/>
      <w:bookmarkStart w:id="404" w:name="_The_juxtaposition_of"/>
      <w:bookmarkStart w:id="405" w:name="_Toc478635191"/>
      <w:bookmarkStart w:id="406" w:name="_Toc478635917"/>
      <w:bookmarkStart w:id="407" w:name="_Toc524363008"/>
      <w:bookmarkStart w:id="408" w:name="_Toc532398678"/>
      <w:bookmarkStart w:id="409" w:name="_Toc20469920"/>
      <w:bookmarkStart w:id="410" w:name="_Toc29395075"/>
      <w:bookmarkStart w:id="411" w:name="_Toc30415060"/>
      <w:bookmarkStart w:id="412" w:name="_Toc70765653"/>
      <w:bookmarkEnd w:id="403"/>
      <w:bookmarkEnd w:id="404"/>
      <w:r w:rsidRPr="006F51DC">
        <w:lastRenderedPageBreak/>
        <w:t xml:space="preserve">The </w:t>
      </w:r>
      <w:r>
        <w:t>Juxtaposition of Different R</w:t>
      </w:r>
      <w:r w:rsidRPr="006F51DC">
        <w:t>ealities</w:t>
      </w:r>
      <w:bookmarkEnd w:id="405"/>
      <w:bookmarkEnd w:id="406"/>
      <w:bookmarkEnd w:id="407"/>
      <w:bookmarkEnd w:id="408"/>
      <w:bookmarkEnd w:id="409"/>
      <w:bookmarkEnd w:id="410"/>
      <w:bookmarkEnd w:id="411"/>
      <w:bookmarkEnd w:id="412"/>
      <w:r w:rsidRPr="006F51DC">
        <w:t xml:space="preserve"> </w:t>
      </w:r>
    </w:p>
    <w:p w:rsidR="00E9148E" w:rsidRPr="00E9148E" w:rsidRDefault="00E9148E" w:rsidP="00E9148E">
      <w:pPr>
        <w:pStyle w:val="Textkrper"/>
        <w:rPr>
          <w:sz w:val="20"/>
        </w:rPr>
      </w:pPr>
      <w:r>
        <w:rPr>
          <w:sz w:val="20"/>
        </w:rPr>
        <w:tab/>
      </w:r>
      <w:r>
        <w:rPr>
          <w:sz w:val="20"/>
        </w:rPr>
        <w:tab/>
      </w:r>
      <w:r>
        <w:rPr>
          <w:sz w:val="20"/>
        </w:rPr>
        <w:tab/>
      </w:r>
      <w:r>
        <w:rPr>
          <w:sz w:val="20"/>
        </w:rPr>
        <w:tab/>
      </w:r>
      <w:r w:rsidRPr="00E9148E">
        <w:rPr>
          <w:sz w:val="20"/>
        </w:rPr>
        <w:t>"How real is reality?" (Paul Watzlawick)</w:t>
      </w:r>
    </w:p>
    <w:p w:rsidR="00E9148E" w:rsidRPr="00E9148E" w:rsidRDefault="00E9148E" w:rsidP="00E9148E">
      <w:pPr>
        <w:pStyle w:val="Textkrper"/>
        <w:rPr>
          <w:sz w:val="20"/>
        </w:rPr>
      </w:pPr>
      <w:r>
        <w:rPr>
          <w:sz w:val="20"/>
        </w:rPr>
        <w:tab/>
      </w:r>
      <w:r>
        <w:rPr>
          <w:sz w:val="20"/>
        </w:rPr>
        <w:tab/>
      </w:r>
      <w:r>
        <w:rPr>
          <w:sz w:val="20"/>
        </w:rPr>
        <w:tab/>
      </w:r>
      <w:r>
        <w:rPr>
          <w:sz w:val="20"/>
        </w:rPr>
        <w:tab/>
      </w:r>
      <w:r w:rsidRPr="00E9148E">
        <w:rPr>
          <w:sz w:val="20"/>
        </w:rPr>
        <w:t>“The reality we can put into words is never reality itself ...” (Werner Heisenberg)</w:t>
      </w:r>
    </w:p>
    <w:p w:rsidR="00E9148E" w:rsidRPr="00E9148E" w:rsidRDefault="00E9148E" w:rsidP="00E9148E">
      <w:pPr>
        <w:rPr>
          <w:sz w:val="14"/>
          <w:lang w:eastAsia="ar-SA"/>
        </w:rPr>
      </w:pPr>
    </w:p>
    <w:p w:rsidR="005832EB" w:rsidRPr="00D70F11" w:rsidRDefault="005832EB" w:rsidP="005F0644">
      <w:pPr>
        <w:ind w:right="-1"/>
        <w:rPr>
          <w:sz w:val="28"/>
        </w:rPr>
      </w:pPr>
      <w:r>
        <w:t xml:space="preserve">It is normal for our world that there are many, very different and contradicting realities. That also applies to the person and the psyche, although we usually expect that there is only one will, one mindset, one feeling (and so on) for a certain person regarding a certain topic. </w:t>
      </w:r>
      <w:r>
        <w:br/>
        <w:t xml:space="preserve">That juxtaposition of various, very different realities, has always awaked great interest </w:t>
      </w:r>
      <w:r w:rsidR="00417773" w:rsidRPr="00417773">
        <w:t>of</w:t>
      </w:r>
      <w:r w:rsidR="00417773">
        <w:t xml:space="preserve"> </w:t>
      </w:r>
      <w:r>
        <w:t>humanity.</w:t>
      </w:r>
      <w:r w:rsidRPr="006F51DC">
        <w:t xml:space="preserve"> </w:t>
      </w:r>
      <w:r w:rsidRPr="006F51DC">
        <w:rPr>
          <w:rStyle w:val="Funotenzeichen"/>
        </w:rPr>
        <w:footnoteReference w:id="94"/>
      </w:r>
      <w:r w:rsidRPr="006F51DC">
        <w:br/>
        <w:t xml:space="preserve">- As </w:t>
      </w:r>
      <w:r>
        <w:t xml:space="preserve">an </w:t>
      </w:r>
      <w:r w:rsidRPr="006F51DC">
        <w:t>example, the doctrine of the two kingdoms by Luther.</w:t>
      </w:r>
      <w:r w:rsidRPr="006F51DC">
        <w:br/>
      </w:r>
      <w:r w:rsidR="00417773" w:rsidRPr="00417773">
        <w:t xml:space="preserve">- Kierkegaard posited the human being to be a synthesis of opposing elements, of “the infinite and the finite, and the temporal and eternal, of freedom and necessity”. </w:t>
      </w:r>
      <w:r w:rsidR="002D42CC" w:rsidRPr="006F51DC">
        <w:rPr>
          <w:rStyle w:val="Funotenzeichen"/>
        </w:rPr>
        <w:footnoteReference w:id="95"/>
      </w:r>
      <w:r w:rsidRPr="006F51DC">
        <w:br/>
        <w:t>- Boris Pasternak: “Everything that happens takes place, not only on earth, in which the dead are buried</w:t>
      </w:r>
      <w:r>
        <w:t xml:space="preserve"> but </w:t>
      </w:r>
      <w:r w:rsidRPr="006F51DC">
        <w:t xml:space="preserve">somewhere else, </w:t>
      </w:r>
      <w:r>
        <w:t>that</w:t>
      </w:r>
      <w:r w:rsidRPr="006F51DC">
        <w:t xml:space="preserve"> some call the Kingdom of God, others history, and still others something else again.”</w:t>
      </w:r>
      <w:r w:rsidRPr="006F51DC">
        <w:rPr>
          <w:rStyle w:val="Nummerierungszeichen"/>
        </w:rPr>
        <w:t xml:space="preserve"> </w:t>
      </w:r>
      <w:r w:rsidRPr="006F51DC">
        <w:rPr>
          <w:rStyle w:val="Funotenzeichen"/>
        </w:rPr>
        <w:footnoteReference w:id="96"/>
      </w:r>
      <w:r w:rsidRPr="006F51DC">
        <w:br/>
      </w:r>
      <w:r w:rsidRPr="00E03517">
        <w:t>As stated several times, I distinguish a first-rate and many second-rate realities. Typical of the second-rate realities is the juxtaposition of opposites, which are experienced as incompatible. Overall, WPI</w:t>
      </w:r>
      <w:r w:rsidRPr="00E03517">
        <w:rPr>
          <w:rStyle w:val="Funotenzeichen"/>
          <w:sz w:val="20"/>
          <w:vertAlign w:val="baseline"/>
        </w:rPr>
        <w:t xml:space="preserve"> </w:t>
      </w:r>
      <w:r w:rsidRPr="006F51DC">
        <w:rPr>
          <w:rStyle w:val="Funotenzeichen"/>
        </w:rPr>
        <w:footnoteReference w:id="97"/>
      </w:r>
      <w:r w:rsidRPr="006F51DC">
        <w:t xml:space="preserve"> </w:t>
      </w:r>
      <w:r w:rsidRPr="00E03517">
        <w:t>does not consist of purely first-rate or purely second-rate realities</w:t>
      </w:r>
      <w:r>
        <w:t xml:space="preserve"> but </w:t>
      </w:r>
      <w:r w:rsidRPr="00E03517">
        <w:t>a mixture of both. Both forms of reality are relatively opposite</w:t>
      </w:r>
      <w:r>
        <w:t>.</w:t>
      </w:r>
      <w:r w:rsidRPr="00E03517">
        <w:t xml:space="preserve"> </w:t>
      </w:r>
      <w:r w:rsidRPr="006F51DC">
        <w:t xml:space="preserve">(There is only an absolute opposite between +A and ‒A). </w:t>
      </w:r>
      <w:r w:rsidRPr="006F51DC">
        <w:br/>
      </w:r>
      <w:r w:rsidRPr="00651657">
        <w:t xml:space="preserve">Therefore it is normal </w:t>
      </w:r>
      <w:r>
        <w:t>that a person experiences him-/herself and the existent reality as relatively strange.</w:t>
      </w:r>
      <w:r w:rsidR="00BC606D" w:rsidRPr="00BC606D">
        <w:rPr>
          <w:rStyle w:val="berschrift1Zchn"/>
        </w:rPr>
        <w:t xml:space="preserve"> </w:t>
      </w:r>
      <w:r w:rsidR="00BC606D">
        <w:rPr>
          <w:rStyle w:val="Funotenzeichen"/>
        </w:rPr>
        <w:footnoteReference w:id="98"/>
      </w:r>
      <w:r>
        <w:br/>
        <w:t>It would not be normal if a person experiences reality only as one actual reality</w:t>
      </w:r>
      <w:r w:rsidR="005B0EC8">
        <w:t xml:space="preserve"> because </w:t>
      </w:r>
      <w:r>
        <w:t>our world, as well as people, are also 'built' in strange structures.</w:t>
      </w:r>
      <w:r>
        <w:br/>
        <w:t>In this sense, there are double-worlds resp. plural-worlds.</w:t>
      </w:r>
      <w:r w:rsidRPr="006F51DC">
        <w:br/>
      </w:r>
      <w:r>
        <w:t xml:space="preserve">This applies to both personal and nonpersonal realities/worlds: e.g. Two (or several) different beings, two kinds of life, two happiness, two misfortunes, two different contexts, etc., which, as said, are not completely separated. Unambiguous are only +A and ‒A, although that is not provable. Everything else is relatively exact-inexact; only describable relatively, relationally or comparatively. </w:t>
      </w:r>
      <w:r w:rsidR="00BA6EA0">
        <w:br/>
      </w:r>
      <w:r w:rsidR="00BA6EA0" w:rsidRPr="00D70F11">
        <w:rPr>
          <w:sz w:val="20"/>
        </w:rPr>
        <w:t xml:space="preserve">(About the juxtaposition of opposite sA/It and their dynamic see </w:t>
      </w:r>
      <w:hyperlink w:anchor="_Double-Bind_Theory" w:history="1">
        <w:r w:rsidR="00BA6EA0" w:rsidRPr="00D70F11">
          <w:rPr>
            <w:rStyle w:val="Hyperlink"/>
            <w:sz w:val="18"/>
          </w:rPr>
          <w:t>Double-Bind Theory</w:t>
        </w:r>
      </w:hyperlink>
      <w:r w:rsidR="00BA6EA0" w:rsidRPr="00D70F11">
        <w:rPr>
          <w:sz w:val="20"/>
        </w:rPr>
        <w:t>.)</w:t>
      </w:r>
      <w:r w:rsidR="0071144F">
        <w:rPr>
          <w:sz w:val="20"/>
        </w:rPr>
        <w:t xml:space="preserve"> </w:t>
      </w:r>
    </w:p>
    <w:p w:rsidR="0098739D" w:rsidRDefault="0098739D" w:rsidP="00960B15">
      <w:pPr>
        <w:pStyle w:val="berschrift6"/>
      </w:pPr>
      <w:r w:rsidRPr="006F51DC">
        <w:lastRenderedPageBreak/>
        <w:t xml:space="preserve">Comparison of </w:t>
      </w:r>
      <w:r>
        <w:t>First-R</w:t>
      </w:r>
      <w:r w:rsidRPr="006F51DC">
        <w:t xml:space="preserve">ate </w:t>
      </w:r>
      <w:r>
        <w:t>R</w:t>
      </w:r>
      <w:r w:rsidRPr="006F51DC">
        <w:t xml:space="preserve">eality (W¹) </w:t>
      </w:r>
      <w:r w:rsidRPr="007E6795">
        <w:t>and</w:t>
      </w:r>
      <w:r w:rsidRPr="006F51DC">
        <w:t xml:space="preserve"> </w:t>
      </w:r>
      <w:r>
        <w:t>Second-R</w:t>
      </w:r>
      <w:r w:rsidRPr="006F51DC">
        <w:t xml:space="preserve">ate </w:t>
      </w:r>
      <w:r>
        <w:t>R</w:t>
      </w:r>
      <w:r w:rsidRPr="006F51DC">
        <w:t>ealities (W²)</w:t>
      </w:r>
      <w:r w:rsidRPr="006F51DC">
        <w:rPr>
          <w:rStyle w:val="Funotenzeichen"/>
          <w:b w:val="0"/>
        </w:rPr>
        <w:footnoteReference w:id="99"/>
      </w:r>
    </w:p>
    <w:p w:rsidR="005832EB" w:rsidRDefault="005832EB" w:rsidP="005F0644">
      <w:pPr>
        <w:ind w:right="-1"/>
      </w:pPr>
      <w:r w:rsidRPr="006F51DC">
        <w:t>Note: The following characterization of the second-rate realities is ideal</w:t>
      </w:r>
      <w:r>
        <w:t>-</w:t>
      </w:r>
      <w:r w:rsidRPr="006F51DC">
        <w:t>typical, for these W² are always permeated by more or less 1st reality.</w:t>
      </w:r>
      <w:r>
        <w:br/>
      </w:r>
      <w:r w:rsidRPr="006F51DC">
        <w:t xml:space="preserve"> An overview of the nature of second-rate realities can be found in the </w:t>
      </w:r>
      <w:r w:rsidRPr="00D10F25">
        <w:rPr>
          <w:rFonts w:eastAsia="Times New Roman"/>
        </w:rPr>
        <w:t>`</w:t>
      </w:r>
      <w:hyperlink r:id="rId148" w:history="1">
        <w:hyperlink r:id="rId149" w:history="1">
          <w:hyperlink r:id="rId150" w:history="1">
            <w:r w:rsidR="00737B0F" w:rsidRPr="00737B0F">
              <w:rPr>
                <w:rStyle w:val="Hyperlink"/>
                <w:sz w:val="20"/>
              </w:rPr>
              <w:t>Summary table</w:t>
            </w:r>
          </w:hyperlink>
        </w:hyperlink>
      </w:hyperlink>
      <w:r w:rsidRPr="00D10F25">
        <w:rPr>
          <w:rFonts w:eastAsia="Times New Roman"/>
        </w:rPr>
        <w:t>´</w:t>
      </w:r>
      <w:hyperlink r:id="rId151" w:history="1"/>
      <w:r w:rsidRPr="006F51DC">
        <w:t xml:space="preserve"> in column N. </w:t>
      </w:r>
      <w:r>
        <w:br/>
      </w:r>
      <w:r w:rsidRPr="006F51DC">
        <w:t>For simplicity</w:t>
      </w:r>
      <w:r>
        <w:t>,</w:t>
      </w:r>
      <w:r w:rsidRPr="006F51DC">
        <w:t xml:space="preserve"> I write sometimes instead of first-rate only first or ¹, and instead of second-rate only second or ².</w:t>
      </w:r>
      <w:r w:rsidRPr="006F51DC">
        <w:br/>
        <w:t>There are only the most important aspects presented in the following listing:</w:t>
      </w:r>
      <w:r w:rsidRPr="006F51DC">
        <w:br/>
      </w:r>
      <w:r w:rsidR="00F927A0">
        <w:t>There are only the most important aspects presented in the following listing:</w:t>
      </w:r>
      <w:r w:rsidR="00F927A0">
        <w:br/>
        <w:t>• The second-rate realities are strange, non-actual and more unrealistic than W¹.</w:t>
      </w:r>
      <w:r w:rsidR="00F927A0">
        <w:br/>
        <w:t>W¹ is the realistic, actual reality. The first positive world can also be called heaven and the first negative</w:t>
      </w:r>
      <w:r w:rsidR="00F927A0">
        <w:tab/>
        <w:t xml:space="preserve">world hell. </w:t>
      </w:r>
      <w:r w:rsidR="00F927A0">
        <w:br/>
        <w:t>• The second-rate worlds are intermediate worlds. They touch heaven on the one side and on the other side they touch hell.</w:t>
      </w:r>
      <w:r w:rsidR="00F927A0">
        <w:br/>
        <w:t>• W² is complicated, divided and also too homogeneous.</w:t>
      </w:r>
      <w:r w:rsidR="00F927A0">
        <w:br/>
        <w:t xml:space="preserve">W¹ is more an infinitely varied whole. </w:t>
      </w:r>
      <w:r w:rsidR="00F927A0">
        <w:br/>
        <w:t>• The second-rate worlds have three divided main dimensions: +*, ‒* and 0* resp. pro*, contra* and zero*.</w:t>
      </w:r>
      <w:r w:rsidR="00F927A0">
        <w:br/>
        <w:t>The +first world only has one determined main dimension, the +A¹.</w:t>
      </w:r>
      <w:r w:rsidR="00F927A0">
        <w:br/>
        <w:t xml:space="preserve">• The </w:t>
      </w:r>
      <w:r w:rsidR="00F927A0">
        <w:rPr>
          <w:i/>
        </w:rPr>
        <w:t>R</w:t>
      </w:r>
      <w:r w:rsidR="00F927A0">
        <w:t>-parts in W² have to function. Otherwise, they will be replaced immediately.</w:t>
      </w:r>
      <w:r w:rsidR="00F927A0">
        <w:br/>
        <w:t xml:space="preserve">The first world is undivided and integrates its relative-sphere, which is also undivided but varied. </w:t>
      </w:r>
      <w:r w:rsidR="00F927A0">
        <w:rPr>
          <w:i/>
        </w:rPr>
        <w:t>R</w:t>
      </w:r>
      <w:r w:rsidR="00F927A0">
        <w:t xml:space="preserve"> will not be </w:t>
      </w:r>
      <w:r w:rsidR="00F927A0">
        <w:tab/>
        <w:t>replaced if</w:t>
      </w:r>
      <w:r w:rsidR="00F927A0">
        <w:rPr>
          <w:rStyle w:val="shorttext"/>
        </w:rPr>
        <w:t xml:space="preserve"> it does not work. </w:t>
      </w:r>
      <w:r w:rsidR="00F927A0">
        <w:t xml:space="preserve">It is integrated and protected in a bigger wholeness. </w:t>
      </w:r>
      <w:r w:rsidR="00F927A0">
        <w:br/>
        <w:t>• In W², everything has multiple meanings, is multicausal and so on.</w:t>
      </w:r>
      <w:r w:rsidR="00F927A0">
        <w:br/>
        <w:t xml:space="preserve">Only the first reality is definite, unambiguous and unicausal in the end. </w:t>
      </w:r>
      <w:r w:rsidR="00073237">
        <w:rPr>
          <w:rStyle w:val="Funotenzeichen"/>
          <w:sz w:val="24"/>
        </w:rPr>
        <w:footnoteReference w:id="100"/>
      </w:r>
      <w:r w:rsidR="00F927A0">
        <w:br/>
        <w:t>• In W² dependence reigns while W¹ is determined by freedom.</w:t>
      </w:r>
      <w:r w:rsidR="00F927A0">
        <w:br/>
        <w:t>• The It/sA of the second realities act mainly disturbingly and negatively.</w:t>
      </w:r>
      <w:r w:rsidR="00F927A0">
        <w:br/>
        <w:t xml:space="preserve">The +A of the first reality can be experienced as negatively now and then but always follows a positive </w:t>
      </w:r>
      <w:r w:rsidR="00F927A0">
        <w:tab/>
        <w:t xml:space="preserve">goal. </w:t>
      </w:r>
      <w:r w:rsidR="00F927A0">
        <w:br/>
        <w:t>• The second realities, are each other´s enemies or false friends or do not care.</w:t>
      </w:r>
      <w:r w:rsidR="00F927A0">
        <w:br/>
        <w:t xml:space="preserve">In the first reality, the elements are friendly with each other although they can be critical. </w:t>
      </w:r>
      <w:r w:rsidR="00F927A0">
        <w:br/>
        <w:t>• In the second realities, the things and functionalities dominate.</w:t>
      </w:r>
      <w:r w:rsidR="00F927A0">
        <w:br/>
        <w:t>The first reality is dominated by a lively and voluntary spirit, also called the Holy Spirit.</w:t>
      </w:r>
      <w:r w:rsidR="00F927A0">
        <w:br/>
        <w:t>• In the second realities, there is much fear, jealousy and competition. They can be compared to armies, where orders are made that have to be followed or else there will be punishment.</w:t>
      </w:r>
      <w:r w:rsidR="00F927A0">
        <w:br/>
      </w:r>
      <w:r w:rsidR="00F927A0">
        <w:lastRenderedPageBreak/>
        <w:t xml:space="preserve">In the first reality love dominates. There are no commands but orientation. It is not made up in a strict nor in a hierarchic way. </w:t>
      </w:r>
      <w:r w:rsidR="00F927A0">
        <w:br/>
        <w:t>• The second realities mostly work like machines. Laws and rules are common, comparable to the ones in physics/mechanics (or there is chaos).</w:t>
      </w:r>
      <w:r w:rsidR="00F927A0">
        <w:br/>
        <w:t xml:space="preserve">The priority of the first reality is freedom, personality and creativity. </w:t>
      </w:r>
      <w:r w:rsidR="00F927A0">
        <w:br/>
        <w:t>• The second realities are opposed to the first and cannot integrate it.</w:t>
      </w:r>
      <w:r w:rsidR="00F927A0">
        <w:br/>
        <w:t xml:space="preserve">The first reality can integrate the second realities and tries to correct them without fighting them. </w:t>
      </w:r>
      <w:r w:rsidR="00F927A0">
        <w:tab/>
        <w:t>The divine permeates all worldly things (except the ‒A), without being identical with it. E.g. Jesus has gone to the last corner of the world (W²), without being equal to it.</w:t>
      </w:r>
      <w:r w:rsidR="00F927A0">
        <w:br/>
        <w:t xml:space="preserve">• W² needs “food” and supplies because their sA are hungry. The sA, as centers of WPI² always want to </w:t>
      </w:r>
      <w:r w:rsidR="00F927A0">
        <w:tab/>
        <w:t>have/receive. They are pseudo-autonomous but also hyper-dependent.</w:t>
      </w:r>
      <w:r w:rsidR="00F927A0">
        <w:br/>
        <w:t>+A (God, love) also gives without being asked and is autonomous. W¹ is satiated.</w:t>
      </w:r>
      <w:r w:rsidR="00F927A0">
        <w:br/>
        <w:t>• W² has reversed sides. W¹ has no reversed sides.</w:t>
      </w:r>
      <w:r w:rsidR="00F927A0">
        <w:br/>
        <w:t xml:space="preserve">• One symbol of the second worlds is the ellipse to indicate the unroundness. The yin-yang symbol </w:t>
      </w:r>
      <w:r w:rsidR="00F927A0">
        <w:sym w:font="Wingdings" w:char="F05B"/>
      </w:r>
      <w:r w:rsidR="00F927A0">
        <w:t xml:space="preserve"> indicates a yet balanced center of second-rate realities.</w:t>
      </w:r>
      <w:r w:rsidR="00F927A0">
        <w:br/>
        <w:t xml:space="preserve">The first world can be symbolized with a circle or a sphere. There are fluent lines and every point on the </w:t>
      </w:r>
      <w:r w:rsidR="00F927A0">
        <w:tab/>
        <w:t xml:space="preserve">sphere is a center. There is no front and no back. </w:t>
      </w:r>
      <w:r w:rsidR="00F927A0">
        <w:br/>
        <w:t xml:space="preserve">• The dynamics in W² are determined by strange Absolutes (sA). Those Absolutes tend to create short-term </w:t>
      </w:r>
      <w:r w:rsidR="00F927A0">
        <w:tab/>
        <w:t xml:space="preserve">highs in the beginning, followed by long-term lows. </w:t>
      </w:r>
      <w:r w:rsidR="00F927A0">
        <w:br/>
        <w:t>The dynamics in W¹ are determined by +A. On transition to W¹, there is often a short down in the beginning, which usually cause some resistance, followed by a stable positive phase.</w:t>
      </w:r>
      <w:r w:rsidR="00F927A0">
        <w:br/>
        <w:t>• In W² there are only a few nuances, small ranges. Everything is determined by the all-or-nothing-principle.</w:t>
      </w:r>
      <w:r w:rsidR="00F927A0">
        <w:br/>
        <w:t xml:space="preserve">In W¹, there is a coexistence of the relative-parts. There are a large number of nuances. </w:t>
      </w:r>
      <w:r w:rsidR="00F927A0">
        <w:br/>
        <w:t>W¹ integrates all</w:t>
      </w:r>
      <w:r w:rsidR="00F927A0">
        <w:tab/>
        <w:t xml:space="preserve">relative-parts, </w:t>
      </w:r>
      <w:r w:rsidR="00F927A0">
        <w:tab/>
        <w:t>also the sA</w:t>
      </w:r>
      <w:r w:rsidR="00D07E5C">
        <w:t>.</w:t>
      </w:r>
    </w:p>
    <w:p w:rsidR="005832EB" w:rsidRPr="006F51DC" w:rsidRDefault="005832EB" w:rsidP="005F0644">
      <w:pPr>
        <w:ind w:right="-1"/>
        <w:rPr>
          <w:sz w:val="18"/>
        </w:rPr>
      </w:pPr>
      <w:r w:rsidRPr="006F51DC">
        <w:rPr>
          <w:sz w:val="18"/>
        </w:rPr>
        <w:tab/>
      </w:r>
      <w:r w:rsidRPr="006F51DC">
        <w:rPr>
          <w:sz w:val="18"/>
        </w:rPr>
        <w:tab/>
      </w:r>
      <w:r w:rsidR="00B51F80">
        <w:rPr>
          <w:noProof/>
          <w:lang w:val="de-DE"/>
        </w:rPr>
        <mc:AlternateContent>
          <mc:Choice Requires="wpg">
            <w:drawing>
              <wp:inline distT="0" distB="0" distL="0" distR="0">
                <wp:extent cx="4514850" cy="1188085"/>
                <wp:effectExtent l="0" t="0" r="19050" b="12065"/>
                <wp:docPr id="4208" name="Group 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1188085"/>
                          <a:chOff x="2458" y="12852"/>
                          <a:chExt cx="7110" cy="1713"/>
                        </a:xfrm>
                      </wpg:grpSpPr>
                      <wpg:grpSp>
                        <wpg:cNvPr id="4209" name="Group 3940"/>
                        <wpg:cNvGrpSpPr>
                          <a:grpSpLocks/>
                        </wpg:cNvGrpSpPr>
                        <wpg:grpSpPr bwMode="auto">
                          <a:xfrm>
                            <a:off x="6414" y="12852"/>
                            <a:ext cx="3154" cy="1713"/>
                            <a:chOff x="6524" y="9348"/>
                            <a:chExt cx="3154" cy="1980"/>
                          </a:xfrm>
                        </wpg:grpSpPr>
                        <wps:wsp>
                          <wps:cNvPr id="4210" name="Text Box 3941"/>
                          <wps:cNvSpPr txBox="1">
                            <a:spLocks noChangeArrowheads="1"/>
                          </wps:cNvSpPr>
                          <wps:spPr bwMode="auto">
                            <a:xfrm>
                              <a:off x="7257" y="9348"/>
                              <a:ext cx="1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D07E5C" w:rsidRDefault="00600B37" w:rsidP="00501B29">
                                <w:pPr>
                                  <w:rPr>
                                    <w:sz w:val="22"/>
                                  </w:rPr>
                                </w:pPr>
                                <w:r w:rsidRPr="00D07E5C">
                                  <w:rPr>
                                    <w:sz w:val="22"/>
                                  </w:rPr>
                                  <w:t xml:space="preserve">      R²-area</w:t>
                                </w:r>
                              </w:p>
                            </w:txbxContent>
                          </wps:txbx>
                          <wps:bodyPr rot="0" vert="horz" wrap="square" lIns="91440" tIns="45720" rIns="91440" bIns="45720" anchor="t" anchorCtr="0" upright="1">
                            <a:noAutofit/>
                          </wps:bodyPr>
                        </wps:wsp>
                        <wps:wsp>
                          <wps:cNvPr id="4211" name="Text Box 3942"/>
                          <wps:cNvSpPr txBox="1">
                            <a:spLocks noChangeArrowheads="1"/>
                          </wps:cNvSpPr>
                          <wps:spPr bwMode="auto">
                            <a:xfrm>
                              <a:off x="6524" y="9708"/>
                              <a:ext cx="645" cy="1620"/>
                            </a:xfrm>
                            <a:prstGeom prst="rect">
                              <a:avLst/>
                            </a:prstGeom>
                            <a:solidFill>
                              <a:srgbClr val="FFFFFF"/>
                            </a:solidFill>
                            <a:ln w="9525">
                              <a:solidFill>
                                <a:srgbClr val="000000"/>
                              </a:solidFill>
                              <a:prstDash val="sysDot"/>
                              <a:miter lim="800000"/>
                              <a:headEnd/>
                              <a:tailEnd/>
                            </a:ln>
                          </wps:spPr>
                          <wps:txbx>
                            <w:txbxContent>
                              <w:p w:rsidR="00600B37" w:rsidRDefault="00600B37" w:rsidP="00501B29">
                                <w:r>
                                  <w:br/>
                                  <w:t>+</w:t>
                                </w:r>
                                <w:r>
                                  <w:br/>
                                  <w:t>sA</w:t>
                                </w:r>
                              </w:p>
                            </w:txbxContent>
                          </wps:txbx>
                          <wps:bodyPr rot="0" vert="horz" wrap="square" lIns="91440" tIns="45720" rIns="91440" bIns="45720" anchor="t" anchorCtr="0" upright="1">
                            <a:noAutofit/>
                          </wps:bodyPr>
                        </wps:wsp>
                        <wps:wsp>
                          <wps:cNvPr id="4212" name="Text Box 3943"/>
                          <wps:cNvSpPr txBox="1">
                            <a:spLocks noChangeArrowheads="1"/>
                          </wps:cNvSpPr>
                          <wps:spPr bwMode="auto">
                            <a:xfrm>
                              <a:off x="8759" y="9691"/>
                              <a:ext cx="919" cy="1620"/>
                            </a:xfrm>
                            <a:prstGeom prst="rect">
                              <a:avLst/>
                            </a:prstGeom>
                            <a:solidFill>
                              <a:srgbClr val="000000"/>
                            </a:solidFill>
                            <a:ln w="9525">
                              <a:solidFill>
                                <a:srgbClr val="000000"/>
                              </a:solidFill>
                              <a:miter lim="800000"/>
                              <a:headEnd/>
                              <a:tailEnd/>
                            </a:ln>
                          </wps:spPr>
                          <wps:txbx>
                            <w:txbxContent>
                              <w:p w:rsidR="00600B37" w:rsidRDefault="00600B37" w:rsidP="00501B29"/>
                              <w:p w:rsidR="00600B37" w:rsidRDefault="00600B37" w:rsidP="00501B29"/>
                              <w:p w:rsidR="00600B37" w:rsidRPr="00D07E5C" w:rsidRDefault="00600B37" w:rsidP="00501B29">
                                <w:pPr>
                                  <w:rPr>
                                    <w:color w:val="FFFFFF" w:themeColor="background1"/>
                                    <w:sz w:val="16"/>
                                  </w:rPr>
                                </w:pPr>
                                <w:r>
                                  <w:t xml:space="preserve"> –sA</w:t>
                                </w:r>
                              </w:p>
                            </w:txbxContent>
                          </wps:txbx>
                          <wps:bodyPr rot="0" vert="horz" wrap="square" lIns="91440" tIns="45720" rIns="91440" bIns="45720" anchor="t" anchorCtr="0" upright="1">
                            <a:noAutofit/>
                          </wps:bodyPr>
                        </wps:wsp>
                        <wps:wsp>
                          <wps:cNvPr id="4213" name="Text Box 3944" descr="Große Schachfelder"/>
                          <wps:cNvSpPr txBox="1">
                            <a:spLocks noChangeArrowheads="1"/>
                          </wps:cNvSpPr>
                          <wps:spPr bwMode="auto">
                            <a:xfrm>
                              <a:off x="7187" y="9698"/>
                              <a:ext cx="1572" cy="1613"/>
                            </a:xfrm>
                            <a:prstGeom prst="rect">
                              <a:avLst/>
                            </a:prstGeom>
                            <a:pattFill prst="lgCheck">
                              <a:fgClr>
                                <a:srgbClr val="000000"/>
                              </a:fgClr>
                              <a:bgClr>
                                <a:srgbClr val="FFFFFF"/>
                              </a:bgClr>
                            </a:pattFill>
                            <a:ln w="9525">
                              <a:solidFill>
                                <a:srgbClr val="000000"/>
                              </a:solidFill>
                              <a:miter lim="800000"/>
                              <a:headEnd/>
                              <a:tailEnd/>
                            </a:ln>
                          </wps:spPr>
                          <wps:txbx>
                            <w:txbxContent>
                              <w:p w:rsidR="00600B37" w:rsidRPr="00CC5809" w:rsidRDefault="00600B37" w:rsidP="00501B29">
                                <w:r>
                                  <w:br/>
                                </w:r>
                              </w:p>
                            </w:txbxContent>
                          </wps:txbx>
                          <wps:bodyPr rot="0" vert="horz" wrap="square" lIns="91440" tIns="45720" rIns="91440" bIns="45720" anchor="t" anchorCtr="0" upright="1">
                            <a:noAutofit/>
                          </wps:bodyPr>
                        </wps:wsp>
                      </wpg:grpSp>
                      <wpg:grpSp>
                        <wpg:cNvPr id="4214" name="Group 3945"/>
                        <wpg:cNvGrpSpPr>
                          <a:grpSpLocks/>
                        </wpg:cNvGrpSpPr>
                        <wpg:grpSpPr bwMode="auto">
                          <a:xfrm>
                            <a:off x="2458" y="13162"/>
                            <a:ext cx="2974" cy="1403"/>
                            <a:chOff x="2458" y="13162"/>
                            <a:chExt cx="2974" cy="1403"/>
                          </a:xfrm>
                        </wpg:grpSpPr>
                        <wps:wsp>
                          <wps:cNvPr id="4215" name="Rectangle 3946"/>
                          <wps:cNvSpPr>
                            <a:spLocks noChangeArrowheads="1"/>
                          </wps:cNvSpPr>
                          <wps:spPr bwMode="auto">
                            <a:xfrm>
                              <a:off x="3103" y="13163"/>
                              <a:ext cx="1841" cy="1402"/>
                            </a:xfrm>
                            <a:prstGeom prst="rect">
                              <a:avLst/>
                            </a:prstGeom>
                            <a:gradFill rotWithShape="0">
                              <a:gsLst>
                                <a:gs pos="0">
                                  <a:srgbClr val="D9D9D9"/>
                                </a:gs>
                                <a:gs pos="100000">
                                  <a:srgbClr val="404040"/>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216" name="Text Box 3947"/>
                          <wps:cNvSpPr txBox="1">
                            <a:spLocks noChangeArrowheads="1"/>
                          </wps:cNvSpPr>
                          <wps:spPr bwMode="auto">
                            <a:xfrm>
                              <a:off x="3473" y="13722"/>
                              <a:ext cx="118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916DF7" w:rsidRDefault="00600B37" w:rsidP="00D07E5C">
                                <w:pPr>
                                  <w:rPr>
                                    <w:sz w:val="18"/>
                                  </w:rPr>
                                </w:pPr>
                                <w:r w:rsidRPr="00916DF7">
                                  <w:rPr>
                                    <w:sz w:val="18"/>
                                  </w:rPr>
                                  <w:t>R¹-</w:t>
                                </w:r>
                                <w:r>
                                  <w:rPr>
                                    <w:sz w:val="18"/>
                                  </w:rPr>
                                  <w:t xml:space="preserve">area </w:t>
                                </w:r>
                              </w:p>
                              <w:p w:rsidR="00600B37" w:rsidRPr="00D07E5C" w:rsidRDefault="00600B37" w:rsidP="00501B29">
                                <w:pPr>
                                  <w:rPr>
                                    <w:color w:val="FFFFFF" w:themeColor="background1"/>
                                    <w14:textFill>
                                      <w14:noFill/>
                                    </w14:textFill>
                                  </w:rPr>
                                </w:pPr>
                              </w:p>
                            </w:txbxContent>
                          </wps:txbx>
                          <wps:bodyPr rot="0" vert="horz" wrap="square" lIns="91440" tIns="45720" rIns="91440" bIns="45720" anchor="t" anchorCtr="0" upright="1">
                            <a:noAutofit/>
                          </wps:bodyPr>
                        </wps:wsp>
                        <wps:wsp>
                          <wps:cNvPr id="4217" name="Text Box 3948"/>
                          <wps:cNvSpPr txBox="1">
                            <a:spLocks noChangeArrowheads="1"/>
                          </wps:cNvSpPr>
                          <wps:spPr bwMode="auto">
                            <a:xfrm>
                              <a:off x="2458" y="13162"/>
                              <a:ext cx="645" cy="1402"/>
                            </a:xfrm>
                            <a:prstGeom prst="rect">
                              <a:avLst/>
                            </a:prstGeom>
                            <a:solidFill>
                              <a:srgbClr val="FFFFFF"/>
                            </a:solidFill>
                            <a:ln w="9525">
                              <a:solidFill>
                                <a:srgbClr val="000000"/>
                              </a:solidFill>
                              <a:prstDash val="sysDot"/>
                              <a:miter lim="800000"/>
                              <a:headEnd/>
                              <a:tailEnd/>
                            </a:ln>
                          </wps:spPr>
                          <wps:txbx>
                            <w:txbxContent>
                              <w:p w:rsidR="00600B37" w:rsidRDefault="00600B37" w:rsidP="00501B29">
                                <w:r>
                                  <w:br/>
                                </w:r>
                                <w:r>
                                  <w:br/>
                                  <w:t>+A</w:t>
                                </w:r>
                              </w:p>
                            </w:txbxContent>
                          </wps:txbx>
                          <wps:bodyPr rot="0" vert="horz" wrap="square" lIns="91440" tIns="45720" rIns="91440" bIns="45720" anchor="t" anchorCtr="0" upright="1">
                            <a:noAutofit/>
                          </wps:bodyPr>
                        </wps:wsp>
                        <wps:wsp>
                          <wps:cNvPr id="4218" name="Text Box 3949"/>
                          <wps:cNvSpPr txBox="1">
                            <a:spLocks noChangeArrowheads="1"/>
                          </wps:cNvSpPr>
                          <wps:spPr bwMode="auto">
                            <a:xfrm>
                              <a:off x="4825" y="13163"/>
                              <a:ext cx="607" cy="1402"/>
                            </a:xfrm>
                            <a:prstGeom prst="rect">
                              <a:avLst/>
                            </a:prstGeom>
                            <a:solidFill>
                              <a:srgbClr val="000000"/>
                            </a:solidFill>
                            <a:ln w="9525">
                              <a:solidFill>
                                <a:srgbClr val="000000"/>
                              </a:solidFill>
                              <a:miter lim="800000"/>
                              <a:headEnd/>
                              <a:tailEnd/>
                            </a:ln>
                          </wps:spPr>
                          <wps:txbx>
                            <w:txbxContent>
                              <w:p w:rsidR="00600B37" w:rsidRDefault="00600B37" w:rsidP="00501B29">
                                <w:r>
                                  <w:br/>
                                </w:r>
                                <w:r>
                                  <w:br/>
                                  <w:t>–A</w:t>
                                </w:r>
                              </w:p>
                            </w:txbxContent>
                          </wps:txbx>
                          <wps:bodyPr rot="0" vert="horz" wrap="square" lIns="91440" tIns="45720" rIns="91440" bIns="45720" anchor="t" anchorCtr="0" upright="1">
                            <a:noAutofit/>
                          </wps:bodyPr>
                        </wps:wsp>
                        <wps:wsp>
                          <wps:cNvPr id="4219" name="AutoShape 3950"/>
                          <wps:cNvCnPr>
                            <a:cxnSpLocks noChangeShapeType="1"/>
                          </wps:cNvCnPr>
                          <wps:spPr bwMode="auto">
                            <a:xfrm>
                              <a:off x="3103" y="13163"/>
                              <a:ext cx="0" cy="1387"/>
                            </a:xfrm>
                            <a:prstGeom prst="straightConnector1">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939" o:spid="_x0000_s1479" style="width:355.5pt;height:93.55pt;mso-position-horizontal-relative:char;mso-position-vertical-relative:line" coordorigin="2458,12852" coordsize="7110,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">
                <v:group id="Group 3940" o:spid="_x0000_s1480" style="position:absolute;left:6414;top:12852;width:3154;height:1713" coordorigin="6524,9348" coordsize="3154,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opLMYAAADdAAAADwAAAGRycy9kb3ducmV2LnhtbESPT2vCQBTE74LfYXmC&#10;t7qJ/7DRVURUepBCtVB6e2SfSTD7NmTXJH77rlDwOMzMb5jVpjOlaKh2hWUF8SgCQZxaXXCm4Pty&#10;eFuAcB5ZY2mZFDzIwWbd760w0bblL2rOPhMBwi5BBbn3VSKlS3My6Ea2Ig7e1dYGfZB1JnWNbYCb&#10;Uo6jaC4NFhwWcqxol1N6O9+NgmOL7XYS75vT7bp7/F5mnz+nmJQaDrrtEoSnzr/C/+0PrWA6jt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2iksxgAAAN0A&#10;AAAPAAAAAAAAAAAAAAAAAKoCAABkcnMvZG93bnJldi54bWxQSwUGAAAAAAQABAD6AAAAnQMAAAAA&#10;">
                  <v:shape id="Text Box 3941" o:spid="_x0000_s1481" type="#_x0000_t202" style="position:absolute;left:7257;top:9348;width:1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YJMIA&#10;AADdAAAADwAAAGRycy9kb3ducmV2LnhtbERPz2vCMBS+C/sfwht4s0nFja1rLKIInjZWN8Hbo3m2&#10;Zc1LaaKt//1yGOz48f3Oi8l24kaDbx1rSBMFgrhypuVaw9dxv3gB4QOywc4xabiTh2L9MMsxM27k&#10;T7qVoRYxhH2GGpoQ+kxKXzVk0SeuJ47cxQ0WQ4RDLc2AYwy3nVwq9SwtthwbGuxp21D1U16thu/3&#10;y/m0Uh/1zj71o5uUZPsqtZ4/Tps3EIGm8C/+cx+MhtUyj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hgkwgAAAN0AAAAPAAAAAAAAAAAAAAAAAJgCAABkcnMvZG93&#10;bnJldi54bWxQSwUGAAAAAAQABAD1AAAAhwMAAAAA&#10;" filled="f" stroked="f">
                    <v:textbox>
                      <w:txbxContent>
                        <w:p w:rsidR="00600B37" w:rsidRPr="00D07E5C" w:rsidRDefault="00600B37" w:rsidP="00501B29">
                          <w:pPr>
                            <w:rPr>
                              <w:sz w:val="22"/>
                            </w:rPr>
                          </w:pPr>
                          <w:r w:rsidRPr="00D07E5C">
                            <w:rPr>
                              <w:sz w:val="22"/>
                            </w:rPr>
                            <w:t xml:space="preserve">      R²-area</w:t>
                          </w:r>
                        </w:p>
                      </w:txbxContent>
                    </v:textbox>
                  </v:shape>
                  <v:shape id="Text Box 3942" o:spid="_x0000_s1482" type="#_x0000_t202" style="position:absolute;left:6524;top:9708;width:64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4rcUA&#10;AADdAAAADwAAAGRycy9kb3ducmV2LnhtbESPT4vCMBTE78J+h/AWvIimlUWla5RFETwIi1U8P5rX&#10;P7R5KU3U6qc3Cwseh5n5DbNc96YRN+pcZVlBPIlAEGdWV1woOJ924wUI55E1NpZJwYMcrFcfgyUm&#10;2t75SLfUFyJA2CWooPS+TaR0WUkG3cS2xMHLbWfQB9kVUnd4D3DTyGkUzaTBisNCiS1tSsrq9GoU&#10;kBlR/jy0l/o3x3m9HaXzy6lSavjZ/3yD8NT7d/i/vdcKvqZxDH9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jitxQAAAN0AAAAPAAAAAAAAAAAAAAAAAJgCAABkcnMv&#10;ZG93bnJldi54bWxQSwUGAAAAAAQABAD1AAAAigMAAAAA&#10;">
                    <v:stroke dashstyle="1 1"/>
                    <v:textbox>
                      <w:txbxContent>
                        <w:p w:rsidR="00600B37" w:rsidRDefault="00600B37" w:rsidP="00501B29">
                          <w:r>
                            <w:br/>
                            <w:t>+</w:t>
                          </w:r>
                          <w:r>
                            <w:br/>
                            <w:t>sA</w:t>
                          </w:r>
                        </w:p>
                      </w:txbxContent>
                    </v:textbox>
                  </v:shape>
                  <v:shape id="Text Box 3943" o:spid="_x0000_s1483" type="#_x0000_t202" style="position:absolute;left:8759;top:9691;width:919;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je8YA&#10;AADdAAAADwAAAGRycy9kb3ducmV2LnhtbESPQWvCQBSE7wX/w/IEb3VjKCLRVYJg8RJsraLHR/aZ&#10;RLNvQ3bV1F/fFYQeh5n5hpktOlOLG7WusqxgNIxAEOdWV1wo2P2s3icgnEfWWFsmBb/kYDHvvc0w&#10;0fbO33Tb+kIECLsEFZTeN4mULi/JoBvahjh4J9sa9EG2hdQt3gPc1DKOorE0WHFYKLGhZUn5ZXs1&#10;Cjb7r8n6mnbWp+djcfh8ZLtsnyk16HfpFISnzv+HX+21VvARj2J4vg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je8YAAADdAAAADwAAAAAAAAAAAAAAAACYAgAAZHJz&#10;L2Rvd25yZXYueG1sUEsFBgAAAAAEAAQA9QAAAIsDAAAAAA==&#10;" fillcolor="black">
                    <v:textbox>
                      <w:txbxContent>
                        <w:p w:rsidR="00600B37" w:rsidRDefault="00600B37" w:rsidP="00501B29"/>
                        <w:p w:rsidR="00600B37" w:rsidRDefault="00600B37" w:rsidP="00501B29"/>
                        <w:p w:rsidR="00600B37" w:rsidRPr="00D07E5C" w:rsidRDefault="00600B37" w:rsidP="00501B29">
                          <w:pPr>
                            <w:rPr>
                              <w:color w:val="FFFFFF" w:themeColor="background1"/>
                              <w:sz w:val="16"/>
                            </w:rPr>
                          </w:pPr>
                          <w:r>
                            <w:t xml:space="preserve"> –sA</w:t>
                          </w:r>
                        </w:p>
                      </w:txbxContent>
                    </v:textbox>
                  </v:shape>
                  <v:shape id="Text Box 3944" o:spid="_x0000_s1484" type="#_x0000_t202" alt="Große Schachfelder" style="position:absolute;left:7187;top:9698;width:1572;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K0McA&#10;AADdAAAADwAAAGRycy9kb3ducmV2LnhtbESP3WrCQBSE7wXfYTmF3ohuTEUluoqUhvaqYuIDHLIn&#10;PzR7NmZXTfv03ULBy2FmvmG2+8G04ka9aywrmM8iEMSF1Q1XCs55Ol2DcB5ZY2uZFHyTg/1uPNpi&#10;ou2dT3TLfCUChF2CCmrvu0RKV9Rk0M1sRxy80vYGfZB9JXWP9wA3rYyjaCkNNhwWauzotabiK7sa&#10;BZPDZ5O95Wn+c51U5TG9HN/jVanU89Nw2IDwNPhH+L/9oRUs4vkL/L0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JitDHAAAA3QAAAA8AAAAAAAAAAAAAAAAAmAIAAGRy&#10;cy9kb3ducmV2LnhtbFBLBQYAAAAABAAEAPUAAACMAwAAAAA=&#10;" fillcolor="black">
                    <v:fill r:id="rId152" o:title="" type="pattern"/>
                    <v:textbox>
                      <w:txbxContent>
                        <w:p w:rsidR="00600B37" w:rsidRPr="00CC5809" w:rsidRDefault="00600B37" w:rsidP="00501B29">
                          <w:r>
                            <w:br/>
                          </w:r>
                        </w:p>
                      </w:txbxContent>
                    </v:textbox>
                  </v:shape>
                </v:group>
                <v:group id="Group 3945" o:spid="_x0000_s1485" style="position:absolute;left:2458;top:13162;width:2974;height:1403" coordorigin="2458,13162" coordsize="2974,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Qb8UAAADdAAAADwAAAGRycy9kb3ducmV2LnhtbESPQYvCMBSE78L+h/CE&#10;vWlaV2WpRhFZlz2IoC6It0fzbIvNS2liW/+9EQSPw8x8w8yXnSlFQ7UrLCuIhxEI4tTqgjMF/8fN&#10;4BuE88gaS8uk4E4OlouP3hwTbVveU3PwmQgQdgkqyL2vEildmpNBN7QVcfAutjbog6wzqWtsA9yU&#10;chRFU2mw4LCQY0XrnNLr4WYU/LbYrr7in2Z7vazv5+Nkd9rGpNRnv1vNQHjq/Dv8av9pBe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CEG/FAAAA3QAA&#10;AA8AAAAAAAAAAAAAAAAAqgIAAGRycy9kb3ducmV2LnhtbFBLBQYAAAAABAAEAPoAAACcAwAAAAA=&#10;">
                  <v:rect id="Rectangle 3946" o:spid="_x0000_s1486" style="position:absolute;left:3103;top:13163;width:1841;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NnMcA&#10;AADdAAAADwAAAGRycy9kb3ducmV2LnhtbESPQWvCQBCF7wX/wzKCt7ox1FKiq2igEnuq1oPHITtm&#10;g9nZNLuNsb++Wyj0+HjzvjdvuR5sI3rqfO1YwWyagCAuna65UnD6eH18AeEDssbGMSm4k4f1avSw&#10;xEy7Gx+oP4ZKRAj7DBWYENpMSl8asuinriWO3sV1FkOUXSV1h7cIt41Mk+RZWqw5NhhsKTdUXo9f&#10;Nr5x2lOebndv70WS9t+7z7Pp80KpyXjYLEAEGsL/8V+60Aqe0tkcftdEB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VjZzHAAAA3QAAAA8AAAAAAAAAAAAAAAAAmAIAAGRy&#10;cy9kb3ducmV2LnhtbFBLBQYAAAAABAAEAPUAAACMAwAAAAA=&#10;" fillcolor="#d9d9d9">
                    <v:fill color2="#404040" angle="90" focus="100%" type="gradient"/>
                  </v:rect>
                  <v:shape id="Text Box 3947" o:spid="_x0000_s1487" type="#_x0000_t202" style="position:absolute;left:3473;top:13722;width:118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ly8UA&#10;AADdAAAADwAAAGRycy9kb3ducmV2LnhtbESPT2vCQBTE7wW/w/IK3uquIYpN3YgoBU8talvo7ZF9&#10;+UOzb0N2a9Jv7xYEj8PM/IZZb0bbigv1vnGsYT5TIIgLZxquNHycX59WIHxANtg6Jg1/5GGTTx7W&#10;mBk38JEup1CJCGGfoYY6hC6T0hc1WfQz1xFHr3S9xRBlX0nT4xDhtpWJUktpseG4UGNHu5qKn9Ov&#10;1fD5Vn5/peq92ttFN7hRSbbPUuvp47h9ARFoDPfwrX0wGtJkvoT/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yXLxQAAAN0AAAAPAAAAAAAAAAAAAAAAAJgCAABkcnMv&#10;ZG93bnJldi54bWxQSwUGAAAAAAQABAD1AAAAigMAAAAA&#10;" filled="f" stroked="f">
                    <v:textbox>
                      <w:txbxContent>
                        <w:p w:rsidR="00600B37" w:rsidRPr="00916DF7" w:rsidRDefault="00600B37" w:rsidP="00D07E5C">
                          <w:pPr>
                            <w:rPr>
                              <w:sz w:val="18"/>
                            </w:rPr>
                          </w:pPr>
                          <w:r w:rsidRPr="00916DF7">
                            <w:rPr>
                              <w:sz w:val="18"/>
                            </w:rPr>
                            <w:t>R¹-</w:t>
                          </w:r>
                          <w:r>
                            <w:rPr>
                              <w:sz w:val="18"/>
                            </w:rPr>
                            <w:t xml:space="preserve">area </w:t>
                          </w:r>
                        </w:p>
                        <w:p w:rsidR="00600B37" w:rsidRPr="00D07E5C" w:rsidRDefault="00600B37" w:rsidP="00501B29">
                          <w:pPr>
                            <w:rPr>
                              <w:color w:val="FFFFFF" w:themeColor="background1"/>
                              <w14:textFill>
                                <w14:noFill/>
                              </w14:textFill>
                            </w:rPr>
                          </w:pPr>
                        </w:p>
                      </w:txbxContent>
                    </v:textbox>
                  </v:shape>
                  <v:shape id="Text Box 3948" o:spid="_x0000_s1488" type="#_x0000_t202" style="position:absolute;left:2458;top:13162;width:645;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FQsYA&#10;AADdAAAADwAAAGRycy9kb3ducmV2LnhtbESPzWrDMBCE74W8g9hAL6GRbUJdnCghtBR6KIQ6IefF&#10;Wv9ga2Us1Xb79FUg0OMwM98wu8NsOjHS4BrLCuJ1BIK4sLrhSsHl/P70AsJ5ZI2dZVLwQw4O+8XD&#10;DjNtJ/6iMfeVCBB2GSqove8zKV1Rk0G3tj1x8Eo7GPRBDpXUA04BbjqZRNGzNNhwWKixp9eaijb/&#10;NgrIrKj8/eyv7anEtH1b5en13Cj1uJyPWxCeZv8fvrc/tIJNEqdwe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MFQsYAAADdAAAADwAAAAAAAAAAAAAAAACYAgAAZHJz&#10;L2Rvd25yZXYueG1sUEsFBgAAAAAEAAQA9QAAAIsDAAAAAA==&#10;">
                    <v:stroke dashstyle="1 1"/>
                    <v:textbox>
                      <w:txbxContent>
                        <w:p w:rsidR="00600B37" w:rsidRDefault="00600B37" w:rsidP="00501B29">
                          <w:r>
                            <w:br/>
                          </w:r>
                          <w:r>
                            <w:br/>
                            <w:t>+A</w:t>
                          </w:r>
                        </w:p>
                      </w:txbxContent>
                    </v:textbox>
                  </v:shape>
                  <v:shape id="Text Box 3949" o:spid="_x0000_s1489" type="#_x0000_t202" style="position:absolute;left:4825;top:13163;width:607;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UkcMA&#10;AADdAAAADwAAAGRycy9kb3ducmV2LnhtbERPy4rCMBTdC/MP4Q6401QRkWqUMjCDm+KrostLc23r&#10;NDeliVrn6ycLweXhvBerztTiTq2rLCsYDSMQxLnVFRcKssP3YAbCeWSNtWVS8CQHq+VHb4Gxtg/e&#10;0X3vCxFC2MWooPS+iaV0eUkG3dA2xIG72NagD7AtpG7xEcJNLcdRNJUGKw4NJTb0VVL+u78ZBZvj&#10;dra+JZ31yfVcnH7+0iw9pkr1P7tkDsJT59/il3utFUzGozA3vA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vUkcMAAADdAAAADwAAAAAAAAAAAAAAAACYAgAAZHJzL2Rv&#10;d25yZXYueG1sUEsFBgAAAAAEAAQA9QAAAIgDAAAAAA==&#10;" fillcolor="black">
                    <v:textbox>
                      <w:txbxContent>
                        <w:p w:rsidR="00600B37" w:rsidRDefault="00600B37" w:rsidP="00501B29">
                          <w:r>
                            <w:br/>
                          </w:r>
                          <w:r>
                            <w:br/>
                            <w:t>–A</w:t>
                          </w:r>
                        </w:p>
                      </w:txbxContent>
                    </v:textbox>
                  </v:shape>
                  <v:shape id="AutoShape 3950" o:spid="_x0000_s1490" type="#_x0000_t32" style="position:absolute;left:3103;top:13163;width:0;height:1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zU8YAAADdAAAADwAAAGRycy9kb3ducmV2LnhtbESPUUvDQBCE34X+h2MLvtlLg0iNvRZb&#10;KC0IomkFH5fcmkRze+FuTeO/94SCj8PMfMMs16Pr1EAhtp4NzGcZKOLK25ZrA6fj7mYBKgqyxc4z&#10;GfihCOvV5GqJhfVnfqWhlFolCMcCDTQifaF1rBpyGGe+J07ehw8OJclQaxvwnOCu03mW3WmHLaeF&#10;BnvaNlR9ld/OwAZfnkIun+/7o5Sn+Pbsy6E+GHM9HR8fQAmN8h++tA/WwG0+v4e/N+k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s81PGAAAA3QAAAA8AAAAAAAAA&#10;AAAAAAAAoQIAAGRycy9kb3ducmV2LnhtbFBLBQYAAAAABAAEAPkAAACUAwAAAAA=&#10;" strokecolor="white" strokeweight="2.25pt"/>
                </v:group>
                <w10:anchorlock/>
              </v:group>
            </w:pict>
          </mc:Fallback>
        </mc:AlternateContent>
      </w:r>
      <w:r w:rsidRPr="006F51DC">
        <w:br/>
      </w:r>
    </w:p>
    <w:tbl>
      <w:tblPr>
        <w:tblpPr w:leftFromText="141" w:rightFromText="141" w:vertAnchor="text" w:horzAnchor="margin" w:tblpY="22"/>
        <w:tblW w:w="0" w:type="auto"/>
        <w:tblLook w:val="04A0" w:firstRow="1" w:lastRow="0" w:firstColumn="1" w:lastColumn="0" w:noHBand="0" w:noVBand="1"/>
      </w:tblPr>
      <w:tblGrid>
        <w:gridCol w:w="3929"/>
        <w:gridCol w:w="4151"/>
      </w:tblGrid>
      <w:tr w:rsidR="005832EB" w:rsidRPr="009A5746" w:rsidTr="009A5746">
        <w:tc>
          <w:tcPr>
            <w:tcW w:w="3929" w:type="dxa"/>
            <w:shd w:val="clear" w:color="auto" w:fill="auto"/>
            <w:hideMark/>
          </w:tcPr>
          <w:p w:rsidR="005832EB" w:rsidRPr="009A5746" w:rsidRDefault="005832EB" w:rsidP="005F0644">
            <w:pPr>
              <w:ind w:left="284" w:right="-1"/>
              <w:rPr>
                <w:sz w:val="20"/>
              </w:rPr>
            </w:pPr>
            <w:r w:rsidRPr="009A5746">
              <w:rPr>
                <w:sz w:val="20"/>
              </w:rPr>
              <w:t xml:space="preserve">The first-rate reality, which ranges from </w:t>
            </w:r>
            <w:r w:rsidR="009A5746">
              <w:rPr>
                <w:sz w:val="20"/>
              </w:rPr>
              <w:br/>
            </w:r>
            <w:r w:rsidRPr="009A5746">
              <w:rPr>
                <w:sz w:val="20"/>
              </w:rPr>
              <w:t xml:space="preserve">+A to ‒A, represents a continuum with </w:t>
            </w:r>
            <w:r w:rsidR="009A5746">
              <w:rPr>
                <w:sz w:val="20"/>
              </w:rPr>
              <w:br/>
            </w:r>
            <w:r w:rsidRPr="009A5746">
              <w:rPr>
                <w:sz w:val="20"/>
              </w:rPr>
              <w:t xml:space="preserve">countless nuances. </w:t>
            </w:r>
          </w:p>
        </w:tc>
        <w:tc>
          <w:tcPr>
            <w:tcW w:w="4151" w:type="dxa"/>
            <w:shd w:val="clear" w:color="auto" w:fill="auto"/>
            <w:hideMark/>
          </w:tcPr>
          <w:p w:rsidR="005832EB" w:rsidRPr="009A5746" w:rsidRDefault="005832EB" w:rsidP="005F0644">
            <w:pPr>
              <w:ind w:right="-1"/>
              <w:rPr>
                <w:sz w:val="20"/>
              </w:rPr>
            </w:pPr>
            <w:r w:rsidRPr="009A5746">
              <w:rPr>
                <w:sz w:val="20"/>
              </w:rPr>
              <w:t xml:space="preserve">The relative-sphere in W² between a +sA and a ‒sA however, shows no  continuum  but only black and white, resp. all-or-nothing parts.  </w:t>
            </w:r>
          </w:p>
        </w:tc>
      </w:tr>
    </w:tbl>
    <w:p w:rsidR="005832EB" w:rsidRPr="006F51DC" w:rsidRDefault="005832EB" w:rsidP="005F0644">
      <w:pPr>
        <w:pStyle w:val="KeinLeerraum"/>
        <w:ind w:right="-1"/>
      </w:pPr>
      <w:r w:rsidRPr="006F51DC">
        <w:br/>
      </w:r>
      <w:r w:rsidRPr="006F51DC">
        <w:br/>
      </w:r>
      <w:r w:rsidRPr="006F51DC">
        <w:br/>
      </w:r>
    </w:p>
    <w:p w:rsidR="0098739D" w:rsidRPr="006F51DC" w:rsidRDefault="0098739D" w:rsidP="00960B15">
      <w:pPr>
        <w:pStyle w:val="berschrift6"/>
      </w:pPr>
      <w:r>
        <w:t>About Terms and Language of Second-Rate Worlds</w:t>
      </w:r>
    </w:p>
    <w:p w:rsidR="00360533" w:rsidRDefault="005832EB" w:rsidP="005F0644">
      <w:pPr>
        <w:ind w:right="-1"/>
      </w:pPr>
      <w:r>
        <w:t xml:space="preserve">Atheistic worldviews mainly describe second-rate worlds. For example: Freud, Marx, Darwin, Buddhism, partly even humanistic ideologies. They describe the world mainly as materialistic, mechanical, dialectic, or dualistic and deterministic. The focus is on the relativistic or the absolutistic. They no longer see the transcendence, the mysterious, the </w:t>
      </w:r>
      <w:r>
        <w:lastRenderedPageBreak/>
        <w:t>wonderful, the creative, the immeasurable, the spiritual</w:t>
      </w:r>
      <w:r w:rsidR="005B0EC8">
        <w:t xml:space="preserve"> because </w:t>
      </w:r>
      <w:r>
        <w:t xml:space="preserve">it is not to catch directly and is not provable. Max Weber called it the “demystification of the modern world”. </w:t>
      </w:r>
      <w:r>
        <w:br/>
        <w:t>Examples: Psychoanalysis understands the characteristics of a person only as the existence of second-rate realities, or second-rate personal aspects. The three main instances of Freud (Ego, Super-Ego and Id) are instances of an alienated or ill person. They are defined accordingly. S. Freud uses typically many mechanical terms such as the "</w:t>
      </w:r>
      <w:r w:rsidR="00ED3326">
        <w:t xml:space="preserve">psychical </w:t>
      </w:r>
      <w:r>
        <w:t>apparatus" and the human being as an "object".</w:t>
      </w:r>
      <w:r>
        <w:br/>
        <w:t xml:space="preserve">Further authors, </w:t>
      </w:r>
      <w:r w:rsidR="006400B1" w:rsidRPr="006400B1">
        <w:t>who</w:t>
      </w:r>
      <w:r>
        <w:t>use that “language of the second-rate realities” are - as mentioned - Marx (“The human being is a product of the social circumstances”) and other materialists or behavior therapists, that view the person mainly under the aspect of the stimulus-response-model.</w:t>
      </w:r>
      <w:r>
        <w:br/>
        <w:t>Language and terms of the first-rate reality are adequate and clear. However, as I said, our world is not only made out of the first-rate reality and is therefore not definitely definable.</w:t>
      </w:r>
    </w:p>
    <w:p w:rsidR="0098739D" w:rsidRPr="006F51DC" w:rsidRDefault="0098739D" w:rsidP="00960B15">
      <w:pPr>
        <w:pStyle w:val="berschrift6"/>
      </w:pPr>
      <w:r>
        <w:t>How Do I Recognize Second-Rate Realities?</w:t>
      </w:r>
    </w:p>
    <w:p w:rsidR="005832EB" w:rsidRPr="006F51DC" w:rsidRDefault="005832EB" w:rsidP="005F0644">
      <w:pPr>
        <w:ind w:right="-1"/>
      </w:pPr>
      <w:r>
        <w:t xml:space="preserve">Usually, second-rate realities can be recognized by absolute obligations  (`musts´), </w:t>
      </w:r>
      <w:r w:rsidR="00A96234" w:rsidRPr="00A96234">
        <w:t xml:space="preserve">which </w:t>
      </w:r>
      <w:r>
        <w:t xml:space="preserve">gives us humans a temporary feeling of orientation and safety but overstraining in the long run. These obligations are usually caused by sA, that control and force us. Are not most of the tragedies based on the feeling of such obligations, the feeling that we definitely have to do a certain thing which leads us into radicalization, absolutization and greed? It can also be compared to a kind of blackmailing, as in: “You have to do that, otherwise I will take your +sA and replace it with a ‒sA.” Relative problems are then taken personally. Especially in conflicts or war, everything becomes extreme which makes the sA visible. </w:t>
      </w:r>
      <w:r>
        <w:br/>
        <w:t xml:space="preserve">There is a certain point where it is always about all-or-nothing, pro or contra. At that point, </w:t>
      </w:r>
      <w:r w:rsidR="006400B1" w:rsidRPr="006400B1">
        <w:t xml:space="preserve">desertion </w:t>
      </w:r>
      <w:r>
        <w:t>is hardly possible for the person. The person does not have much of a choice anymore. The situation of a mentally ill person is similar.</w:t>
      </w:r>
      <w:r w:rsidRPr="006F51DC">
        <w:t xml:space="preserve"> </w:t>
      </w:r>
    </w:p>
    <w:p w:rsidR="0098739D" w:rsidRPr="006F51DC" w:rsidRDefault="0098739D" w:rsidP="00960B15">
      <w:pPr>
        <w:pStyle w:val="berschrift6"/>
      </w:pPr>
      <w:r>
        <w:t>"Advantages" of Second-Rate Realities due to Strange Selves</w:t>
      </w:r>
    </w:p>
    <w:p w:rsidR="005832EB" w:rsidRPr="006F51DC" w:rsidRDefault="005832EB" w:rsidP="005F0644">
      <w:pPr>
        <w:ind w:right="-1"/>
      </w:pPr>
      <w:r w:rsidRPr="006F51DC">
        <w:t>- The strange Self (sS) can replace the Self in a certain kind and we seem to have direct access to that.</w:t>
      </w:r>
      <w:r w:rsidRPr="006F51DC">
        <w:br/>
      </w:r>
      <w:r w:rsidR="00214BB7" w:rsidRPr="00214BB7">
        <w:t>- A strange Self can cause +hyper-effects, even if one must pay a very high price for that.</w:t>
      </w:r>
      <w:r w:rsidR="00214BB7">
        <w:br/>
      </w:r>
      <w:r w:rsidRPr="006F51DC">
        <w:t xml:space="preserve">- A strange Self promises an absolute power of control over the </w:t>
      </w:r>
      <w:r>
        <w:t xml:space="preserve">world, </w:t>
      </w:r>
      <w:r w:rsidRPr="00206514">
        <w:t>other people</w:t>
      </w:r>
      <w:r>
        <w:t xml:space="preserve"> and the </w:t>
      </w:r>
      <w:r w:rsidRPr="006F51DC">
        <w:t>Absolute.</w:t>
      </w:r>
      <w:r w:rsidRPr="006F51DC">
        <w:br/>
        <w:t>- With a strange Self, the disadvantages of another strange Self can be balanced.</w:t>
      </w:r>
    </w:p>
    <w:p w:rsidR="0098739D" w:rsidRPr="006F51DC" w:rsidRDefault="0098739D" w:rsidP="00960B15">
      <w:pPr>
        <w:pStyle w:val="berschrift6"/>
      </w:pPr>
      <w:r>
        <w:t>“Disadvantages” of the First-Rate Reality due to the Actual Self</w:t>
      </w:r>
    </w:p>
    <w:p w:rsidR="005832EB" w:rsidRDefault="005832EB" w:rsidP="005F0644">
      <w:pPr>
        <w:ind w:right="-1"/>
      </w:pPr>
      <w:r>
        <w:t xml:space="preserve">In contrast to the advantages of the strange-Selves, the “disadvantages” of the actual Self are listed here: </w:t>
      </w:r>
    </w:p>
    <w:p w:rsidR="005832EB" w:rsidRDefault="005832EB" w:rsidP="005F0644">
      <w:pPr>
        <w:ind w:right="-1"/>
      </w:pPr>
      <w:r>
        <w:t>Although the first-rate reality includes a +Self without any cost, it also means that:</w:t>
      </w:r>
    </w:p>
    <w:p w:rsidR="005832EB" w:rsidRDefault="005832EB" w:rsidP="005F0644">
      <w:pPr>
        <w:ind w:right="-1"/>
      </w:pPr>
      <w:r>
        <w:t xml:space="preserve">- The Self cannot be </w:t>
      </w:r>
      <w:r w:rsidR="00214BB7" w:rsidRPr="00214BB7">
        <w:t xml:space="preserve">increased </w:t>
      </w:r>
      <w:r>
        <w:t>any further, otherwise, it becomes an inflated strange Self.</w:t>
      </w:r>
    </w:p>
    <w:p w:rsidR="005832EB" w:rsidRDefault="005832EB" w:rsidP="005F0644">
      <w:pPr>
        <w:ind w:right="-1"/>
      </w:pPr>
      <w:r>
        <w:lastRenderedPageBreak/>
        <w:t xml:space="preserve">- Besides the possibility of actively choosing such Self, </w:t>
      </w:r>
      <w:r w:rsidR="00214BB7" w:rsidRPr="00214BB7">
        <w:t>one does</w:t>
      </w:r>
      <w:r w:rsidR="00214BB7">
        <w:t xml:space="preserve"> not </w:t>
      </w:r>
      <w:r>
        <w:t xml:space="preserve">have any other kind of control over the Self because </w:t>
      </w:r>
      <w:r>
        <w:tab/>
        <w:t>it controls itself. The sS appears to be controllable even though it is really not.</w:t>
      </w:r>
    </w:p>
    <w:p w:rsidR="005832EB" w:rsidRDefault="005832EB" w:rsidP="005F0644">
      <w:pPr>
        <w:ind w:right="-1"/>
      </w:pPr>
      <w:r>
        <w:t>- The unconditional right of self-determination which is part of the Self also includes self-responsibility. We like the</w:t>
      </w:r>
      <w:r>
        <w:tab/>
        <w:t>first, the second is reluctant.</w:t>
      </w:r>
    </w:p>
    <w:p w:rsidR="005832EB" w:rsidRDefault="005832EB" w:rsidP="005F0644">
      <w:pPr>
        <w:ind w:right="-1"/>
      </w:pPr>
      <w:r>
        <w:t>- All people have this actual Self if they choose it. That means that no person has the right to higher themselves</w:t>
      </w:r>
      <w:r>
        <w:tab/>
        <w:t>over another person.</w:t>
      </w:r>
    </w:p>
    <w:p w:rsidR="005832EB" w:rsidRDefault="005832EB" w:rsidP="005F0644">
      <w:pPr>
        <w:ind w:right="-1"/>
      </w:pPr>
      <w:r>
        <w:t>- The Self is part of transcendence, God and final subjects such as death. We like to repress that.</w:t>
      </w:r>
    </w:p>
    <w:p w:rsidR="005832EB" w:rsidRDefault="005832EB" w:rsidP="005F0644">
      <w:pPr>
        <w:ind w:right="-1"/>
      </w:pPr>
      <w:r>
        <w:t>- We must also say farewell to the idea that good deeds would have necessarily good consequences and bad deeds necessarily bad effects.</w:t>
      </w:r>
    </w:p>
    <w:p w:rsidR="00075468" w:rsidRPr="006F51DC" w:rsidRDefault="00075468" w:rsidP="005F0644">
      <w:pPr>
        <w:ind w:right="-1"/>
      </w:pPr>
    </w:p>
    <w:p w:rsidR="0098739D" w:rsidRPr="006F51DC" w:rsidRDefault="0098739D" w:rsidP="00960B15">
      <w:pPr>
        <w:pStyle w:val="berschrift6"/>
      </w:pPr>
      <w:bookmarkStart w:id="413" w:name="_Inverted,_paradoxical_world"/>
      <w:bookmarkEnd w:id="413"/>
      <w:r>
        <w:t>Inverted, P</w:t>
      </w:r>
      <w:r w:rsidRPr="006F51DC">
        <w:t xml:space="preserve">aradoxical </w:t>
      </w:r>
      <w:r>
        <w:t>W</w:t>
      </w:r>
      <w:r w:rsidRPr="006F51DC">
        <w:t>orld</w:t>
      </w:r>
      <w:r w:rsidR="00F37A25">
        <w:fldChar w:fldCharType="begin"/>
      </w:r>
      <w:r>
        <w:instrText xml:space="preserve"> XE "</w:instrText>
      </w:r>
      <w:r w:rsidRPr="008C5E8D">
        <w:instrText>paradoxes:in the world</w:instrText>
      </w:r>
      <w:r>
        <w:instrText xml:space="preserve">" </w:instrText>
      </w:r>
      <w:r w:rsidR="00F37A25">
        <w:fldChar w:fldCharType="end"/>
      </w:r>
    </w:p>
    <w:p w:rsidR="005832EB" w:rsidRDefault="005832EB" w:rsidP="005F0644">
      <w:pPr>
        <w:ind w:right="-1"/>
        <w:rPr>
          <w:sz w:val="18"/>
        </w:rPr>
      </w:pPr>
      <w:r>
        <w:t xml:space="preserve">All of us, healthy or ill, live in inverted inner and outer worlds full of paradoxes. </w:t>
      </w:r>
      <w:r>
        <w:br/>
        <w:t>The wife of the Russian author Lew Tolstoi writes in her diary on 10/25/1886:</w:t>
      </w:r>
      <w:r>
        <w:br/>
        <w:t>“It sounds strange but the last two months, when Lev Nikolaevich was ill, were the last happy time for me. I was fortunate to be able to nurture him day and night had a task whose meaning could not be doubted, the only one that I am capable of sacrificing myself for the loved one. I was all the happier the more burdensome I felt.” But that kind of luck could only be temporary and finally made room for depression and hate. The more Tolstroi's wife sacrificed herself for him, the more she had to hate him because through that kind of love she bled dry. That hate-love accompanied her for her entire life. When he was ill she could be happy for two reasons: First</w:t>
      </w:r>
      <w:r w:rsidR="005B0EC8">
        <w:t xml:space="preserve"> because </w:t>
      </w:r>
      <w:r>
        <w:t>she could fulfill her ideal of self-sacrifice. Second</w:t>
      </w:r>
      <w:r w:rsidR="006400B1">
        <w:t>,</w:t>
      </w:r>
      <w:r w:rsidR="005B0EC8">
        <w:t xml:space="preserve"> because </w:t>
      </w:r>
      <w:r>
        <w:t xml:space="preserve">her aggressive feelings towards him were satisfied by his illness. </w:t>
      </w:r>
      <w:r>
        <w:br/>
        <w:t>Such as Goethe, Hölderlin also complained, how hard it is to bear luck.</w:t>
      </w:r>
      <w:r>
        <w:br/>
      </w:r>
      <w:r w:rsidR="00B53016" w:rsidRPr="00B53016">
        <w:t>Apostle Paul writes that he has badly acted even though he did not want to.</w:t>
      </w:r>
      <w:r>
        <w:br/>
        <w:t>L. Völker published a book entitled “Come, holy melancholy” with poems by various poets that describe the advantages of sadness and depression.</w:t>
      </w:r>
      <w:r w:rsidRPr="006F51DC">
        <w:rPr>
          <w:rStyle w:val="Funotenzeichen"/>
        </w:rPr>
        <w:footnoteReference w:id="101"/>
      </w:r>
      <w:r w:rsidRPr="006F51DC">
        <w:t xml:space="preserve"> </w:t>
      </w:r>
      <w:r w:rsidRPr="006F51DC">
        <w:br/>
      </w:r>
      <w:r>
        <w:t xml:space="preserve">The contradiction of preferring the negative to the positive appears in many different variations. They range from everyday paradoxes and contradictions to severe self-torture and self-destruction that still seem positive. They always appear mysterious and shocking, fascinating and terrible at the same time. Although we promised to do better next time, we repeat our </w:t>
      </w:r>
      <w:r w:rsidR="00B53016" w:rsidRPr="00B53016">
        <w:t xml:space="preserve">wrong </w:t>
      </w:r>
      <w:r>
        <w:t>behavior because of these strange inner powers.</w:t>
      </w:r>
      <w:r>
        <w:br/>
      </w:r>
      <w:r w:rsidRPr="006F51DC">
        <w:rPr>
          <w:sz w:val="18"/>
        </w:rPr>
        <w:t>How does it happen that we prefer the negative over the positive?</w:t>
      </w:r>
    </w:p>
    <w:p w:rsidR="005832EB" w:rsidRPr="00547F4E" w:rsidRDefault="005832EB" w:rsidP="005F0644">
      <w:pPr>
        <w:ind w:right="-1"/>
      </w:pPr>
      <w:r w:rsidRPr="00547F4E">
        <w:t>Why do we destroy something we love, or love something although we hate it?</w:t>
      </w:r>
      <w:r w:rsidRPr="00547F4E">
        <w:br/>
        <w:t>Why do we sometimes do the opposite of what we want to do?</w:t>
      </w:r>
      <w:r w:rsidRPr="00547F4E">
        <w:br/>
        <w:t>How can there be opposite feelings at the same time?</w:t>
      </w:r>
      <w:r w:rsidRPr="00547F4E">
        <w:br/>
      </w:r>
      <w:r w:rsidRPr="00547F4E">
        <w:lastRenderedPageBreak/>
        <w:t>Why do some people love others that are exploitative and humiliating?</w:t>
      </w:r>
      <w:r w:rsidRPr="00547F4E">
        <w:br/>
        <w:t xml:space="preserve">Why does a woman marry a drinker again, even though the first marriage was a martyrium? </w:t>
      </w:r>
      <w:r w:rsidRPr="00547F4E">
        <w:br/>
        <w:t>Why do we seek problems instead of being happy that there are presently no problems?</w:t>
      </w:r>
      <w:r w:rsidRPr="00547F4E">
        <w:br/>
        <w:t>Why do we even seek the sorrow and fear the luck?</w:t>
      </w:r>
      <w:r w:rsidRPr="00547F4E">
        <w:br/>
        <w:t>How come that people want to be sick than healthy, better dead than alive, dependent than independent?</w:t>
      </w:r>
      <w:r w:rsidRPr="00547F4E">
        <w:br/>
        <w:t xml:space="preserve">How do we understand that people feel pleasure when they are beaten? </w:t>
      </w:r>
      <w:r w:rsidRPr="00547F4E">
        <w:br/>
        <w:t>Why are there people that hold on to a craze that is obviously absurd?</w:t>
      </w:r>
    </w:p>
    <w:p w:rsidR="005832EB" w:rsidRPr="00854ED9" w:rsidRDefault="005832EB" w:rsidP="005F0644">
      <w:pPr>
        <w:ind w:right="-1"/>
        <w:rPr>
          <w:sz w:val="18"/>
        </w:rPr>
      </w:pPr>
      <w:r>
        <w:t xml:space="preserve">Hundreds of such questions could be asked. </w:t>
      </w:r>
      <w:r w:rsidR="00B53016">
        <w:t xml:space="preserve">In the depth, </w:t>
      </w:r>
      <w:r>
        <w:t xml:space="preserve">they question all our Self resp. our absolutnesses and can only be answered there. </w:t>
      </w:r>
      <w:r>
        <w:br/>
        <w:t xml:space="preserve">A short answer: If the +A or the Self has a priority over the Relative, then there are no such contradictions. </w:t>
      </w:r>
      <w:r w:rsidR="00B53016">
        <w:br/>
      </w:r>
      <w:r>
        <w:t>Only relative contradictions can exist which are resolved in the larger context of +A/Self. However, when the Relative replaces the Absolute or the Self, reverse and more or less paradoxical world is created. Positive things like health become negative and negative ones like illness become positive and so on.</w:t>
      </w:r>
    </w:p>
    <w:p w:rsidR="0098739D" w:rsidRPr="00883118" w:rsidRDefault="0098739D" w:rsidP="005F0644">
      <w:pPr>
        <w:pStyle w:val="berschrift4"/>
        <w:ind w:right="-1"/>
      </w:pPr>
      <w:bookmarkStart w:id="414" w:name="_Toc478635918"/>
      <w:bookmarkStart w:id="415" w:name="_Toc478635192"/>
      <w:bookmarkStart w:id="416" w:name="_Toc29395076"/>
      <w:bookmarkStart w:id="417" w:name="_Toc70765654"/>
      <w:r w:rsidRPr="00883118">
        <w:t>The Same in Different Second-Rate Systems (WPI²)</w:t>
      </w:r>
      <w:bookmarkEnd w:id="414"/>
      <w:bookmarkEnd w:id="415"/>
      <w:bookmarkEnd w:id="416"/>
      <w:bookmarkEnd w:id="417"/>
    </w:p>
    <w:p w:rsidR="00CC2245" w:rsidRDefault="00B53016" w:rsidP="005F0644">
      <w:pPr>
        <w:ind w:right="-1"/>
      </w:pPr>
      <w:r w:rsidRPr="00976966">
        <w:rPr>
          <w:sz w:val="22"/>
        </w:rPr>
        <w:t>One finds the same phenomena in second-rate general and second-rate personal spheres (P²).</w:t>
      </w:r>
      <w:r w:rsidR="005832EB">
        <w:br/>
        <w:t>Here and there we find similarities: external and internal oppression, coercion, persecution, external and internal imprisonment, here dictatorship and there depression etc.</w:t>
      </w:r>
      <w:r w:rsidR="005832EB">
        <w:br/>
        <w:t xml:space="preserve">The difference is that P² is his own offender and victim at the same time. </w:t>
      </w:r>
      <w:r w:rsidR="005832EB" w:rsidRPr="002E3E91">
        <w:t>Commanding</w:t>
      </w:r>
      <w:r w:rsidR="005832EB">
        <w:t xml:space="preserve"> voices and all other totalitarian characteristics can be found both in the person concerned and in a particular outside world. Many patients adapted such totalitarian instances from their environment.</w:t>
      </w:r>
      <w:r w:rsidR="005832EB">
        <w:br/>
        <w:t>There is also a parallel between the thoughts of a mentally ill person and the language of a totalitarian system, as e.g.,  Victor Klemperer described in his book "LTI".</w:t>
      </w:r>
    </w:p>
    <w:p w:rsidR="00CC2245" w:rsidRDefault="00CC2245">
      <w:pPr>
        <w:tabs>
          <w:tab w:val="clear" w:pos="170"/>
        </w:tabs>
        <w:suppressAutoHyphens w:val="0"/>
        <w:spacing w:line="240" w:lineRule="auto"/>
        <w:ind w:left="170" w:right="0" w:hanging="170"/>
      </w:pPr>
      <w:r>
        <w:br w:type="page"/>
      </w:r>
    </w:p>
    <w:p w:rsidR="005832EB" w:rsidRPr="006F51DC" w:rsidRDefault="005832EB" w:rsidP="005F0644">
      <w:pPr>
        <w:pStyle w:val="berschrift2"/>
        <w:ind w:right="-1"/>
      </w:pPr>
      <w:bookmarkStart w:id="418" w:name="_Toc478635193"/>
      <w:bookmarkStart w:id="419" w:name="_Toc478635919"/>
      <w:bookmarkStart w:id="420" w:name="_Toc524363010"/>
      <w:bookmarkStart w:id="421" w:name="_Toc532398679"/>
      <w:bookmarkStart w:id="422" w:name="_Toc12448698"/>
      <w:bookmarkStart w:id="423" w:name="_Toc29395077"/>
      <w:bookmarkStart w:id="424" w:name="_Toc30415061"/>
      <w:bookmarkStart w:id="425" w:name="_Toc70765655"/>
      <w:r w:rsidRPr="006F51DC">
        <w:lastRenderedPageBreak/>
        <w:t>DYNAMICS OF STRANGE REALITIES</w:t>
      </w:r>
      <w:bookmarkEnd w:id="418"/>
      <w:bookmarkEnd w:id="419"/>
      <w:bookmarkEnd w:id="420"/>
      <w:bookmarkEnd w:id="421"/>
      <w:bookmarkEnd w:id="422"/>
      <w:bookmarkEnd w:id="423"/>
      <w:bookmarkEnd w:id="424"/>
      <w:bookmarkEnd w:id="425"/>
      <w:r w:rsidR="00F37A25">
        <w:fldChar w:fldCharType="begin"/>
      </w:r>
      <w:r>
        <w:instrText xml:space="preserve"> XE "</w:instrText>
      </w:r>
      <w:r w:rsidRPr="00003416">
        <w:instrText>reality:strange::general dynamics</w:instrText>
      </w:r>
      <w:r>
        <w:instrText xml:space="preserve">" </w:instrText>
      </w:r>
      <w:r w:rsidR="00F37A25">
        <w:fldChar w:fldCharType="end"/>
      </w:r>
    </w:p>
    <w:p w:rsidR="005832EB" w:rsidRPr="006F51DC" w:rsidRDefault="005832EB" w:rsidP="005F0644">
      <w:pPr>
        <w:pStyle w:val="berschrift3"/>
        <w:ind w:right="-1"/>
      </w:pPr>
      <w:bookmarkStart w:id="426" w:name="_Toc478635194"/>
      <w:bookmarkStart w:id="427" w:name="_Toc478635920"/>
      <w:bookmarkStart w:id="428" w:name="_Toc524363011"/>
      <w:bookmarkStart w:id="429" w:name="_Toc532398680"/>
      <w:bookmarkStart w:id="430" w:name="_Toc12448699"/>
      <w:bookmarkStart w:id="431" w:name="_Toc29395078"/>
      <w:bookmarkStart w:id="432" w:name="_Toc30415062"/>
      <w:bookmarkStart w:id="433" w:name="_Toc70765656"/>
      <w:r>
        <w:t>General D</w:t>
      </w:r>
      <w:r w:rsidRPr="006F51DC">
        <w:t>ynamics</w:t>
      </w:r>
      <w:bookmarkEnd w:id="426"/>
      <w:bookmarkEnd w:id="427"/>
      <w:bookmarkEnd w:id="428"/>
      <w:bookmarkEnd w:id="429"/>
      <w:bookmarkEnd w:id="430"/>
      <w:bookmarkEnd w:id="431"/>
      <w:bookmarkEnd w:id="432"/>
      <w:bookmarkEnd w:id="433"/>
    </w:p>
    <w:p w:rsidR="005832EB" w:rsidRPr="006F51DC" w:rsidRDefault="005832EB" w:rsidP="005F0644">
      <w:pPr>
        <w:pStyle w:val="berschrift5"/>
        <w:ind w:right="-1"/>
      </w:pPr>
      <w:bookmarkStart w:id="434" w:name="_Toc70765657"/>
      <w:r w:rsidRPr="006F51DC">
        <w:t>Principles:</w:t>
      </w:r>
      <w:bookmarkEnd w:id="434"/>
      <w:r w:rsidRPr="006F51DC">
        <w:t xml:space="preserve"> </w:t>
      </w:r>
    </w:p>
    <w:p w:rsidR="005832EB" w:rsidRPr="006F51DC" w:rsidRDefault="005832EB" w:rsidP="005F0644">
      <w:pPr>
        <w:ind w:right="-1"/>
      </w:pPr>
      <w:r w:rsidRPr="006F51DC">
        <w:t>• The first and the strange, second-rate realities (WPI¹ / WPI²) have very different dynamics.</w:t>
      </w:r>
      <w:r w:rsidRPr="006F51DC">
        <w:rPr>
          <w:rStyle w:val="Funotenzeichen"/>
        </w:rPr>
        <w:footnoteReference w:id="102"/>
      </w:r>
      <w:r w:rsidRPr="006F51DC">
        <w:br/>
      </w:r>
      <w:r>
        <w:t>• The dynamics of WPI¹ or WPI² are determined by their Absolutes.</w:t>
      </w:r>
      <w:r>
        <w:br/>
        <w:t>• The structures and dynamics of the first-rate WPI are clear and uniquely.</w:t>
      </w:r>
      <w:r>
        <w:br/>
        <w:t xml:space="preserve">• The structures and dynamics of WPI² are ambiguous. WPI² has two main dynamics and two main results: all² or nothing². If we differentiate all² again, we will have three main dynamics with three main results (all) pro² / (all) contra² and 0². </w:t>
      </w:r>
      <w:r>
        <w:br/>
        <w:t>• So, in the second-rate dynamics, we can find 1. strengthening (amplification), 2. opposite, contradicting dynamics</w:t>
      </w:r>
      <w:r w:rsidR="009E735B">
        <w:t xml:space="preserve"> (similar Newton's third law: action = reaction)</w:t>
      </w:r>
      <w:r>
        <w:t xml:space="preserve"> and 3. “0 dynamics” (standstill).</w:t>
      </w:r>
      <w:r>
        <w:br/>
        <w:t xml:space="preserve">• Pro-, Contra-, and 0 dynamics can change abruptly turn to the opposite </w:t>
      </w:r>
      <w:r w:rsidR="001466CC">
        <w:br/>
      </w:r>
      <w:r w:rsidRPr="002E3E91">
        <w:t>(</w:t>
      </w:r>
      <w:r w:rsidRPr="00C97B9C">
        <w:rPr>
          <w:sz w:val="18"/>
        </w:rPr>
        <w:t xml:space="preserve">→ </w:t>
      </w:r>
      <w:hyperlink w:anchor="_•_Tip_over" w:history="1">
        <w:r w:rsidR="00496E92" w:rsidRPr="00B928F6">
          <w:rPr>
            <w:rStyle w:val="Hyperlink"/>
            <w:sz w:val="20"/>
          </w:rPr>
          <w:t>Reversal into the opposite</w:t>
        </w:r>
      </w:hyperlink>
      <w:r>
        <w:t xml:space="preserve">) or "mix" (Similar </w:t>
      </w:r>
      <w:r w:rsidRPr="002E3E91">
        <w:t>"</w:t>
      </w:r>
      <w:r>
        <w:t>drive mix</w:t>
      </w:r>
      <w:r w:rsidRPr="002E3E91">
        <w:t>" by S. Freud).</w:t>
      </w:r>
      <w:r>
        <w:br/>
      </w:r>
      <w:r w:rsidRPr="00EA0D1B">
        <w:t>• One finds these dynamics in both social and individual processes. The paradox</w:t>
      </w:r>
      <w:r>
        <w:t xml:space="preserve">ical </w:t>
      </w:r>
      <w:r w:rsidRPr="00EA0D1B">
        <w:t>character of the Its makes it possible that multiple systems sometimes facing each other as enemies, sometimes act with each other and in a third case, annul each other.</w:t>
      </w:r>
    </w:p>
    <w:p w:rsidR="005832EB" w:rsidRPr="006F51DC" w:rsidRDefault="0098739D" w:rsidP="005F0644">
      <w:pPr>
        <w:pStyle w:val="berschrift4"/>
        <w:ind w:right="-1"/>
      </w:pPr>
      <w:bookmarkStart w:id="435" w:name="_Toc524363012"/>
      <w:bookmarkStart w:id="436" w:name="_Toc29395079"/>
      <w:bookmarkStart w:id="437" w:name="_Toc70765658"/>
      <w:bookmarkStart w:id="438" w:name="_Toc478635195"/>
      <w:bookmarkStart w:id="439" w:name="_Toc478635921"/>
      <w:r>
        <w:t>Autonomous P</w:t>
      </w:r>
      <w:r w:rsidR="005832EB" w:rsidRPr="006F51DC">
        <w:t xml:space="preserve">hases of </w:t>
      </w:r>
      <w:r w:rsidR="009E735B">
        <w:t xml:space="preserve">the </w:t>
      </w:r>
      <w:r w:rsidR="005832EB" w:rsidRPr="006F51DC">
        <w:t>It</w:t>
      </w:r>
      <w:bookmarkEnd w:id="435"/>
      <w:bookmarkEnd w:id="436"/>
      <w:bookmarkEnd w:id="437"/>
      <w:r w:rsidR="005832EB" w:rsidRPr="006F51DC">
        <w:t xml:space="preserve"> </w:t>
      </w:r>
      <w:bookmarkEnd w:id="438"/>
      <w:bookmarkEnd w:id="439"/>
    </w:p>
    <w:p w:rsidR="009E735B" w:rsidRDefault="005832EB" w:rsidP="005F0644">
      <w:pPr>
        <w:ind w:right="-1"/>
      </w:pPr>
      <w:r w:rsidRPr="008B2D4E">
        <w:t>It/sA</w:t>
      </w:r>
      <w:r w:rsidRPr="006F51DC">
        <w:rPr>
          <w:rStyle w:val="Funotenzeichen"/>
        </w:rPr>
        <w:footnoteReference w:id="103"/>
      </w:r>
      <w:r w:rsidRPr="006F51DC">
        <w:t xml:space="preserve"> </w:t>
      </w:r>
      <w:r w:rsidR="009E735B">
        <w:t>are (partly) autopoietic systems and have their own lives (such as parasites). They tend to decay. Alone they have only a temporary existence. They need a constant supply of the host to keep alive.</w:t>
      </w:r>
    </w:p>
    <w:p w:rsidR="005832EB" w:rsidRDefault="009E735B" w:rsidP="005F0644">
      <w:pPr>
        <w:ind w:right="-1"/>
      </w:pPr>
      <w:r>
        <w:t>Its/sA are based on the principle of all-or-nothing. If they cannot be the all, they will not work. At first, they try to be all the best for the host (system, human), to seduce them to live from them. That only lasts as long as the host plays along. But the host (usually us humans) believes not to be able to survive without the Its/sA - since they are of top priority for him. But in reality¹, the Its/sA  are more dependent on the host/ the human than the human on the It/sA.</w:t>
      </w:r>
      <w:r w:rsidR="005832EB">
        <w:br/>
      </w:r>
      <w:r w:rsidR="005832EB" w:rsidRPr="00C150C3">
        <w:t>If the hosting system does not “feed” a</w:t>
      </w:r>
      <w:r w:rsidR="005832EB">
        <w:t>n</w:t>
      </w:r>
      <w:r w:rsidR="005832EB" w:rsidRPr="00C150C3">
        <w:t xml:space="preserve"> It/sA  anymore, or frees itself from the It/sA, the It/sA is unfortunately not automatically dead.</w:t>
      </w:r>
      <w:r w:rsidR="005832EB">
        <w:t xml:space="preserve"> Since its survival is the priority, every </w:t>
      </w:r>
      <w:r w:rsidR="005832EB" w:rsidRPr="008B2D4E">
        <w:t>It/sA</w:t>
      </w:r>
      <w:r w:rsidR="005832EB">
        <w:t xml:space="preserve"> sacrifices its own Relatives, its own “people”, ruthlessly like a dictator. </w:t>
      </w:r>
      <w:r w:rsidR="005832EB">
        <w:rPr>
          <w:b/>
          <w:bCs/>
        </w:rPr>
        <w:t xml:space="preserve">The own </w:t>
      </w:r>
      <w:r w:rsidR="005832EB">
        <w:rPr>
          <w:b/>
          <w:bCs/>
        </w:rPr>
        <w:lastRenderedPageBreak/>
        <w:t xml:space="preserve">“people” even sacrifice themselves for the </w:t>
      </w:r>
      <w:r w:rsidR="005832EB" w:rsidRPr="008B2D4E">
        <w:rPr>
          <w:b/>
          <w:bCs/>
        </w:rPr>
        <w:t>It/sA</w:t>
      </w:r>
      <w:r w:rsidR="005832EB">
        <w:rPr>
          <w:b/>
          <w:bCs/>
        </w:rPr>
        <w:t xml:space="preserve"> since it is their Absolute.</w:t>
      </w:r>
      <w:r w:rsidR="005832EB">
        <w:t xml:space="preserve"> </w:t>
      </w:r>
      <w:r w:rsidR="001466CC">
        <w:br/>
      </w:r>
      <w:r w:rsidR="005832EB">
        <w:t xml:space="preserve">Those mechanisms may appear within a society or within an individual. </w:t>
      </w:r>
      <w:r w:rsidR="005832EB" w:rsidRPr="006F51DC">
        <w:t xml:space="preserve"> </w:t>
      </w:r>
      <w:r w:rsidR="001466CC">
        <w:br/>
      </w:r>
      <w:r w:rsidR="005832EB" w:rsidRPr="009A5746">
        <w:rPr>
          <w:sz w:val="20"/>
        </w:rPr>
        <w:t xml:space="preserve">More details in: </w:t>
      </w:r>
      <w:r w:rsidR="005832EB" w:rsidRPr="009A5746">
        <w:rPr>
          <w:sz w:val="22"/>
        </w:rPr>
        <w:t>`</w:t>
      </w:r>
      <w:hyperlink w:anchor="_Symbiosis_and_parasitism" w:history="1">
        <w:r w:rsidR="005832EB" w:rsidRPr="009A5746">
          <w:rPr>
            <w:rStyle w:val="Hyperlink"/>
            <w:sz w:val="20"/>
          </w:rPr>
          <w:t>Symbiosis and parasitism between It and P²</w:t>
        </w:r>
      </w:hyperlink>
      <w:r w:rsidR="005832EB" w:rsidRPr="009A5746">
        <w:rPr>
          <w:sz w:val="20"/>
        </w:rPr>
        <w:t>´</w:t>
      </w:r>
      <w:r w:rsidR="00D020E4">
        <w:rPr>
          <w:sz w:val="22"/>
        </w:rPr>
        <w:t>,</w:t>
      </w:r>
      <w:r w:rsidR="005832EB" w:rsidRPr="009A5746">
        <w:rPr>
          <w:sz w:val="22"/>
        </w:rPr>
        <w:t xml:space="preserve"> </w:t>
      </w:r>
      <w:hyperlink w:anchor="_Phases_of_the" w:history="1">
        <w:r w:rsidR="00D020E4" w:rsidRPr="00D020E4">
          <w:rPr>
            <w:rStyle w:val="Hyperlink"/>
            <w:sz w:val="22"/>
          </w:rPr>
          <w:t>Phases of the Interaction of P² and It</w:t>
        </w:r>
      </w:hyperlink>
      <w:r w:rsidR="00D020E4">
        <w:rPr>
          <w:sz w:val="22"/>
        </w:rPr>
        <w:t>.</w:t>
      </w:r>
    </w:p>
    <w:p w:rsidR="005832EB" w:rsidRDefault="005832EB" w:rsidP="005F0644">
      <w:pPr>
        <w:pStyle w:val="berschrift4"/>
        <w:ind w:right="-1"/>
      </w:pPr>
      <w:bookmarkStart w:id="440" w:name="_Interactions_in_W²"/>
      <w:bookmarkStart w:id="441" w:name="_Toc478635196"/>
      <w:bookmarkStart w:id="442" w:name="_Toc478635922"/>
      <w:bookmarkStart w:id="443" w:name="_Toc524363013"/>
      <w:bookmarkStart w:id="444" w:name="_Toc29395080"/>
      <w:bookmarkStart w:id="445" w:name="_Toc70765659"/>
      <w:bookmarkEnd w:id="440"/>
      <w:r w:rsidRPr="006F51DC">
        <w:t xml:space="preserve">Interactions in </w:t>
      </w:r>
      <w:bookmarkEnd w:id="441"/>
      <w:bookmarkEnd w:id="442"/>
      <w:bookmarkEnd w:id="443"/>
      <w:bookmarkEnd w:id="444"/>
      <w:r w:rsidR="0033439E">
        <w:t>second-rate realities</w:t>
      </w:r>
      <w:bookmarkEnd w:id="445"/>
    </w:p>
    <w:p w:rsidR="005832EB" w:rsidRPr="00E6623A" w:rsidRDefault="005832EB" w:rsidP="005F0644">
      <w:pPr>
        <w:ind w:right="-1"/>
        <w:rPr>
          <w:lang w:eastAsia="ar-SA"/>
        </w:rPr>
      </w:pPr>
      <w:r w:rsidRPr="00E6623A">
        <w:rPr>
          <w:lang w:eastAsia="ar-SA"/>
        </w:rPr>
        <w:t>Note: W² stands for sec</w:t>
      </w:r>
      <w:r>
        <w:rPr>
          <w:lang w:eastAsia="ar-SA"/>
        </w:rPr>
        <w:t>o</w:t>
      </w:r>
      <w:r w:rsidRPr="00E6623A">
        <w:rPr>
          <w:lang w:eastAsia="ar-SA"/>
        </w:rPr>
        <w:t>n</w:t>
      </w:r>
      <w:r>
        <w:rPr>
          <w:lang w:eastAsia="ar-SA"/>
        </w:rPr>
        <w:t>d</w:t>
      </w:r>
      <w:r w:rsidRPr="00E6623A">
        <w:rPr>
          <w:lang w:eastAsia="ar-SA"/>
        </w:rPr>
        <w:t>-rate world resp. reality.</w:t>
      </w:r>
    </w:p>
    <w:p w:rsidR="005832EB" w:rsidRPr="006F51DC" w:rsidRDefault="0098739D" w:rsidP="005F0644">
      <w:pPr>
        <w:pStyle w:val="berschrift5"/>
        <w:ind w:right="-1"/>
      </w:pPr>
      <w:bookmarkStart w:id="446" w:name="_Toc478635197"/>
      <w:bookmarkStart w:id="447" w:name="_Toc478635923"/>
      <w:bookmarkStart w:id="448" w:name="_Toc524363014"/>
      <w:bookmarkStart w:id="449" w:name="_Toc70765660"/>
      <w:r>
        <w:t>General P</w:t>
      </w:r>
      <w:r w:rsidR="005832EB" w:rsidRPr="006F51DC">
        <w:t>rinciples</w:t>
      </w:r>
      <w:bookmarkEnd w:id="446"/>
      <w:bookmarkEnd w:id="447"/>
      <w:bookmarkEnd w:id="448"/>
      <w:bookmarkEnd w:id="449"/>
    </w:p>
    <w:p w:rsidR="005832EB" w:rsidRDefault="005832EB" w:rsidP="005F0644">
      <w:pPr>
        <w:ind w:right="-1"/>
      </w:pPr>
      <w:r w:rsidRPr="006F51DC">
        <w:t xml:space="preserve">• Like the second-rate dynamics in general, the interactions in W² are also </w:t>
      </w:r>
      <w:r>
        <w:t xml:space="preserve">determined by their respective </w:t>
      </w:r>
      <w:r w:rsidRPr="006F51DC">
        <w:t>Absolutes (sA/It).</w:t>
      </w:r>
    </w:p>
    <w:p w:rsidR="00921F9C" w:rsidRDefault="002E3651" w:rsidP="00921F9C">
      <w:pPr>
        <w:ind w:right="-1"/>
      </w:pPr>
      <w:r w:rsidRPr="002E3651">
        <w:t>• The +A is always effective in the W², even if it does not dominate. +A and its +R¹ are related to the sA/It in relative opposition, so that, as in W² themselves, this also creates a latent long-term conflict (with continuous stress). Therefore it can come at any time to a "revolt" of the Relatives against their oppressive Absolutes.</w:t>
      </w:r>
      <w:r w:rsidR="005832EB">
        <w:br/>
      </w:r>
      <w:r w:rsidR="005832EB" w:rsidRPr="008F6B4B">
        <w:t xml:space="preserve">Examples: </w:t>
      </w:r>
      <w:r w:rsidR="005832EB">
        <w:t xml:space="preserve">a </w:t>
      </w:r>
      <w:r w:rsidR="005832EB" w:rsidRPr="008F6B4B">
        <w:t xml:space="preserve">rebellion of the oppressed against their oppressors (e.g. revolutions), </w:t>
      </w:r>
      <w:r w:rsidR="005832EB">
        <w:t xml:space="preserve">a </w:t>
      </w:r>
      <w:r w:rsidR="005832EB" w:rsidRPr="008F6B4B">
        <w:t xml:space="preserve">rebellion of the masses against elites, </w:t>
      </w:r>
      <w:r w:rsidR="005832EB">
        <w:t xml:space="preserve">a </w:t>
      </w:r>
      <w:r w:rsidR="005832EB" w:rsidRPr="008F6B4B">
        <w:t>rebellion of the truth against the lies, etc. (psychologically as well as socially).</w:t>
      </w:r>
      <w:r w:rsidR="005832EB">
        <w:br/>
      </w:r>
      <w:r w:rsidR="005832EB" w:rsidRPr="006F51DC">
        <w:t>• Different sA or Its and their systems have the same, or opposite, or 0 direction</w:t>
      </w:r>
      <w:r w:rsidR="005832EB">
        <w:t xml:space="preserve"> of impact and may strengthen, </w:t>
      </w:r>
      <w:r w:rsidR="005832EB" w:rsidRPr="006F51DC">
        <w:t>fight or annul each other.</w:t>
      </w:r>
      <w:r w:rsidR="005832EB" w:rsidRPr="006F51DC">
        <w:br/>
      </w:r>
      <w:r w:rsidR="005832EB" w:rsidRPr="00C150C3">
        <w:t>• Larger complexes arise whenever two or many Its are connected.</w:t>
      </w:r>
      <w:r w:rsidR="005832EB">
        <w:br/>
      </w:r>
      <w:r w:rsidR="005832EB" w:rsidRPr="006F51DC">
        <w:t>They usually occur as pacts, enmit</w:t>
      </w:r>
      <w:r w:rsidR="005832EB">
        <w:t xml:space="preserve">ies or indifferent complexes. </w:t>
      </w:r>
      <w:r w:rsidR="005832EB">
        <w:br/>
      </w:r>
      <w:r w:rsidR="005832EB" w:rsidRPr="006F51DC">
        <w:t xml:space="preserve">They are </w:t>
      </w:r>
      <w:r w:rsidR="005832EB">
        <w:t xml:space="preserve">rigid </w:t>
      </w:r>
      <w:r w:rsidR="005832EB" w:rsidRPr="006F51DC">
        <w:t xml:space="preserve">but may turn into the opposite quickly. </w:t>
      </w:r>
      <w:r w:rsidR="005832EB">
        <w:t>(</w:t>
      </w:r>
      <w:r w:rsidR="005832EB" w:rsidRPr="00C97B9C">
        <w:rPr>
          <w:sz w:val="18"/>
        </w:rPr>
        <w:t>→</w:t>
      </w:r>
      <w:r w:rsidR="005832EB">
        <w:t xml:space="preserve"> </w:t>
      </w:r>
      <w:hyperlink w:anchor="_•_Tip_over" w:history="1">
        <w:r w:rsidR="00496E92" w:rsidRPr="008374A3">
          <w:rPr>
            <w:rStyle w:val="Hyperlink"/>
            <w:sz w:val="20"/>
          </w:rPr>
          <w:t>Reversal into the opposite</w:t>
        </w:r>
      </w:hyperlink>
      <w:r w:rsidR="005832EB" w:rsidRPr="009A5746">
        <w:rPr>
          <w:sz w:val="20"/>
        </w:rPr>
        <w:t>)</w:t>
      </w:r>
      <w:r w:rsidR="008374A3">
        <w:rPr>
          <w:sz w:val="20"/>
        </w:rPr>
        <w:t>.</w:t>
      </w:r>
      <w:r w:rsidR="005832EB" w:rsidRPr="006F51DC">
        <w:br/>
        <w:t xml:space="preserve">• The interaction of the </w:t>
      </w:r>
      <w:r w:rsidR="005832EB" w:rsidRPr="008B2D4E">
        <w:t>It/sA</w:t>
      </w:r>
      <w:r w:rsidR="005832EB" w:rsidRPr="006F51DC">
        <w:t xml:space="preserve"> and the maintenance of their balance always requires sacrifices.</w:t>
      </w:r>
    </w:p>
    <w:p w:rsidR="0098739D" w:rsidRPr="006F51DC" w:rsidRDefault="0098739D" w:rsidP="005F0644">
      <w:pPr>
        <w:pStyle w:val="berschrift5"/>
        <w:ind w:right="-1"/>
        <w:rPr>
          <w:rStyle w:val="shorttext"/>
        </w:rPr>
      </w:pPr>
      <w:bookmarkStart w:id="450" w:name="_Overview_of_possible"/>
      <w:bookmarkStart w:id="451" w:name="_Toc478635198"/>
      <w:bookmarkStart w:id="452" w:name="_Toc478635924"/>
      <w:bookmarkStart w:id="453" w:name="_Toc524363015"/>
      <w:bookmarkStart w:id="454" w:name="_Toc70765661"/>
      <w:bookmarkEnd w:id="450"/>
      <w:r>
        <w:rPr>
          <w:rStyle w:val="shorttext"/>
        </w:rPr>
        <w:t>O</w:t>
      </w:r>
      <w:r w:rsidRPr="006F51DC">
        <w:rPr>
          <w:rStyle w:val="shorttext"/>
        </w:rPr>
        <w:t xml:space="preserve">verview of </w:t>
      </w:r>
      <w:r>
        <w:rPr>
          <w:rStyle w:val="shorttext"/>
        </w:rPr>
        <w:t>Possible I</w:t>
      </w:r>
      <w:r w:rsidRPr="006F51DC">
        <w:rPr>
          <w:rStyle w:val="shorttext"/>
        </w:rPr>
        <w:t>nteractions in W²</w:t>
      </w:r>
      <w:bookmarkEnd w:id="451"/>
      <w:bookmarkEnd w:id="452"/>
      <w:bookmarkEnd w:id="453"/>
      <w:bookmarkEnd w:id="454"/>
    </w:p>
    <w:p w:rsidR="002E3651" w:rsidRPr="002E3651" w:rsidRDefault="002E3651" w:rsidP="005F0644">
      <w:pPr>
        <w:ind w:right="-1"/>
      </w:pPr>
      <w:r w:rsidRPr="002E3651">
        <w:t xml:space="preserve">Similar </w:t>
      </w:r>
      <w:r w:rsidR="005832EB" w:rsidRPr="00FD6698">
        <w:t xml:space="preserve">to the interaction possibilities between different </w:t>
      </w:r>
      <w:r>
        <w:t>It</w:t>
      </w:r>
      <w:r w:rsidR="005832EB" w:rsidRPr="00FD6698">
        <w:t xml:space="preserve"> (</w:t>
      </w:r>
      <w:r w:rsidR="005832EB" w:rsidRPr="002E3651">
        <w:rPr>
          <w:sz w:val="14"/>
        </w:rPr>
        <w:t>→</w:t>
      </w:r>
      <w:r w:rsidR="005832EB" w:rsidRPr="00FD6698">
        <w:t xml:space="preserve"> </w:t>
      </w:r>
      <w:hyperlink w:anchor="_Relations_between_the" w:history="1">
        <w:r w:rsidR="007B33BC">
          <w:rPr>
            <w:rStyle w:val="Hyperlink"/>
            <w:sz w:val="20"/>
          </w:rPr>
          <w:t>O</w:t>
        </w:r>
        <w:r w:rsidR="005832EB" w:rsidRPr="009A5746">
          <w:rPr>
            <w:rStyle w:val="Hyperlink"/>
            <w:sz w:val="20"/>
          </w:rPr>
          <w:t>pposites, fusions and negations</w:t>
        </w:r>
      </w:hyperlink>
      <w:r w:rsidR="005832EB" w:rsidRPr="00FD6698">
        <w:t xml:space="preserve">) </w:t>
      </w:r>
      <w:r w:rsidRPr="002E3651">
        <w:t>all possible interactions between 2 W² resp. different systems² are shown in the following graphic.</w:t>
      </w:r>
      <w:r w:rsidR="008374A3">
        <w:t xml:space="preserve"> </w:t>
      </w:r>
    </w:p>
    <w:p w:rsidR="005832EB" w:rsidRPr="00921F9C" w:rsidRDefault="002E3651" w:rsidP="005F0644">
      <w:pPr>
        <w:ind w:right="-1"/>
        <w:rPr>
          <w:sz w:val="20"/>
        </w:rPr>
      </w:pPr>
      <w:r w:rsidRPr="00921F9C">
        <w:rPr>
          <w:sz w:val="20"/>
        </w:rPr>
        <w:t>(Here I only give an overview, which I discuss in more detail regarding personal interactions in the section</w:t>
      </w:r>
      <w:r w:rsidR="00EC5B7A" w:rsidRPr="00921F9C">
        <w:rPr>
          <w:sz w:val="20"/>
        </w:rPr>
        <w:t xml:space="preserve"> </w:t>
      </w:r>
      <w:hyperlink w:anchor="_Complex_personal_dynamics" w:history="1">
        <w:r w:rsidR="005832EB" w:rsidRPr="00921F9C">
          <w:rPr>
            <w:rStyle w:val="Hyperlink"/>
            <w:sz w:val="20"/>
          </w:rPr>
          <w:t>'Complex personal dynamics and relationship disorders'</w:t>
        </w:r>
      </w:hyperlink>
      <w:r w:rsidR="005832EB" w:rsidRPr="00921F9C">
        <w:rPr>
          <w:sz w:val="20"/>
        </w:rPr>
        <w:t xml:space="preserve"> as well as in the unabridged version.) </w:t>
      </w:r>
    </w:p>
    <w:p w:rsidR="00790EA2" w:rsidRPr="00BE19AB" w:rsidRDefault="00790EA2" w:rsidP="005F0644">
      <w:pPr>
        <w:ind w:right="-1"/>
        <w:rPr>
          <w:sz w:val="22"/>
          <w:lang w:eastAsia="zh-CN" w:bidi="hi-IN"/>
        </w:rPr>
      </w:pPr>
      <w:r>
        <w:rPr>
          <w:noProof/>
          <w:lang w:val="de-DE"/>
        </w:rPr>
        <w:drawing>
          <wp:inline distT="0" distB="0" distL="0" distR="0" wp14:anchorId="19B0189F" wp14:editId="44BE8AAB">
            <wp:extent cx="5048250" cy="14382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048250" cy="1438275"/>
                    </a:xfrm>
                    <a:prstGeom prst="rect">
                      <a:avLst/>
                    </a:prstGeom>
                  </pic:spPr>
                </pic:pic>
              </a:graphicData>
            </a:graphic>
          </wp:inline>
        </w:drawing>
      </w:r>
    </w:p>
    <w:p w:rsidR="00790EA2" w:rsidRPr="00D8700A" w:rsidRDefault="00790EA2" w:rsidP="005F0644">
      <w:pPr>
        <w:ind w:left="284" w:right="-1"/>
        <w:rPr>
          <w:sz w:val="18"/>
          <w:lang w:eastAsia="zh-CN" w:bidi="hi-IN"/>
        </w:rPr>
      </w:pPr>
    </w:p>
    <w:p w:rsidR="002E3651" w:rsidRPr="00790EA2" w:rsidRDefault="005832EB" w:rsidP="005F0644">
      <w:pPr>
        <w:ind w:left="284" w:right="-1"/>
        <w:rPr>
          <w:sz w:val="20"/>
        </w:rPr>
      </w:pPr>
      <w:r w:rsidRPr="00790EA2">
        <w:rPr>
          <w:sz w:val="20"/>
        </w:rPr>
        <w:t>The figure shows the interaction-possibilities between two W² units. Each of the W² has 3 parts with 3 sides,</w:t>
      </w:r>
      <w:r w:rsidRPr="00790EA2">
        <w:rPr>
          <w:sz w:val="20"/>
        </w:rPr>
        <w:br/>
        <w:t>here represented by 3 triangles with 3 different connotations. (→ `</w:t>
      </w:r>
      <w:hyperlink w:anchor="_Summary:_It_as" w:history="1">
        <w:r w:rsidRPr="00790EA2">
          <w:rPr>
            <w:rStyle w:val="Hyperlink"/>
            <w:sz w:val="20"/>
          </w:rPr>
          <w:t>It as nine-sided triad</w:t>
        </w:r>
      </w:hyperlink>
      <w:r w:rsidRPr="00790EA2">
        <w:rPr>
          <w:sz w:val="20"/>
        </w:rPr>
        <w:t>´).</w:t>
      </w:r>
      <w:r w:rsidR="00B928F6">
        <w:rPr>
          <w:sz w:val="20"/>
        </w:rPr>
        <w:t xml:space="preserve"> </w:t>
      </w:r>
      <w:r w:rsidRPr="00790EA2">
        <w:rPr>
          <w:sz w:val="20"/>
        </w:rPr>
        <w:br/>
      </w:r>
      <w:r w:rsidR="002E3651" w:rsidRPr="00790EA2">
        <w:rPr>
          <w:sz w:val="20"/>
        </w:rPr>
        <w:t>On the left, there are two opposing W², the valences of which are interlocked like gears</w:t>
      </w:r>
    </w:p>
    <w:p w:rsidR="002E3651" w:rsidRPr="00790EA2" w:rsidRDefault="002E3651" w:rsidP="005F0644">
      <w:pPr>
        <w:ind w:left="284" w:right="-1"/>
        <w:rPr>
          <w:sz w:val="20"/>
        </w:rPr>
      </w:pPr>
      <w:r w:rsidRPr="00790EA2">
        <w:rPr>
          <w:sz w:val="20"/>
        </w:rPr>
        <w:lastRenderedPageBreak/>
        <w:t>and on the right two W², whose valences are commutated.</w:t>
      </w:r>
    </w:p>
    <w:p w:rsidR="005832EB" w:rsidRPr="00790EA2" w:rsidRDefault="002E3651" w:rsidP="005F0644">
      <w:pPr>
        <w:ind w:left="284" w:right="-1"/>
        <w:rPr>
          <w:sz w:val="20"/>
        </w:rPr>
      </w:pPr>
      <w:r w:rsidRPr="00790EA2">
        <w:rPr>
          <w:sz w:val="20"/>
        </w:rPr>
        <w:t>In both cases, the two W² can form a pact, or opposites or annulments will arise as soon as the connotation of a part changes.</w:t>
      </w:r>
    </w:p>
    <w:p w:rsidR="001466CC" w:rsidRDefault="005832EB" w:rsidP="005F0644">
      <w:pPr>
        <w:ind w:right="-1"/>
      </w:pPr>
      <w:r w:rsidRPr="00921F9C">
        <w:rPr>
          <w:sz w:val="16"/>
        </w:rPr>
        <w:br/>
      </w:r>
      <w:r w:rsidRPr="006F51DC">
        <w:t xml:space="preserve">W² can be anything </w:t>
      </w:r>
      <w:r>
        <w:t>psychical</w:t>
      </w:r>
      <w:r w:rsidRPr="006F51DC">
        <w:t xml:space="preserve"> relevant, determined by </w:t>
      </w:r>
      <w:r w:rsidR="00662B6C">
        <w:t>an</w:t>
      </w:r>
      <w:r w:rsidRPr="006F51DC">
        <w:t xml:space="preserve"> It.</w:t>
      </w:r>
      <w:r w:rsidRPr="006F51DC">
        <w:br/>
        <w:t>These can be certain 'worlds', persons, I (WPI),</w:t>
      </w:r>
      <w:r w:rsidR="00662B6C" w:rsidRPr="00662B6C">
        <w:t xml:space="preserve"> or parts of them.</w:t>
      </w:r>
      <w:r w:rsidRPr="006F51DC">
        <w:br/>
        <w:t xml:space="preserve">As said, I will </w:t>
      </w:r>
      <w:r w:rsidRPr="00346701">
        <w:t xml:space="preserve">discuss </w:t>
      </w:r>
      <w:r w:rsidRPr="006F51DC">
        <w:t>the personal interactions later. I believe, however, that the interactions in larger systems follow the same principles.</w:t>
      </w:r>
      <w:r w:rsidR="00F37A25">
        <w:fldChar w:fldCharType="begin"/>
      </w:r>
      <w:r>
        <w:instrText xml:space="preserve"> XE "</w:instrText>
      </w:r>
      <w:r w:rsidRPr="00066B9B">
        <w:instrText>dynamics:of opposites</w:instrText>
      </w:r>
      <w:r>
        <w:instrText xml:space="preserve">" </w:instrText>
      </w:r>
      <w:r w:rsidR="00F37A25">
        <w:fldChar w:fldCharType="end"/>
      </w:r>
      <w:r w:rsidR="00F37A25">
        <w:fldChar w:fldCharType="begin"/>
      </w:r>
      <w:r>
        <w:instrText xml:space="preserve"> XE "</w:instrText>
      </w:r>
      <w:r w:rsidRPr="00D43E5B">
        <w:instrText>opposites:dynamics</w:instrText>
      </w:r>
      <w:r>
        <w:instrText xml:space="preserve">" </w:instrText>
      </w:r>
      <w:r w:rsidR="00F37A25">
        <w:fldChar w:fldCharType="end"/>
      </w:r>
      <w:r w:rsidRPr="006F51DC">
        <w:br/>
        <w:t>Example: Within certain societies, certain ideologies will complement and strengthen each other, or they may be in opposition to each other. This creates both pacts / alliances as well as hostilities / conflicts or both side by side</w:t>
      </w:r>
      <w:r>
        <w:t xml:space="preserve"> </w:t>
      </w:r>
      <w:r w:rsidRPr="00B458D9">
        <w:t>in equilibrium</w:t>
      </w:r>
      <w:r w:rsidRPr="006F51DC">
        <w:t xml:space="preserve">, depending on how the corresponding parts are connoted. They are rigid and unstable at the same time, and can always form new constellations at any time, or even turn </w:t>
      </w:r>
      <w:r>
        <w:t>in</w:t>
      </w:r>
      <w:r w:rsidRPr="006F51DC">
        <w:t>to their opposite.</w:t>
      </w:r>
      <w:bookmarkStart w:id="455" w:name="_Example:_Interplay_of"/>
      <w:bookmarkEnd w:id="455"/>
    </w:p>
    <w:p w:rsidR="001466CC" w:rsidRDefault="005832EB" w:rsidP="005F0644">
      <w:pPr>
        <w:ind w:right="-1"/>
      </w:pPr>
      <w:r w:rsidRPr="00921F9C">
        <w:rPr>
          <w:sz w:val="14"/>
        </w:rPr>
        <w:br/>
      </w:r>
      <w:r w:rsidRPr="006538E0">
        <w:rPr>
          <w:u w:val="single"/>
        </w:rPr>
        <w:t>Example</w:t>
      </w:r>
      <w:r w:rsidRPr="006F51DC">
        <w:t xml:space="preserve">: Interplay of opposing </w:t>
      </w:r>
      <w:r>
        <w:t>sA as ideologies</w:t>
      </w:r>
    </w:p>
    <w:p w:rsidR="005832EB" w:rsidRPr="006F51DC" w:rsidRDefault="00B14175" w:rsidP="005F0644">
      <w:pPr>
        <w:ind w:right="-1"/>
      </w:pPr>
      <w:r>
        <w:fldChar w:fldCharType="begin"/>
      </w:r>
      <w:r>
        <w:instrText xml:space="preserve"> XE "</w:instrText>
      </w:r>
      <w:r w:rsidRPr="002B1085">
        <w:instrText>Opposites:Ideologies</w:instrText>
      </w:r>
      <w:r>
        <w:instrText xml:space="preserve">" </w:instrText>
      </w:r>
      <w:r>
        <w:fldChar w:fldCharType="end"/>
      </w:r>
    </w:p>
    <w:p w:rsidR="005832EB" w:rsidRPr="006F51DC" w:rsidRDefault="005832EB" w:rsidP="005F0644">
      <w:pPr>
        <w:ind w:right="-1"/>
      </w:pPr>
      <w:r w:rsidRPr="006F51DC">
        <w:tab/>
      </w:r>
      <w:r w:rsidRPr="006F51DC">
        <w:tab/>
      </w:r>
      <w:r w:rsidRPr="006F51DC">
        <w:tab/>
      </w:r>
      <w:r w:rsidRPr="006F51DC">
        <w:tab/>
      </w:r>
      <w:r w:rsidRPr="006F51DC">
        <w:tab/>
      </w:r>
      <w:r w:rsidRPr="006F51DC">
        <w:tab/>
      </w:r>
      <w:r w:rsidRPr="006F51DC">
        <w:tab/>
      </w:r>
      <w:r w:rsidRPr="006F51DC">
        <w:tab/>
      </w:r>
      <w:r w:rsidRPr="006F51DC">
        <w:tab/>
      </w:r>
      <w:r w:rsidR="00B51F80">
        <w:rPr>
          <w:noProof/>
          <w:lang w:val="de-DE"/>
        </w:rPr>
        <mc:AlternateContent>
          <mc:Choice Requires="wpg">
            <w:drawing>
              <wp:inline distT="0" distB="0" distL="0" distR="0">
                <wp:extent cx="2537460" cy="1596390"/>
                <wp:effectExtent l="13970" t="6350" r="10795" b="6985"/>
                <wp:docPr id="4201" name="Group 14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7460" cy="1596390"/>
                          <a:chOff x="2851" y="7462"/>
                          <a:chExt cx="3172" cy="2272"/>
                        </a:xfrm>
                      </wpg:grpSpPr>
                      <wps:wsp>
                        <wps:cNvPr id="4202" name="Oval 22479"/>
                        <wps:cNvSpPr>
                          <a:spLocks noChangeArrowheads="1"/>
                        </wps:cNvSpPr>
                        <wps:spPr bwMode="auto">
                          <a:xfrm>
                            <a:off x="2851" y="7462"/>
                            <a:ext cx="3172" cy="227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Text Box 22482"/>
                        <wps:cNvSpPr txBox="1">
                          <a:spLocks noChangeArrowheads="1"/>
                        </wps:cNvSpPr>
                        <wps:spPr bwMode="auto">
                          <a:xfrm>
                            <a:off x="3048" y="7733"/>
                            <a:ext cx="1530"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790EA2" w:rsidRDefault="00600B37" w:rsidP="00790EA2">
                              <w:pPr>
                                <w:spacing w:line="240" w:lineRule="auto"/>
                                <w:rPr>
                                  <w:sz w:val="20"/>
                                </w:rPr>
                              </w:pPr>
                              <w:r>
                                <w:rPr>
                                  <w:sz w:val="20"/>
                                </w:rPr>
                                <w:t xml:space="preserve">   p</w:t>
                              </w:r>
                              <w:r w:rsidRPr="00790EA2">
                                <w:rPr>
                                  <w:sz w:val="20"/>
                                </w:rPr>
                                <w:t>ro-sA for</w:t>
                              </w:r>
                              <w:r>
                                <w:rPr>
                                  <w:sz w:val="20"/>
                                </w:rPr>
                                <w:br/>
                              </w:r>
                              <w:r w:rsidRPr="00790EA2">
                                <w:rPr>
                                  <w:sz w:val="20"/>
                                </w:rPr>
                                <w:t xml:space="preserve"> `Absolutisms´  </w:t>
                              </w:r>
                              <w:r w:rsidRPr="00790EA2">
                                <w:rPr>
                                  <w:sz w:val="20"/>
                                </w:rPr>
                                <w:br/>
                                <w:t xml:space="preserve"> </w:t>
                              </w:r>
                              <w:r w:rsidRPr="00790EA2">
                                <w:rPr>
                                  <w:b/>
                                  <w:sz w:val="20"/>
                                </w:rPr>
                                <w:t>+</w:t>
                              </w:r>
                              <w:r w:rsidRPr="00790EA2">
                                <w:rPr>
                                  <w:sz w:val="20"/>
                                </w:rPr>
                                <w:t xml:space="preserve"> </w:t>
                              </w:r>
                              <w:r w:rsidRPr="00790EA2">
                                <w:rPr>
                                  <w:color w:val="7F7F7F" w:themeColor="text1" w:themeTint="80"/>
                                  <w:sz w:val="20"/>
                                </w:rPr>
                                <w:t>| ‒ | 0</w:t>
                              </w:r>
                            </w:p>
                          </w:txbxContent>
                        </wps:txbx>
                        <wps:bodyPr rot="0" vert="horz" wrap="square" lIns="91440" tIns="45720" rIns="91440" bIns="45720" anchor="ctr" anchorCtr="0" upright="1">
                          <a:noAutofit/>
                        </wps:bodyPr>
                      </wps:wsp>
                      <wps:wsp>
                        <wps:cNvPr id="4204" name="Text Box 22483"/>
                        <wps:cNvSpPr txBox="1">
                          <a:spLocks noChangeArrowheads="1"/>
                        </wps:cNvSpPr>
                        <wps:spPr bwMode="auto">
                          <a:xfrm>
                            <a:off x="4384" y="7760"/>
                            <a:ext cx="141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790EA2" w:rsidRDefault="00600B37" w:rsidP="00790EA2">
                              <w:pPr>
                                <w:spacing w:line="240" w:lineRule="auto"/>
                                <w:ind w:left="142"/>
                                <w:rPr>
                                  <w:sz w:val="20"/>
                                </w:rPr>
                              </w:pPr>
                              <w:r>
                                <w:rPr>
                                  <w:sz w:val="20"/>
                                </w:rPr>
                                <w:t xml:space="preserve">   c</w:t>
                              </w:r>
                              <w:r w:rsidRPr="00790EA2">
                                <w:rPr>
                                  <w:sz w:val="20"/>
                                </w:rPr>
                                <w:t>ontra-sA</w:t>
                              </w:r>
                              <w:r>
                                <w:rPr>
                                  <w:sz w:val="20"/>
                                </w:rPr>
                                <w:br/>
                              </w:r>
                              <w:r w:rsidRPr="00790EA2">
                                <w:rPr>
                                  <w:sz w:val="20"/>
                                </w:rPr>
                                <w:t xml:space="preserve"> for Relativism</w:t>
                              </w:r>
                              <w:r w:rsidRPr="00790EA2">
                                <w:rPr>
                                  <w:sz w:val="20"/>
                                </w:rPr>
                                <w:br/>
                                <w:t xml:space="preserve">  </w:t>
                              </w:r>
                              <w:r w:rsidRPr="00790EA2">
                                <w:rPr>
                                  <w:b/>
                                  <w:sz w:val="22"/>
                                </w:rPr>
                                <w:t>‒</w:t>
                              </w:r>
                              <w:r w:rsidRPr="00790EA2">
                                <w:rPr>
                                  <w:sz w:val="22"/>
                                </w:rPr>
                                <w:t xml:space="preserve"> </w:t>
                              </w:r>
                              <w:r w:rsidRPr="00790EA2">
                                <w:rPr>
                                  <w:color w:val="7F7F7F" w:themeColor="text1" w:themeTint="80"/>
                                  <w:sz w:val="20"/>
                                </w:rPr>
                                <w:t>| + | 0</w:t>
                              </w:r>
                            </w:p>
                          </w:txbxContent>
                        </wps:txbx>
                        <wps:bodyPr rot="0" vert="horz" wrap="square" lIns="91440" tIns="45720" rIns="91440" bIns="45720" anchor="ctr" anchorCtr="0" upright="1">
                          <a:noAutofit/>
                        </wps:bodyPr>
                      </wps:wsp>
                      <wps:wsp>
                        <wps:cNvPr id="4205" name="AutoShape 22484"/>
                        <wps:cNvCnPr>
                          <a:cxnSpLocks noChangeShapeType="1"/>
                        </wps:cNvCnPr>
                        <wps:spPr bwMode="auto">
                          <a:xfrm>
                            <a:off x="3167" y="8801"/>
                            <a:ext cx="27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6" name="AutoShape 22485"/>
                        <wps:cNvCnPr>
                          <a:cxnSpLocks noChangeShapeType="1"/>
                        </wps:cNvCnPr>
                        <wps:spPr bwMode="auto">
                          <a:xfrm flipH="1">
                            <a:off x="4481" y="7533"/>
                            <a:ext cx="9" cy="1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7" name="Text Box 22486"/>
                        <wps:cNvSpPr txBox="1">
                          <a:spLocks noChangeArrowheads="1"/>
                        </wps:cNvSpPr>
                        <wps:spPr bwMode="auto">
                          <a:xfrm>
                            <a:off x="3620" y="8751"/>
                            <a:ext cx="1735"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790EA2" w:rsidRDefault="00600B37" w:rsidP="00790EA2">
                              <w:pPr>
                                <w:spacing w:line="240" w:lineRule="auto"/>
                                <w:ind w:left="709"/>
                                <w:rPr>
                                  <w:sz w:val="20"/>
                                </w:rPr>
                              </w:pPr>
                              <w:r>
                                <w:rPr>
                                  <w:sz w:val="20"/>
                                </w:rPr>
                                <w:t xml:space="preserve">   </w:t>
                              </w:r>
                              <w:r w:rsidRPr="00790EA2">
                                <w:rPr>
                                  <w:sz w:val="20"/>
                                </w:rPr>
                                <w:t>0 for</w:t>
                              </w:r>
                              <w:r w:rsidRPr="00790EA2">
                                <w:rPr>
                                  <w:sz w:val="20"/>
                                </w:rPr>
                                <w:br/>
                                <w:t xml:space="preserve">Nihilism </w:t>
                              </w:r>
                              <w:r w:rsidRPr="00790EA2">
                                <w:rPr>
                                  <w:sz w:val="20"/>
                                </w:rPr>
                                <w:br/>
                                <w:t xml:space="preserve">  </w:t>
                              </w:r>
                              <w:r w:rsidRPr="00790EA2">
                                <w:rPr>
                                  <w:b/>
                                  <w:sz w:val="20"/>
                                </w:rPr>
                                <w:t>0</w:t>
                              </w:r>
                              <w:r w:rsidRPr="00790EA2">
                                <w:rPr>
                                  <w:sz w:val="20"/>
                                </w:rPr>
                                <w:t xml:space="preserve"> </w:t>
                              </w:r>
                              <w:r w:rsidRPr="00790EA2">
                                <w:rPr>
                                  <w:color w:val="7F7F7F" w:themeColor="text1" w:themeTint="80"/>
                                  <w:sz w:val="20"/>
                                </w:rPr>
                                <w:t>| ‒ | +</w:t>
                              </w:r>
                            </w:p>
                          </w:txbxContent>
                        </wps:txbx>
                        <wps:bodyPr rot="0" vert="horz" wrap="square" lIns="91440" tIns="45720" rIns="91440" bIns="45720" anchor="ctr" anchorCtr="0" upright="1">
                          <a:noAutofit/>
                        </wps:bodyPr>
                      </wps:wsp>
                    </wpg:wgp>
                  </a:graphicData>
                </a:graphic>
              </wp:inline>
            </w:drawing>
          </mc:Choice>
          <mc:Fallback>
            <w:pict>
              <v:group id="Group 14920" o:spid="_x0000_s1491" style="width:199.8pt;height:125.7pt;mso-position-horizontal-relative:char;mso-position-vertical-relative:line" coordorigin="2851,7462" coordsize="3172,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">
                <v:oval id="Oval 22479" o:spid="_x0000_s1492" style="position:absolute;left:2851;top:7462;width:3172;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cVMcA&#10;AADdAAAADwAAAGRycy9kb3ducmV2LnhtbESPQWvCQBSE7wX/w/IEL6VujCIldRURi3pQUEuht2f2&#10;maTNvk2zq8Z/7wqCx2FmvmFGk8aU4ky1Kywr6HUjEMSp1QVnCr72n2/vIJxH1lhaJgVXcjAZt15G&#10;mGh74S2ddz4TAcIuQQW591UipUtzMui6tiIO3tHWBn2QdSZ1jZcAN6WMo2goDRYcFnKsaJZT+rc7&#10;GQU/5vD7vV8M1/P+IT3SP71mq8VGqU67mX6A8NT4Z/jRXmoFgziK4f4mPA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e3FTHAAAA3QAAAA8AAAAAAAAAAAAAAAAAmAIAAGRy&#10;cy9kb3ducmV2LnhtbFBLBQYAAAAABAAEAPUAAACMAwAAAAA=&#10;" filled="f" strokeweight="1pt"/>
                <v:shape id="Text Box 22482" o:spid="_x0000_s1493" type="#_x0000_t202" style="position:absolute;left:3048;top:7733;width:1530;height:1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MsUA&#10;AADdAAAADwAAAGRycy9kb3ducmV2LnhtbESPUWvCMBSF3wf+h3CFvQxNdEOlNooMBJHtYc4fcG1u&#10;m2JzU5qsdv9+GQg+Hs453+Hk28E1oqcu1J41zKYKBHHhTc2VhvP3frICESKywcYzafilANvN6CnH&#10;zPgbf1F/ipVIEA4ZarAxtpmUobDkMEx9S5y80ncOY5JdJU2HtwR3jZwrtZAOa04LFlt6t1RcTz9O&#10;w4tt1edHebjszaKw12PApeuPWj+Ph90aRKQhPsL39sFoeJurV/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8wyxQAAAN0AAAAPAAAAAAAAAAAAAAAAAJgCAABkcnMv&#10;ZG93bnJldi54bWxQSwUGAAAAAAQABAD1AAAAigMAAAAA&#10;" filled="f" stroked="f">
                  <v:stroke joinstyle="round"/>
                  <v:textbox>
                    <w:txbxContent>
                      <w:p w:rsidR="00600B37" w:rsidRPr="00790EA2" w:rsidRDefault="00600B37" w:rsidP="00790EA2">
                        <w:pPr>
                          <w:spacing w:line="240" w:lineRule="auto"/>
                          <w:rPr>
                            <w:sz w:val="20"/>
                          </w:rPr>
                        </w:pPr>
                        <w:r>
                          <w:rPr>
                            <w:sz w:val="20"/>
                          </w:rPr>
                          <w:t xml:space="preserve">   p</w:t>
                        </w:r>
                        <w:r w:rsidRPr="00790EA2">
                          <w:rPr>
                            <w:sz w:val="20"/>
                          </w:rPr>
                          <w:t>ro-sA for</w:t>
                        </w:r>
                        <w:r>
                          <w:rPr>
                            <w:sz w:val="20"/>
                          </w:rPr>
                          <w:br/>
                        </w:r>
                        <w:r w:rsidRPr="00790EA2">
                          <w:rPr>
                            <w:sz w:val="20"/>
                          </w:rPr>
                          <w:t xml:space="preserve"> `Absolutisms´  </w:t>
                        </w:r>
                        <w:r w:rsidRPr="00790EA2">
                          <w:rPr>
                            <w:sz w:val="20"/>
                          </w:rPr>
                          <w:br/>
                          <w:t xml:space="preserve"> </w:t>
                        </w:r>
                        <w:r w:rsidRPr="00790EA2">
                          <w:rPr>
                            <w:b/>
                            <w:sz w:val="20"/>
                          </w:rPr>
                          <w:t>+</w:t>
                        </w:r>
                        <w:r w:rsidRPr="00790EA2">
                          <w:rPr>
                            <w:sz w:val="20"/>
                          </w:rPr>
                          <w:t xml:space="preserve"> </w:t>
                        </w:r>
                        <w:r w:rsidRPr="00790EA2">
                          <w:rPr>
                            <w:color w:val="7F7F7F" w:themeColor="text1" w:themeTint="80"/>
                            <w:sz w:val="20"/>
                          </w:rPr>
                          <w:t>| ‒ | 0</w:t>
                        </w:r>
                      </w:p>
                    </w:txbxContent>
                  </v:textbox>
                </v:shape>
                <v:shape id="Text Box 22483" o:spid="_x0000_s1494" type="#_x0000_t202" style="position:absolute;left:4384;top:7760;width:1412;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URsUA&#10;AADdAAAADwAAAGRycy9kb3ducmV2LnhtbESPwWrDMBBE74X+g9hALyWRakJanMimFAIhpIek/YCN&#10;tbFMrJWxVNv9+ypQyHGYmTfMppxcKwbqQ+NZw8tCgSCuvGm41vD9tZ2/gQgR2WDrmTT8UoCyeHzY&#10;YG78yEcaTrEWCcIhRw02xi6XMlSWHIaF74iTd/G9w5hkX0vT45jgrpWZUivpsOG0YLGjD0vV9fTj&#10;NDzbTn0eLrvz1qwqe90HfHXDXuun2fS+BhFpivfwf3tnNCwztYTbm/Q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lRGxQAAAN0AAAAPAAAAAAAAAAAAAAAAAJgCAABkcnMv&#10;ZG93bnJldi54bWxQSwUGAAAAAAQABAD1AAAAigMAAAAA&#10;" filled="f" stroked="f">
                  <v:stroke joinstyle="round"/>
                  <v:textbox>
                    <w:txbxContent>
                      <w:p w:rsidR="00600B37" w:rsidRPr="00790EA2" w:rsidRDefault="00600B37" w:rsidP="00790EA2">
                        <w:pPr>
                          <w:spacing w:line="240" w:lineRule="auto"/>
                          <w:ind w:left="142"/>
                          <w:rPr>
                            <w:sz w:val="20"/>
                          </w:rPr>
                        </w:pPr>
                        <w:r>
                          <w:rPr>
                            <w:sz w:val="20"/>
                          </w:rPr>
                          <w:t xml:space="preserve">   c</w:t>
                        </w:r>
                        <w:r w:rsidRPr="00790EA2">
                          <w:rPr>
                            <w:sz w:val="20"/>
                          </w:rPr>
                          <w:t>ontra-sA</w:t>
                        </w:r>
                        <w:r>
                          <w:rPr>
                            <w:sz w:val="20"/>
                          </w:rPr>
                          <w:br/>
                        </w:r>
                        <w:r w:rsidRPr="00790EA2">
                          <w:rPr>
                            <w:sz w:val="20"/>
                          </w:rPr>
                          <w:t xml:space="preserve"> for Relativism</w:t>
                        </w:r>
                        <w:r w:rsidRPr="00790EA2">
                          <w:rPr>
                            <w:sz w:val="20"/>
                          </w:rPr>
                          <w:br/>
                          <w:t xml:space="preserve">  </w:t>
                        </w:r>
                        <w:r w:rsidRPr="00790EA2">
                          <w:rPr>
                            <w:b/>
                            <w:sz w:val="22"/>
                          </w:rPr>
                          <w:t>‒</w:t>
                        </w:r>
                        <w:r w:rsidRPr="00790EA2">
                          <w:rPr>
                            <w:sz w:val="22"/>
                          </w:rPr>
                          <w:t xml:space="preserve"> </w:t>
                        </w:r>
                        <w:r w:rsidRPr="00790EA2">
                          <w:rPr>
                            <w:color w:val="7F7F7F" w:themeColor="text1" w:themeTint="80"/>
                            <w:sz w:val="20"/>
                          </w:rPr>
                          <w:t>| + | 0</w:t>
                        </w:r>
                      </w:p>
                    </w:txbxContent>
                  </v:textbox>
                </v:shape>
                <v:shape id="AutoShape 22484" o:spid="_x0000_s1495" type="#_x0000_t32" style="position:absolute;left:3167;top:8801;width:27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0rsYAAADdAAAADwAAAGRycy9kb3ducmV2LnhtbESPT2sCMRTE70K/Q3gFL1KzipayNcpW&#10;ELTgwT+9v25eN6Gbl3UTdf32jSD0OMzMb5jZonO1uFAbrGcFo2EGgrj02nKl4HhYvbyBCBFZY+2Z&#10;FNwowGL+1Jthrv2Vd3TZx0okCIccFZgYm1zKUBpyGIa+IU7ej28dxiTbSuoWrwnuajnOslfp0HJa&#10;MNjQ0lD5uz87BdvN6KP4NnbzuTvZ7XRV1Odq8KVU/7kr3kFE6uJ/+NFeawWTcTa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stK7GAAAA3QAAAA8AAAAAAAAA&#10;AAAAAAAAoQIAAGRycy9kb3ducmV2LnhtbFBLBQYAAAAABAAEAPkAAACUAwAAAAA=&#10;"/>
                <v:shape id="AutoShape 22485" o:spid="_x0000_s1496" type="#_x0000_t32" style="position:absolute;left:4481;top:7533;width:9;height:12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8ZMUAAADdAAAADwAAAGRycy9kb3ducmV2LnhtbESPQYvCMBSE74L/ITzBi2haWUSqURZB&#10;EA8Lqz14fCTPtmzzUpNYu/9+s7Cwx2FmvmG2+8G2oicfGscK8kUGglg703CloLwe52sQISIbbB2T&#10;gm8KsN+NR1ssjHvxJ/WXWIkE4VCggjrGrpAy6JoshoXriJN3d95iTNJX0nh8Jbht5TLLVtJiw2mh&#10;xo4ONemvy9MqaM7lR9nPHtHr9Tm/+Txcb61WajoZ3jcgIg3xP/zXPhkFb8tsB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z8ZMUAAADdAAAADwAAAAAAAAAA&#10;AAAAAAChAgAAZHJzL2Rvd25yZXYueG1sUEsFBgAAAAAEAAQA+QAAAJMDAAAAAA==&#10;"/>
                <v:shape id="Text Box 22486" o:spid="_x0000_s1497" type="#_x0000_t202" style="position:absolute;left:3620;top:8751;width:1735;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KMcUA&#10;AADdAAAADwAAAGRycy9kb3ducmV2LnhtbESPwWrDMBBE74X+g9hCLiWRYkoS3MgmBAIhtIem/YCt&#10;tbGMrZWxFMf5+6pQ6HGYmTfMtpxcJ0YaQuNZw3KhQBBX3jRca/j6PMw3IEJENth5Jg13ClAWjw9b&#10;zI2/8QeN51iLBOGQowYbY59LGSpLDsPC98TJu/jBYUxyqKUZ8JbgrpOZUivpsOG0YLGnvaWqPV+d&#10;hmfbq/e3y/H7YFaVbU8B1248aT17mnavICJN8T/81z4aDS+ZWsP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MoxxQAAAN0AAAAPAAAAAAAAAAAAAAAAAJgCAABkcnMv&#10;ZG93bnJldi54bWxQSwUGAAAAAAQABAD1AAAAigMAAAAA&#10;" filled="f" stroked="f">
                  <v:stroke joinstyle="round"/>
                  <v:textbox>
                    <w:txbxContent>
                      <w:p w:rsidR="00600B37" w:rsidRPr="00790EA2" w:rsidRDefault="00600B37" w:rsidP="00790EA2">
                        <w:pPr>
                          <w:spacing w:line="240" w:lineRule="auto"/>
                          <w:ind w:left="709"/>
                          <w:rPr>
                            <w:sz w:val="20"/>
                          </w:rPr>
                        </w:pPr>
                        <w:r>
                          <w:rPr>
                            <w:sz w:val="20"/>
                          </w:rPr>
                          <w:t xml:space="preserve">   </w:t>
                        </w:r>
                        <w:r w:rsidRPr="00790EA2">
                          <w:rPr>
                            <w:sz w:val="20"/>
                          </w:rPr>
                          <w:t>0 for</w:t>
                        </w:r>
                        <w:r w:rsidRPr="00790EA2">
                          <w:rPr>
                            <w:sz w:val="20"/>
                          </w:rPr>
                          <w:br/>
                          <w:t xml:space="preserve">Nihilism </w:t>
                        </w:r>
                        <w:r w:rsidRPr="00790EA2">
                          <w:rPr>
                            <w:sz w:val="20"/>
                          </w:rPr>
                          <w:br/>
                          <w:t xml:space="preserve">  </w:t>
                        </w:r>
                        <w:r w:rsidRPr="00790EA2">
                          <w:rPr>
                            <w:b/>
                            <w:sz w:val="20"/>
                          </w:rPr>
                          <w:t>0</w:t>
                        </w:r>
                        <w:r w:rsidRPr="00790EA2">
                          <w:rPr>
                            <w:sz w:val="20"/>
                          </w:rPr>
                          <w:t xml:space="preserve"> </w:t>
                        </w:r>
                        <w:r w:rsidRPr="00790EA2">
                          <w:rPr>
                            <w:color w:val="7F7F7F" w:themeColor="text1" w:themeTint="80"/>
                            <w:sz w:val="20"/>
                          </w:rPr>
                          <w:t>| ‒ | +</w:t>
                        </w:r>
                      </w:p>
                    </w:txbxContent>
                  </v:textbox>
                </v:shape>
                <w10:anchorlock/>
              </v:group>
            </w:pict>
          </mc:Fallback>
        </mc:AlternateContent>
      </w:r>
      <w:r w:rsidRPr="006F51DC">
        <w:br/>
      </w:r>
    </w:p>
    <w:p w:rsidR="005832EB" w:rsidRPr="00790EA2" w:rsidRDefault="005832EB" w:rsidP="005F0644">
      <w:pPr>
        <w:ind w:left="284" w:right="-1"/>
        <w:rPr>
          <w:sz w:val="20"/>
        </w:rPr>
      </w:pPr>
      <w:r w:rsidRPr="00790EA2">
        <w:rPr>
          <w:sz w:val="20"/>
        </w:rPr>
        <w:t xml:space="preserve">Based on this symbolic picture (Fig. 43), imagine how </w:t>
      </w:r>
      <w:r w:rsidR="005C3887" w:rsidRPr="00790EA2">
        <w:rPr>
          <w:sz w:val="20"/>
        </w:rPr>
        <w:t xml:space="preserve">different ideologies </w:t>
      </w:r>
      <w:r w:rsidRPr="00790EA2">
        <w:rPr>
          <w:sz w:val="20"/>
        </w:rPr>
        <w:t xml:space="preserve">can interfere with each other. </w:t>
      </w:r>
      <w:r w:rsidRPr="00790EA2">
        <w:rPr>
          <w:sz w:val="20"/>
        </w:rPr>
        <w:br/>
        <w:t>If, for example, the disadvantages of an ideological trend (in this case of an absolutistic ideology)</w:t>
      </w:r>
      <w:r w:rsidRPr="00790EA2">
        <w:rPr>
          <w:rStyle w:val="Funotenzeichen"/>
          <w:sz w:val="20"/>
        </w:rPr>
        <w:t xml:space="preserve"> </w:t>
      </w:r>
      <w:r w:rsidRPr="00790EA2">
        <w:rPr>
          <w:rStyle w:val="Funotenzeichen"/>
          <w:sz w:val="20"/>
        </w:rPr>
        <w:footnoteReference w:id="104"/>
      </w:r>
      <w:r w:rsidRPr="00790EA2">
        <w:rPr>
          <w:sz w:val="20"/>
        </w:rPr>
        <w:t xml:space="preserve"> become ever greater then they cause automatically a counter-direction, which than determines the zeitgeist and a society</w:t>
      </w:r>
      <w:r w:rsidRPr="00790EA2">
        <w:rPr>
          <w:rFonts w:ascii="Times New Roman" w:eastAsia="Times New Roman" w:hAnsi="Times New Roman" w:cs="Times New Roman"/>
          <w:sz w:val="20"/>
        </w:rPr>
        <w:t>. (See also `</w:t>
      </w:r>
      <w:hyperlink w:anchor="_•_Tip_over" w:history="1">
        <w:r w:rsidR="00496E92">
          <w:rPr>
            <w:rStyle w:val="Hyperlink"/>
            <w:rFonts w:ascii="Times New Roman" w:eastAsia="Times New Roman" w:hAnsi="Times New Roman" w:cs="Times New Roman"/>
            <w:sz w:val="20"/>
          </w:rPr>
          <w:t>Reversal into the opposite</w:t>
        </w:r>
      </w:hyperlink>
      <w:r w:rsidRPr="00790EA2">
        <w:rPr>
          <w:rFonts w:ascii="Times New Roman" w:eastAsia="Times New Roman" w:hAnsi="Times New Roman" w:cs="Times New Roman"/>
          <w:sz w:val="20"/>
        </w:rPr>
        <w:t>´.)</w:t>
      </w:r>
      <w:r w:rsidRPr="00790EA2">
        <w:rPr>
          <w:sz w:val="20"/>
        </w:rPr>
        <w:tab/>
      </w:r>
      <w:r w:rsidRPr="00790EA2">
        <w:rPr>
          <w:sz w:val="20"/>
        </w:rPr>
        <w:tab/>
      </w:r>
      <w:r w:rsidRPr="00790EA2">
        <w:rPr>
          <w:sz w:val="20"/>
        </w:rPr>
        <w:tab/>
      </w:r>
      <w:r w:rsidRPr="00790EA2">
        <w:rPr>
          <w:sz w:val="20"/>
        </w:rPr>
        <w:tab/>
      </w:r>
      <w:r w:rsidRPr="00790EA2">
        <w:rPr>
          <w:sz w:val="20"/>
        </w:rPr>
        <w:tab/>
      </w:r>
      <w:r w:rsidRPr="00790EA2">
        <w:rPr>
          <w:sz w:val="20"/>
        </w:rPr>
        <w:tab/>
      </w:r>
      <w:r w:rsidRPr="00790EA2">
        <w:rPr>
          <w:sz w:val="20"/>
        </w:rPr>
        <w:tab/>
      </w:r>
      <w:r w:rsidRPr="00790EA2">
        <w:rPr>
          <w:sz w:val="20"/>
        </w:rPr>
        <w:tab/>
      </w:r>
      <w:r w:rsidRPr="00790EA2">
        <w:rPr>
          <w:sz w:val="20"/>
        </w:rPr>
        <w:tab/>
      </w:r>
      <w:r w:rsidRPr="00790EA2">
        <w:rPr>
          <w:sz w:val="20"/>
        </w:rPr>
        <w:tab/>
      </w:r>
      <w:r w:rsidRPr="00790EA2">
        <w:rPr>
          <w:sz w:val="20"/>
        </w:rPr>
        <w:tab/>
      </w:r>
      <w:r w:rsidRPr="00790EA2">
        <w:rPr>
          <w:sz w:val="20"/>
        </w:rPr>
        <w:tab/>
      </w:r>
    </w:p>
    <w:p w:rsidR="000566BB" w:rsidRDefault="000566BB" w:rsidP="000566BB">
      <w:pPr>
        <w:pStyle w:val="berschrift8"/>
      </w:pPr>
      <w:bookmarkStart w:id="456" w:name="_Emergence_of_complexes"/>
      <w:bookmarkStart w:id="457" w:name="_Toc478635199"/>
      <w:bookmarkStart w:id="458" w:name="_Toc478635925"/>
      <w:bookmarkStart w:id="459" w:name="_Toc524363016"/>
      <w:bookmarkEnd w:id="456"/>
      <w:r w:rsidRPr="00651DFC">
        <w:t>Example: Interpl</w:t>
      </w:r>
      <w:r>
        <w:t>ay of opposing sA as ideologies</w:t>
      </w:r>
    </w:p>
    <w:p w:rsidR="005832EB" w:rsidRPr="006F51DC" w:rsidRDefault="005832EB" w:rsidP="005F0644">
      <w:pPr>
        <w:pStyle w:val="Textkrper"/>
        <w:ind w:right="-1"/>
      </w:pPr>
      <w:r>
        <w:t xml:space="preserve">Philosophical/ ideological trends alternate. Often, the opposite occurs. Deficits of old views become more and more clear and are offset by opposing ones or replaced by co-forms. </w:t>
      </w:r>
      <w:r w:rsidR="00790EA2">
        <w:br/>
      </w:r>
      <w:r>
        <w:t>(Ideology * → co- or counter-ideologies).</w:t>
      </w:r>
      <w:r>
        <w:br/>
        <w:t xml:space="preserve"> Absolutisms are followed by relativistic and / or nihilistic trends and if these had been exhausted, they are replaced again by new opposing currents. </w:t>
      </w:r>
      <w:r>
        <w:br/>
        <w:t xml:space="preserve">Concrete example: Zarism → nihilism and anarchy → collectivism → new autocracy. </w:t>
      </w:r>
      <w:r>
        <w:br/>
        <w:t>Since all ideologies and philosophies have deficits, the game is endless. That is why whole societies are perishing like individuals.</w:t>
      </w:r>
    </w:p>
    <w:p w:rsidR="0098739D" w:rsidRPr="006F51DC" w:rsidRDefault="0098739D" w:rsidP="005F0644">
      <w:pPr>
        <w:pStyle w:val="berschrift5"/>
        <w:ind w:right="-1"/>
      </w:pPr>
      <w:bookmarkStart w:id="460" w:name="_Emergence_of_complexes_1"/>
      <w:bookmarkStart w:id="461" w:name="_Toc70765662"/>
      <w:bookmarkEnd w:id="457"/>
      <w:bookmarkEnd w:id="458"/>
      <w:bookmarkEnd w:id="459"/>
      <w:bookmarkEnd w:id="460"/>
      <w:r>
        <w:lastRenderedPageBreak/>
        <w:t>Emergence of Complexes by Different Its and Their Systems</w:t>
      </w:r>
      <w:bookmarkEnd w:id="461"/>
      <w:r>
        <w:t xml:space="preserve"> </w:t>
      </w:r>
      <w:r w:rsidR="00F37A25">
        <w:fldChar w:fldCharType="begin"/>
      </w:r>
      <w:r>
        <w:instrText xml:space="preserve"> XE "</w:instrText>
      </w:r>
      <w:r w:rsidRPr="00610A8D">
        <w:instrText>complexes:emergence</w:instrText>
      </w:r>
      <w:r>
        <w:instrText xml:space="preserve">" </w:instrText>
      </w:r>
      <w:r w:rsidR="00F37A25">
        <w:fldChar w:fldCharType="end"/>
      </w:r>
    </w:p>
    <w:p w:rsidR="00BC7F4A" w:rsidRDefault="005832EB" w:rsidP="005F0644">
      <w:pPr>
        <w:ind w:right="-1"/>
      </w:pPr>
      <w:r w:rsidRPr="006F51DC">
        <w:t>In this publication</w:t>
      </w:r>
      <w:r w:rsidR="00BC70FB">
        <w:t>,</w:t>
      </w:r>
      <w:r w:rsidRPr="006F51DC">
        <w:t xml:space="preserve"> I distinguish: </w:t>
      </w:r>
      <w:r w:rsidRPr="006F51DC">
        <w:br/>
        <w:t>- One It = simplest complex.</w:t>
      </w:r>
      <w:r w:rsidRPr="006F51DC">
        <w:br/>
        <w:t>- Double or multiple complexes consisting of two or more Its.</w:t>
      </w:r>
      <w:r w:rsidRPr="006F51DC">
        <w:rPr>
          <w:rStyle w:val="Funotenzeichen"/>
        </w:rPr>
        <w:t xml:space="preserve"> </w:t>
      </w:r>
      <w:r w:rsidRPr="006F51DC">
        <w:rPr>
          <w:rStyle w:val="Funotenzeichen"/>
        </w:rPr>
        <w:footnoteReference w:id="105"/>
      </w:r>
      <w:r w:rsidRPr="006F51DC">
        <w:br/>
        <w:t>- Hypercomplexes networks consisting of many Its.</w:t>
      </w:r>
      <w:r w:rsidRPr="006F51DC">
        <w:br/>
      </w:r>
      <w:r w:rsidRPr="006F51DC">
        <w:rPr>
          <w:rStyle w:val="shorttext"/>
          <w:sz w:val="18"/>
        </w:rPr>
        <w:tab/>
      </w:r>
      <w:r w:rsidRPr="006F51DC">
        <w:t>To location:</w:t>
      </w:r>
      <w:r w:rsidRPr="006F51DC">
        <w:br/>
        <w:t xml:space="preserve">- Complexes within a person. </w:t>
      </w:r>
      <w:r w:rsidRPr="006F51DC">
        <w:br/>
        <w:t>- Interpersonal complexes = “relationship-complexes”</w:t>
      </w:r>
      <w:r>
        <w:t xml:space="preserve"> </w:t>
      </w:r>
      <w:r w:rsidRPr="00790EA2">
        <w:rPr>
          <w:sz w:val="22"/>
        </w:rPr>
        <w:t>(</w:t>
      </w:r>
      <w:r w:rsidRPr="00790EA2">
        <w:rPr>
          <w:sz w:val="20"/>
        </w:rPr>
        <w:t>→ '</w:t>
      </w:r>
      <w:hyperlink w:anchor="_Complex_personal_dynamics" w:tgtFrame="_top" w:history="1">
        <w:r w:rsidRPr="008374A3">
          <w:rPr>
            <w:rStyle w:val="Hyperlink"/>
            <w:sz w:val="22"/>
          </w:rPr>
          <w:t>Relationship disorders</w:t>
        </w:r>
      </w:hyperlink>
      <w:r w:rsidRPr="004662B7">
        <w:rPr>
          <w:sz w:val="18"/>
        </w:rPr>
        <w:t>'</w:t>
      </w:r>
      <w:r>
        <w:t>)</w:t>
      </w:r>
      <w:r w:rsidRPr="006F51DC">
        <w:t>.</w:t>
      </w:r>
      <w:r>
        <w:br/>
      </w:r>
      <w:r>
        <w:rPr>
          <w:rStyle w:val="tlid-translation"/>
        </w:rPr>
        <w:t>- Social complexes.</w:t>
      </w:r>
      <w:r w:rsidRPr="006F51DC">
        <w:br/>
      </w:r>
      <w:r w:rsidRPr="008374A3">
        <w:rPr>
          <w:sz w:val="14"/>
        </w:rPr>
        <w:br/>
      </w:r>
      <w:r w:rsidR="00BC70FB" w:rsidRPr="00BC70FB">
        <w:t>I think that the structures of the different complexes are similar, despite very different contents. That means that individual or interpersonal (familiar, social) complexes are similar.</w:t>
      </w:r>
      <w:r w:rsidRPr="006F51DC">
        <w:br/>
      </w:r>
      <w:r>
        <w:t xml:space="preserve">C. G. Jung </w:t>
      </w:r>
      <w:r w:rsidR="00F37A25">
        <w:fldChar w:fldCharType="begin"/>
      </w:r>
      <w:r>
        <w:instrText xml:space="preserve"> XE "</w:instrText>
      </w:r>
      <w:r w:rsidRPr="008D1A73">
        <w:instrText>Jung, C. G.</w:instrText>
      </w:r>
      <w:r>
        <w:instrText xml:space="preserve">" </w:instrText>
      </w:r>
      <w:r w:rsidR="00F37A25">
        <w:fldChar w:fldCharType="end"/>
      </w:r>
      <w:r>
        <w:t>understood `complex' much like me as</w:t>
      </w:r>
      <w:r w:rsidRPr="006F51DC">
        <w:t xml:space="preserve"> </w:t>
      </w:r>
      <w:r>
        <w:t xml:space="preserve">a </w:t>
      </w:r>
      <w:r w:rsidRPr="006F51DC">
        <w:t>“Group of largely repressed ideas, which are connected as a cohesive whole and influence the thinking, feeling and action of the individual by eliminating a conscious control.”</w:t>
      </w:r>
      <w:r w:rsidRPr="006F51DC">
        <w:rPr>
          <w:rStyle w:val="Funotenzeichen"/>
        </w:rPr>
        <w:footnoteReference w:id="106"/>
      </w:r>
      <w:r w:rsidRPr="006F51DC">
        <w:t xml:space="preserve"> </w:t>
      </w:r>
      <w:r w:rsidRPr="00661168">
        <w:rPr>
          <w:b/>
        </w:rPr>
        <w:t>Based on the idea of this publication</w:t>
      </w:r>
      <w:r w:rsidR="00BC70FB">
        <w:rPr>
          <w:b/>
        </w:rPr>
        <w:t>,</w:t>
      </w:r>
      <w:r w:rsidRPr="00661168">
        <w:rPr>
          <w:b/>
        </w:rPr>
        <w:t xml:space="preserve"> one can say: All Its can create such complexes with each other. They then lead to by C. G. Jung described and other consequences.</w:t>
      </w:r>
      <w:r w:rsidRPr="006F51DC">
        <w:rPr>
          <w:b/>
        </w:rPr>
        <w:br/>
      </w:r>
      <w:r w:rsidR="00BC7F4A" w:rsidRPr="00BE19AB">
        <w:t xml:space="preserve">Whenever personal (or other) Its and their systems react with each other, the following complexes can be created: </w:t>
      </w:r>
    </w:p>
    <w:p w:rsidR="00D8700A" w:rsidRPr="006F51DC" w:rsidRDefault="00BC7F4A" w:rsidP="005F0644">
      <w:pPr>
        <w:ind w:right="-1"/>
      </w:pPr>
      <w:r w:rsidRPr="00BE19AB">
        <w:t>• complex pacts (Syn.: symbioses, collusions, mergers, fusions) - with connections (bonds) that are too tight,</w:t>
      </w:r>
      <w:r w:rsidRPr="00BE19AB">
        <w:br/>
        <w:t>• complex opponents (Syn.: enmities, collisions) - with splittings (divisions),</w:t>
      </w:r>
      <w:r w:rsidRPr="00BE19AB">
        <w:br/>
        <w:t>• neutral complexes (Syn.: 0-complexes or liquidations) - with dissolution or repression of connections/ bonds,</w:t>
      </w:r>
      <w:r w:rsidRPr="00BE19AB">
        <w:br/>
      </w:r>
      <w:r>
        <w:t>• mixed complexes.</w:t>
      </w:r>
    </w:p>
    <w:p w:rsidR="0098739D" w:rsidRPr="006F51DC" w:rsidRDefault="0098739D" w:rsidP="00960B15">
      <w:pPr>
        <w:pStyle w:val="berschrift6"/>
      </w:pPr>
      <w:r w:rsidRPr="006F51DC">
        <w:t xml:space="preserve">Other </w:t>
      </w:r>
      <w:r>
        <w:t>Similar Complexes</w:t>
      </w:r>
    </w:p>
    <w:p w:rsidR="005832EB" w:rsidRPr="006F51DC" w:rsidRDefault="00C11678" w:rsidP="005F0644">
      <w:pPr>
        <w:ind w:right="-1"/>
      </w:pPr>
      <w:r w:rsidRPr="00C11678">
        <w:t>In the unabridged German version you can find more details about the complexes of other specialties because there are further similarities with psychical complexes: e.g., with chemical complexes, chaos theory, analogies in physics.</w:t>
      </w:r>
    </w:p>
    <w:p w:rsidR="0098739D" w:rsidRPr="006F51DC" w:rsidRDefault="0098739D" w:rsidP="00960B15">
      <w:pPr>
        <w:pStyle w:val="berschrift6"/>
      </w:pPr>
      <w:r w:rsidRPr="006F51DC">
        <w:t xml:space="preserve">Characteristics of </w:t>
      </w:r>
      <w:r>
        <w:t>Psychical Relevant (</w:t>
      </w:r>
      <w:r w:rsidRPr="006F51DC">
        <w:t>pr</w:t>
      </w:r>
      <w:r>
        <w:t>)</w:t>
      </w:r>
      <w:r w:rsidRPr="006F51DC">
        <w:t xml:space="preserve"> </w:t>
      </w:r>
      <w:r>
        <w:t>C</w:t>
      </w:r>
      <w:r w:rsidRPr="006F51DC">
        <w:t>omplexes</w:t>
      </w:r>
    </w:p>
    <w:p w:rsidR="005832EB" w:rsidRPr="006F51DC" w:rsidRDefault="005832EB" w:rsidP="005F0644">
      <w:pPr>
        <w:ind w:right="-1"/>
      </w:pPr>
      <w:r w:rsidRPr="006F51DC">
        <w:t xml:space="preserve">The pr complexes either show a stiff hierarchic structure, or they appear chaotic. </w:t>
      </w:r>
      <w:r>
        <w:br/>
        <w:t>Here e</w:t>
      </w:r>
      <w:r w:rsidRPr="006F51DC">
        <w:t>xamples</w:t>
      </w:r>
      <w:r>
        <w:t xml:space="preserve"> for pacts</w:t>
      </w:r>
      <w:r w:rsidRPr="006F51DC">
        <w:t>:</w:t>
      </w:r>
    </w:p>
    <w:p w:rsidR="005832EB" w:rsidRPr="006F51DC" w:rsidRDefault="00B51F80" w:rsidP="005F0644">
      <w:pPr>
        <w:ind w:right="-1"/>
      </w:pPr>
      <w:r>
        <w:rPr>
          <w:noProof/>
          <w:lang w:val="de-DE"/>
        </w:rPr>
        <w:lastRenderedPageBreak/>
        <mc:AlternateContent>
          <mc:Choice Requires="wpg">
            <w:drawing>
              <wp:inline distT="0" distB="0" distL="0" distR="0">
                <wp:extent cx="5690870" cy="2191385"/>
                <wp:effectExtent l="4445" t="12065" r="10160" b="0"/>
                <wp:docPr id="4073" name="Group 3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2191385"/>
                          <a:chOff x="1595" y="4715"/>
                          <a:chExt cx="7942" cy="2941"/>
                        </a:xfrm>
                      </wpg:grpSpPr>
                      <wps:wsp>
                        <wps:cNvPr id="4074" name="Text Box 24745"/>
                        <wps:cNvSpPr txBox="1">
                          <a:spLocks noChangeArrowheads="1"/>
                        </wps:cNvSpPr>
                        <wps:spPr bwMode="auto">
                          <a:xfrm>
                            <a:off x="4543" y="6794"/>
                            <a:ext cx="2563" cy="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790EA2" w:rsidRDefault="00600B37" w:rsidP="00501B29">
                              <w:pPr>
                                <w:rPr>
                                  <w:sz w:val="20"/>
                                </w:rPr>
                              </w:pPr>
                              <w:r w:rsidRPr="00790EA2">
                                <w:rPr>
                                  <w:sz w:val="20"/>
                                </w:rPr>
                                <w:t xml:space="preserve">Pacts as chains and conglomerations with opposites and Co-forms. </w:t>
                              </w:r>
                            </w:p>
                            <w:p w:rsidR="00600B37" w:rsidRPr="00790EA2" w:rsidRDefault="00600B37" w:rsidP="00501B29">
                              <w:pPr>
                                <w:rPr>
                                  <w:sz w:val="20"/>
                                  <w:lang w:val="de-DE"/>
                                </w:rPr>
                              </w:pPr>
                              <w:r w:rsidRPr="00790EA2">
                                <w:rPr>
                                  <w:sz w:val="20"/>
                                  <w:lang w:val="de-DE"/>
                                </w:rPr>
                                <w:t>ls Ketten und Konglomerate mit Gegen-teilen und Co-Formen</w:t>
                              </w:r>
                            </w:p>
                          </w:txbxContent>
                        </wps:txbx>
                        <wps:bodyPr rot="0" vert="horz" wrap="square" lIns="91440" tIns="45720" rIns="91440" bIns="45720" anchor="t" anchorCtr="0" upright="1">
                          <a:noAutofit/>
                        </wps:bodyPr>
                      </wps:wsp>
                      <wps:wsp>
                        <wps:cNvPr id="4075" name="Text Box 24746"/>
                        <wps:cNvSpPr txBox="1">
                          <a:spLocks noChangeArrowheads="1"/>
                        </wps:cNvSpPr>
                        <wps:spPr bwMode="auto">
                          <a:xfrm>
                            <a:off x="1595" y="6777"/>
                            <a:ext cx="2613"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790EA2" w:rsidRDefault="00600B37" w:rsidP="00501B29">
                              <w:pPr>
                                <w:rPr>
                                  <w:sz w:val="20"/>
                                </w:rPr>
                              </w:pPr>
                              <w:r w:rsidRPr="00790EA2">
                                <w:rPr>
                                  <w:sz w:val="20"/>
                                </w:rPr>
                                <w:t xml:space="preserve">Pacts as chains. </w:t>
                              </w:r>
                              <w:r w:rsidRPr="00790EA2">
                                <w:rPr>
                                  <w:sz w:val="20"/>
                                </w:rPr>
                                <w:br/>
                                <w:t xml:space="preserve">Horizontal with an opposite; </w:t>
                              </w:r>
                              <w:r w:rsidRPr="00790EA2">
                                <w:rPr>
                                  <w:sz w:val="20"/>
                                </w:rPr>
                                <w:br/>
                                <w:t>Vertical with Co-form.</w:t>
                              </w:r>
                            </w:p>
                          </w:txbxContent>
                        </wps:txbx>
                        <wps:bodyPr rot="0" vert="horz" wrap="square" lIns="91440" tIns="45720" rIns="91440" bIns="45720" anchor="t" anchorCtr="0" upright="1">
                          <a:noAutofit/>
                        </wps:bodyPr>
                      </wps:wsp>
                      <wps:wsp>
                        <wps:cNvPr id="4076" name="Text Box 24747"/>
                        <wps:cNvSpPr txBox="1">
                          <a:spLocks noChangeArrowheads="1"/>
                        </wps:cNvSpPr>
                        <wps:spPr bwMode="auto">
                          <a:xfrm>
                            <a:off x="7715" y="6892"/>
                            <a:ext cx="1822"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790EA2" w:rsidRDefault="00600B37" w:rsidP="00501B29">
                              <w:pPr>
                                <w:rPr>
                                  <w:sz w:val="20"/>
                                </w:rPr>
                              </w:pPr>
                              <w:r w:rsidRPr="00790EA2">
                                <w:rPr>
                                  <w:sz w:val="20"/>
                                </w:rPr>
                                <w:t xml:space="preserve">Pacts as chains of 0² </w:t>
                              </w:r>
                              <w:r>
                                <w:rPr>
                                  <w:sz w:val="20"/>
                                </w:rPr>
                                <w:br/>
                              </w:r>
                              <w:r w:rsidRPr="00790EA2">
                                <w:rPr>
                                  <w:sz w:val="20"/>
                                </w:rPr>
                                <w:t xml:space="preserve">forms. </w:t>
                              </w:r>
                            </w:p>
                          </w:txbxContent>
                        </wps:txbx>
                        <wps:bodyPr rot="0" vert="horz" wrap="square" lIns="91440" tIns="45720" rIns="91440" bIns="45720" anchor="t" anchorCtr="0" upright="1">
                          <a:noAutofit/>
                        </wps:bodyPr>
                      </wps:wsp>
                      <wpg:grpSp>
                        <wpg:cNvPr id="4077" name="Group 24748"/>
                        <wpg:cNvGrpSpPr>
                          <a:grpSpLocks/>
                        </wpg:cNvGrpSpPr>
                        <wpg:grpSpPr bwMode="auto">
                          <a:xfrm>
                            <a:off x="7502" y="4715"/>
                            <a:ext cx="1981" cy="1893"/>
                            <a:chOff x="8411" y="5841"/>
                            <a:chExt cx="1550" cy="1481"/>
                          </a:xfrm>
                        </wpg:grpSpPr>
                        <wpg:grpSp>
                          <wpg:cNvPr id="4078" name="Group 24749"/>
                          <wpg:cNvGrpSpPr>
                            <a:grpSpLocks/>
                          </wpg:cNvGrpSpPr>
                          <wpg:grpSpPr bwMode="auto">
                            <a:xfrm rot="10800000">
                              <a:off x="8454" y="5937"/>
                              <a:ext cx="599" cy="586"/>
                              <a:chOff x="4186" y="4537"/>
                              <a:chExt cx="1011" cy="989"/>
                            </a:xfrm>
                          </wpg:grpSpPr>
                          <wpg:grpSp>
                            <wpg:cNvPr id="4079" name="Group 24750"/>
                            <wpg:cNvGrpSpPr>
                              <a:grpSpLocks/>
                            </wpg:cNvGrpSpPr>
                            <wpg:grpSpPr bwMode="auto">
                              <a:xfrm>
                                <a:off x="4186" y="4537"/>
                                <a:ext cx="1011" cy="989"/>
                                <a:chOff x="5737" y="2137"/>
                                <a:chExt cx="817" cy="799"/>
                              </a:xfrm>
                            </wpg:grpSpPr>
                            <wpg:grpSp>
                              <wpg:cNvPr id="4080" name="Group 24751"/>
                              <wpg:cNvGrpSpPr>
                                <a:grpSpLocks/>
                              </wpg:cNvGrpSpPr>
                              <wpg:grpSpPr bwMode="auto">
                                <a:xfrm>
                                  <a:off x="5737" y="2334"/>
                                  <a:ext cx="812" cy="602"/>
                                  <a:chOff x="5737" y="2334"/>
                                  <a:chExt cx="812" cy="602"/>
                                </a:xfrm>
                              </wpg:grpSpPr>
                              <wps:wsp>
                                <wps:cNvPr id="4081" name="Freeform 24752"/>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82" name="Oval 24753"/>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3" name="Group 24754"/>
                              <wpg:cNvGrpSpPr>
                                <a:grpSpLocks/>
                              </wpg:cNvGrpSpPr>
                              <wpg:grpSpPr bwMode="auto">
                                <a:xfrm>
                                  <a:off x="5739" y="2137"/>
                                  <a:ext cx="815" cy="581"/>
                                  <a:chOff x="5143" y="1417"/>
                                  <a:chExt cx="3489" cy="2489"/>
                                </a:xfrm>
                              </wpg:grpSpPr>
                              <wps:wsp>
                                <wps:cNvPr id="4084" name="Freeform 24755"/>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5" name="Oval 24756"/>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086" name="Oval 24757"/>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087" name="Group 24758"/>
                          <wpg:cNvGrpSpPr>
                            <a:grpSpLocks/>
                          </wpg:cNvGrpSpPr>
                          <wpg:grpSpPr bwMode="auto">
                            <a:xfrm rot="10800000">
                              <a:off x="8694" y="6177"/>
                              <a:ext cx="599" cy="586"/>
                              <a:chOff x="4186" y="4537"/>
                              <a:chExt cx="1011" cy="989"/>
                            </a:xfrm>
                          </wpg:grpSpPr>
                          <wpg:grpSp>
                            <wpg:cNvPr id="4088" name="Group 24759"/>
                            <wpg:cNvGrpSpPr>
                              <a:grpSpLocks/>
                            </wpg:cNvGrpSpPr>
                            <wpg:grpSpPr bwMode="auto">
                              <a:xfrm>
                                <a:off x="4186" y="4537"/>
                                <a:ext cx="1011" cy="989"/>
                                <a:chOff x="5737" y="2137"/>
                                <a:chExt cx="817" cy="799"/>
                              </a:xfrm>
                            </wpg:grpSpPr>
                            <wpg:grpSp>
                              <wpg:cNvPr id="4089" name="Group 24760"/>
                              <wpg:cNvGrpSpPr>
                                <a:grpSpLocks/>
                              </wpg:cNvGrpSpPr>
                              <wpg:grpSpPr bwMode="auto">
                                <a:xfrm>
                                  <a:off x="5737" y="2334"/>
                                  <a:ext cx="812" cy="602"/>
                                  <a:chOff x="5737" y="2334"/>
                                  <a:chExt cx="812" cy="602"/>
                                </a:xfrm>
                              </wpg:grpSpPr>
                              <wps:wsp>
                                <wps:cNvPr id="4090" name="Freeform 24761"/>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91" name="Oval 24762"/>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2" name="Group 24763"/>
                              <wpg:cNvGrpSpPr>
                                <a:grpSpLocks/>
                              </wpg:cNvGrpSpPr>
                              <wpg:grpSpPr bwMode="auto">
                                <a:xfrm>
                                  <a:off x="5739" y="2137"/>
                                  <a:ext cx="815" cy="581"/>
                                  <a:chOff x="5143" y="1417"/>
                                  <a:chExt cx="3489" cy="2489"/>
                                </a:xfrm>
                              </wpg:grpSpPr>
                              <wps:wsp>
                                <wps:cNvPr id="4093" name="Freeform 24764"/>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4" name="Oval 24765"/>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095" name="Oval 24766"/>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096" name="Group 24767"/>
                          <wpg:cNvGrpSpPr>
                            <a:grpSpLocks/>
                          </wpg:cNvGrpSpPr>
                          <wpg:grpSpPr bwMode="auto">
                            <a:xfrm rot="10800000">
                              <a:off x="8934" y="6417"/>
                              <a:ext cx="599" cy="586"/>
                              <a:chOff x="4186" y="4537"/>
                              <a:chExt cx="1011" cy="989"/>
                            </a:xfrm>
                          </wpg:grpSpPr>
                          <wpg:grpSp>
                            <wpg:cNvPr id="4097" name="Group 24768"/>
                            <wpg:cNvGrpSpPr>
                              <a:grpSpLocks/>
                            </wpg:cNvGrpSpPr>
                            <wpg:grpSpPr bwMode="auto">
                              <a:xfrm>
                                <a:off x="4186" y="4537"/>
                                <a:ext cx="1011" cy="989"/>
                                <a:chOff x="5737" y="2137"/>
                                <a:chExt cx="817" cy="799"/>
                              </a:xfrm>
                            </wpg:grpSpPr>
                            <wpg:grpSp>
                              <wpg:cNvPr id="4098" name="Group 24769"/>
                              <wpg:cNvGrpSpPr>
                                <a:grpSpLocks/>
                              </wpg:cNvGrpSpPr>
                              <wpg:grpSpPr bwMode="auto">
                                <a:xfrm>
                                  <a:off x="5737" y="2334"/>
                                  <a:ext cx="812" cy="602"/>
                                  <a:chOff x="5737" y="2334"/>
                                  <a:chExt cx="812" cy="602"/>
                                </a:xfrm>
                              </wpg:grpSpPr>
                              <wps:wsp>
                                <wps:cNvPr id="4099" name="Freeform 24770"/>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00" name="Oval 24771"/>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1" name="Group 24772"/>
                              <wpg:cNvGrpSpPr>
                                <a:grpSpLocks/>
                              </wpg:cNvGrpSpPr>
                              <wpg:grpSpPr bwMode="auto">
                                <a:xfrm>
                                  <a:off x="5739" y="2137"/>
                                  <a:ext cx="815" cy="581"/>
                                  <a:chOff x="5143" y="1417"/>
                                  <a:chExt cx="3489" cy="2489"/>
                                </a:xfrm>
                              </wpg:grpSpPr>
                              <wps:wsp>
                                <wps:cNvPr id="4102" name="Freeform 24773"/>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3" name="Oval 24774"/>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04" name="Oval 24775"/>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05" name="Group 24776"/>
                          <wpg:cNvGrpSpPr>
                            <a:grpSpLocks/>
                          </wpg:cNvGrpSpPr>
                          <wpg:grpSpPr bwMode="auto">
                            <a:xfrm>
                              <a:off x="9158" y="6591"/>
                              <a:ext cx="599" cy="586"/>
                              <a:chOff x="4186" y="4537"/>
                              <a:chExt cx="1011" cy="989"/>
                            </a:xfrm>
                          </wpg:grpSpPr>
                          <wpg:grpSp>
                            <wpg:cNvPr id="4106" name="Group 24777"/>
                            <wpg:cNvGrpSpPr>
                              <a:grpSpLocks/>
                            </wpg:cNvGrpSpPr>
                            <wpg:grpSpPr bwMode="auto">
                              <a:xfrm>
                                <a:off x="4186" y="4537"/>
                                <a:ext cx="1011" cy="989"/>
                                <a:chOff x="5737" y="2137"/>
                                <a:chExt cx="817" cy="799"/>
                              </a:xfrm>
                            </wpg:grpSpPr>
                            <wpg:grpSp>
                              <wpg:cNvPr id="4107" name="Group 24778"/>
                              <wpg:cNvGrpSpPr>
                                <a:grpSpLocks/>
                              </wpg:cNvGrpSpPr>
                              <wpg:grpSpPr bwMode="auto">
                                <a:xfrm>
                                  <a:off x="5737" y="2334"/>
                                  <a:ext cx="812" cy="602"/>
                                  <a:chOff x="5737" y="2334"/>
                                  <a:chExt cx="812" cy="602"/>
                                </a:xfrm>
                              </wpg:grpSpPr>
                              <wps:wsp>
                                <wps:cNvPr id="4108" name="Freeform 24779"/>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09" name="Oval 24780"/>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0" name="Group 24781"/>
                              <wpg:cNvGrpSpPr>
                                <a:grpSpLocks/>
                              </wpg:cNvGrpSpPr>
                              <wpg:grpSpPr bwMode="auto">
                                <a:xfrm>
                                  <a:off x="5739" y="2137"/>
                                  <a:ext cx="815" cy="581"/>
                                  <a:chOff x="5143" y="1417"/>
                                  <a:chExt cx="3489" cy="2489"/>
                                </a:xfrm>
                              </wpg:grpSpPr>
                              <wps:wsp>
                                <wps:cNvPr id="4111" name="Freeform 24782"/>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2" name="Oval 24783"/>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13" name="Oval 24784"/>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4114" name="AutoShape 24785"/>
                          <wps:cNvCnPr>
                            <a:cxnSpLocks noChangeShapeType="1"/>
                          </wps:cNvCnPr>
                          <wps:spPr bwMode="auto">
                            <a:xfrm>
                              <a:off x="9478" y="6884"/>
                              <a:ext cx="48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5" name="AutoShape 24786"/>
                          <wps:cNvCnPr>
                            <a:cxnSpLocks noChangeShapeType="1"/>
                          </wps:cNvCnPr>
                          <wps:spPr bwMode="auto">
                            <a:xfrm>
                              <a:off x="8411" y="5841"/>
                              <a:ext cx="882" cy="8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16" name="Group 24787"/>
                        <wpg:cNvGrpSpPr>
                          <a:grpSpLocks/>
                        </wpg:cNvGrpSpPr>
                        <wpg:grpSpPr bwMode="auto">
                          <a:xfrm>
                            <a:off x="4739" y="4931"/>
                            <a:ext cx="1580" cy="1612"/>
                            <a:chOff x="7314" y="5906"/>
                            <a:chExt cx="1319" cy="1345"/>
                          </a:xfrm>
                        </wpg:grpSpPr>
                        <wpg:grpSp>
                          <wpg:cNvPr id="4117" name="Group 24788"/>
                          <wpg:cNvGrpSpPr>
                            <a:grpSpLocks/>
                          </wpg:cNvGrpSpPr>
                          <wpg:grpSpPr bwMode="auto">
                            <a:xfrm>
                              <a:off x="7716" y="5906"/>
                              <a:ext cx="599" cy="586"/>
                              <a:chOff x="4186" y="4537"/>
                              <a:chExt cx="1011" cy="989"/>
                            </a:xfrm>
                          </wpg:grpSpPr>
                          <wpg:grpSp>
                            <wpg:cNvPr id="4118" name="Group 24789"/>
                            <wpg:cNvGrpSpPr>
                              <a:grpSpLocks/>
                            </wpg:cNvGrpSpPr>
                            <wpg:grpSpPr bwMode="auto">
                              <a:xfrm>
                                <a:off x="4186" y="4537"/>
                                <a:ext cx="1011" cy="989"/>
                                <a:chOff x="5737" y="2137"/>
                                <a:chExt cx="817" cy="799"/>
                              </a:xfrm>
                            </wpg:grpSpPr>
                            <wpg:grpSp>
                              <wpg:cNvPr id="4119" name="Group 24790"/>
                              <wpg:cNvGrpSpPr>
                                <a:grpSpLocks/>
                              </wpg:cNvGrpSpPr>
                              <wpg:grpSpPr bwMode="auto">
                                <a:xfrm>
                                  <a:off x="5737" y="2334"/>
                                  <a:ext cx="812" cy="602"/>
                                  <a:chOff x="5737" y="2334"/>
                                  <a:chExt cx="812" cy="602"/>
                                </a:xfrm>
                              </wpg:grpSpPr>
                              <wps:wsp>
                                <wps:cNvPr id="4120" name="Freeform 24791"/>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21" name="Oval 24792"/>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2" name="Group 24793"/>
                              <wpg:cNvGrpSpPr>
                                <a:grpSpLocks/>
                              </wpg:cNvGrpSpPr>
                              <wpg:grpSpPr bwMode="auto">
                                <a:xfrm>
                                  <a:off x="5739" y="2137"/>
                                  <a:ext cx="815" cy="581"/>
                                  <a:chOff x="5143" y="1417"/>
                                  <a:chExt cx="3489" cy="2489"/>
                                </a:xfrm>
                              </wpg:grpSpPr>
                              <wps:wsp>
                                <wps:cNvPr id="4123" name="Freeform 24794"/>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4" name="Oval 24795"/>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25" name="Oval 24796"/>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26" name="Group 24797"/>
                          <wpg:cNvGrpSpPr>
                            <a:grpSpLocks/>
                          </wpg:cNvGrpSpPr>
                          <wpg:grpSpPr bwMode="auto">
                            <a:xfrm rot="10800000">
                              <a:off x="7314" y="5945"/>
                              <a:ext cx="599" cy="586"/>
                              <a:chOff x="4186" y="4537"/>
                              <a:chExt cx="1011" cy="989"/>
                            </a:xfrm>
                          </wpg:grpSpPr>
                          <wpg:grpSp>
                            <wpg:cNvPr id="4127" name="Group 24798"/>
                            <wpg:cNvGrpSpPr>
                              <a:grpSpLocks/>
                            </wpg:cNvGrpSpPr>
                            <wpg:grpSpPr bwMode="auto">
                              <a:xfrm>
                                <a:off x="4186" y="4537"/>
                                <a:ext cx="1011" cy="989"/>
                                <a:chOff x="5737" y="2137"/>
                                <a:chExt cx="817" cy="799"/>
                              </a:xfrm>
                            </wpg:grpSpPr>
                            <wpg:grpSp>
                              <wpg:cNvPr id="4128" name="Group 24799"/>
                              <wpg:cNvGrpSpPr>
                                <a:grpSpLocks/>
                              </wpg:cNvGrpSpPr>
                              <wpg:grpSpPr bwMode="auto">
                                <a:xfrm>
                                  <a:off x="5737" y="2334"/>
                                  <a:ext cx="812" cy="602"/>
                                  <a:chOff x="5737" y="2334"/>
                                  <a:chExt cx="812" cy="602"/>
                                </a:xfrm>
                              </wpg:grpSpPr>
                              <wps:wsp>
                                <wps:cNvPr id="4129" name="Freeform 24800"/>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30" name="Oval 24801"/>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1" name="Group 24802"/>
                              <wpg:cNvGrpSpPr>
                                <a:grpSpLocks/>
                              </wpg:cNvGrpSpPr>
                              <wpg:grpSpPr bwMode="auto">
                                <a:xfrm>
                                  <a:off x="5739" y="2137"/>
                                  <a:ext cx="815" cy="581"/>
                                  <a:chOff x="5143" y="1417"/>
                                  <a:chExt cx="3489" cy="2489"/>
                                </a:xfrm>
                              </wpg:grpSpPr>
                              <wps:wsp>
                                <wps:cNvPr id="4132" name="Freeform 24803"/>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3" name="Oval 24804"/>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34" name="Oval 24805"/>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35" name="Group 24806"/>
                          <wpg:cNvGrpSpPr>
                            <a:grpSpLocks/>
                          </wpg:cNvGrpSpPr>
                          <wpg:grpSpPr bwMode="auto">
                            <a:xfrm rot="10800000">
                              <a:off x="7554" y="6185"/>
                              <a:ext cx="599" cy="586"/>
                              <a:chOff x="4186" y="4537"/>
                              <a:chExt cx="1011" cy="989"/>
                            </a:xfrm>
                          </wpg:grpSpPr>
                          <wpg:grpSp>
                            <wpg:cNvPr id="4136" name="Group 24807"/>
                            <wpg:cNvGrpSpPr>
                              <a:grpSpLocks/>
                            </wpg:cNvGrpSpPr>
                            <wpg:grpSpPr bwMode="auto">
                              <a:xfrm>
                                <a:off x="4186" y="4537"/>
                                <a:ext cx="1011" cy="989"/>
                                <a:chOff x="5737" y="2137"/>
                                <a:chExt cx="817" cy="799"/>
                              </a:xfrm>
                            </wpg:grpSpPr>
                            <wpg:grpSp>
                              <wpg:cNvPr id="4137" name="Group 24808"/>
                              <wpg:cNvGrpSpPr>
                                <a:grpSpLocks/>
                              </wpg:cNvGrpSpPr>
                              <wpg:grpSpPr bwMode="auto">
                                <a:xfrm>
                                  <a:off x="5737" y="2334"/>
                                  <a:ext cx="812" cy="602"/>
                                  <a:chOff x="5737" y="2334"/>
                                  <a:chExt cx="812" cy="602"/>
                                </a:xfrm>
                              </wpg:grpSpPr>
                              <wps:wsp>
                                <wps:cNvPr id="4138" name="Freeform 24809"/>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39" name="Oval 24810"/>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0" name="Group 24811"/>
                              <wpg:cNvGrpSpPr>
                                <a:grpSpLocks/>
                              </wpg:cNvGrpSpPr>
                              <wpg:grpSpPr bwMode="auto">
                                <a:xfrm>
                                  <a:off x="5739" y="2137"/>
                                  <a:ext cx="815" cy="581"/>
                                  <a:chOff x="5143" y="1417"/>
                                  <a:chExt cx="3489" cy="2489"/>
                                </a:xfrm>
                              </wpg:grpSpPr>
                              <wps:wsp>
                                <wps:cNvPr id="4141" name="Freeform 24812"/>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2" name="Oval 24813"/>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43" name="Oval 24814"/>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44" name="Group 24815"/>
                          <wpg:cNvGrpSpPr>
                            <a:grpSpLocks/>
                          </wpg:cNvGrpSpPr>
                          <wpg:grpSpPr bwMode="auto">
                            <a:xfrm rot="10800000">
                              <a:off x="7794" y="6425"/>
                              <a:ext cx="599" cy="586"/>
                              <a:chOff x="4186" y="4537"/>
                              <a:chExt cx="1011" cy="989"/>
                            </a:xfrm>
                          </wpg:grpSpPr>
                          <wpg:grpSp>
                            <wpg:cNvPr id="4145" name="Group 24816"/>
                            <wpg:cNvGrpSpPr>
                              <a:grpSpLocks/>
                            </wpg:cNvGrpSpPr>
                            <wpg:grpSpPr bwMode="auto">
                              <a:xfrm>
                                <a:off x="4186" y="4537"/>
                                <a:ext cx="1011" cy="989"/>
                                <a:chOff x="5737" y="2137"/>
                                <a:chExt cx="817" cy="799"/>
                              </a:xfrm>
                            </wpg:grpSpPr>
                            <wpg:grpSp>
                              <wpg:cNvPr id="4146" name="Group 24817"/>
                              <wpg:cNvGrpSpPr>
                                <a:grpSpLocks/>
                              </wpg:cNvGrpSpPr>
                              <wpg:grpSpPr bwMode="auto">
                                <a:xfrm>
                                  <a:off x="5737" y="2334"/>
                                  <a:ext cx="812" cy="602"/>
                                  <a:chOff x="5737" y="2334"/>
                                  <a:chExt cx="812" cy="602"/>
                                </a:xfrm>
                              </wpg:grpSpPr>
                              <wps:wsp>
                                <wps:cNvPr id="4147" name="Freeform 24818"/>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48" name="Oval 24819"/>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9" name="Group 24820"/>
                              <wpg:cNvGrpSpPr>
                                <a:grpSpLocks/>
                              </wpg:cNvGrpSpPr>
                              <wpg:grpSpPr bwMode="auto">
                                <a:xfrm>
                                  <a:off x="5739" y="2137"/>
                                  <a:ext cx="815" cy="581"/>
                                  <a:chOff x="5143" y="1417"/>
                                  <a:chExt cx="3489" cy="2489"/>
                                </a:xfrm>
                              </wpg:grpSpPr>
                              <wps:wsp>
                                <wps:cNvPr id="4150" name="Freeform 24821"/>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1" name="Oval 24822"/>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52" name="Oval 24823"/>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53" name="Group 24824"/>
                          <wpg:cNvGrpSpPr>
                            <a:grpSpLocks/>
                          </wpg:cNvGrpSpPr>
                          <wpg:grpSpPr bwMode="auto">
                            <a:xfrm rot="10800000">
                              <a:off x="8034" y="6665"/>
                              <a:ext cx="599" cy="586"/>
                              <a:chOff x="4186" y="4537"/>
                              <a:chExt cx="1011" cy="989"/>
                            </a:xfrm>
                          </wpg:grpSpPr>
                          <wpg:grpSp>
                            <wpg:cNvPr id="4154" name="Group 24825"/>
                            <wpg:cNvGrpSpPr>
                              <a:grpSpLocks/>
                            </wpg:cNvGrpSpPr>
                            <wpg:grpSpPr bwMode="auto">
                              <a:xfrm>
                                <a:off x="4186" y="4537"/>
                                <a:ext cx="1011" cy="989"/>
                                <a:chOff x="5737" y="2137"/>
                                <a:chExt cx="817" cy="799"/>
                              </a:xfrm>
                            </wpg:grpSpPr>
                            <wpg:grpSp>
                              <wpg:cNvPr id="4155" name="Group 24826"/>
                              <wpg:cNvGrpSpPr>
                                <a:grpSpLocks/>
                              </wpg:cNvGrpSpPr>
                              <wpg:grpSpPr bwMode="auto">
                                <a:xfrm>
                                  <a:off x="5737" y="2334"/>
                                  <a:ext cx="812" cy="602"/>
                                  <a:chOff x="5737" y="2334"/>
                                  <a:chExt cx="812" cy="602"/>
                                </a:xfrm>
                              </wpg:grpSpPr>
                              <wps:wsp>
                                <wps:cNvPr id="4156" name="Freeform 24827"/>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57" name="Oval 24828"/>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8" name="Group 24829"/>
                              <wpg:cNvGrpSpPr>
                                <a:grpSpLocks/>
                              </wpg:cNvGrpSpPr>
                              <wpg:grpSpPr bwMode="auto">
                                <a:xfrm>
                                  <a:off x="5739" y="2137"/>
                                  <a:ext cx="815" cy="581"/>
                                  <a:chOff x="5143" y="1417"/>
                                  <a:chExt cx="3489" cy="2489"/>
                                </a:xfrm>
                              </wpg:grpSpPr>
                              <wps:wsp>
                                <wps:cNvPr id="4159" name="Freeform 24830"/>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0" name="Oval 24831"/>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61" name="Oval 24832"/>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62" name="Group 24833"/>
                          <wpg:cNvGrpSpPr>
                            <a:grpSpLocks/>
                          </wpg:cNvGrpSpPr>
                          <wpg:grpSpPr bwMode="auto">
                            <a:xfrm>
                              <a:off x="7956" y="6146"/>
                              <a:ext cx="599" cy="586"/>
                              <a:chOff x="4186" y="4537"/>
                              <a:chExt cx="1011" cy="989"/>
                            </a:xfrm>
                          </wpg:grpSpPr>
                          <wpg:grpSp>
                            <wpg:cNvPr id="4163" name="Group 24834"/>
                            <wpg:cNvGrpSpPr>
                              <a:grpSpLocks/>
                            </wpg:cNvGrpSpPr>
                            <wpg:grpSpPr bwMode="auto">
                              <a:xfrm>
                                <a:off x="4186" y="4537"/>
                                <a:ext cx="1011" cy="989"/>
                                <a:chOff x="5737" y="2137"/>
                                <a:chExt cx="817" cy="799"/>
                              </a:xfrm>
                            </wpg:grpSpPr>
                            <wpg:grpSp>
                              <wpg:cNvPr id="4164" name="Group 24835"/>
                              <wpg:cNvGrpSpPr>
                                <a:grpSpLocks/>
                              </wpg:cNvGrpSpPr>
                              <wpg:grpSpPr bwMode="auto">
                                <a:xfrm>
                                  <a:off x="5737" y="2334"/>
                                  <a:ext cx="812" cy="602"/>
                                  <a:chOff x="5737" y="2334"/>
                                  <a:chExt cx="812" cy="602"/>
                                </a:xfrm>
                              </wpg:grpSpPr>
                              <wps:wsp>
                                <wps:cNvPr id="4165" name="Freeform 24836"/>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66" name="Oval 24837"/>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7" name="Group 24838"/>
                              <wpg:cNvGrpSpPr>
                                <a:grpSpLocks/>
                              </wpg:cNvGrpSpPr>
                              <wpg:grpSpPr bwMode="auto">
                                <a:xfrm>
                                  <a:off x="5739" y="2137"/>
                                  <a:ext cx="815" cy="581"/>
                                  <a:chOff x="5143" y="1417"/>
                                  <a:chExt cx="3489" cy="2489"/>
                                </a:xfrm>
                              </wpg:grpSpPr>
                              <wps:wsp>
                                <wps:cNvPr id="4168" name="Freeform 24839"/>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9" name="Oval 24840"/>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70" name="Oval 24841"/>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grpSp>
                        <wpg:cNvPr id="4171" name="Group 24842"/>
                        <wpg:cNvGrpSpPr>
                          <a:grpSpLocks/>
                        </wpg:cNvGrpSpPr>
                        <wpg:grpSpPr bwMode="auto">
                          <a:xfrm>
                            <a:off x="1865" y="4933"/>
                            <a:ext cx="1878" cy="1523"/>
                            <a:chOff x="3360" y="5449"/>
                            <a:chExt cx="2381" cy="1931"/>
                          </a:xfrm>
                        </wpg:grpSpPr>
                        <wpg:grpSp>
                          <wpg:cNvPr id="4172" name="Group 24843"/>
                          <wpg:cNvGrpSpPr>
                            <a:grpSpLocks/>
                          </wpg:cNvGrpSpPr>
                          <wpg:grpSpPr bwMode="auto">
                            <a:xfrm>
                              <a:off x="3360" y="5449"/>
                              <a:ext cx="1100" cy="933"/>
                              <a:chOff x="4186" y="4537"/>
                              <a:chExt cx="1011" cy="989"/>
                            </a:xfrm>
                          </wpg:grpSpPr>
                          <wpg:grpSp>
                            <wpg:cNvPr id="4173" name="Group 24844"/>
                            <wpg:cNvGrpSpPr>
                              <a:grpSpLocks/>
                            </wpg:cNvGrpSpPr>
                            <wpg:grpSpPr bwMode="auto">
                              <a:xfrm>
                                <a:off x="4186" y="4537"/>
                                <a:ext cx="1011" cy="989"/>
                                <a:chOff x="5737" y="2137"/>
                                <a:chExt cx="817" cy="799"/>
                              </a:xfrm>
                            </wpg:grpSpPr>
                            <wpg:grpSp>
                              <wpg:cNvPr id="4174" name="Group 24845"/>
                              <wpg:cNvGrpSpPr>
                                <a:grpSpLocks/>
                              </wpg:cNvGrpSpPr>
                              <wpg:grpSpPr bwMode="auto">
                                <a:xfrm>
                                  <a:off x="5737" y="2334"/>
                                  <a:ext cx="812" cy="602"/>
                                  <a:chOff x="5737" y="2334"/>
                                  <a:chExt cx="812" cy="602"/>
                                </a:xfrm>
                              </wpg:grpSpPr>
                              <wps:wsp>
                                <wps:cNvPr id="4175" name="Freeform 24846"/>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76" name="Oval 24847"/>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7" name="Group 24848"/>
                              <wpg:cNvGrpSpPr>
                                <a:grpSpLocks/>
                              </wpg:cNvGrpSpPr>
                              <wpg:grpSpPr bwMode="auto">
                                <a:xfrm>
                                  <a:off x="5739" y="2137"/>
                                  <a:ext cx="815" cy="581"/>
                                  <a:chOff x="5143" y="1417"/>
                                  <a:chExt cx="3489" cy="2489"/>
                                </a:xfrm>
                              </wpg:grpSpPr>
                              <wps:wsp>
                                <wps:cNvPr id="4178" name="Freeform 24849"/>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9" name="Oval 24850"/>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80" name="Oval 24851"/>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81" name="Group 24852"/>
                          <wpg:cNvGrpSpPr>
                            <a:grpSpLocks/>
                          </wpg:cNvGrpSpPr>
                          <wpg:grpSpPr bwMode="auto">
                            <a:xfrm>
                              <a:off x="4641" y="5525"/>
                              <a:ext cx="1100" cy="933"/>
                              <a:chOff x="4186" y="4537"/>
                              <a:chExt cx="1011" cy="989"/>
                            </a:xfrm>
                          </wpg:grpSpPr>
                          <wpg:grpSp>
                            <wpg:cNvPr id="4182" name="Group 24853"/>
                            <wpg:cNvGrpSpPr>
                              <a:grpSpLocks/>
                            </wpg:cNvGrpSpPr>
                            <wpg:grpSpPr bwMode="auto">
                              <a:xfrm>
                                <a:off x="4186" y="4537"/>
                                <a:ext cx="1011" cy="989"/>
                                <a:chOff x="5737" y="2137"/>
                                <a:chExt cx="817" cy="799"/>
                              </a:xfrm>
                            </wpg:grpSpPr>
                            <wpg:grpSp>
                              <wpg:cNvPr id="4183" name="Group 24854"/>
                              <wpg:cNvGrpSpPr>
                                <a:grpSpLocks/>
                              </wpg:cNvGrpSpPr>
                              <wpg:grpSpPr bwMode="auto">
                                <a:xfrm>
                                  <a:off x="5737" y="2334"/>
                                  <a:ext cx="812" cy="602"/>
                                  <a:chOff x="5737" y="2334"/>
                                  <a:chExt cx="812" cy="602"/>
                                </a:xfrm>
                              </wpg:grpSpPr>
                              <wps:wsp>
                                <wps:cNvPr id="4184" name="Freeform 24855"/>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85" name="Oval 24856"/>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6" name="Group 24857"/>
                              <wpg:cNvGrpSpPr>
                                <a:grpSpLocks/>
                              </wpg:cNvGrpSpPr>
                              <wpg:grpSpPr bwMode="auto">
                                <a:xfrm>
                                  <a:off x="5739" y="2137"/>
                                  <a:ext cx="815" cy="581"/>
                                  <a:chOff x="5143" y="1417"/>
                                  <a:chExt cx="3489" cy="2489"/>
                                </a:xfrm>
                              </wpg:grpSpPr>
                              <wps:wsp>
                                <wps:cNvPr id="4187" name="Freeform 24858"/>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8" name="Oval 24859"/>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89" name="Oval 24860"/>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90" name="Group 24861"/>
                          <wpg:cNvGrpSpPr>
                            <a:grpSpLocks/>
                          </wpg:cNvGrpSpPr>
                          <wpg:grpSpPr bwMode="auto">
                            <a:xfrm>
                              <a:off x="3363" y="6447"/>
                              <a:ext cx="1100" cy="933"/>
                              <a:chOff x="4186" y="4537"/>
                              <a:chExt cx="1011" cy="989"/>
                            </a:xfrm>
                          </wpg:grpSpPr>
                          <wpg:grpSp>
                            <wpg:cNvPr id="4191" name="Group 24862"/>
                            <wpg:cNvGrpSpPr>
                              <a:grpSpLocks/>
                            </wpg:cNvGrpSpPr>
                            <wpg:grpSpPr bwMode="auto">
                              <a:xfrm>
                                <a:off x="4186" y="4537"/>
                                <a:ext cx="1011" cy="989"/>
                                <a:chOff x="5737" y="2137"/>
                                <a:chExt cx="817" cy="799"/>
                              </a:xfrm>
                            </wpg:grpSpPr>
                            <wpg:grpSp>
                              <wpg:cNvPr id="4192" name="Group 24863"/>
                              <wpg:cNvGrpSpPr>
                                <a:grpSpLocks/>
                              </wpg:cNvGrpSpPr>
                              <wpg:grpSpPr bwMode="auto">
                                <a:xfrm>
                                  <a:off x="5737" y="2334"/>
                                  <a:ext cx="812" cy="602"/>
                                  <a:chOff x="5737" y="2334"/>
                                  <a:chExt cx="812" cy="602"/>
                                </a:xfrm>
                              </wpg:grpSpPr>
                              <wps:wsp>
                                <wps:cNvPr id="4193" name="Freeform 24864"/>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94" name="Oval 24865"/>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5" name="Group 24866"/>
                              <wpg:cNvGrpSpPr>
                                <a:grpSpLocks/>
                              </wpg:cNvGrpSpPr>
                              <wpg:grpSpPr bwMode="auto">
                                <a:xfrm>
                                  <a:off x="5739" y="2137"/>
                                  <a:ext cx="815" cy="581"/>
                                  <a:chOff x="5143" y="1417"/>
                                  <a:chExt cx="3489" cy="2489"/>
                                </a:xfrm>
                              </wpg:grpSpPr>
                              <wps:wsp>
                                <wps:cNvPr id="4196" name="Freeform 24867"/>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7" name="Oval 24868"/>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98" name="Oval 24869"/>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4199" name="Oval 24870"/>
                          <wps:cNvSpPr>
                            <a:spLocks noChangeArrowheads="1"/>
                          </wps:cNvSpPr>
                          <wps:spPr bwMode="auto">
                            <a:xfrm rot="5400000">
                              <a:off x="3011" y="6200"/>
                              <a:ext cx="1211" cy="363"/>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Oval 24871"/>
                          <wps:cNvSpPr>
                            <a:spLocks noChangeArrowheads="1"/>
                          </wps:cNvSpPr>
                          <wps:spPr bwMode="auto">
                            <a:xfrm>
                              <a:off x="4042" y="5775"/>
                              <a:ext cx="971" cy="363"/>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811" o:spid="_x0000_s1498" style="width:448.1pt;height:172.55pt;mso-position-horizontal-relative:char;mso-position-vertical-relative:line" coordorigin="1595,4715" coordsize="7942,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">
                <v:shape id="Text Box 24745" o:spid="_x0000_s1499" type="#_x0000_t202" style="position:absolute;left:4543;top:6794;width:2563;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7KcQA&#10;AADdAAAADwAAAGRycy9kb3ducmV2LnhtbESP0YrCMBRE34X9h3AXfBFNV6rdrUZZFxRfq37Atbm2&#10;xeamNNHWv98Igo/DzJxhluve1OJOrassK/iaRCCIc6srLhScjtvxNwjnkTXWlknBgxysVx+DJaba&#10;dpzR/eALESDsUlRQet+kUrq8JINuYhvi4F1sa9AH2RZSt9gFuKnlNIrm0mDFYaHEhv5Kyq+Hm1Fw&#10;2Xej2U933vlTksXzDVbJ2T6UGn72vwsQnnr/Dr/ae60gjpI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uynEAAAA3QAAAA8AAAAAAAAAAAAAAAAAmAIAAGRycy9k&#10;b3ducmV2LnhtbFBLBQYAAAAABAAEAPUAAACJAwAAAAA=&#10;" stroked="f">
                  <v:textbox>
                    <w:txbxContent>
                      <w:p w:rsidR="00600B37" w:rsidRPr="00790EA2" w:rsidRDefault="00600B37" w:rsidP="00501B29">
                        <w:pPr>
                          <w:rPr>
                            <w:sz w:val="20"/>
                          </w:rPr>
                        </w:pPr>
                        <w:r w:rsidRPr="00790EA2">
                          <w:rPr>
                            <w:sz w:val="20"/>
                          </w:rPr>
                          <w:t xml:space="preserve">Pacts as chains and conglomerations with opposites and Co-forms. </w:t>
                        </w:r>
                      </w:p>
                      <w:p w:rsidR="00600B37" w:rsidRPr="00790EA2" w:rsidRDefault="00600B37" w:rsidP="00501B29">
                        <w:pPr>
                          <w:rPr>
                            <w:sz w:val="20"/>
                            <w:lang w:val="de-DE"/>
                          </w:rPr>
                        </w:pPr>
                        <w:r w:rsidRPr="00790EA2">
                          <w:rPr>
                            <w:sz w:val="20"/>
                            <w:lang w:val="de-DE"/>
                          </w:rPr>
                          <w:t>ls Ketten und Konglomerate mit Gegen-teilen und Co-Formen</w:t>
                        </w:r>
                      </w:p>
                    </w:txbxContent>
                  </v:textbox>
                </v:shape>
                <v:shape id="Text Box 24746" o:spid="_x0000_s1500" type="#_x0000_t202" style="position:absolute;left:1595;top:6777;width:2613;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essUA&#10;AADdAAAADwAAAGRycy9kb3ducmV2LnhtbESPzWrDMBCE74G+g9hCL6GWW5y4da2EtJDia34eYG2t&#10;f6i1MpYSO28fFQo9DjPzDZNvZ9OLK42us6zgJYpBEFdWd9woOJ/2z28gnEfW2FsmBTdysN08LHLM&#10;tJ34QNejb0SAsMtQQev9kEnpqpYMusgOxMGr7WjQBzk2Uo84Bbjp5Wscr6XBjsNCiwN9tVT9HC9G&#10;QV1My9X7VH77c3pI1p/YpaW9KfX0OO8+QHia/X/4r11oBUmcruD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B6yxQAAAN0AAAAPAAAAAAAAAAAAAAAAAJgCAABkcnMv&#10;ZG93bnJldi54bWxQSwUGAAAAAAQABAD1AAAAigMAAAAA&#10;" stroked="f">
                  <v:textbox>
                    <w:txbxContent>
                      <w:p w:rsidR="00600B37" w:rsidRPr="00790EA2" w:rsidRDefault="00600B37" w:rsidP="00501B29">
                        <w:pPr>
                          <w:rPr>
                            <w:sz w:val="20"/>
                          </w:rPr>
                        </w:pPr>
                        <w:r w:rsidRPr="00790EA2">
                          <w:rPr>
                            <w:sz w:val="20"/>
                          </w:rPr>
                          <w:t xml:space="preserve">Pacts as chains. </w:t>
                        </w:r>
                        <w:r w:rsidRPr="00790EA2">
                          <w:rPr>
                            <w:sz w:val="20"/>
                          </w:rPr>
                          <w:br/>
                          <w:t xml:space="preserve">Horizontal with an opposite; </w:t>
                        </w:r>
                        <w:r w:rsidRPr="00790EA2">
                          <w:rPr>
                            <w:sz w:val="20"/>
                          </w:rPr>
                          <w:br/>
                          <w:t>Vertical with Co-form.</w:t>
                        </w:r>
                      </w:p>
                    </w:txbxContent>
                  </v:textbox>
                </v:shape>
                <v:shape id="Text Box 24747" o:spid="_x0000_s1501" type="#_x0000_t202" style="position:absolute;left:7715;top:6892;width:182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AxcUA&#10;AADdAAAADwAAAGRycy9kb3ducmV2LnhtbESP0WqDQBRE3wP9h+UW+hKatcVoa7IJbSHFV60fcOPe&#10;qMS9K+42mr/vBgp5HGbmDLPdz6YXFxpdZ1nByyoCQVxb3XGjoPo5PL+BcB5ZY2+ZFFzJwX73sNhi&#10;pu3EBV1K34gAYZehgtb7IZPS1S0ZdCs7EAfvZEeDPsixkXrEKcBNL1+jKJEGOw4LLQ701VJ9Ln+N&#10;glM+Ldfv0/HbV2kRJ5/YpUd7Verpcf7YgPA0+3v4v51rBXGUJnB7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oDFxQAAAN0AAAAPAAAAAAAAAAAAAAAAAJgCAABkcnMv&#10;ZG93bnJldi54bWxQSwUGAAAAAAQABAD1AAAAigMAAAAA&#10;" stroked="f">
                  <v:textbox>
                    <w:txbxContent>
                      <w:p w:rsidR="00600B37" w:rsidRPr="00790EA2" w:rsidRDefault="00600B37" w:rsidP="00501B29">
                        <w:pPr>
                          <w:rPr>
                            <w:sz w:val="20"/>
                          </w:rPr>
                        </w:pPr>
                        <w:r w:rsidRPr="00790EA2">
                          <w:rPr>
                            <w:sz w:val="20"/>
                          </w:rPr>
                          <w:t xml:space="preserve">Pacts as chains of 0² </w:t>
                        </w:r>
                        <w:r>
                          <w:rPr>
                            <w:sz w:val="20"/>
                          </w:rPr>
                          <w:br/>
                        </w:r>
                        <w:r w:rsidRPr="00790EA2">
                          <w:rPr>
                            <w:sz w:val="20"/>
                          </w:rPr>
                          <w:t xml:space="preserve">forms. </w:t>
                        </w:r>
                      </w:p>
                    </w:txbxContent>
                  </v:textbox>
                </v:shape>
                <v:group id="Group 24748" o:spid="_x0000_s1502" style="position:absolute;left:7502;top:4715;width:1981;height:1893" coordorigin="8411,5841" coordsize="1550,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sFWccAAADdAAAADwAAAGRycy9kb3ducmV2LnhtbESPQWvCQBSE74L/YXlC&#10;b3UTa2uJWUVEpQcpVAvF2yP7TEKyb0N2TeK/7xYKHoeZ+YZJ14OpRUetKy0riKcRCOLM6pJzBd/n&#10;/fM7COeRNdaWScGdHKxX41GKibY9f1F38rkIEHYJKii8bxIpXVaQQTe1DXHwrrY16INsc6lb7APc&#10;1HIWRW/SYMlhocCGtgVl1elmFBx67Dcv8a47Vtft/XJ+/fw5xqTU02TYLEF4Gvwj/N/+0Arm0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8sFWccAAADd&#10;AAAADwAAAAAAAAAAAAAAAACqAgAAZHJzL2Rvd25yZXYueG1sUEsFBgAAAAAEAAQA+gAAAJ4DAAAA&#10;AA==&#10;">
                  <v:group id="Group 24749" o:spid="_x0000_s1503" style="position:absolute;left:8454;top:5937;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BD13PcEAAADdAAAADwAA&#10;AAAAAAAAAAAAAACqAgAAZHJzL2Rvd25yZXYueG1sUEsFBgAAAAAEAAQA+gAAAJgDAAAAAA==&#10;">
                    <v:group id="Group 24750" o:spid="_x0000_s1504"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0sMcAAADdAAAADwAAAGRycy9kb3ducmV2LnhtbESPT2vCQBTE74LfYXlC&#10;b3UTa22NriJSSw+hoBaKt0f2mQSzb0N2mz/fvlsoeBxm5jfMetubSrTUuNKygngagSDOrC45V/B1&#10;Pjy+gnAeWWNlmRQM5GC7GY/WmGjb8ZHak89FgLBLUEHhfZ1I6bKCDLqprYmDd7WNQR9kk0vdYBfg&#10;ppKzKFpIgyWHhQJr2heU3U4/RsF7h93uKX5r09t1P1zOz5/faUxKPUz63QqEp97fw//tD61gHr0s&#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g0sMcAAADd&#10;AAAADwAAAAAAAAAAAAAAAACqAgAAZHJzL2Rvd25yZXYueG1sUEsFBgAAAAAEAAQA+gAAAJ4DAAAA&#10;AA==&#10;">
                      <v:group id="Group 24751" o:spid="_x0000_s1505"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ftCsMAAADdAAAADwAAAGRycy9kb3ducmV2LnhtbERPy4rCMBTdC/MP4Q64&#10;07TjA6lGEZkRFyJYBwZ3l+baFpub0mTa+vdmIbg8nPdq05tKtNS40rKCeByBIM6sLjlX8Hv5GS1A&#10;OI+ssbJMCh7kYLP+GKww0bbjM7Wpz0UIYZeggsL7OpHSZQUZdGNbEwfuZhuDPsAml7rBLoSbSn5F&#10;0VwaLDk0FFjTrqDsnv4bBfsOu+0k/m6P99vucb3MTn/HmJQafvbbJQhPvX+LX+6DVjCNF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9+0KwwAAAN0AAAAP&#10;AAAAAAAAAAAAAAAAAKoCAABkcnMvZG93bnJldi54bWxQSwUGAAAAAAQABAD6AAAAmgMAAAAA&#10;">
                        <v:shape id="Freeform 24752" o:spid="_x0000_s1506"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Ro8IA&#10;AADdAAAADwAAAGRycy9kb3ducmV2LnhtbESP0YrCMBRE34X9h3AF3zS1iGjXKK7Lsj4pdf2AS3Nt&#10;is1NaaLt/r0RBB+HmTnDrDa9rcWdWl85VjCdJCCIC6crLhWc/37GCxA+IGusHZOCf/KwWX8MVphp&#10;13FO91MoRYSwz1CBCaHJpPSFIYt+4hri6F1cazFE2ZZSt9hFuK1lmiRzabHiuGCwoZ2h4nq6WQXd&#10;gb6/Lkcmpxvdp7/mnC7zq1KjYb/9BBGoD+/wq73XCmbJYgr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pGjwgAAAN0AAAAPAAAAAAAAAAAAAAAAAJgCAABkcnMvZG93&#10;bnJldi54bWxQSwUGAAAAAAQABAD1AAAAhwM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753" o:spid="_x0000_s1507"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MAcQA&#10;AADdAAAADwAAAGRycy9kb3ducmV2LnhtbESPQWsCMRSE74X+h/AKvdUXl1JlNUpZKRS8tOrB42Pz&#10;3F26eVmSqOu/N4VCj8PMfMMs16Pr1YVD7LwYmE40KJba204aA4f9x8scVEwklnovbODGEdarx4cl&#10;ldZf5Zsvu9SoDJFYkoE2paFEjHXLjuLEDyzZO/ngKGUZGrSBrhnueiy0fkNHneSFlgauWq5/dmdn&#10;oJrddJhWX7glxH4/K4rN6eiMeX4a3xegEo/pP/zX/rQGXvW8gN83+Qng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DAHEAAAA3QAAAA8AAAAAAAAAAAAAAAAAmAIAAGRycy9k&#10;b3ducmV2LnhtbFBLBQYAAAAABAAEAPUAAACJAwAAAAA=&#10;" stroked="f"/>
                      </v:group>
                      <v:group id="Group 24754" o:spid="_x0000_s1508"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VzfccAAADdAAAADwAAAGRycy9kb3ducmV2LnhtbESPQWvCQBSE7wX/w/KE&#10;3uom2hZJ3YQgtvQgQlWQ3h7ZZxKSfRuy2yT++25B6HGYmW+YTTaZVgzUu9qygngRgSAurK65VHA+&#10;vT+tQTiPrLG1TApu5CBLZw8bTLQd+YuGoy9FgLBLUEHlfZdI6YqKDLqF7YiDd7W9QR9kX0rd4xjg&#10;ppXLKHqVBmsOCxV2tK2oaI4/RsHHiGO+infDvrlub9+nl8NlH5NSj/MpfwPhafL/4Xv7Uyt4jtY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VzfccAAADd&#10;AAAADwAAAAAAAAAAAAAAAACqAgAAZHJzL2Rvd25yZXYueG1sUEsFBgAAAAAEAAQA+gAAAJ4DAAAA&#10;AA==&#10;">
                        <v:shape id="Freeform 24755" o:spid="_x0000_s1509"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8/cUA&#10;AADdAAAADwAAAGRycy9kb3ducmV2LnhtbESPQWsCMRSE7wX/Q3hCbzVpWUS2RikFqZcirkKvz83r&#10;ZtvNy7pJ3fTfG6HQ4zAz3zDLdXKduNAQWs8aHmcKBHHtTcuNhuNh87AAESKywc4zafilAOvV5G6J&#10;pfEj7+lSxUZkCIcSNdgY+1LKUFtyGGa+J87epx8cxiyHRpoBxwx3nXxSai4dtpwXLPb0aqn+rn6c&#10;hve021byvPOnsfg6JPOWTurDan0/TS/PICKl+B/+a2+NhkItCri9y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7z9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56" o:spid="_x0000_s1510"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7msUA&#10;AADdAAAADwAAAGRycy9kb3ducmV2LnhtbESPQWvCQBSE7wX/w/IEL6XuNrQSo6tIQfBaK6THZ/aZ&#10;BLNv092tif++Wyj0OMzMN8x6O9pO3MiH1rGG57kCQVw503Kt4fSxf8pBhIhssHNMGu4UYLuZPKyx&#10;MG7gd7odYy0ShEOBGpoY+0LKUDVkMcxdT5y8i/MWY5K+lsbjkOC2k5lSC2mx5bTQYE9vDVXX47fV&#10;sC/98PnoKhd2pT9c82X2dVaZ1rPpuFuBiDTG//Bf+2A0vKj8F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uaxQAAAN0AAAAPAAAAAAAAAAAAAAAAAJgCAABkcnMv&#10;ZG93bnJldi54bWxQSwUGAAAAAAQABAD1AAAAigMAAAAA&#10;" fillcolor="black"/>
                      </v:group>
                    </v:group>
                    <v:oval id="Oval 24757" o:spid="_x0000_s1511"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26cUA&#10;AADdAAAADwAAAGRycy9kb3ducmV2LnhtbESPQWvCQBSE7wX/w/KE3urGoiFGVxFrwZs0etDbI/tM&#10;gtm3Ibsm6b/vCkKPw8x8w6w2g6lFR62rLCuYTiIQxLnVFRcKzqfvjwSE88gaa8uk4JccbNajtxWm&#10;2vb8Q13mCxEg7FJUUHrfpFK6vCSDbmIb4uDdbGvQB9kWUrfYB7ip5WcUxdJgxWGhxIZ2JeX37GEU&#10;3NFeT5f9Y0jibLvoD3H3Nb8dlXofD9slCE+D/w+/2getYBYlMTzf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7bpxQAAAN0AAAAPAAAAAAAAAAAAAAAAAJgCAABkcnMv&#10;ZG93bnJldi54bWxQSwUGAAAAAAQABAD1AAAAigMAAAAA&#10;" fillcolor="silver"/>
                  </v:group>
                  <v:group id="Group 24758" o:spid="_x0000_s1512" style="position:absolute;left:8694;top:6177;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eTaMQAAADdAAAADwAAAGRycy9kb3ducmV2LnhtbESPT2sCMRTE7wW/Q3iC&#10;t5r1X5XVKCIU9yRUhV4fm+dmdfOyJKmu374pCD0OM/MbZrXpbCPu5EPtWMFomIEgLp2uuVJwPn2+&#10;L0CEiKyxcUwKnhRgs+69rTDX7sFfdD/GSiQIhxwVmBjbXMpQGrIYhq4lTt7FeYsxSV9J7fGR4LaR&#10;4yz7kBZrTgsGW9oZKm/HH6tAT8PkTEWx9ePD9TSrZ3tTXb6VGvS77RJEpC7+h1/tQiuYZos5/L1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eTaMQAAADdAAAA&#10;DwAAAAAAAAAAAAAAAACqAgAAZHJzL2Rvd25yZXYueG1sUEsFBgAAAAAEAAQA+gAAAJsDAAAAAA==&#10;">
                    <v:group id="Group 24759" o:spid="_x0000_s1513"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HhDMMAAADdAAAADwAAAGRycy9kb3ducmV2LnhtbERPy4rCMBTdC/MP4Q64&#10;07TjA6lGEZkRFyJYBwZ3l+baFpub0mTa+vdmIbg8nPdq05tKtNS40rKCeByBIM6sLjlX8Hv5GS1A&#10;OI+ssbJMCh7kYLP+GKww0bbjM7Wpz0UIYZeggsL7OpHSZQUZdGNbEwfuZhuDPsAml7rBLoSbSn5F&#10;0VwaLDk0FFjTrqDsnv4bBfsOu+0k/m6P99vucb3MTn/HmJQafvbbJQhPvX+LX+6DVjCN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geEMwwAAAN0AAAAP&#10;AAAAAAAAAAAAAAAAAKoCAABkcnMvZG93bnJldi54bWxQSwUGAAAAAAQABAD6AAAAmgMAAAAA&#10;">
                      <v:group id="Group 24760" o:spid="_x0000_s1514"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1El8cAAADdAAAADwAAAGRycy9kb3ducmV2LnhtbESPQWvCQBSE74L/YXlC&#10;b3UTa4uNWUVEpQcpVAvF2yP7TEKyb0N2TeK/7xYKHoeZ+YZJ14OpRUetKy0riKcRCOLM6pJzBd/n&#10;/fMChPPIGmvLpOBODtar8SjFRNuev6g7+VwECLsEFRTeN4mULivIoJvahjh4V9sa9EG2udQt9gFu&#10;ajmLojdpsOSwUGBD24Ky6nQzCg499puXeNcdq+v2fjm/fv4cY1LqaTJsliA8Df4R/m9/aAXza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M1El8cAAADd&#10;AAAADwAAAAAAAAAAAAAAAACqAgAAZHJzL2Rvd25yZXYueG1sUEsFBgAAAAAEAAQA+gAAAJ4DAAAA&#10;AA==&#10;">
                        <v:shape id="Freeform 24761" o:spid="_x0000_s1515"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i5cAA&#10;AADdAAAADwAAAGRycy9kb3ducmV2LnhtbERPy4rCMBTdD8w/hDvgzqZTRLQ2iqOIrmbw8QGX5toU&#10;m5vSRFv/3iyEWR7Ou1gNthEP6nztWMF3koIgLp2uuVJwOe/GMxA+IGtsHJOCJ3lYLT8/Csy16/lI&#10;j1OoRAxhn6MCE0KbS+lLQxZ94lriyF1dZzFE2FVSd9jHcNvILE2n0mLNscFgSxtD5e10twr6X9r+&#10;XP+YnG71kO3NJZsfb0qNvob1AkSgIfyL3+6DVjBJ53F/fBOf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ui5cAAAADdAAAADwAAAAAAAAAAAAAAAACYAgAAZHJzL2Rvd25y&#10;ZXYueG1sUEsFBgAAAAAEAAQA9QAAAIU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762" o:spid="_x0000_s1516"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Eq8UA&#10;AADdAAAADwAAAGRycy9kb3ducmV2LnhtbESPQUvDQBSE70L/w/IEb/Ztgtgauy0lIghetO2hx0f2&#10;NQlm34bdtU3/vSsIHoeZ+YZZbSY3qDOH2HsxUMw1KJbG215aA4f96/0SVEwklgYvbODKETbr2c2K&#10;Kusv8snnXWpVhkisyECX0lghxqZjR3HuR5bsnXxwlLIMLdpAlwx3A5ZaP6KjXvJCRyPXHTdfu29n&#10;oF5cdSjqD3wnxGG/KMuX09EZc3c7bZ9BJZ7Sf/iv/WYNPOinAn7f5CeA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ASrxQAAAN0AAAAPAAAAAAAAAAAAAAAAAJgCAABkcnMv&#10;ZG93bnJldi54bWxQSwUGAAAAAAQABAD1AAAAigMAAAAA&#10;" stroked="f"/>
                      </v:group>
                      <v:group id="Group 24763" o:spid="_x0000_s1517"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BAO8YAAADdAAAADwAAAGRycy9kb3ducmV2LnhtbESPT2vCQBTE74LfYXmC&#10;t7qJ/7DRVURUepBCtVB6e2SfSTD7NmTXJH77rlDwOMzMb5jVpjOlaKh2hWUF8SgCQZxaXXCm4Pty&#10;eFuAcB5ZY2mZFDzIwWbd760w0bblL2rOPhMBwi5BBbn3VSKlS3My6Ea2Ig7e1dYGfZB1JnWNbYCb&#10;Uo6jaC4NFhwWcqxol1N6O9+NgmOL7XYS75vT7bp7/F5mnz+nmJQaDrrtEoSnzr/C/+0PrWAav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EA7xgAAAN0A&#10;AAAPAAAAAAAAAAAAAAAAAKoCAABkcnMvZG93bnJldi54bWxQSwUGAAAAAAQABAD6AAAAnQMAAAAA&#10;">
                        <v:shape id="Freeform 24764" o:spid="_x0000_s1518"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yVMUA&#10;AADdAAAADwAAAGRycy9kb3ducmV2LnhtbESPQUsDMRSE70L/Q3gFbzZRi9ht0yJCaS+luBW8vm5e&#10;N1s3L+sm7cZ/bwTB4zAz3zCLVXKtuFIfGs8a7icKBHHlTcO1hvfD+u4ZRIjIBlvPpOGbAqyWo5sF&#10;FsYP/EbXMtYiQzgUqMHG2BVShsqSwzDxHXH2Tr53GLPsa2l6HDLctfJBqSfpsOG8YLGjV0vVZ3lx&#10;GnZpvy3l194fh+n5kMwmHdWH1fp2nF7mICKl+B/+a2+NhqmaPcLvm/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7JU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65" o:spid="_x0000_s1519"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I3MQA&#10;AADdAAAADwAAAGRycy9kb3ducmV2LnhtbESPQWsCMRSE74X+h/AKXoomXUR0axQRBK9aQY/Pzevu&#10;4uZlTVJ3/fdGEHocZuYbZr7sbSNu5EPtWMPXSIEgLpypudRw+NkMpyBCRDbYOCYNdwqwXLy/zTE3&#10;ruMd3faxFAnCIUcNVYxtLmUoKrIYRq4lTt6v8xZjkr6UxmOX4LaRmVITabHmtFBhS+uKisv+z2rY&#10;HH13+nSFC6uj316ms+x6VpnWg49+9Q0iUh//w6/21mgYq9kYnm/S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0yNzEAAAA3QAAAA8AAAAAAAAAAAAAAAAAmAIAAGRycy9k&#10;b3ducmV2LnhtbFBLBQYAAAAABAAEAPUAAACJAwAAAAA=&#10;" fillcolor="black"/>
                      </v:group>
                    </v:group>
                    <v:oval id="Oval 24766" o:spid="_x0000_s1520"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Q8UA&#10;AADdAAAADwAAAGRycy9kb3ducmV2LnhtbESPQYvCMBSE7wv+h/AEb2uqaNFqFHF3wZts9aC3R/Ns&#10;i81LaWLb/fdGEPY4zMw3zHrbm0q01LjSsoLJOAJBnFldcq7gfPr5XIBwHlljZZkU/JGD7WbwscZE&#10;245/qU19LgKEXYIKCu/rREqXFWTQjW1NHLybbQz6IJtc6ga7ADeVnEZRLA2WHBYKrGlfUHZPH0bB&#10;He31dPl+9Is43S27Q9x+zW9HpUbDfrcC4an3/+F3+6AVzKLlHF5vw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L5DxQAAAN0AAAAPAAAAAAAAAAAAAAAAAJgCAABkcnMv&#10;ZG93bnJldi54bWxQSwUGAAAAAAQABAD1AAAAigMAAAAA&#10;" fillcolor="silver"/>
                  </v:group>
                  <v:group id="Group 24767" o:spid="_x0000_s1521" style="position:absolute;left:8934;top:6417;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uKgLsQAAADdAAAA&#10;DwAAAAAAAAAAAAAAAACqAgAAZHJzL2Rvd25yZXYueG1sUEsFBgAAAAAEAAQA+gAAAJsDAAAAAA==&#10;">
                    <v:group id="Group 24768" o:spid="_x0000_s1522"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fjo8cAAADdAAAADwAAAGRycy9kb3ducmV2LnhtbESPT2vCQBTE74LfYXlC&#10;b3UTa22NriJSSw+hoBaKt0f2mQSzb0N2mz/fvlsoeBxm5jfMetubSrTUuNKygngagSDOrC45V/B1&#10;Pjy+gnAeWWNlmRQM5GC7GY/WmGjb8ZHak89FgLBLUEHhfZ1I6bKCDLqprYmDd7WNQR9kk0vdYBfg&#10;ppKzKFpIgyWHhQJr2heU3U4/RsF7h93uKX5r09t1P1zOz5/faUxKPUz63QqEp97fw//tD61gHi1f&#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fjo8cAAADd&#10;AAAADwAAAAAAAAAAAAAAAACqAgAAZHJzL2Rvd25yZXYueG1sUEsFBgAAAAAEAAQA+gAAAJ4DAAAA&#10;AA==&#10;">
                      <v:group id="Group 24769" o:spid="_x0000_s1523"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h30cQAAADdAAAADwAAAGRycy9kb3ducmV2LnhtbERPy2rCQBTdF/yH4Qru&#10;6iT2QY1OgkhbXIRCtVDcXTLXJJi5EzJjHn/fWQhdHs57m42mET11rrasIF5GIIgLq2suFfycPh7f&#10;QDiPrLGxTAomcpCls4ctJtoO/E390ZcihLBLUEHlfZtI6YqKDLqlbYkDd7GdQR9gV0rd4RDCTSNX&#10;UfQqDdYcGipsaV9RcT3ejILPAYfdU/ze59fLfjqfXr5+85iUWszH3QaEp9H/i+/ug1bwHK3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h30cQAAADdAAAA&#10;DwAAAAAAAAAAAAAAAACqAgAAZHJzL2Rvd25yZXYueG1sUEsFBgAAAAAEAAQA+gAAAJsDAAAAAA==&#10;">
                        <v:shape id="Freeform 24770" o:spid="_x0000_s1524"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LeMMA&#10;AADdAAAADwAAAGRycy9kb3ducmV2LnhtbESP3YrCMBSE74V9h3AW9k5TyyK2GsVdWfRK8ecBDs2x&#10;KTYnpYm2+/ZGELwcZuYbZr7sbS3u1PrKsYLxKAFBXDhdcangfPobTkH4gKyxdkwK/snDcvExmGOu&#10;XccHuh9DKSKEfY4KTAhNLqUvDFn0I9cQR+/iWoshyraUusUuwm0t0ySZSIsVxwWDDf0aKq7Hm1XQ&#10;7Wj9c9kzOd3oPt2Yc5odrkp9ffarGYhAfXiHX+2tVvCdZBk8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ELeM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771" o:spid="_x0000_s1525"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7KsIA&#10;AADdAAAADwAAAGRycy9kb3ducmV2LnhtbERPTWvCQBC9F/oflhF6q7MJUiV1FUkpCL206sHjkB2T&#10;0Oxs2N1q/PfdQ6HHx/tebyc3qCuH2HsxUMw1KJbG215aA6fj+/MKVEwklgYvbODOEbabx4c1Vdbf&#10;5Iuvh9SqHCKxIgNdSmOFGJuOHcW5H1kyd/HBUcowtGgD3XK4G7DU+gUd9ZIbOhq57rj5Pvw4A/Xy&#10;rkNRf+IHIQ7HZVm+Xc7OmKfZtHsFlXhK/+I/994aWBQ6789v8hPA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zsqwgAAAN0AAAAPAAAAAAAAAAAAAAAAAJgCAABkcnMvZG93&#10;bnJldi54bWxQSwUGAAAAAAQABAD1AAAAhwMAAAAA&#10;" stroked="f"/>
                      </v:group>
                      <v:group id="Group 24772" o:spid="_x0000_s1526"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EVsYAAADdAAAADwAAAGRycy9kb3ducmV2LnhtbESPQWvCQBSE7wX/w/KE&#10;3upmtS0SXUWklh5EqAri7ZF9JsHs25DdJvHfu4LQ4zAz3zDzZW8r0VLjS8ca1CgBQZw5U3Ku4XjY&#10;vE1B+IBssHJMGm7kYbkYvMwxNa7jX2r3IRcRwj5FDUUIdSqlzwqy6EeuJo7exTUWQ5RNLk2DXYTb&#10;So6T5FNaLDkuFFjTuqDsuv+zGr477FYT9dVur5f17Xz42J22irR+HfarGYhAffgPP9s/RsO7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URWxgAAAN0A&#10;AAAPAAAAAAAAAAAAAAAAAKoCAABkcnMvZG93bnJldi54bWxQSwUGAAAAAAQABAD6AAAAnQMAAAAA&#10;">
                        <v:shape id="Freeform 24773" o:spid="_x0000_s1527"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N1cQA&#10;AADdAAAADwAAAGRycy9kb3ducmV2LnhtbESPQWsCMRSE7wX/Q3iCt5ooUsrWKCIUvYh0LfT63Lxu&#10;Vjcv201003/fFAo9DjPzDbNcJ9eKO/Wh8axhNlUgiCtvGq41vJ9eH59BhIhssPVMGr4pwHo1elhi&#10;YfzAb3QvYy0yhEOBGmyMXSFlqCw5DFPfEWfv0/cOY5Z9LU2PQ4a7Vs6VepIOG84LFjvaWqqu5c1p&#10;OKTjvpRfR38eFpdTMrt0Vh9W68k4bV5ARErxP/zX3hsNi5maw++b/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8jdXEAAAA3QAAAA8AAAAAAAAAAAAAAAAAmAIAAGRycy9k&#10;b3ducmV2LnhtbFBLBQYAAAAABAAEAPUAAACJAw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74" o:spid="_x0000_s1528"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KssUA&#10;AADdAAAADwAAAGRycy9kb3ducmV2LnhtbESPQWvCQBSE70L/w/IKXqTumorY1I1IQfBaFfT4mn1N&#10;QrJv092tif++Wyj0OMzMN8xmO9pO3MiHxrGGxVyBIC6dabjScD7tn9YgQkQ22DkmDXcKsC0eJhvM&#10;jRv4nW7HWIkE4ZCjhjrGPpcylDVZDHPXEyfv03mLMUlfSeNxSHDbyUyplbTYcFqosae3msr2+G01&#10;7C9+uM5c6cLu4g/t+iX7+lCZ1tPHcfcKItIY/8N/7YPRsFyoZ/h9k5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sqyxQAAAN0AAAAPAAAAAAAAAAAAAAAAAJgCAABkcnMv&#10;ZG93bnJldi54bWxQSwUGAAAAAAQABAD1AAAAigMAAAAA&#10;" fillcolor="black"/>
                      </v:group>
                    </v:group>
                    <v:oval id="Oval 24775" o:spid="_x0000_s1529"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BwsUA&#10;AADdAAAADwAAAGRycy9kb3ducmV2LnhtbESPQYvCMBSE7wv+h/AEb2uqaNFqFHFX8CZbPejt0Tzb&#10;YvNSmth2//1GEPY4zMw3zHrbm0q01LjSsoLJOAJBnFldcq7gcj58LkA4j6yxskwKfsnBdjP4WGOi&#10;bcc/1KY+FwHCLkEFhfd1IqXLCjLoxrYmDt7dNgZ9kE0udYNdgJtKTqMolgZLDgsF1rQvKHukT6Pg&#10;gfZ2vn4/+0Wc7pbdMW6/5veTUqNhv1uB8NT7//C7fdQKZpNoBq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4HCxQAAAN0AAAAPAAAAAAAAAAAAAAAAAJgCAABkcnMv&#10;ZG93bnJldi54bWxQSwUGAAAAAAQABAD1AAAAigMAAAAA&#10;" fillcolor="silver"/>
                  </v:group>
                  <v:group id="Group 24776" o:spid="_x0000_s1530" style="position:absolute;left:9158;top:6591;width:599;height:586"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JCVcYAAADdAAAADwAAAGRycy9kb3ducmV2LnhtbESPT4vCMBTE74LfITzB&#10;25pWV1m6RhFR8SAL/oFlb4/m2Rabl9LEtn77jSB4HGbmN8x82ZlSNFS7wrKCeBSBIE6tLjhTcDlv&#10;P75AOI+ssbRMCh7kYLno9+aYaNvykZqTz0SAsEtQQe59lUjp0pwMupGtiIN3tbVBH2SdSV1jG+Cm&#10;lOMomkmDBYeFHCta55TeTnejYNdiu5rEm+Zwu64ff+fpz+8hJqWGg271DcJT59/hV3uvFXzG0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kJVxgAAAN0A&#10;AAAPAAAAAAAAAAAAAAAAAKoCAABkcnMvZG93bnJldi54bWxQSwUGAAAAAAQABAD6AAAAnQMAAAAA&#10;">
                    <v:group id="Group 24777" o:spid="_x0000_s1531"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cIsYAAADdAAAADwAAAGRycy9kb3ducmV2LnhtbESPT4vCMBTE74LfITzB&#10;m6bVXVm6RhFR8SAL/oFlb4/m2Rabl9LEtn77jSB4HGbmN8x82ZlSNFS7wrKCeByBIE6tLjhTcDlv&#10;R18gnEfWWFomBQ9ysFz0e3NMtG35SM3JZyJA2CWoIPe+SqR0aU4G3dhWxMG72tqgD7LOpK6xDXBT&#10;ykkUzaTBgsNCjhWtc0pvp7tRsGuxXU3jTXO4XdePv/Pnz+8hJqWGg271DcJT59/hV3uvFXzE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NwixgAAAN0A&#10;AAAPAAAAAAAAAAAAAAAAAKoCAABkcnMvZG93bnJldi54bWxQSwUGAAAAAAQABAD6AAAAnQMAAAAA&#10;">
                      <v:group id="Group 24778" o:spid="_x0000_s1532"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x5ucYAAADdAAAADwAAAGRycy9kb3ducmV2LnhtbESPQWvCQBSE7wX/w/IE&#10;b7qJtrZEVxHR4kEEtVC8PbLPJJh9G7JrEv+9WxB6HGbmG2a+7EwpGqpdYVlBPIpAEKdWF5wp+Dlv&#10;h18gnEfWWFomBQ9ysFz03uaYaNvykZqTz0SAsEtQQe59lUjp0pwMupGtiIN3tbVBH2SdSV1jG+Cm&#10;lOMomkqDBYeFHCta55TeTnej4LvFdjWJN83+dl0/LuePw+8+JqUG/W41A+Gp8//hV3unFbzH0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Hm5xgAAAN0A&#10;AAAPAAAAAAAAAAAAAAAAAKoCAABkcnMvZG93bnJldi54bWxQSwUGAAAAAAQABAD6AAAAnQMAAAAA&#10;">
                        <v:shape id="Freeform 24779" o:spid="_x0000_s1533"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Y0+cAA&#10;AADdAAAADwAAAGRycy9kb3ducmV2LnhtbERPy4rCMBTdD8w/hDvgTlOLiNZGmVFEVzP4+IBLc9sU&#10;m5vSRFv/3iyEWR7OO98MthEP6nztWMF0koAgLpyuuVJwvezHCxA+IGtsHJOCJ3nYrD8/csy06/lE&#10;j3OoRAxhn6ECE0KbSekLQxb9xLXEkStdZzFE2FVSd9jHcNvINEnm0mLNscFgS1tDxe18twr6X9r9&#10;lH9MTrd6SA/mmi5PN6VGX8P3CkSgIfyL3+6jVjCbJnFufBOf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Y0+cAAAADdAAAADwAAAAAAAAAAAAAAAACYAgAAZHJzL2Rvd25y&#10;ZXYueG1sUEsFBgAAAAAEAAQA9QAAAIU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780" o:spid="_x0000_s1534"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t8UA&#10;AADdAAAADwAAAGRycy9kb3ducmV2LnhtbESPQUvDQBSE70L/w/IEb/Ztgtgauy0lIghetO2hx0f2&#10;NQlm34bdtU3/vSsIHoeZ+YZZbSY3qDOH2HsxUMw1KJbG215aA4f96/0SVEwklgYvbODKETbr2c2K&#10;Kusv8snnXWpVhkisyECX0lghxqZjR3HuR5bsnXxwlLIMLdpAlwx3A5ZaP6KjXvJCRyPXHTdfu29n&#10;oF5cdSjqD3wnxGG/KMuX09EZc3c7bZ9BJZ7Sf/iv/WYNPBT6CX7f5CeA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K3xQAAAN0AAAAPAAAAAAAAAAAAAAAAAJgCAABkcnMv&#10;ZG93bnJldi54bWxQSwUGAAAAAAQABAD1AAAAigMAAAAA&#10;" stroked="f"/>
                      </v:group>
                      <v:group id="Group 24781" o:spid="_x0000_s1535"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x3EMMAAADdAAAADwAAAGRycy9kb3ducmV2LnhtbERPy4rCMBTdD/gP4Qqz&#10;G9M4MyLVKCIqLmTAB4i7S3Nti81NaWJb/36yGJjl4bzny95WoqXGl441qFECgjhzpuRcw+W8/ZiC&#10;8AHZYOWYNLzIw3IxeJtjalzHR2pPIRcxhH2KGooQ6lRKnxVk0Y9cTRy5u2sshgibXJoGuxhuKzlO&#10;kom0WHJsKLCmdUHZ4/S0GnYddqtPtWkPj/v6dTt//1wPirR+H/arGYhAffgX/7n3RsOX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HHcQwwAAAN0AAAAP&#10;AAAAAAAAAAAAAAAAAKoCAABkcnMvZG93bnJldi54bWxQSwUGAAAAAAQABAD6AAAAmgMAAAAA&#10;">
                        <v:shape id="Freeform 24782" o:spid="_x0000_s1536"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Ff8UA&#10;AADdAAAADwAAAGRycy9kb3ducmV2LnhtbESPQWsCMRSE7wX/Q3iCt5pdkVJWoxRB6kWkq+D1uXnd&#10;bLt52W6iG/+9KRR6HGbmG2a5jrYVN+p941hBPs1AEFdON1wrOB23z68gfEDW2DomBXfysF6NnpZY&#10;aDfwB93KUIsEYV+gAhNCV0jpK0MW/dR1xMn7dL3FkGRfS93jkOC2lbMse5EWG04LBjvaGKq+y6tV&#10;sI+HXSl/Du4yzL+OUb/HS3Y2Sk3G8W0BIlAM/+G/9k4rmOd5Dr9v0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4V/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83" o:spid="_x0000_s1537"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59MMA&#10;AADdAAAADwAAAGRycy9kb3ducmV2LnhtbESPQYvCMBSE74L/ITzBi6xpi4hbjSILgtdVwT2+bZ5t&#10;sXnpJtF2/70RBI/DzHzDrDa9acSdnK8tK0inCQjiwuqaSwWn4+5jAcIHZI2NZVLwTx426+Fghbm2&#10;HX/T/RBKESHsc1RQhdDmUvqiIoN+alvi6F2sMxiidKXUDrsIN43MkmQuDdYcFyps6aui4nq4GQW7&#10;s+t+Jrawfnt2++viM/v7TTKlxqN+uwQRqA/v8Ku91wpmaZrB801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P59MMAAADdAAAADwAAAAAAAAAAAAAAAACYAgAAZHJzL2Rv&#10;d25yZXYueG1sUEsFBgAAAAAEAAQA9QAAAIgDAAAAAA==&#10;" fillcolor="black"/>
                      </v:group>
                    </v:group>
                    <v:oval id="Oval 24784" o:spid="_x0000_s1538"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Pa8YA&#10;AADdAAAADwAAAGRycy9kb3ducmV2LnhtbESPQWvCQBSE70L/w/IKvekmVoNNXUVsC97E6KG9PbLP&#10;JJh9G7Jrkv57VxA8DjPzDbNcD6YWHbWusqwgnkQgiHOrKy4UnI4/4wUI55E11pZJwT85WK9eRktM&#10;te35QF3mCxEg7FJUUHrfpFK6vCSDbmIb4uCdbWvQB9kWUrfYB7ip5TSKEmmw4rBQYkPbkvJLdjUK&#10;Lmj/jr/f12GRZJuPfpd0X/PzXqm312HzCcLT4J/hR3unFczi+B3ub8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uPa8YAAADdAAAADwAAAAAAAAAAAAAAAACYAgAAZHJz&#10;L2Rvd25yZXYueG1sUEsFBgAAAAAEAAQA9QAAAIsDAAAAAA==&#10;" fillcolor="silver"/>
                  </v:group>
                  <v:shape id="AutoShape 24785" o:spid="_x0000_s1539" type="#_x0000_t32" style="position:absolute;left:9478;top:6884;width:483;height: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u0cYAAADdAAAADwAAAGRycy9kb3ducmV2LnhtbESPQWvCQBSE7wX/w/KE3uomRaRGV5FC&#10;S1E8VEvQ2yP7TILZt2F31eivdwWhx2FmvmGm88404kzO15YVpIMEBHFhdc2lgr/t19sHCB+QNTaW&#10;ScGVPMxnvZcpZtpe+JfOm1CKCGGfoYIqhDaT0hcVGfQD2xJH72CdwRClK6V2eIlw08j3JBlJgzXH&#10;hQpb+qyoOG5ORsFuNT7l13xNyzwdL/fojL9tv5V67XeLCYhAXfgPP9s/WsEwTYfweBOf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sbtHGAAAA3QAAAA8AAAAAAAAA&#10;AAAAAAAAoQIAAGRycy9kb3ducmV2LnhtbFBLBQYAAAAABAAEAPkAAACUAwAAAAA=&#10;">
                    <v:stroke endarrow="block"/>
                  </v:shape>
                  <v:shape id="AutoShape 24786" o:spid="_x0000_s1540" type="#_x0000_t32" style="position:absolute;left:8411;top:5841;width:882;height: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cc8YAAADdAAAADwAAAGRycy9kb3ducmV2LnhtbESPT2vCQBTE70K/w/IKvRSzibQ2TV2l&#10;FoTizVjE4yP78odm34bsJsZv3y0IHoeZ+Q2z2kymFSP1rrGsIIliEMSF1Q1XCn6Ou3kKwnlkja1l&#10;UnAlB5v1w2yFmbYXPtCY+0oECLsMFdTed5mUrqjJoItsRxy80vYGfZB9JXWPlwA3rVzE8VIabDgs&#10;1NjRV03Fbz4YBUO7fz4OJ5+M1XZ8K9P39DydnVJPj9PnBwhPk7+Hb+1vreAlSV7h/01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1XHPGAAAA3QAAAA8AAAAAAAAA&#10;AAAAAAAAoQIAAGRycy9kb3ducmV2LnhtbFBLBQYAAAAABAAEAPkAAACUAwAAAAA=&#10;" strokeweight="1pt"/>
                </v:group>
                <v:group id="Group 24787" o:spid="_x0000_s1541" style="position:absolute;left:4739;top:4931;width:1580;height:1612" coordorigin="7314,5906" coordsize="1319,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lK/8YAAADdAAAADwAAAGRycy9kb3ducmV2LnhtbESPT2vCQBTE7wW/w/IE&#10;b3Wz2kpJXUVExYMU/AOlt0f2mQSzb0N2TeK37xYKHoeZ+Q0zX/a2Ei01vnSsQY0TEMSZMyXnGi7n&#10;7esHCB+QDVaOScODPCwXg5c5psZ1fKT2FHIRIexT1FCEUKdS+qwgi37sauLoXV1jMUTZ5NI02EW4&#10;reQkSWbSYslxocCa1gVlt9Pdath12K2matMebtf14+f8/vV9UKT1aNivPkEE6sMz/N/eGw1vSs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Ur/xgAAAN0A&#10;AAAPAAAAAAAAAAAAAAAAAKoCAABkcnMvZG93bnJldi54bWxQSwUGAAAAAAQABAD6AAAAnQMAAAAA&#10;">
                  <v:group id="Group 24788" o:spid="_x0000_s1542" style="position:absolute;left:7716;top:5906;width:599;height:586"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XvZMYAAADdAAAADwAAAGRycy9kb3ducmV2LnhtbESPQWvCQBSE7wX/w/KE&#10;3nSztrUluoqIlh5EUAvF2yP7TILZtyG7JvHfdwtCj8PMfMPMl72tREuNLx1rUOMEBHHmTMm5hu/T&#10;dvQBwgdkg5Vj0nAnD8vF4GmOqXEdH6g9hlxECPsUNRQh1KmUPivIoh+7mjh6F9dYDFE2uTQNdhFu&#10;KzlJkqm0WHJcKLCmdUHZ9XizGj477FYvatPurpf1/Xx62//sFGn9POxXMxCB+vAffrS/jIZXpd7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9e9kxgAAAN0A&#10;AAAPAAAAAAAAAAAAAAAAAKoCAABkcnMvZG93bnJldi54bWxQSwUGAAAAAAQABAD6AAAAnQMAAAAA&#10;">
                    <v:group id="Group 24789" o:spid="_x0000_s1543"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group id="Group 24790" o:spid="_x0000_s1544"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bejcYAAADdAAAADwAAAGRycy9kb3ducmV2LnhtbESPQWvCQBSE7wX/w/KE&#10;3nSztpU2uoqIlh5EUAvF2yP7TILZtyG7JvHfdwtCj8PMfMPMl72tREuNLx1rUOMEBHHmTMm5hu/T&#10;dvQOwgdkg5Vj0nAnD8vF4GmOqXEdH6g9hlxECPsUNRQh1KmUPivIoh+7mjh6F9dYDFE2uTQNdhFu&#10;KzlJkqm0WHJcKLCmdUHZ9XizGj477FYvatPurpf1/Xx62//sFGn9POxXMxCB+vAffrS/jIZX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t6NxgAAAN0A&#10;AAAPAAAAAAAAAAAAAAAAAKoCAABkcnMvZG93bnJldi54bWxQSwUGAAAAAAQABAD6AAAAnQMAAAAA&#10;">
                        <v:shape id="Freeform 24791" o:spid="_x0000_s1545"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kn8EA&#10;AADdAAAADwAAAGRycy9kb3ducmV2LnhtbERP3WrCMBS+F/YO4Qx2p2nLGFqNZZvIvFJafYBDc2yK&#10;zUlpMtu9vbkYePnx/W+KyXbiToNvHStIFwkI4trplhsFl/N+vgThA7LGzjEp+CMPxfZltsFcu5FL&#10;ulehETGEfY4KTAh9LqWvDVn0C9cTR+7qBoshwqGResAxhttOZknyIS22HBsM9vRtqL5Vv1bBeKTd&#10;1/XE5HSvp+zHXLJVeVPq7XX6XIMINIWn+N990Are0yzuj2/iE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lZJ/BAAAA3QAAAA8AAAAAAAAAAAAAAAAAmAIAAGRycy9kb3du&#10;cmV2LnhtbFBLBQYAAAAABAAEAPUAAACGAw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792" o:spid="_x0000_s1546"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C0cQA&#10;AADdAAAADwAAAGRycy9kb3ducmV2LnhtbESPQWvCQBSE70L/w/IKvelLQqmSuoqkFAq9WOOhx0f2&#10;mQSzb8PuVuO/7wqFHoeZ+YZZbyc7qAv70DvRkC8yUCyNM720Go71+3wFKkQSQ4MT1nDjANvNw2xN&#10;pXFX+eLLIbYqQSSUpKGLcSwRQ9OxpbBwI0vyTs5bikn6Fo2na4LbAYsse0FLvaSFjkauOm7Ohx+r&#10;oVreMp9Xe/wkxKFeFsXb6dtq/fQ47V5BRZ7if/iv/WE0POdFDvc36Qng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wtHEAAAA3QAAAA8AAAAAAAAAAAAAAAAAmAIAAGRycy9k&#10;b3ducmV2LnhtbFBLBQYAAAAABAAEAPUAAACJAwAAAAA=&#10;" stroked="f"/>
                      </v:group>
                      <v:group id="Group 24793" o:spid="_x0000_s1547"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6GQcYAAADdAAAADwAAAGRycy9kb3ducmV2LnhtbESPT2vCQBTE7wW/w/IE&#10;b3WT2IpEVxFR6UEK/gHx9sg+k2D2bciuSfz23UKhx2FmfsMsVr2pREuNKy0riMcRCOLM6pJzBZfz&#10;7n0GwnlkjZVlUvAiB6vl4G2BqbYdH6k9+VwECLsUFRTe16mULivIoBvbmjh4d9sY9EE2udQNdgFu&#10;KplE0VQaLDksFFjTpqDscXoaBfsOu/Uk3raHx33zup0/v6+HmJQaDfv1HISn3v+H/9pfWsFH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7oZBxgAAAN0A&#10;AAAPAAAAAAAAAAAAAAAAAKoCAABkcnMvZG93bnJldi54bWxQSwUGAAAAAAQABAD6AAAAnQMAAAAA&#10;">
                        <v:shape id="Freeform 24794" o:spid="_x0000_s1548"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0LsUA&#10;AADdAAAADwAAAGRycy9kb3ducmV2LnhtbESPQWsCMRSE70L/Q3iF3tysVqRsjVIE0UuRroVen5vX&#10;zbabl3WTuvHfm4LgcZiZb5jFKtpWnKn3jWMFkywHQVw53XCt4POwGb+A8AFZY+uYFFzIw2r5MFpg&#10;od3AH3QuQy0ShH2BCkwIXSGlrwxZ9JnriJP37XqLIcm+lrrHIcFtK6d5PpcWG04LBjtaG6p+yz+r&#10;4D3ud6U87d1xmP0cot7GY/5llHp6jG+vIALFcA/f2jutYDaZPsP/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Qu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95" o:spid="_x0000_s1549"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OpsMA&#10;AADdAAAADwAAAGRycy9kb3ducmV2LnhtbESPQYvCMBSE78L+h/CEvYimFhG3GkUEweuqUI9vm2db&#10;bF66SbTdf78RBI/DzHzDrDa9acSDnK8tK5hOEhDEhdU1lwrOp/14AcIHZI2NZVLwRx4264/BCjNt&#10;O/6mxzGUIkLYZ6igCqHNpPRFRQb9xLbE0btaZzBE6UqpHXYRbhqZJslcGqw5LlTY0q6i4na8GwX7&#10;3HWXkS2s3+bucFt8pb8/SarU57DfLkEE6sM7/GoftILZNJ3B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oOpsMAAADdAAAADwAAAAAAAAAAAAAAAACYAgAAZHJzL2Rv&#10;d25yZXYueG1sUEsFBgAAAAAEAAQA9QAAAIgDAAAAAA==&#10;" fillcolor="black"/>
                      </v:group>
                    </v:group>
                    <v:oval id="Oval 24796" o:spid="_x0000_s1550"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4OcUA&#10;AADdAAAADwAAAGRycy9kb3ducmV2LnhtbESPQYvCMBSE7wv+h/AEb2uqaNFqFHFX8CZb97DeHs2z&#10;LTYvpYlt/fdGEPY4zMw3zHrbm0q01LjSsoLJOAJBnFldcq7g93z4XIBwHlljZZkUPMjBdjP4WGOi&#10;bcc/1KY+FwHCLkEFhfd1IqXLCjLoxrYmDt7VNgZ9kE0udYNdgJtKTqMolgZLDgsF1rQvKLuld6Pg&#10;hvZy/vu+94s43S27Y9x+za8npUbDfrcC4an3/+F3+6gVzCbTObzeh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ng5xQAAAN0AAAAPAAAAAAAAAAAAAAAAAJgCAABkcnMv&#10;ZG93bnJldi54bWxQSwUGAAAAAAQABAD1AAAAigMAAAAA&#10;" fillcolor="silver"/>
                  </v:group>
                  <v:group id="Group 24797" o:spid="_x0000_s1551" style="position:absolute;left:7314;top:5945;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8ZlTFAAAA3QAA&#10;AA8AAAAAAAAAAAAAAAAAqgIAAGRycy9kb3ducmV2LnhtbFBLBQYAAAAABAAEAPoAAACcAwAAAAA=&#10;">
                    <v:group id="Group 24798" o:spid="_x0000_s1552"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kl2cYAAADdAAAADwAAAGRycy9kb3ducmV2LnhtbESPT2vCQBTE74LfYXmC&#10;t7qJf0t0FRGVHqRQLZTeHtlnEsy+Ddk1id++KxQ8DjPzG2a16UwpGqpdYVlBPIpAEKdWF5wp+L4c&#10;3t5BOI+ssbRMCh7kYLPu91aYaNvyFzVnn4kAYZeggtz7KpHSpTkZdCNbEQfvamuDPsg6k7rGNsBN&#10;KcdRNJcGCw4LOVa0yym9ne9GwbHFdjuJ983pdt09fi+zz59TTEoNB912CcJT51/h//aHVjCN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mSXZxgAAAN0A&#10;AAAPAAAAAAAAAAAAAAAAAKoCAABkcnMvZG93bnJldi54bWxQSwUGAAAAAAQABAD6AAAAnQMAAAAA&#10;">
                      <v:group id="Group 24799" o:spid="_x0000_s1553"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axq8QAAADdAAAADwAAAGRycy9kb3ducmV2LnhtbERPy2rCQBTdF/yH4Qrd&#10;1UnSBxIdRYIVF6FQFcTdJXNNgpk7ITPN4+87i0KXh/Neb0fTiJ46V1tWEC8iEMSF1TWXCi7nz5cl&#10;COeRNTaWScFEDrab2dMaU20H/qb+5EsRQtilqKDyvk2ldEVFBt3CtsSBu9vOoA+wK6XucAjhppFJ&#10;FH1IgzWHhgpbyioqHqcfo+Aw4LB7jfd9/rhn0+38/nXNY1LqeT7uViA8jf5f/Oc+agVvc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axq8QAAADdAAAA&#10;DwAAAAAAAAAAAAAAAACqAgAAZHJzL2Rvd25yZXYueG1sUEsFBgAAAAAEAAQA+gAAAJsDAAAAAA==&#10;">
                        <v:shape id="Freeform 24800" o:spid="_x0000_s1554"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sIA&#10;AADdAAAADwAAAGRycy9kb3ducmV2LnhtbESP0YrCMBRE3wX/IVxh3zS1LKJdo+yuLPqkVP2AS3Nt&#10;is1NaaLt/r0RBB+HmTnDLNe9rcWdWl85VjCdJCCIC6crLhWcT3/jOQgfkDXWjknBP3lYr4aDJWba&#10;dZzT/RhKESHsM1RgQmgyKX1hyKKfuIY4ehfXWgxRtqXULXYRbmuZJslMWqw4Lhhs6NdQcT3erIJu&#10;T5ufy4HJ6Ub36dac00V+Vepj1H9/gQjUh3f41d5pBZ/TdAH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0CwgAAAN0AAAAPAAAAAAAAAAAAAAAAAJgCAABkcnMvZG93&#10;bnJldi54bWxQSwUGAAAAAAQABAD1AAAAhwM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801" o:spid="_x0000_s1555"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l8IA&#10;AADdAAAADwAAAGRycy9kb3ducmV2LnhtbERPS2vCQBC+F/oflin0VidJpUp0lZJSKHjxdfA4ZMck&#10;NDsbdrca/717EHr8+N7L9Wh7dWEfOica8kkGiqV2ppNGw/Hw/TYHFSKJod4Ja7hxgPXq+WlJpXFX&#10;2fFlHxuVQiSUpKGNcSgRQ92ypTBxA0vizs5bign6Bo2nawq3PRZZ9oGWOkkNLQ1ctVz/7v+shmp2&#10;y3xebXFDiP1hVhRf55PV+vVl/FyAijzGf/HD/WM0TPP3tD+9SU8A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GXwgAAAN0AAAAPAAAAAAAAAAAAAAAAAJgCAABkcnMvZG93&#10;bnJldi54bWxQSwUGAAAAAAQABAD1AAAAhwMAAAAA&#10;" stroked="f"/>
                      </v:group>
                      <v:group id="Group 24802" o:spid="_x0000_s1556"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O68YAAADdAAAADwAAAGRycy9kb3ducmV2LnhtbESPT2vCQBTE74V+h+UV&#10;equb1VYkuoqIlh6k4B8Qb4/sMwlm34bsmsRv7wqFHoeZ+Q0zW/S2Ei01vnSsQQ0SEMSZMyXnGo6H&#10;zccEhA/IBivHpOFOHhbz15cZpsZ1vKN2H3IRIexT1FCEUKdS+qwgi37gauLoXVxjMUTZ5NI02EW4&#10;reQwScbSYslxocCaVgVl1/3NavjusFuO1LrdXi+r+/nw9XvaKtL6/a1fTkEE6sN/+K/9YzR8qp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5Y7rxgAAAN0A&#10;AAAPAAAAAAAAAAAAAAAAAKoCAABkcnMvZG93bnJldi54bWxQSwUGAAAAAAQABAD6AAAAnQMAAAAA&#10;">
                        <v:shape id="Freeform 24803" o:spid="_x0000_s1557"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HaMUA&#10;AADdAAAADwAAAGRycy9kb3ducmV2LnhtbESPQWsCMRSE70L/Q3iF3tysVqRsjVIE0UuRroVen5vX&#10;zbabl3WTuvHfm4LgcZiZb5jFKtpWnKn3jWMFkywHQVw53XCt4POwGb+A8AFZY+uYFFzIw2r5MFpg&#10;od3AH3QuQy0ShH2BCkwIXSGlrwxZ9JnriJP37XqLIcm+lrrHIcFtK6d5PpcWG04LBjtaG6p+yz+r&#10;4D3ud6U87d1xmP0cot7GY/5llHp6jG+vIALFcA/f2jutYDZ5nsL/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Edo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04" o:spid="_x0000_s1558"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AD8UA&#10;AADdAAAADwAAAGRycy9kb3ducmV2LnhtbESPzWrDMBCE74G+g9hCL6GRf0pJ3CghFAy5xi2kx421&#10;tU2slSupsfP2UaDQ4zAz3zDr7WR6cSHnO8sK0kUCgri2uuNGwedH+bwE4QOyxt4yKbiSh+3mYbbG&#10;QtuRD3SpQiMihH2BCtoQhkJKX7dk0C/sQBy9b+sMhihdI7XDMcJNL7MkeZUGO44LLQ703lJ9rn6N&#10;gvLoxq+5ra3fHd3+vFxlP6ckU+rpcdq9gQg0hf/wX3uvFbykeQ73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gAPxQAAAN0AAAAPAAAAAAAAAAAAAAAAAJgCAABkcnMv&#10;ZG93bnJldi54bWxQSwUGAAAAAAQABAD1AAAAigMAAAAA&#10;" fillcolor="black"/>
                      </v:group>
                    </v:group>
                    <v:oval id="Oval 24805" o:spid="_x0000_s1559"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Lf8YA&#10;AADdAAAADwAAAGRycy9kb3ducmV2LnhtbESPT2vCQBTE7wW/w/IEb3Xjv6DRVURb8CaNHvT2yD6T&#10;YPZtyK5J+u27hUKPw8z8htnselOJlhpXWlYwGUcgiDOrS84VXC+f70sQziNrrCyTgm9ysNsO3jaY&#10;aNvxF7Wpz0WAsEtQQeF9nUjpsoIMurGtiYP3sI1BH2STS91gF+CmktMoiqXBksNCgTUdCsqe6cso&#10;eKK9X24fr34Zp/tVd4rb4+JxVmo07PdrEJ56/x/+a5+0gvlkNof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dLf8YAAADdAAAADwAAAAAAAAAAAAAAAACYAgAAZHJz&#10;L2Rvd25yZXYueG1sUEsFBgAAAAAEAAQA9QAAAIsDAAAAAA==&#10;" fillcolor="silver"/>
                  </v:group>
                  <v:group id="Group 24806" o:spid="_x0000_s1560" style="position:absolute;left:7554;top:6185;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3bv7FAAAA3QAA&#10;AA8AAAAAAAAAAAAAAAAAqgIAAGRycy9kb3ducmV2LnhtbFBLBQYAAAAABAAEAPoAAACcAwAAAAA=&#10;">
                    <v:group id="Group 24807" o:spid="_x0000_s1561"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wWn8cAAADdAAAADwAAAGRycy9kb3ducmV2LnhtbESPQWvCQBSE7wX/w/IK&#10;3ppNtA2SZhWRKh5CoSqU3h7ZZxLMvg3ZbRL/fbdQ6HGYmW+YfDOZVgzUu8aygiSKQRCXVjdcKbic&#10;908rEM4ja2wtk4I7OdisZw85ZtqO/EHDyVciQNhlqKD2vsukdGVNBl1kO+LgXW1v0AfZV1L3OAa4&#10;aeUijlNpsOGwUGNHu5rK2+nbKDiMOG6XydtQ3K67+9f55f2zSEip+eO0fQXhafL/4b/2USt4Tp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wWn8cAAADd&#10;AAAADwAAAAAAAAAAAAAAAACqAgAAZHJzL2Rvd25yZXYueG1sUEsFBgAAAAAEAAQA+gAAAJ4DAAAA&#10;AA==&#10;">
                      <v:group id="Group 24808" o:spid="_x0000_s1562"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CzBMYAAADdAAAADwAAAGRycy9kb3ducmV2LnhtbESPQWvCQBSE7wX/w/IE&#10;b7qJWi3RVURUPEihWii9PbLPJJh9G7JrEv+9WxB6HGbmG2a57kwpGqpdYVlBPIpAEKdWF5wp+L7s&#10;hx8gnEfWWFomBQ9ysF713paYaNvyFzVnn4kAYZeggtz7KpHSpTkZdCNbEQfvamuDPsg6k7rGNsBN&#10;KcdRNJMGCw4LOVa0zSm9ne9GwaHFdjOJd83pdt0+fi/vnz+nmJQa9LvNAoSnzv+HX+2jVjCNJ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LMExgAAAN0A&#10;AAAPAAAAAAAAAAAAAAAAAKoCAABkcnMvZG93bnJldi54bWxQSwUGAAAAAAQABAD6AAAAnQMAAAAA&#10;">
                        <v:shape id="Freeform 24809" o:spid="_x0000_s1563"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RMEA&#10;AADdAAAADwAAAGRycy9kb3ducmV2LnhtbERP3WrCMBS+F3yHcITdadpujFmN4jZkXm348wCH5tgU&#10;m5OSZG19++Vi4OXH97/ejrYVPfnQOFaQLzIQxJXTDdcKLuf9/A1EiMgaW8ek4E4BtpvpZI2ldgMf&#10;qT/FWqQQDiUqMDF2pZShMmQxLFxHnLir8xZjgr6W2uOQwm0riyx7lRYbTg0GO/owVN1Ov1bB8E2f&#10;79cfJqc7PRZf5lIsjzelnmbjbgUi0hgf4n/3QSt4yZ/T3PQ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K/kTBAAAA3QAAAA8AAAAAAAAAAAAAAAAAmAIAAGRycy9kb3du&#10;cmV2LnhtbFBLBQYAAAAABAAEAPUAAACGAw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810" o:spid="_x0000_s1564"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YCsUA&#10;AADdAAAADwAAAGRycy9kb3ducmV2LnhtbESPQWvCQBSE74X+h+UVeqsvSUvV6ColUij00moPHh/Z&#10;ZxKafRt2V43/vlsQPA4z8w2zXI+2Vyf2oXOiIZ9koFhqZzppNPzs3p9moEIkMdQ7YQ0XDrBe3d8t&#10;qTTuLN982sZGJYiEkjS0MQ4lYqhbthQmbmBJ3sF5SzFJ36DxdE5w22ORZa9oqZO00NLAVcv17/Zo&#10;NVTTS+bz6gs/CbHfTYtic9hbrR8fxrcFqMhjvIWv7Q+j4SV/nsP/m/QEc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VgKxQAAAN0AAAAPAAAAAAAAAAAAAAAAAJgCAABkcnMv&#10;ZG93bnJldi54bWxQSwUGAAAAAAQABAD1AAAAigMAAAAA&#10;" stroked="f"/>
                      </v:group>
                      <v:group id="Group 24811" o:spid="_x0000_s1565"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9YDcMAAADdAAAADwAAAGRycy9kb3ducmV2LnhtbERPTYvCMBC9C/sfwix4&#10;07S7KkvXKCKueBDBuiDehmZsi82kNLGt/94cBI+P9z1f9qYSLTWutKwgHkcgiDOrS84V/J/+Rj8g&#10;nEfWWFkmBQ9ysFx8DOaYaNvxkdrU5yKEsEtQQeF9nUjpsoIMurGtiQN3tY1BH2CTS91gF8JNJb+i&#10;aCYNlhwaCqxpXVB2S+9GwbbDbvUdb9r97bp+XE7Tw3kfk1LDz371C8JT79/il3unFUz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r1gNwwAAAN0AAAAP&#10;AAAAAAAAAAAAAAAAAKoCAABkcnMvZG93bnJldi54bWxQSwUGAAAAAAQABAD6AAAAmgMAAAAA&#10;">
                        <v:shape id="Freeform 24812" o:spid="_x0000_s1566"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qYsUA&#10;AADdAAAADwAAAGRycy9kb3ducmV2LnhtbESPQWvCQBSE74X+h+UJvdVNSigldRURil6KNAq9PrPP&#10;bDT7Nma3Zvvvu4LQ4zAz3zCzRbSduNLgW8cK8mkGgrh2uuVGwX738fwGwgdkjZ1jUvBLHhbzx4cZ&#10;ltqN/EXXKjQiQdiXqMCE0JdS+tqQRT91PXHyjm6wGJIcGqkHHBPcdvIly16lxZbTgsGeVobqc/Vj&#10;FXzG7aaSl607jMVpF/U6HrJvo9TTJC7fQQSK4T98b2+0giIvcri9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Kpi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13" o:spid="_x0000_s1567"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W6cMA&#10;AADdAAAADwAAAGRycy9kb3ducmV2LnhtbESPQYvCMBSE78L+h/CEvYimFhG3GkUEweuqUI9vm2db&#10;bF66SbTdf78RBI/DzHzDrDa9acSDnK8tK5hOEhDEhdU1lwrOp/14AcIHZI2NZVLwRx4264/BCjNt&#10;O/6mxzGUIkLYZ6igCqHNpPRFRQb9xLbE0btaZzBE6UqpHXYRbhqZJslcGqw5LlTY0q6i4na8GwX7&#10;3HWXkS2s3+bucFt8pb8/SarU57DfLkEE6sM7/GoftILZdJbC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DW6cMAAADdAAAADwAAAAAAAAAAAAAAAACYAgAAZHJzL2Rv&#10;d25yZXYueG1sUEsFBgAAAAAEAAQA9QAAAIgDAAAAAA==&#10;" fillcolor="black"/>
                      </v:group>
                    </v:group>
                    <v:oval id="Oval 24814" o:spid="_x0000_s1568"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gdsYA&#10;AADdAAAADwAAAGRycy9kb3ducmV2LnhtbESPT2vCQBTE7wW/w/IEb3Xjv6DRVURb8CaNHvT2yD6T&#10;YPZtyK5J+u27hUKPw8z8htnselOJlhpXWlYwGUcgiDOrS84VXC+f70sQziNrrCyTgm9ysNsO3jaY&#10;aNvxF7Wpz0WAsEtQQeF9nUjpsoIMurGtiYP3sI1BH2STS91gF+CmktMoiqXBksNCgTUdCsqe6cso&#10;eKK9X24fr34Zp/tVd4rb4+JxVmo07PdrEJ56/x/+a5+0gvlkPoP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igdsYAAADdAAAADwAAAAAAAAAAAAAAAACYAgAAZHJz&#10;L2Rvd25yZXYueG1sUEsFBgAAAAAEAAQA9QAAAIsDAAAAAA==&#10;" fillcolor="silver"/>
                  </v:group>
                  <v:group id="Group 24815" o:spid="_x0000_s1569" style="position:absolute;left:7794;top:6425;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f24GMQAAADdAAAA&#10;DwAAAAAAAAAAAAAAAACqAgAAZHJzL2Rvd25yZXYueG1sUEsFBgAAAAAEAAQA+gAAAJsDAAAAAA==&#10;">
                    <v:group id="Group 24816" o:spid="_x0000_s1570"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j7lcUAAADdAAAADwAAAGRycy9kb3ducmV2LnhtbESPQYvCMBSE78L+h/CE&#10;vWnaXZWlGkXEXTyIoC6It0fzbIvNS2liW/+9EQSPw8x8w8wWnSlFQ7UrLCuIhxEI4tTqgjMF/8ff&#10;wQ8I55E1lpZJwZ0cLOYfvRkm2ra8p+bgMxEg7BJUkHtfJVK6NCeDbmgr4uBdbG3QB1lnUtfYBrgp&#10;5VcUTaTBgsNCjhWtckqvh5tR8Ndiu/yO1832elndz8fx7rSNSanPfrecgvDU+Xf41d5oBaN4N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Y+5XFAAAA3QAA&#10;AA8AAAAAAAAAAAAAAAAAqgIAAGRycy9kb3ducmV2LnhtbFBLBQYAAAAABAAEAPoAAACcAwAAAAA=&#10;">
                      <v:group id="Group 24817" o:spid="_x0000_s1571"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pl4scAAADdAAAADwAAAGRycy9kb3ducmV2LnhtbESPT2vCQBTE7wW/w/IK&#10;3uommoqkriJSpQcpNBFKb4/sMwlm34bsNn++fbdQ6HGYmd8w2/1oGtFT52rLCuJFBIK4sLrmUsE1&#10;Pz1tQDiPrLGxTAomcrDfzR62mGo78Af1mS9FgLBLUUHlfZtK6YqKDLqFbYmDd7OdQR9kV0rd4RDg&#10;ppHLKFpLgzWHhQpbOlZU3LNvo+A84HBYxa/95X47Tl/58/vnJSal5o/j4QWEp9H/h//ab1pBEi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Apl4scAAADd&#10;AAAADwAAAAAAAAAAAAAAAACqAgAAZHJzL2Rvd25yZXYueG1sUEsFBgAAAAAEAAQA+gAAAJ4DAAAA&#10;AA==&#10;">
                        <v:shape id="Freeform 24818" o:spid="_x0000_s1572"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ZS8MA&#10;AADdAAAADwAAAGRycy9kb3ducmV2LnhtbESP0YrCMBRE34X9h3CFfdPUIupWo6wuiz4pun7Apbk2&#10;xeamNFlb/94Igo/DzJxhFqvOVuJGjS8dKxgNExDEudMlFwrOf7+DGQgfkDVWjknBnTyslh+9BWba&#10;tXyk2ykUIkLYZ6jAhFBnUvrckEU/dDVx9C6usRiibAqpG2wj3FYyTZKJtFhyXDBY08ZQfj39WwXt&#10;nn7WlwOT07Xu0q05p1/Hq1Kf/e57DiJQF97hV3unFYxH4y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MZS8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819" o:spid="_x0000_s1573"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7MEA&#10;AADdAAAADwAAAGRycy9kb3ducmV2LnhtbERPTWvCQBC9C/0PyxR600mCqKSuIimC0ItVDz0O2TEJ&#10;ZmfD7lbjv+8eCj0+3vd6O9pe3dmHzomGfJaBYqmd6aTRcDnvpytQIZIY6p2whicH2G5eJmsqjXvI&#10;F99PsVEpREJJGtoYhxIx1C1bCjM3sCTu6rylmKBv0Hh6pHDbY5FlC7TUSWpoaeCq5fp2+rEaquUz&#10;83l1xE9C7M/Lovi4flut317H3TuoyGP8F/+5D0bDPJ+nuelNegK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fjuzBAAAA3QAAAA8AAAAAAAAAAAAAAAAAmAIAAGRycy9kb3du&#10;cmV2LnhtbFBLBQYAAAAABAAEAPUAAACGAwAAAAA=&#10;" stroked="f"/>
                      </v:group>
                      <v:group id="Group 24820" o:spid="_x0000_s1574"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XxkMYAAADdAAAADwAAAGRycy9kb3ducmV2LnhtbESPQWvCQBSE74X+h+UV&#10;etNNqpaauoqIigcpNAri7ZF9JsHs25DdJvHfu4LQ4zAz3zCzRW8q0VLjSssK4mEEgjizuuRcwfGw&#10;GXyBcB5ZY2WZFNzIwWL++jLDRNuOf6lNfS4ChF2CCgrv60RKlxVk0A1tTRy8i20M+iCbXOoGuwA3&#10;lfyIok9psOSwUGBNq4Kya/pnFGw77JajeN3ur5fV7XyY/Jz2MSn1/tYvv0F46v1/+NneaQXj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lfGQxgAAAN0A&#10;AAAPAAAAAAAAAAAAAAAAAKoCAABkcnMvZG93bnJldi54bWxQSwUGAAAAAAQABAD6AAAAnQMAAAAA&#10;">
                        <v:shape id="Freeform 24821" o:spid="_x0000_s1575"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ZJMIA&#10;AADdAAAADwAAAGRycy9kb3ducmV2LnhtbERPz2vCMBS+D/wfwhO8zdThhlSjiDDmRWRV8Ppsnk21&#10;eemaaON/vxwGO358vxeraBvxoM7XjhVMxhkI4tLpmisFx8Pn6wyED8gaG8ek4EkeVsvBywJz7Xr+&#10;pkcRKpFC2OeowITQ5lL60pBFP3YtceIurrMYEuwqqTvsU7ht5FuWfUiLNacGgy1tDJW34m4V7OJ+&#10;W8ifvTv30+sh6q94zk5GqdEwrucgAsXwL/5zb7WC6eQ97U9v0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ZkkwgAAAN0AAAAPAAAAAAAAAAAAAAAAAJgCAABkcnMvZG93&#10;bnJldi54bWxQSwUGAAAAAAQABAD1AAAAhw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22" o:spid="_x0000_s1576"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eQ8QA&#10;AADdAAAADwAAAGRycy9kb3ducmV2LnhtbESPQWvCQBSE7wX/w/IEL0U3Ca1odBUpCF61gh6f2WcS&#10;zL6Nu1sT/71bKPQ4zMw3zHLdm0Y8yPnasoJ0koAgLqyuuVRw/N6OZyB8QNbYWCYFT/KwXg3elphr&#10;2/GeHodQighhn6OCKoQ2l9IXFRn0E9sSR+9qncEQpSuldthFuGlkliRTabDmuFBhS18VFbfDj1Gw&#10;Pbnu/G4L6zcnt7vN5tn9kmRKjYb9ZgEiUB/+w3/tnVbwkX6m8Ps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b3kPEAAAA3QAAAA8AAAAAAAAAAAAAAAAAmAIAAGRycy9k&#10;b3ducmV2LnhtbFBLBQYAAAAABAAEAPUAAACJAwAAAAA=&#10;" fillcolor="black"/>
                      </v:group>
                    </v:group>
                    <v:oval id="Oval 24823" o:spid="_x0000_s1577"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TMMUA&#10;AADdAAAADwAAAGRycy9kb3ducmV2LnhtbESPQYvCMBSE7wv+h/AEb2uqaNFqFHFX8CZb97DeHs2z&#10;LTYvpYlt/fdGEPY4zMw3zHrbm0q01LjSsoLJOAJBnFldcq7g93z4XIBwHlljZZkUPMjBdjP4WGOi&#10;bcc/1KY+FwHCLkEFhfd1IqXLCjLoxrYmDt7VNgZ9kE0udYNdgJtKTqMolgZLDgsF1rQvKLuld6Pg&#10;hvZy/vu+94s43S27Y9x+za8npUbDfrcC4an3/+F3+6gVzCbzKbzeh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ZMwxQAAAN0AAAAPAAAAAAAAAAAAAAAAAJgCAABkcnMv&#10;ZG93bnJldi54bWxQSwUGAAAAAAQABAD1AAAAigMAAAAA&#10;" fillcolor="silver"/>
                  </v:group>
                  <v:group id="Group 24824" o:spid="_x0000_s1578" style="position:absolute;left:8034;top:6665;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NtrHFAAAA3QAA&#10;AA8AAAAAAAAAAAAAAAAAqgIAAGRycy9kb3ducmV2LnhtbFBLBQYAAAAABAAEAPoAAACcAwAAAAA=&#10;">
                    <v:group id="Group 24825" o:spid="_x0000_s1579"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I08UAAADdAAAADwAAAGRycy9kb3ducmV2LnhtbESPQYvCMBSE78L+h/CE&#10;vWnaXZWlGkXEXTyIoC6It0fzbIvNS2liW/+9EQSPw8x8w8wWnSlFQ7UrLCuIhxEI4tTqgjMF/8ff&#10;wQ8I55E1lpZJwZ0cLOYfvRkm2ra8p+bgMxEg7BJUkHtfJVK6NCeDbmgr4uBdbG3QB1lnUtfYBrgp&#10;5VcUTaTBgsNCjhWtckqvh5tR8Ndiu/yO1832elndz8fx7rSNSanPfrecgvDU+Xf41d5oBaN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NyNPFAAAA3QAA&#10;AA8AAAAAAAAAAAAAAAAAqgIAAGRycy9kb3ducmV2LnhtbFBLBQYAAAAABAAEAPoAAACcAwAAAAA=&#10;">
                      <v:group id="Group 24826" o:spid="_x0000_s1580"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FtSMYAAADdAAAADwAAAGRycy9kb3ducmV2LnhtbESPT2vCQBTE7wW/w/KE&#10;3uomthGJriKi4kEK/gHx9sg+k2D2bciuSfz23UKhx2FmfsPMl72pREuNKy0riEcRCOLM6pJzBZfz&#10;9mMKwnlkjZVlUvAiB8vF4G2OqbYdH6k9+VwECLsUFRTe16mULivIoBvZmjh4d9sY9EE2udQNdgFu&#10;KjmOook0WHJYKLCmdUHZ4/Q0CnYddqvPeNMeHvf163ZOvq+HmJR6H/arGQhPvf8P/7X3WsFX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W1IxgAAAN0A&#10;AAAPAAAAAAAAAAAAAAAAAKoCAABkcnMvZG93bnJldi54bWxQSwUGAAAAAAQABAD6AAAAnQMAAAAA&#10;">
                        <v:shape id="Freeform 24827" o:spid="_x0000_s1581"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qDcMA&#10;AADdAAAADwAAAGRycy9kb3ducmV2LnhtbESP0YrCMBRE34X9h3CFfdPUsopbjbK6iD4pun7Apbk2&#10;xeamNFlb/94Igo/DzJxh5svOVuJGjS8dKxgNExDEudMlFwrOf5vBFIQPyBorx6TgTh6Wi4/eHDPt&#10;Wj7S7RQKESHsM1RgQqgzKX1uyKIfupo4ehfXWAxRNoXUDbYRbiuZJslEWiw5LhisaW0ov57+rYJ2&#10;T7+ry4HJ6Vp36dac0+/jVanPfvczAxGoC+/wq73TCr5G4wk8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YqDc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828" o:spid="_x0000_s1582"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MQ8UA&#10;AADdAAAADwAAAGRycy9kb3ducmV2LnhtbESPQUvDQBSE70L/w/IK3uxLgpoSuy0SEQpetO2hx0f2&#10;NQlm34bdtU3/fVcQPA4z8w2z2kx2UGf2oXeiIV9koFgaZ3ppNRz27w9LUCGSGBqcsIYrB9isZ3cr&#10;qoy7yBefd7FVCSKhIg1djGOFGJqOLYWFG1mSd3LeUkzSt2g8XRLcDlhk2TNa6iUtdDRy3XHzvfux&#10;Gurymvm8/sQPQhz2ZVG8nY5W6/v59PoCKvIU/8N/7a3R8Jg/lfD7Jj0B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YxDxQAAAN0AAAAPAAAAAAAAAAAAAAAAAJgCAABkcnMv&#10;ZG93bnJldi54bWxQSwUGAAAAAAQABAD1AAAAigMAAAAA&#10;" stroked="f"/>
                      </v:group>
                      <v:group id="Group 24829" o:spid="_x0000_s1583"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DC1sMAAADdAAAADwAAAGRycy9kb3ducmV2LnhtbERPTYvCMBC9C/sfwix4&#10;07S7KkvXKCKueBDBuiDehmZsi82kNLGt/94cBI+P9z1f9qYSLTWutKwgHkcgiDOrS84V/J/+Rj8g&#10;nEfWWFkmBQ9ysFx8DOaYaNvxkdrU5yKEsEtQQeF9nUjpsoIMurGtiQN3tY1BH2CTS91gF8JNJb+i&#10;aCYNlhwaCqxpXVB2S+9GwbbDbvUdb9r97bp+XE7Tw3kfk1LDz371C8JT79/il3unFU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LWwwAAAN0AAAAP&#10;AAAAAAAAAAAAAAAAAKoCAABkcnMvZG93bnJldi54bWxQSwUGAAAAAAQABAD6AAAAmgMAAAAA&#10;">
                        <v:shape id="Freeform 24830" o:spid="_x0000_s1584"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wucUA&#10;AADdAAAADwAAAGRycy9kb3ducmV2LnhtbESPQWsCMRSE74X+h/AK3mpWscWuRhGh1EuRrkKvz81z&#10;s7p5WTfRTf99Uyh4HGbmG2a+jLYRN+p87VjBaJiBIC6drrlSsN+9P09B+ICssXFMCn7Iw3Lx+DDH&#10;XLuev+hWhEokCPscFZgQ2lxKXxqy6IeuJU7e0XUWQ5JdJXWHfYLbRo6z7FVarDktGGxpbag8F1er&#10;4DNuN4W8bN2hn5x2UX/EQ/ZtlBo8xdUMRKAY7uH/9kYrmIxe3u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zC5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31" o:spid="_x0000_s1585"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xZcAA&#10;AADdAAAADwAAAGRycy9kb3ducmV2LnhtbERPy4rCMBTdC/5DuMJsRFOLiFajiCC49QG6vDbXttjc&#10;1CRj69+bxcAsD+e92nSmFm9yvrKsYDJOQBDnVldcKLic96M5CB+QNdaWScGHPGzW/d4KM21bPtL7&#10;FAoRQ9hnqKAMocmk9HlJBv3YNsSRe1hnMEToCqkdtjHc1DJNkpk0WHFsKLGhXUn58/RrFOyvrr0N&#10;bW799uoOz/kifd2TVKmfQbddggjUhX/xn/ugFUwns7g/volP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uxZcAAAADdAAAADwAAAAAAAAAAAAAAAACYAgAAZHJzL2Rvd25y&#10;ZXYueG1sUEsFBgAAAAAEAAQA9QAAAIUDAAAAAA==&#10;" fillcolor="black"/>
                      </v:group>
                    </v:group>
                    <v:oval id="Oval 24832" o:spid="_x0000_s1586"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H+sUA&#10;AADdAAAADwAAAGRycy9kb3ducmV2LnhtbESPQWvCQBSE7wX/w/KE3uomRYNGVxFrwZs0etDbI/tM&#10;gtm3Ibsm6b/vCkKPw8x8w6w2g6lFR62rLCuIJxEI4tzqigsF59P3xxyE88gaa8uk4JccbNajtxWm&#10;2vb8Q13mCxEg7FJUUHrfpFK6vCSDbmIb4uDdbGvQB9kWUrfYB7ip5WcUJdJgxWGhxIZ2JeX37GEU&#10;3NFeT5f9Y5gn2XbRH5Lua3Y7KvU+HrZLEJ4G/x9+tQ9awTROYni+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8f6xQAAAN0AAAAPAAAAAAAAAAAAAAAAAJgCAABkcnMv&#10;ZG93bnJldi54bWxQSwUGAAAAAAQABAD1AAAAigMAAAAA&#10;" fillcolor="silver"/>
                  </v:group>
                  <v:group id="Group 24833" o:spid="_x0000_s1587" style="position:absolute;left:7956;top:6146;width:599;height:586"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Q/gcUAAADdAAAADwAAAGRycy9kb3ducmV2LnhtbESPQYvCMBSE78L+h/CE&#10;vWlaV2WpRhFZlz2IoC6It0fzbIvNS2liW/+9EQSPw8x8w8yXnSlFQ7UrLCuIhxEI4tTqgjMF/8fN&#10;4BuE88gaS8uk4E4OlouP3hwTbVveU3PwmQgQdgkqyL2vEildmpNBN7QVcfAutjbog6wzqWtsA9yU&#10;chRFU2mw4LCQY0XrnNLr4WYU/LbYrr7in2Z7vazv5+Nk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EP4HFAAAA3QAA&#10;AA8AAAAAAAAAAAAAAAAAqgIAAGRycy9kb3ducmV2LnhtbFBLBQYAAAAABAAEAPoAAACcAwAAAAA=&#10;">
                    <v:group id="Group 24834" o:spid="_x0000_s1588"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iaGscAAADdAAAADwAAAGRycy9kb3ducmV2LnhtbESPQWvCQBSE7wX/w/IK&#10;3ppNtA2SZhWRKh5CoSqU3h7ZZxLMvg3ZbRL/fbdQ6HGYmW+YfDOZVgzUu8aygiSKQRCXVjdcKbic&#10;908rEM4ja2wtk4I7OdisZw85ZtqO/EHDyVciQNhlqKD2vsukdGVNBl1kO+LgXW1v0AfZV1L3OAa4&#10;aeUijlNpsOGwUGNHu5rK2+nbKDiMOG6XydtQ3K67+9f55f2zSEip+eO0fQXhafL/4b/2USt4Tt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iaGscAAADd&#10;AAAADwAAAAAAAAAAAAAAAACqAgAAZHJzL2Rvd25yZXYueG1sUEsFBgAAAAAEAAQA+gAAAJ4DAAAA&#10;AA==&#10;">
                      <v:group id="Group 24835" o:spid="_x0000_s1589"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CbscAAADdAAAADwAAAGRycy9kb3ducmV2LnhtbESPT2vCQBTE7wW/w/IK&#10;3uommoqkriJSpQcpNBFKb4/sMwlm34bsNn++fbdQ6HGYmd8w2/1oGtFT52rLCuJFBIK4sLrmUsE1&#10;Pz1tQDiPrLGxTAomcrDfzR62mGo78Af1mS9FgLBLUUHlfZtK6YqKDLqFbYmDd7OdQR9kV0rd4RDg&#10;ppHLKFpLgzWHhQpbOlZU3LNvo+A84HBYxa/95X47Tl/58/vnJSal5o/j4QWEp9H/h//ab1pBEq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ECbscAAADd&#10;AAAADwAAAAAAAAAAAAAAAACqAgAAZHJzL2Rvd25yZXYueG1sUEsFBgAAAAAEAAQA+gAAAJ4DAAAA&#10;AA==&#10;">
                        <v:shape id="Freeform 24836" o:spid="_x0000_s1590"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x8MA&#10;AADdAAAADwAAAGRycy9kb3ducmV2LnhtbESP0YrCMBRE34X9h3CFfdPUsopbjbK6iD4pun7Apbk2&#10;xeamNFlb/94Igo/DzJxh5svOVuJGjS8dKxgNExDEudMlFwrOf5vBFIQPyBorx6TgTh6Wi4/eHDPt&#10;Wj7S7RQKESHsM1RgQqgzKX1uyKIfupo4ehfXWAxRNoXUDbYRbiuZJslEWiw5LhisaW0ov57+rYJ2&#10;T7+ry4HJ6Vp36dac0+/jVanPfvczAxGoC+/wq73TCr5GkzE8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h+x8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837" o:spid="_x0000_s1591"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jZcUA&#10;AADdAAAADwAAAGRycy9kb3ducmV2LnhtbESPzWrDMBCE74W8g9hCb83apjjBjRKKQ6HQS/NzyHGx&#10;NraptTKSmjhvXxUKOQ4z8w2z2kx2UBf2oXeiIZ9noFgaZ3ppNRwP789LUCGSGBqcsIYbB9isZw8r&#10;qoy7yo4v+9iqBJFQkYYuxrFCDE3HlsLcjSzJOztvKSbpWzSergluByyyrERLvaSFjkauO26+9z9W&#10;Q724ZT6vv/CTEIfDoii255PV+ulxensFFXmK9/B/+8NoeMnLEv7epCeA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eNlxQAAAN0AAAAPAAAAAAAAAAAAAAAAAJgCAABkcnMv&#10;ZG93bnJldi54bWxQSwUGAAAAAAQABAD1AAAAigMAAAAA&#10;" stroked="f"/>
                      </v:group>
                      <v:group id="Group 24838" o:spid="_x0000_s1592"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OcGccAAADdAAAADwAAAGRycy9kb3ducmV2LnhtbESPQWvCQBSE74L/YXlC&#10;b3UTa22JWUVEpQcpVAvF2yP7TEKyb0N2TeK/7xYKHoeZ+YZJ14OpRUetKy0riKcRCOLM6pJzBd/n&#10;/fM7COeRNdaWScGdHKxX41GKibY9f1F38rkIEHYJKii8bxIpXVaQQTe1DXHwrrY16INsc6lb7APc&#10;1HIWRQtpsOSwUGBD24Ky6nQzCg499puXeNcdq+v2fjm/fv4cY1LqaTJsliA8Df4R/m9/aAXze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OcGccAAADd&#10;AAAADwAAAAAAAAAAAAAAAACqAgAAZHJzL2Rvd25yZXYueG1sUEsFBgAAAAAEAAQA+gAAAJ4DAAAA&#10;AA==&#10;">
                        <v:shape id="Freeform 24839" o:spid="_x0000_s1593"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fn8EA&#10;AADdAAAADwAAAGRycy9kb3ducmV2LnhtbERPz2vCMBS+D/wfwhO8zVQRGdUoIsi8iKwKXp/Ns6k2&#10;L10TbfbfL4fBjh/f7+U62ka8qPO1YwWTcQaCuHS65krB+bR7/wDhA7LGxjEp+CEP69XgbYm5dj1/&#10;0asIlUgh7HNUYEJocyl9aciiH7uWOHE311kMCXaV1B32Kdw2cpplc2mx5tRgsKWtofJRPK2CQzzu&#10;C/l9dNd+dj9F/Rmv2cUoNRrGzQJEoBj+xX/uvVYwm8zT3PQmP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LX5/BAAAA3QAAAA8AAAAAAAAAAAAAAAAAmAIAAGRycy9kb3du&#10;cmV2LnhtbFBLBQYAAAAABAAEAPUAAACGAw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40" o:spid="_x0000_s1594"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Y+MMA&#10;AADdAAAADwAAAGRycy9kb3ducmV2LnhtbESPQYvCMBSE74L/ITzBi2hqWUSrUWRB8LquUI/P5tkW&#10;m5eaZG3995uFBY/DzHzDbHa9acSTnK8tK5jPEhDEhdU1lwrO34fpEoQPyBoby6TgRR522+Fgg5m2&#10;HX/R8xRKESHsM1RQhdBmUvqiIoN+Zlvi6N2sMxiidKXUDrsIN41Mk2QhDdYcFyps6bOi4n76MQoO&#10;uesuE1tYv8/d8b5cpY9rkio1HvX7NYhAfXiH/9tHreBjvljB3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Y+MMAAADdAAAADwAAAAAAAAAAAAAAAACYAgAAZHJzL2Rv&#10;d25yZXYueG1sUEsFBgAAAAAEAAQA9QAAAIgDAAAAAA==&#10;" fillcolor="black"/>
                      </v:group>
                    </v:group>
                    <v:oval id="Oval 24841" o:spid="_x0000_s1595"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0vMQA&#10;AADdAAAADwAAAGRycy9kb3ducmV2LnhtbERPTWuDQBC9F/Iflgn01qyGxlqTNYSkgdxKtYf2NrgT&#10;lbiz4m7U/vvuodDj433v9rPpxEiDay0riFcRCOLK6pZrBZ/l+SkF4Tyyxs4yKfghB/t88bDDTNuJ&#10;P2gsfC1CCLsMFTTe95mUrmrIoFvZnjhwVzsY9AEOtdQDTiHcdHIdRYk02HJoaLCnY0PVrbgbBTe0&#10;3+XX231Ok+LwOl2S8bS5viv1uJwPWxCeZv8v/nNftILn+CX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9LzEAAAA3QAAAA8AAAAAAAAAAAAAAAAAmAIAAGRycy9k&#10;b3ducmV2LnhtbFBLBQYAAAAABAAEAPUAAACJAwAAAAA=&#10;" fillcolor="silver"/>
                  </v:group>
                </v:group>
                <v:group id="Group 24842" o:spid="_x0000_s1596" style="position:absolute;left:1865;top:4933;width:1878;height:1523" coordorigin="3360,5449" coordsize="2381,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3K8YAAADdAAAADwAAAGRycy9kb3ducmV2LnhtbESPQWvCQBSE7wX/w/KE&#10;3nSztrUluoqIlh5EUAvF2yP7TILZtyG7JvHfdwtCj8PMfMPMl72tREuNLx1rUOMEBHHmTMm5hu/T&#10;dvQBwgdkg5Vj0nAnD8vF4GmOqXEdH6g9hlxECPsUNRQh1KmUPivIoh+7mjh6F9dYDFE2uTQNdhFu&#10;KzlJkqm0WHJcKLCmdUHZ9XizGj477FYvatPurpf1/Xx62//sFGn9POxXMxCB+vAffrS/jIZX9a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jzcrxgAAAN0A&#10;AAAPAAAAAAAAAAAAAAAAAKoCAABkcnMvZG93bnJldi54bWxQSwUGAAAAAAQABAD6AAAAnQMAAAAA&#10;">
                  <v:group id="Group 24843" o:spid="_x0000_s1597" style="position:absolute;left:3360;top:5449;width:1100;height:933"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2pXMYAAADdAAAADwAAAGRycy9kb3ducmV2LnhtbESPT2vCQBTE74LfYXmC&#10;t7qJf0t0FRGVHqRQLZTeHtlnEsy+Ddk1id++KxQ8DjPzG2a16UwpGqpdYVlBPIpAEKdWF5wp+L4c&#10;3t5BOI+ssbRMCh7kYLPu91aYaNvyFzVnn4kAYZeggtz7KpHSpTkZdCNbEQfvamuDPsg6k7rGNsBN&#10;KcdRNJcGCw4LOVa0yym9ne9GwbHFdjuJ983pdt09fi+zz59TTEoNB912CcJT51/h//aHVjCNF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XalcxgAAAN0A&#10;AAAPAAAAAAAAAAAAAAAAAKoCAABkcnMvZG93bnJldi54bWxQSwUGAAAAAAQABAD6AAAAnQMAAAAA&#10;">
                    <v:group id="Group 24844" o:spid="_x0000_s1598"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EMx8YAAADdAAAADwAAAGRycy9kb3ducmV2LnhtbESPQWvCQBSE7wX/w/IE&#10;b7qJWi3RVURUPEihWii9PbLPJJh9G7JrEv+9WxB6HGbmG2a57kwpGqpdYVlBPIpAEKdWF5wp+L7s&#10;hx8gnEfWWFomBQ9ysF713paYaNvyFzVnn4kAYZeggtz7KpHSpTkZdCNbEQfvamuDPsg6k7rGNsBN&#10;KcdRNJMGCw4LOVa0zSm9ne9GwaHFdjOJd83pdt0+fi/vnz+nmJQa9LvNAoSnzv+HX+2jVjCN5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EQzHxgAAAN0A&#10;AAAPAAAAAAAAAAAAAAAAAKoCAABkcnMvZG93bnJldi54bWxQSwUGAAAAAAQABAD6AAAAnQMAAAAA&#10;">
                      <v:group id="Group 24845" o:spid="_x0000_s1599"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iUs8YAAADdAAAADwAAAGRycy9kb3ducmV2LnhtbESPQWvCQBSE74X+h+UV&#10;etNNqraSuoqIigcpNAri7ZF9JsHs25DdJvHfu4LQ4zAz3zCzRW8q0VLjSssK4mEEgjizuuRcwfGw&#10;GUxBOI+ssbJMCm7kYDF/fZlhom3Hv9SmPhcBwi5BBYX3dSKlywoy6Ia2Jg7exTYGfZBNLnWDXYCb&#10;Sn5E0ac0WHJYKLCmVUHZNf0zCrYddstRvG7318vqdj5Mfk77mJR6f+uX3yA89f4//GzvtIJx/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SzxgAAAN0A&#10;AAAPAAAAAAAAAAAAAAAAAKoCAABkcnMvZG93bnJldi54bWxQSwUGAAAAAAQABAD6AAAAnQMAAAAA&#10;">
                        <v:shape id="Freeform 24846" o:spid="_x0000_s1600"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oGsQA&#10;AADdAAAADwAAAGRycy9kb3ducmV2LnhtbESP3WrCQBSE7wXfYTlC7+rGYP+iq6il1KuW2DzAIXuS&#10;DWbPhuxq0rfvFgQvh5n5hllvR9uKK/W+caxgMU9AEJdON1wrKH4+Hl9B+ICssXVMCn7Jw3Yznawx&#10;027gnK6nUIsIYZ+hAhNCl0npS0MW/dx1xNGrXG8xRNnXUvc4RLhtZZokz9Jiw3HBYEcHQ+X5dLEK&#10;hi9631ffTE53ekw/TZG+5WelHmbjbgUi0Bju4Vv7qBUsFy9P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h6BrEAAAA3QAAAA8AAAAAAAAAAAAAAAAAmAIAAGRycy9k&#10;b3ducmV2LnhtbFBLBQYAAAAABAAEAPUAAACJAw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847" o:spid="_x0000_s1601"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1uMUA&#10;AADdAAAADwAAAGRycy9kb3ducmV2LnhtbESPzWrDMBCE74W8g9hCb83apsTBjRKKQ6HQS/NzyHGx&#10;NraptTKSmjhvXxUKOQ4z8w2z2kx2UBf2oXeiIZ9noFgaZ3ppNRwP789LUCGSGBqcsIYbB9isZw8r&#10;qoy7yo4v+9iqBJFQkYYuxrFCDE3HlsLcjSzJOztvKSbpWzSergluByyybIGWekkLHY1cd9x873+s&#10;hrq8ZT6vv/CTEIdDWRTb88lq/fQ4vb2CijzFe/i//WE0vOTlAv7epCeA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W4xQAAAN0AAAAPAAAAAAAAAAAAAAAAAJgCAABkcnMv&#10;ZG93bnJldi54bWxQSwUGAAAAAAQABAD1AAAAigMAAAAA&#10;" stroked="f"/>
                      </v:group>
                      <v:group id="Group 24848" o:spid="_x0000_s1602"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oKxMcAAADdAAAADwAAAGRycy9kb3ducmV2LnhtbESPQWvCQBSE74L/YXlC&#10;b3UTa2uJWUVEpQcpVAvF2yP7TEKyb0N2TeK/7xYKHoeZ+YZJ14OpRUetKy0riKcRCOLM6pJzBd/n&#10;/fM7COeRNdaWScGdHKxX41GKibY9f1F38rkIEHYJKii8bxIpXVaQQTe1DXHwrrY16INsc6lb7APc&#10;1HIWRW/SYMlhocCGtgVl1elmFBx67Dcv8a47Vtft/XJ+/fw5xqTU02TYLEF4Gvwj/N/+0Arm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oKxMcAAADd&#10;AAAADwAAAAAAAAAAAAAAAACqAgAAZHJzL2Rvd25yZXYueG1sUEsFBgAAAAAEAAQA+gAAAJ4DAAAA&#10;AA==&#10;">
                        <v:shape id="Freeform 24849" o:spid="_x0000_s1603"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JQsIA&#10;AADdAAAADwAAAGRycy9kb3ducmV2LnhtbERPz2vCMBS+D/wfwhO8zdQhm1SjiDDmRWRV8Ppsnk21&#10;eemaaON/vxwGO358vxeraBvxoM7XjhVMxhkI4tLpmisFx8Pn6wyED8gaG8ek4EkeVsvBywJz7Xr+&#10;pkcRKpFC2OeowITQ5lL60pBFP3YtceIurrMYEuwqqTvsU7ht5FuWvUuLNacGgy1tDJW34m4V7OJ+&#10;W8ifvTv30+sh6q94zk5GqdEwrucgAsXwL/5zb7WC6eQjzU1v0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slCwgAAAN0AAAAPAAAAAAAAAAAAAAAAAJgCAABkcnMvZG93&#10;bnJldi54bWxQSwUGAAAAAAQABAD1AAAAhw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50" o:spid="_x0000_s1604"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OJcUA&#10;AADdAAAADwAAAGRycy9kb3ducmV2LnhtbESPzWrDMBCE74G+g9hCL6GRbUp+3CjBBAK+1gmkx621&#10;tU2slSspsfv2VaHQ4zAz3zDb/WR6cSfnO8sK0kUCgri2uuNGwfl0fF6D8AFZY2+ZFHyTh/3uYbbF&#10;XNuR3+hehUZECPscFbQhDLmUvm7JoF/YgTh6n9YZDFG6RmqHY4SbXmZJspQGO44LLQ50aKm+Vjej&#10;4Hhx4/vc1tYXF1de15vs6yPJlHp6nIpXEIGm8B/+a5dawUu62sD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I4lxQAAAN0AAAAPAAAAAAAAAAAAAAAAAJgCAABkcnMv&#10;ZG93bnJldi54bWxQSwUGAAAAAAQABAD1AAAAigMAAAAA&#10;" fillcolor="black"/>
                      </v:group>
                    </v:group>
                    <v:oval id="Oval 24851" o:spid="_x0000_s1605"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Em8IA&#10;AADdAAAADwAAAGRycy9kb3ducmV2LnhtbERPTYvCMBC9L/gfwgje1lRxS61GEXcXvInVg96GZmyL&#10;zaQ0se3++81B8Ph43+vtYGrRUesqywpm0wgEcW51xYWCy/n3MwHhPLLG2jIp+CMH283oY42ptj2f&#10;qMt8IUIIuxQVlN43qZQuL8mgm9qGOHB32xr0AbaF1C32IdzUch5FsTRYcWgosaF9SfkjexoFD7S3&#10;8/XnOSRxtlv2h7j7/roflZqMh90KhKfBv8Uv90ErWMySsD+8C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4SbwgAAAN0AAAAPAAAAAAAAAAAAAAAAAJgCAABkcnMvZG93&#10;bnJldi54bWxQSwUGAAAAAAQABAD1AAAAhwMAAAAA&#10;" fillcolor="silver"/>
                  </v:group>
                  <v:group id="Group 24852" o:spid="_x0000_s1606" style="position:absolute;left:4641;top:5525;width:1100;height:933"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group id="Group 24853" o:spid="_x0000_s1607"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jZe8YAAADdAAAADwAAAGRycy9kb3ducmV2LnhtbESPT4vCMBTE78J+h/AW&#10;9qZpXRWpRhHZXTyI4B8Qb4/m2Rabl9Jk2/rtjSB4HGbmN8x82ZlSNFS7wrKCeBCBIE6tLjhTcDr+&#10;9qcgnEfWWFomBXdysFx89OaYaNvynpqDz0SAsEtQQe59lUjp0pwMuoGtiIN3tbVBH2SdSV1jG+Cm&#10;lMMomkiDBYeFHCta55TeDv9GwV+L7eo7/mm2t+v6fjmOd+dtTEp9fXarGQhPnX+HX+2NVjCKp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iNl7xgAAAN0A&#10;AAAPAAAAAAAAAAAAAAAAAKoCAABkcnMvZG93bnJldi54bWxQSwUGAAAAAAQABAD6AAAAnQMAAAAA&#10;">
                      <v:group id="Group 24854" o:spid="_x0000_s1608"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Freeform 24855" o:spid="_x0000_s1609"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9psQA&#10;AADdAAAADwAAAGRycy9kb3ducmV2LnhtbESPzWrDMBCE74G8g9hAb4kcE0rqRjH9oTSnBrt+gMXa&#10;WMbWylhq7L59VCjkOMzMN8whn20vrjT61rGC7SYBQVw73XKjoPr+WO9B+ICssXdMCn7JQ35cLg6Y&#10;aTdxQdcyNCJC2GeowIQwZFL62pBFv3EDcfQubrQYohwbqUecItz2Mk2SR2mx5bhgcKA3Q3VX/lgF&#10;0xe9v17OTE4Pek4/TZU+FZ1SD6v55RlEoDncw//tk1aw2+538PcmPgF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4PabEAAAA3QAAAA8AAAAAAAAAAAAAAAAAmAIAAGRycy9k&#10;b3ducmV2LnhtbFBLBQYAAAAABAAEAPUAAACJAw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856" o:spid="_x0000_s1610"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6MUA&#10;AADdAAAADwAAAGRycy9kb3ducmV2LnhtbESPzWrDMBCE74G+g9hCbsnaJn+4UUJxKRRyaZIeelys&#10;jW1qrYykJs7bV4VCj8PMfMNs96Pt1ZV96JxoyOcZKJbamU4aDR/n19kGVIgkhnonrOHOAfa7h8mW&#10;SuNucuTrKTYqQSSUpKGNcSgRQ92ypTB3A0vyLs5bikn6Bo2nW4LbHossW6GlTtJCSwNXLddfp2+r&#10;oVrfM59X73ggxP68LoqXy6fVevo4Pj+BijzG//Bf+81oWOSbJfy+SU8A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5voxQAAAN0AAAAPAAAAAAAAAAAAAAAAAJgCAABkcnMv&#10;ZG93bnJldi54bWxQSwUGAAAAAAQABAD1AAAAigMAAAAA&#10;" stroked="f"/>
                      </v:group>
                      <v:group id="Group 24857" o:spid="_x0000_s1611"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PfeMcAAADdAAAADwAAAGRycy9kb3ducmV2LnhtbESPT2vCQBTE7wW/w/KE&#10;3uomthVJXUWCigcpNCmU3h7ZZxLMvg3ZNX++fbdQ6HGYmd8wm91oGtFT52rLCuJFBIK4sLrmUsFn&#10;fnxag3AeWWNjmRRM5GC3nT1sMNF24A/qM1+KAGGXoILK+zaR0hUVGXQL2xIH72o7gz7IrpS6wyHA&#10;TSOXUbSSBmsOCxW2lFZU3LK7UXAacNg/x4f+crum03f++v51iUmpx/m4fwPhafT/4b/2WSt4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PfeMcAAADd&#10;AAAADwAAAAAAAAAAAAAAAACqAgAAZHJzL2Rvd25yZXYueG1sUEsFBgAAAAAEAAQA+gAAAJ4DAAAA&#10;AA==&#10;">
                        <v:shape id="Freeform 24858" o:spid="_x0000_s1612"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tF8UA&#10;AADdAAAADwAAAGRycy9kb3ducmV2LnhtbESPQWsCMRSE7wX/Q3iCt5pVpJWtUUQoeiniKnh9bl43&#10;225etpvopv++EQoeh5n5hlmsom3EjTpfO1YwGWcgiEuna64UnI7vz3MQPiBrbByTgl/ysFoOnhaY&#10;a9fzgW5FqESCsM9RgQmhzaX0pSGLfuxa4uR9us5iSLKrpO6wT3DbyGmWvUiLNacFgy1tDJXfxdUq&#10;+Ij7XSF/9u7Sz76OUW/jJTsbpUbDuH4DESiGR/i/vdMKZpP5K9z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C0X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59" o:spid="_x0000_s1613"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bmcIA&#10;AADdAAAADwAAAGRycy9kb3ducmV2LnhtbERPz2vCMBS+D/wfwht4GTNtGaN2RpFBwatuoMdn8tYW&#10;m5eaZLb+9+Yw2PHj+73aTLYXN/Khc6wgX2QgiLUzHTcKvr/q1xJEiMgGe8ek4E4BNuvZ0wor40be&#10;0+0QG5FCOFSooI1xqKQMuiWLYeEG4sT9OG8xJugbaTyOKdz2ssiyd2mx49TQ4kCfLenL4dcqqI9+&#10;PL047cL26HeXcllcz1mh1Px52n6AiDTFf/Gfe2cUvOVlmpvep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VuZwgAAAN0AAAAPAAAAAAAAAAAAAAAAAJgCAABkcnMvZG93&#10;bnJldi54bWxQSwUGAAAAAAQABAD1AAAAhwMAAAAA&#10;" fillcolor="black"/>
                      </v:group>
                    </v:group>
                    <v:oval id="Oval 24860" o:spid="_x0000_s1614"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tBsUA&#10;AADdAAAADwAAAGRycy9kb3ducmV2LnhtbESPQWvCQBSE74X+h+UVvNWNRUNMXUVaBW/S6EFvj+wz&#10;CWbfhuyaxH/vCkKPw8x8wyxWg6lFR62rLCuYjCMQxLnVFRcKjoftZwLCeWSNtWVScCcHq+X72wJT&#10;bXv+oy7zhQgQdikqKL1vUildXpJBN7YNcfAutjXog2wLqVvsA9zU8iuKYmmw4rBQYkM/JeXX7GYU&#10;XNGeD6fNbUjibD3vd3H3O7vslRp9DOtvEJ4G/x9+tXdawXSSzOH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0GxQAAAN0AAAAPAAAAAAAAAAAAAAAAAJgCAABkcnMv&#10;ZG93bnJldi54bWxQSwUGAAAAAAQABAD1AAAAigMAAAAA&#10;" fillcolor="silver"/>
                  </v:group>
                  <v:group id="Group 24861" o:spid="_x0000_s1615" style="position:absolute;left:3363;top:6447;width:1100;height:933"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0SsQAAADdAAAADwAAAGRycy9kb3ducmV2LnhtbERPy2rCQBTdF/yH4Qru&#10;6iT2QY1OgkhbXIRCtVDcXTLXJJi5EzJjHn/fWQhdHs57m42mET11rrasIF5GIIgLq2suFfycPh7f&#10;QDiPrLGxTAomcpCls4ctJtoO/E390ZcihLBLUEHlfZtI6YqKDLqlbYkDd7GdQR9gV0rd4RDCTSNX&#10;UfQqDdYcGipsaV9RcT3ejILPAYfdU/ze59fLfjqfXr5+85iUWszH3QaEp9H/i+/ug1bwHK/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90SsQAAADdAAAA&#10;DwAAAAAAAAAAAAAAAACqAgAAZHJzL2Rvd25yZXYueG1sUEsFBgAAAAAEAAQA+gAAAJsDAAAAAA==&#10;">
                    <v:group id="Group 24862" o:spid="_x0000_s1616"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R0cYAAADdAAAADwAAAGRycy9kb3ducmV2LnhtbESPQWvCQBSE7wX/w/KE&#10;3nSztpU2uoqIlh5EUAvF2yP7TILZtyG7JvHfdwtCj8PMfMPMl72tREuNLx1rUOMEBHHmTMm5hu/T&#10;dvQOwgdkg5Vj0nAnD8vF4GmOqXEdH6g9hlxECPsUNRQh1KmUPivIoh+7mjh6F9dYDFE2uTQNdhFu&#10;KzlJkqm0WHJcKLCmdUHZ9XizGj477FYvatPurpf1/Xx62//sFGn9POxXMxCB+vAffrS/jIZX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9HRxgAAAN0A&#10;AAAPAAAAAAAAAAAAAAAAAKoCAABkcnMvZG93bnJldi54bWxQSwUGAAAAAAQABAD6AAAAnQMAAAAA&#10;">
                      <v:group id="Group 24863" o:spid="_x0000_s1617"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FPpsYAAADdAAAADwAAAGRycy9kb3ducmV2LnhtbESPT2vCQBTE74LfYXmC&#10;t7qJ/7DRVURUepBCtVB6e2SfSTD7NmTXJH77rlDwOMzMb5jVpjOlaKh2hWUF8SgCQZxaXXCm4Pty&#10;eFuAcB5ZY2mZFDzIwWbd760w0bblL2rOPhMBwi5BBbn3VSKlS3My6Ea2Ig7e1dYGfZB1JnWNbYCb&#10;Uo6jaC4NFhwWcqxol1N6O9+NgmOL7XYS75vT7bp7/F5mnz+nmJQaDrrtEoSnzr/C/+0PrWAav4/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UU+mxgAAAN0A&#10;AAAPAAAAAAAAAAAAAAAAAKoCAABkcnMvZG93bnJldi54bWxQSwUGAAAAAAQABAD6AAAAnQMAAAAA&#10;">
                        <v:shape id="Freeform 24864" o:spid="_x0000_s1618"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zD8MA&#10;AADdAAAADwAAAGRycy9kb3ducmV2LnhtbESP0YrCMBRE3wX/IVxh3zS1K6Jdo+y6LPqk6PoBl+ba&#10;FJub0kRb/94Igo/DzJxhFqvOVuJGjS8dKxiPEhDEudMlFwpO/3/DGQgfkDVWjknBnTyslv3eAjPt&#10;Wj7Q7RgKESHsM1RgQqgzKX1uyKIfuZo4emfXWAxRNoXUDbYRbiuZJslUWiw5LhisaW0ovxyvVkG7&#10;o9+f857J6Vp36cac0vnhotTHoPv+AhGoC+/wq73VCibj+Sc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gzD8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24865" o:spid="_x0000_s1619"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orsUA&#10;AADdAAAADwAAAGRycy9kb3ducmV2LnhtbESPQWvCQBSE74X+h+UVeqsvCaI1ukpJKRR6sdqDx0f2&#10;mQSzb8PuVuO/7wpCj8PMfMOsNqPt1Zl96JxoyCcZKJbamU4aDT/7j5dXUCGSGOqdsIYrB9isHx9W&#10;VBp3kW8+72KjEkRCSRraGIcSMdQtWwoTN7Ak7+i8pZikb9B4uiS47bHIshla6iQttDRw1XJ92v1a&#10;DdX8mvm82uIXIfb7eVG8Hw9W6+en8W0JKvIY/8P39qfRMM0XU7i9SU8A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qiuxQAAAN0AAAAPAAAAAAAAAAAAAAAAAJgCAABkcnMv&#10;ZG93bnJldi54bWxQSwUGAAAAAAQABAD1AAAAigMAAAAA&#10;" stroked="f"/>
                      </v:group>
                      <v:group id="Group 24866" o:spid="_x0000_s1620"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jX0s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NfSxgAAAN0A&#10;AAAPAAAAAAAAAAAAAAAAAKoCAABkcnMvZG93bnJldi54bWxQSwUGAAAAAAQABAD6AAAAnQMAAAAA&#10;">
                        <v:shape id="Freeform 24867" o:spid="_x0000_s1621"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eUcUA&#10;AADdAAAADwAAAGRycy9kb3ducmV2LnhtbESPQWsCMRSE70L/Q3iF3tysImK3RhFB6qVI10Kvz83r&#10;ZuvmZd2kbvrvm4LgcZiZb5jlOtpWXKn3jWMFkywHQVw53XCt4OO4Gy9A+ICssXVMCn7Jw3r1MFpi&#10;od3A73QtQy0ShH2BCkwIXSGlrwxZ9JnriJP35XqLIcm+lrrHIcFtK6d5PpcWG04LBjvaGqrO5Y9V&#10;8BYP+1JeDu40zL6PUb/GU/5plHp6jJsXEIFiuIdv7b1WMJs8z+H/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R5R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68" o:spid="_x0000_s1622"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ZNsUA&#10;AADdAAAADwAAAGRycy9kb3ducmV2LnhtbESPzWrDMBCE74G+g9hCL6GRbUp+3CjBBAK+1gmkx621&#10;tU2slSspsfv2VaHQ4zAz3zDb/WR6cSfnO8sK0kUCgri2uuNGwfl0fF6D8AFZY2+ZFHyTh/3uYbbF&#10;XNuR3+hehUZECPscFbQhDLmUvm7JoF/YgTh6n9YZDFG6RmqHY4SbXmZJspQGO44LLQ50aKm+Vjej&#10;4Hhx4/vc1tYXF1de15vs6yPJlHp6nIpXEIGm8B/+a5dawUu6WcH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1k2xQAAAN0AAAAPAAAAAAAAAAAAAAAAAJgCAABkcnMv&#10;ZG93bnJldi54bWxQSwUGAAAAAAQABAD1AAAAigMAAAAA&#10;" fillcolor="black"/>
                      </v:group>
                    </v:group>
                    <v:oval id="Oval 24869" o:spid="_x0000_s1623"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eQMMA&#10;AADdAAAADwAAAGRycy9kb3ducmV2LnhtbERPTWuDQBC9F/oflink1qyGVBKbVSRJIbdQ00N7G9yJ&#10;StxZcTdq/333EOjx8b53+Ww6MdLgWssK4mUEgriyuuVawdfl43UDwnlkjZ1lUvBLDvLs+WmHqbYT&#10;f9JY+lqEEHYpKmi871MpXdWQQbe0PXHgrnYw6AMcaqkHnEK46eQqihJpsOXQ0GBP+4aqW3k3Cm5o&#10;fy7fx/u8ScpiO52S8fB2PSu1eJmLdxCeZv8vfrhPWsE63oa54U1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weQMMAAADdAAAADwAAAAAAAAAAAAAAAACYAgAAZHJzL2Rv&#10;d25yZXYueG1sUEsFBgAAAAAEAAQA9QAAAIgDAAAAAA==&#10;" fillcolor="silver"/>
                  </v:group>
                  <v:oval id="Oval 24870" o:spid="_x0000_s1624" style="position:absolute;left:3011;top:6200;width:1211;height:3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OwMYA&#10;AADdAAAADwAAAGRycy9kb3ducmV2LnhtbESPQWsCMRSE70L/Q3gFb5q1LKWuRimFQoWWUisVb8/k&#10;dbO4eVmTVLf/3giFHoeZ+YaZL3vXihOF2HhWMBkXIIi1Nw3XCjafz6MHEDEhG2w9k4JfirBc3Azm&#10;WBl/5g86rVMtMoRjhQpsSl0lZdSWHMax74iz9+2Dw5RlqKUJeM5w18q7oriXDhvOCxY7erKkD+sf&#10;p2CLb4dyszqGr/Bevh53e43OaqWGt/3jDESiPv2H/9ovRkE5mU7h+iY/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TOwMYAAADdAAAADwAAAAAAAAAAAAAAAACYAgAAZHJz&#10;L2Rvd25yZXYueG1sUEsFBgAAAAAEAAQA9QAAAIsDAAAAAA==&#10;" filled="f" strokeweight="1.5pt"/>
                  <v:oval id="Oval 24871" o:spid="_x0000_s1625" style="position:absolute;left:4042;top:5775;width:97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mqMIA&#10;AADdAAAADwAAAGRycy9kb3ducmV2LnhtbESPzWrDMBCE74W+g9hCbrVcU4Jxo4RQaNpj6uQBttb6&#10;h1grIam2+/ZRoJDjMDPfMJvdYkYxkQ+DZQUvWQ6CuLF64E7B+fTxXIIIEVnjaJkU/FGA3fbxYYOV&#10;tjN/01THTiQIhwoV9DG6SsrQ9GQwZNYRJ6+13mBM0ndSe5wT3IyyyPO1NDhwWujR0XtPzaX+NQoO&#10;bVfrmodTkR9cW3rjP93xR6nV07J/AxFpiffwf/tLK3hNSLi9SU9Ab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WaowgAAAN0AAAAPAAAAAAAAAAAAAAAAAJgCAABkcnMvZG93&#10;bnJldi54bWxQSwUGAAAAAAQABAD1AAAAhwMAAAAA&#10;" filled="f" strokeweight="1.5pt"/>
                </v:group>
                <w10:anchorlock/>
              </v:group>
            </w:pict>
          </mc:Fallback>
        </mc:AlternateContent>
      </w:r>
    </w:p>
    <w:p w:rsidR="0049274F" w:rsidRDefault="0049274F" w:rsidP="005F0644">
      <w:pPr>
        <w:ind w:right="-1"/>
      </w:pPr>
    </w:p>
    <w:p w:rsidR="005832EB" w:rsidRPr="006F51DC" w:rsidRDefault="005832EB" w:rsidP="005F0644">
      <w:pPr>
        <w:ind w:right="-1"/>
      </w:pPr>
      <w:r w:rsidRPr="006F51DC">
        <w:t xml:space="preserve">Its, or complexes, that are organized as pacts (have vectors with the same direction) stick together such as chains, which also explains certain chain-reactions and domino-effects in the second-rate realities. </w:t>
      </w:r>
    </w:p>
    <w:p w:rsidR="0098739D" w:rsidRPr="006F51DC" w:rsidRDefault="0098739D" w:rsidP="005F0644">
      <w:pPr>
        <w:pStyle w:val="berschrift7"/>
        <w:ind w:right="-1"/>
      </w:pPr>
      <w:r>
        <w:t>Notes about the T</w:t>
      </w:r>
      <w:r w:rsidRPr="006F51DC">
        <w:t>ransference</w:t>
      </w:r>
    </w:p>
    <w:p w:rsidR="00D8700A" w:rsidRDefault="005832EB" w:rsidP="008374A3">
      <w:pPr>
        <w:ind w:right="-1"/>
      </w:pPr>
      <w:r>
        <w:t xml:space="preserve">Transferences occur through the </w:t>
      </w:r>
      <w:r w:rsidRPr="008B2D4E">
        <w:t>It/sA</w:t>
      </w:r>
      <w:r>
        <w:t>. Transference may occur from any pr unit to another pr unit.</w:t>
      </w:r>
      <w:r w:rsidR="008374A3">
        <w:t xml:space="preserve"> </w:t>
      </w:r>
      <w:r>
        <w:t xml:space="preserve">Example: Transference from W² to P², from P² to another P², or </w:t>
      </w:r>
      <w:r w:rsidR="00BC080E">
        <w:t>in</w:t>
      </w:r>
      <w:r w:rsidRPr="00965681">
        <w:t xml:space="preserve"> P.</w:t>
      </w:r>
      <w:r>
        <w:br/>
        <w:t>Such as in psychoanalysis it can be differentiated between positive and negative transference.</w:t>
      </w:r>
      <w:r w:rsidR="008374A3">
        <w:t xml:space="preserve"> </w:t>
      </w:r>
      <w:r>
        <w:t>Relative transferences (= influences) have to be viewed separately.</w:t>
      </w:r>
      <w:r w:rsidR="008374A3">
        <w:br/>
      </w:r>
    </w:p>
    <w:p w:rsidR="005832EB" w:rsidRDefault="005832EB" w:rsidP="005F0644">
      <w:pPr>
        <w:ind w:right="-1"/>
      </w:pPr>
      <w:r w:rsidRPr="006F51DC">
        <w:t xml:space="preserve">Two illustrations that show different aspects of transference. </w:t>
      </w:r>
    </w:p>
    <w:p w:rsidR="005832EB" w:rsidRDefault="00B51F80" w:rsidP="005F0644">
      <w:pPr>
        <w:ind w:right="-1"/>
      </w:pPr>
      <w:r>
        <w:rPr>
          <w:noProof/>
          <w:lang w:val="de-DE"/>
        </w:rPr>
        <mc:AlternateContent>
          <mc:Choice Requires="wpg">
            <w:drawing>
              <wp:inline distT="0" distB="0" distL="0" distR="0">
                <wp:extent cx="5412740" cy="2822575"/>
                <wp:effectExtent l="13970" t="8890" r="2540" b="0"/>
                <wp:docPr id="3907" name="Group 14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2822575"/>
                          <a:chOff x="1533" y="6825"/>
                          <a:chExt cx="8524" cy="4445"/>
                        </a:xfrm>
                      </wpg:grpSpPr>
                      <wps:wsp>
                        <wps:cNvPr id="3908" name="Text Box 6214"/>
                        <wps:cNvSpPr txBox="1">
                          <a:spLocks noChangeArrowheads="1"/>
                        </wps:cNvSpPr>
                        <wps:spPr bwMode="auto">
                          <a:xfrm>
                            <a:off x="1533" y="9524"/>
                            <a:ext cx="4190" cy="165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790EA2" w:rsidRDefault="00600B37" w:rsidP="00E056B7">
                              <w:pPr>
                                <w:pStyle w:val="KeinLeerraum"/>
                                <w:rPr>
                                  <w:sz w:val="20"/>
                                </w:rPr>
                              </w:pPr>
                              <w:r w:rsidRPr="00790EA2">
                                <w:rPr>
                                  <w:sz w:val="20"/>
                                </w:rPr>
                                <w:t>This graphic  illustrates a central It (black)</w:t>
                              </w:r>
                              <w:r w:rsidRPr="00790EA2">
                                <w:rPr>
                                  <w:sz w:val="20"/>
                                </w:rPr>
                                <w:br/>
                                <w:t xml:space="preserve">within a complex that determines other Its </w:t>
                              </w:r>
                              <w:r w:rsidRPr="00790EA2">
                                <w:rPr>
                                  <w:sz w:val="20"/>
                                </w:rPr>
                                <w:br/>
                                <w:t xml:space="preserve">as long as their parts interact with each other. </w:t>
                              </w:r>
                              <w:r w:rsidRPr="00790EA2">
                                <w:rPr>
                                  <w:sz w:val="20"/>
                                </w:rPr>
                                <w:br/>
                                <w:t>(right side)</w:t>
                              </w:r>
                              <w:r w:rsidRPr="00790EA2">
                                <w:rPr>
                                  <w:sz w:val="20"/>
                                </w:rPr>
                                <w:br/>
                                <w:t>However, small displacements may cause</w:t>
                              </w:r>
                              <w:r w:rsidRPr="00790EA2">
                                <w:rPr>
                                  <w:sz w:val="20"/>
                                </w:rPr>
                                <w:br/>
                                <w:t>a collision (left side, arrow).</w:t>
                              </w:r>
                            </w:p>
                          </w:txbxContent>
                        </wps:txbx>
                        <wps:bodyPr rot="0" vert="horz" wrap="square" lIns="91440" tIns="45720" rIns="91440" bIns="45720" anchor="t" anchorCtr="0" upright="1">
                          <a:noAutofit/>
                        </wps:bodyPr>
                      </wps:wsp>
                      <wps:wsp>
                        <wps:cNvPr id="3909" name="Text Box 25118"/>
                        <wps:cNvSpPr txBox="1">
                          <a:spLocks noChangeArrowheads="1"/>
                        </wps:cNvSpPr>
                        <wps:spPr bwMode="auto">
                          <a:xfrm>
                            <a:off x="6299" y="9775"/>
                            <a:ext cx="3758" cy="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790EA2" w:rsidRDefault="00600B37" w:rsidP="00501B29">
                              <w:pPr>
                                <w:rPr>
                                  <w:sz w:val="18"/>
                                </w:rPr>
                              </w:pPr>
                              <w:r w:rsidRPr="00790EA2">
                                <w:rPr>
                                  <w:sz w:val="20"/>
                                </w:rPr>
                                <w:t>“Cogwheel”: One person (1.) spins the wheel. Everyone else has to play along. The same people turn in the same direction and the opposites (black) turn in the opposite direction</w:t>
                              </w:r>
                              <w:r w:rsidRPr="00790EA2">
                                <w:rPr>
                                  <w:sz w:val="8"/>
                                </w:rPr>
                                <w:t xml:space="preserve">. </w:t>
                              </w:r>
                              <w:r w:rsidRPr="00790EA2">
                                <w:rPr>
                                  <w:rStyle w:val="shorttext"/>
                                  <w:sz w:val="18"/>
                                </w:rPr>
                                <w:t>Where it 'jammed' (*), someone may get sick.</w:t>
                              </w:r>
                            </w:p>
                          </w:txbxContent>
                        </wps:txbx>
                        <wps:bodyPr rot="0" vert="horz" wrap="square" lIns="91440" tIns="45720" rIns="91440" bIns="45720" anchor="t" anchorCtr="0" upright="1">
                          <a:noAutofit/>
                        </wps:bodyPr>
                      </wps:wsp>
                      <wpg:grpSp>
                        <wpg:cNvPr id="3910" name="Group 2743"/>
                        <wpg:cNvGrpSpPr>
                          <a:grpSpLocks/>
                        </wpg:cNvGrpSpPr>
                        <wpg:grpSpPr bwMode="auto">
                          <a:xfrm>
                            <a:off x="2129" y="7220"/>
                            <a:ext cx="1894" cy="1936"/>
                            <a:chOff x="2132" y="1498"/>
                            <a:chExt cx="1894" cy="1815"/>
                          </a:xfrm>
                        </wpg:grpSpPr>
                        <wpg:grpSp>
                          <wpg:cNvPr id="3911" name="Group 6364"/>
                          <wpg:cNvGrpSpPr>
                            <a:grpSpLocks/>
                          </wpg:cNvGrpSpPr>
                          <wpg:grpSpPr bwMode="auto">
                            <a:xfrm>
                              <a:off x="2132" y="1498"/>
                              <a:ext cx="1894" cy="1815"/>
                              <a:chOff x="3747" y="2365"/>
                              <a:chExt cx="1894" cy="1815"/>
                            </a:xfrm>
                          </wpg:grpSpPr>
                          <wps:wsp>
                            <wps:cNvPr id="3912" name="AutoShape 25093"/>
                            <wps:cNvSpPr>
                              <a:spLocks noChangeArrowheads="1"/>
                            </wps:cNvSpPr>
                            <wps:spPr bwMode="auto">
                              <a:xfrm rot="3858734" flipV="1">
                                <a:off x="4371" y="2889"/>
                                <a:ext cx="626" cy="544"/>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13" name="AutoShape 25094"/>
                            <wps:cNvSpPr>
                              <a:spLocks noChangeArrowheads="1"/>
                            </wps:cNvSpPr>
                            <wps:spPr bwMode="auto">
                              <a:xfrm rot="1430460" flipV="1">
                                <a:off x="4420" y="2937"/>
                                <a:ext cx="627" cy="543"/>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3914" name="AutoShape 25095"/>
                            <wps:cNvSpPr>
                              <a:spLocks noChangeArrowheads="1"/>
                            </wps:cNvSpPr>
                            <wps:spPr bwMode="auto">
                              <a:xfrm rot="6204730" flipV="1">
                                <a:off x="4361" y="2826"/>
                                <a:ext cx="625" cy="5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3915" name="Oval 25096"/>
                            <wps:cNvSpPr>
                              <a:spLocks noChangeArrowheads="1"/>
                            </wps:cNvSpPr>
                            <wps:spPr bwMode="auto">
                              <a:xfrm>
                                <a:off x="4538" y="2889"/>
                                <a:ext cx="457" cy="457"/>
                              </a:xfrm>
                              <a:prstGeom prst="ellipse">
                                <a:avLst/>
                              </a:prstGeom>
                              <a:solidFill>
                                <a:srgbClr val="000000"/>
                              </a:solidFill>
                              <a:ln w="9525">
                                <a:solidFill>
                                  <a:srgbClr val="808080"/>
                                </a:solidFill>
                                <a:round/>
                                <a:headEnd/>
                                <a:tailEnd/>
                              </a:ln>
                            </wps:spPr>
                            <wps:bodyPr rot="0" vert="horz" wrap="square" lIns="91440" tIns="45720" rIns="91440" bIns="45720" anchor="t" anchorCtr="0" upright="1">
                              <a:noAutofit/>
                            </wps:bodyPr>
                          </wps:wsp>
                          <wpg:grpSp>
                            <wpg:cNvPr id="3916" name="Group 25097"/>
                            <wpg:cNvGrpSpPr>
                              <a:grpSpLocks/>
                            </wpg:cNvGrpSpPr>
                            <wpg:grpSpPr bwMode="auto">
                              <a:xfrm rot="-317040">
                                <a:off x="4995" y="2941"/>
                                <a:ext cx="646" cy="694"/>
                                <a:chOff x="3557" y="6621"/>
                                <a:chExt cx="2188" cy="2351"/>
                              </a:xfrm>
                            </wpg:grpSpPr>
                            <wps:wsp>
                              <wps:cNvPr id="3917" name="AutoShape 25098"/>
                              <wps:cNvSpPr>
                                <a:spLocks noChangeArrowheads="1"/>
                              </wps:cNvSpPr>
                              <wps:spPr bwMode="auto">
                                <a:xfrm rot="3858734" flipV="1">
                                  <a:off x="3456" y="6970"/>
                                  <a:ext cx="2122" cy="1843"/>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18" name="AutoShape 25099"/>
                              <wps:cNvSpPr>
                                <a:spLocks noChangeArrowheads="1"/>
                              </wps:cNvSpPr>
                              <wps:spPr bwMode="auto">
                                <a:xfrm rot="1430460" flipV="1">
                                  <a:off x="3623" y="7131"/>
                                  <a:ext cx="2122" cy="1841"/>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3919" name="AutoShape 25100"/>
                              <wps:cNvSpPr>
                                <a:spLocks noChangeArrowheads="1"/>
                              </wps:cNvSpPr>
                              <wps:spPr bwMode="auto">
                                <a:xfrm rot="6204730" flipV="1">
                                  <a:off x="3421" y="6757"/>
                                  <a:ext cx="2117" cy="18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3920" name="Oval 25101"/>
                              <wps:cNvSpPr>
                                <a:spLocks noChangeArrowheads="1"/>
                              </wps:cNvSpPr>
                              <wps:spPr bwMode="auto">
                                <a:xfrm>
                                  <a:off x="4022" y="6971"/>
                                  <a:ext cx="1548" cy="154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grpSp>
                            <wpg:cNvPr id="3921" name="Group 25102"/>
                            <wpg:cNvGrpSpPr>
                              <a:grpSpLocks/>
                            </wpg:cNvGrpSpPr>
                            <wpg:grpSpPr bwMode="auto">
                              <a:xfrm>
                                <a:off x="4803" y="2365"/>
                                <a:ext cx="646" cy="694"/>
                                <a:chOff x="3557" y="6621"/>
                                <a:chExt cx="2188" cy="2351"/>
                              </a:xfrm>
                            </wpg:grpSpPr>
                            <wps:wsp>
                              <wps:cNvPr id="3922" name="AutoShape 25103"/>
                              <wps:cNvSpPr>
                                <a:spLocks noChangeArrowheads="1"/>
                              </wps:cNvSpPr>
                              <wps:spPr bwMode="auto">
                                <a:xfrm rot="3858734" flipV="1">
                                  <a:off x="3456" y="6970"/>
                                  <a:ext cx="2122" cy="1843"/>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23" name="AutoShape 25104"/>
                              <wps:cNvSpPr>
                                <a:spLocks noChangeArrowheads="1"/>
                              </wps:cNvSpPr>
                              <wps:spPr bwMode="auto">
                                <a:xfrm rot="1430460" flipV="1">
                                  <a:off x="3623" y="7131"/>
                                  <a:ext cx="2122" cy="1841"/>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3924" name="AutoShape 25105"/>
                              <wps:cNvSpPr>
                                <a:spLocks noChangeArrowheads="1"/>
                              </wps:cNvSpPr>
                              <wps:spPr bwMode="auto">
                                <a:xfrm rot="6204730" flipV="1">
                                  <a:off x="3421" y="6757"/>
                                  <a:ext cx="2117" cy="18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3925" name="Oval 25106"/>
                              <wps:cNvSpPr>
                                <a:spLocks noChangeArrowheads="1"/>
                              </wps:cNvSpPr>
                              <wps:spPr bwMode="auto">
                                <a:xfrm>
                                  <a:off x="4022" y="6971"/>
                                  <a:ext cx="1548" cy="154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grpSp>
                            <wpg:cNvPr id="3926" name="Group 25107"/>
                            <wpg:cNvGrpSpPr>
                              <a:grpSpLocks/>
                            </wpg:cNvGrpSpPr>
                            <wpg:grpSpPr bwMode="auto">
                              <a:xfrm rot="-635966">
                                <a:off x="3747" y="2797"/>
                                <a:ext cx="646" cy="694"/>
                                <a:chOff x="3557" y="6621"/>
                                <a:chExt cx="2188" cy="2351"/>
                              </a:xfrm>
                            </wpg:grpSpPr>
                            <wps:wsp>
                              <wps:cNvPr id="3927" name="AutoShape 25108"/>
                              <wps:cNvSpPr>
                                <a:spLocks noChangeArrowheads="1"/>
                              </wps:cNvSpPr>
                              <wps:spPr bwMode="auto">
                                <a:xfrm rot="3858734" flipV="1">
                                  <a:off x="3456" y="6970"/>
                                  <a:ext cx="2122" cy="1843"/>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28" name="AutoShape 25109"/>
                              <wps:cNvSpPr>
                                <a:spLocks noChangeArrowheads="1"/>
                              </wps:cNvSpPr>
                              <wps:spPr bwMode="auto">
                                <a:xfrm rot="1430460" flipV="1">
                                  <a:off x="3623" y="7131"/>
                                  <a:ext cx="2122" cy="1841"/>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3929" name="AutoShape 25110"/>
                              <wps:cNvSpPr>
                                <a:spLocks noChangeArrowheads="1"/>
                              </wps:cNvSpPr>
                              <wps:spPr bwMode="auto">
                                <a:xfrm rot="6204730" flipV="1">
                                  <a:off x="3421" y="6757"/>
                                  <a:ext cx="2117" cy="18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3930" name="Oval 25111"/>
                              <wps:cNvSpPr>
                                <a:spLocks noChangeArrowheads="1"/>
                              </wps:cNvSpPr>
                              <wps:spPr bwMode="auto">
                                <a:xfrm>
                                  <a:off x="4022" y="6971"/>
                                  <a:ext cx="1548" cy="154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grpSp>
                            <wpg:cNvPr id="3931" name="Group 25112"/>
                            <wpg:cNvGrpSpPr>
                              <a:grpSpLocks/>
                            </wpg:cNvGrpSpPr>
                            <wpg:grpSpPr bwMode="auto">
                              <a:xfrm rot="649742">
                                <a:off x="5071" y="3532"/>
                                <a:ext cx="565" cy="648"/>
                                <a:chOff x="1229" y="7984"/>
                                <a:chExt cx="2509" cy="2875"/>
                              </a:xfrm>
                            </wpg:grpSpPr>
                            <wps:wsp>
                              <wps:cNvPr id="3932" name="AutoShape 25113"/>
                              <wps:cNvSpPr>
                                <a:spLocks noChangeArrowheads="1"/>
                              </wps:cNvSpPr>
                              <wps:spPr bwMode="auto">
                                <a:xfrm rot="4857349" flipV="1">
                                  <a:off x="1084" y="8414"/>
                                  <a:ext cx="2566" cy="2229"/>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33" name="AutoShape 25114"/>
                              <wps:cNvSpPr>
                                <a:spLocks noChangeArrowheads="1"/>
                              </wps:cNvSpPr>
                              <wps:spPr bwMode="auto">
                                <a:xfrm rot="2429074" flipV="1">
                                  <a:off x="1229" y="8639"/>
                                  <a:ext cx="2509" cy="2220"/>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34" name="AutoShape 25115"/>
                              <wps:cNvSpPr>
                                <a:spLocks noChangeArrowheads="1"/>
                              </wps:cNvSpPr>
                              <wps:spPr bwMode="auto">
                                <a:xfrm rot="7203344" flipV="1">
                                  <a:off x="1113" y="8153"/>
                                  <a:ext cx="2566" cy="2228"/>
                                </a:xfrm>
                                <a:prstGeom prst="triangle">
                                  <a:avLst>
                                    <a:gd name="adj" fmla="val 49769"/>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935" name="Oval 25116"/>
                              <wps:cNvSpPr>
                                <a:spLocks noChangeArrowheads="1"/>
                              </wps:cNvSpPr>
                              <wps:spPr bwMode="auto">
                                <a:xfrm rot="2777769">
                                  <a:off x="1804" y="8580"/>
                                  <a:ext cx="1798" cy="1764"/>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g:grpSp>
                        </wpg:grpSp>
                        <wps:wsp>
                          <wps:cNvPr id="3936" name="AutoShape 2769"/>
                          <wps:cNvCnPr>
                            <a:cxnSpLocks noChangeShapeType="1"/>
                          </wps:cNvCnPr>
                          <wps:spPr bwMode="auto">
                            <a:xfrm flipV="1">
                              <a:off x="2845" y="2444"/>
                              <a:ext cx="0" cy="6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937" name="Group 25120"/>
                        <wpg:cNvGrpSpPr>
                          <a:grpSpLocks/>
                        </wpg:cNvGrpSpPr>
                        <wpg:grpSpPr bwMode="auto">
                          <a:xfrm>
                            <a:off x="7176" y="6825"/>
                            <a:ext cx="834" cy="871"/>
                            <a:chOff x="5197" y="3036"/>
                            <a:chExt cx="1441" cy="1441"/>
                          </a:xfrm>
                        </wpg:grpSpPr>
                        <wpg:grpSp>
                          <wpg:cNvPr id="3938" name="Group 25121"/>
                          <wpg:cNvGrpSpPr>
                            <a:grpSpLocks/>
                          </wpg:cNvGrpSpPr>
                          <wpg:grpSpPr bwMode="auto">
                            <a:xfrm>
                              <a:off x="5197" y="3037"/>
                              <a:ext cx="1440" cy="1440"/>
                              <a:chOff x="5197" y="2497"/>
                              <a:chExt cx="1440" cy="1440"/>
                            </a:xfrm>
                          </wpg:grpSpPr>
                          <wps:wsp>
                            <wps:cNvPr id="3939" name="Line 25122"/>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40" name="Line 25123"/>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941" name="Line 25124"/>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42" name="Line 25125"/>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43" name="Line 25126"/>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44" name="Line 25127"/>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45" name="Group 25128"/>
                          <wpg:cNvGrpSpPr>
                            <a:grpSpLocks/>
                          </wpg:cNvGrpSpPr>
                          <wpg:grpSpPr bwMode="auto">
                            <a:xfrm rot="649688">
                              <a:off x="5197" y="3036"/>
                              <a:ext cx="1441" cy="1441"/>
                              <a:chOff x="5197" y="2497"/>
                              <a:chExt cx="1441" cy="1441"/>
                            </a:xfrm>
                          </wpg:grpSpPr>
                          <wps:wsp>
                            <wps:cNvPr id="3946" name="Line 25129"/>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47" name="Line 25130"/>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48" name="Line 25131"/>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49" name="Line 25132"/>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50" name="Group 25133"/>
                            <wpg:cNvGrpSpPr>
                              <a:grpSpLocks/>
                            </wpg:cNvGrpSpPr>
                            <wpg:grpSpPr bwMode="auto">
                              <a:xfrm>
                                <a:off x="5197" y="2497"/>
                                <a:ext cx="1440" cy="1440"/>
                                <a:chOff x="5197" y="2497"/>
                                <a:chExt cx="1440" cy="1440"/>
                              </a:xfrm>
                            </wpg:grpSpPr>
                            <wps:wsp>
                              <wps:cNvPr id="3951" name="Line 2513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52" name="Line 2513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53" name="Group 25136"/>
                          <wpg:cNvGrpSpPr>
                            <a:grpSpLocks/>
                          </wpg:cNvGrpSpPr>
                          <wpg:grpSpPr bwMode="auto">
                            <a:xfrm rot="1190728">
                              <a:off x="5197" y="3036"/>
                              <a:ext cx="1441" cy="1441"/>
                              <a:chOff x="5197" y="2497"/>
                              <a:chExt cx="1441" cy="1441"/>
                            </a:xfrm>
                          </wpg:grpSpPr>
                          <wps:wsp>
                            <wps:cNvPr id="3954" name="Line 25137"/>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55" name="Line 25138"/>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56" name="Line 25139"/>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57" name="Line 25140"/>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58" name="Group 25141"/>
                            <wpg:cNvGrpSpPr>
                              <a:grpSpLocks/>
                            </wpg:cNvGrpSpPr>
                            <wpg:grpSpPr bwMode="auto">
                              <a:xfrm>
                                <a:off x="5197" y="2497"/>
                                <a:ext cx="1440" cy="1440"/>
                                <a:chOff x="5197" y="2497"/>
                                <a:chExt cx="1440" cy="1440"/>
                              </a:xfrm>
                            </wpg:grpSpPr>
                            <wps:wsp>
                              <wps:cNvPr id="3959" name="Line 25142"/>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0" name="Line 25143"/>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961" name="Oval 25144"/>
                        <wps:cNvSpPr>
                          <a:spLocks noChangeArrowheads="1"/>
                        </wps:cNvSpPr>
                        <wps:spPr bwMode="auto">
                          <a:xfrm>
                            <a:off x="7280" y="6935"/>
                            <a:ext cx="626" cy="638"/>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cNvPr id="3962" name="Group 25145"/>
                        <wpg:cNvGrpSpPr>
                          <a:grpSpLocks/>
                        </wpg:cNvGrpSpPr>
                        <wpg:grpSpPr bwMode="auto">
                          <a:xfrm>
                            <a:off x="7675" y="7384"/>
                            <a:ext cx="833" cy="871"/>
                            <a:chOff x="5991" y="8963"/>
                            <a:chExt cx="601" cy="561"/>
                          </a:xfrm>
                        </wpg:grpSpPr>
                        <wpg:grpSp>
                          <wpg:cNvPr id="3963" name="Group 25146"/>
                          <wpg:cNvGrpSpPr>
                            <a:grpSpLocks/>
                          </wpg:cNvGrpSpPr>
                          <wpg:grpSpPr bwMode="auto">
                            <a:xfrm>
                              <a:off x="5991" y="8963"/>
                              <a:ext cx="601" cy="561"/>
                              <a:chOff x="5197" y="3036"/>
                              <a:chExt cx="1441" cy="1441"/>
                            </a:xfrm>
                          </wpg:grpSpPr>
                          <wpg:grpSp>
                            <wpg:cNvPr id="3964" name="Group 25147"/>
                            <wpg:cNvGrpSpPr>
                              <a:grpSpLocks/>
                            </wpg:cNvGrpSpPr>
                            <wpg:grpSpPr bwMode="auto">
                              <a:xfrm>
                                <a:off x="5197" y="3037"/>
                                <a:ext cx="1440" cy="1440"/>
                                <a:chOff x="5197" y="2497"/>
                                <a:chExt cx="1440" cy="1440"/>
                              </a:xfrm>
                            </wpg:grpSpPr>
                            <wps:wsp>
                              <wps:cNvPr id="3965" name="Line 25148"/>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6" name="Line 25149"/>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967" name="Line 25150"/>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8" name="Line 25151"/>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9" name="Line 25152"/>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70" name="Line 25153"/>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71" name="Group 25154"/>
                            <wpg:cNvGrpSpPr>
                              <a:grpSpLocks/>
                            </wpg:cNvGrpSpPr>
                            <wpg:grpSpPr bwMode="auto">
                              <a:xfrm rot="649688">
                                <a:off x="5197" y="3036"/>
                                <a:ext cx="1441" cy="1441"/>
                                <a:chOff x="5197" y="2497"/>
                                <a:chExt cx="1441" cy="1441"/>
                              </a:xfrm>
                            </wpg:grpSpPr>
                            <wps:wsp>
                              <wps:cNvPr id="3972" name="Line 25155"/>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73" name="Line 25156"/>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74" name="Line 25157"/>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75" name="Line 25158"/>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76" name="Group 25159"/>
                              <wpg:cNvGrpSpPr>
                                <a:grpSpLocks/>
                              </wpg:cNvGrpSpPr>
                              <wpg:grpSpPr bwMode="auto">
                                <a:xfrm>
                                  <a:off x="5197" y="2497"/>
                                  <a:ext cx="1440" cy="1440"/>
                                  <a:chOff x="5197" y="2497"/>
                                  <a:chExt cx="1440" cy="1440"/>
                                </a:xfrm>
                              </wpg:grpSpPr>
                              <wps:wsp>
                                <wps:cNvPr id="3977" name="Line 25160"/>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78" name="Line 25161"/>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79" name="Group 25162"/>
                            <wpg:cNvGrpSpPr>
                              <a:grpSpLocks/>
                            </wpg:cNvGrpSpPr>
                            <wpg:grpSpPr bwMode="auto">
                              <a:xfrm rot="1190728">
                                <a:off x="5197" y="3036"/>
                                <a:ext cx="1441" cy="1441"/>
                                <a:chOff x="5197" y="2497"/>
                                <a:chExt cx="1441" cy="1441"/>
                              </a:xfrm>
                            </wpg:grpSpPr>
                            <wps:wsp>
                              <wps:cNvPr id="3980" name="Line 25163"/>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81" name="Line 25164"/>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82" name="Line 25165"/>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83" name="Line 25166"/>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84" name="Group 25167"/>
                              <wpg:cNvGrpSpPr>
                                <a:grpSpLocks/>
                              </wpg:cNvGrpSpPr>
                              <wpg:grpSpPr bwMode="auto">
                                <a:xfrm>
                                  <a:off x="5197" y="2497"/>
                                  <a:ext cx="1440" cy="1440"/>
                                  <a:chOff x="5197" y="2497"/>
                                  <a:chExt cx="1440" cy="1440"/>
                                </a:xfrm>
                              </wpg:grpSpPr>
                              <wps:wsp>
                                <wps:cNvPr id="3985" name="Line 25168"/>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86" name="Line 25169"/>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987" name="Oval 25170"/>
                          <wps:cNvSpPr>
                            <a:spLocks noChangeArrowheads="1"/>
                          </wps:cNvSpPr>
                          <wps:spPr bwMode="auto">
                            <a:xfrm>
                              <a:off x="6066" y="9034"/>
                              <a:ext cx="451" cy="411"/>
                            </a:xfrm>
                            <a:prstGeom prst="ellipse">
                              <a:avLst/>
                            </a:prstGeom>
                            <a:solidFill>
                              <a:srgbClr val="0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3988" name="Group 25171"/>
                        <wpg:cNvGrpSpPr>
                          <a:grpSpLocks/>
                        </wpg:cNvGrpSpPr>
                        <wpg:grpSpPr bwMode="auto">
                          <a:xfrm>
                            <a:off x="7176" y="7943"/>
                            <a:ext cx="834" cy="871"/>
                            <a:chOff x="5991" y="8963"/>
                            <a:chExt cx="601" cy="561"/>
                          </a:xfrm>
                        </wpg:grpSpPr>
                        <wpg:grpSp>
                          <wpg:cNvPr id="3989" name="Group 25172"/>
                          <wpg:cNvGrpSpPr>
                            <a:grpSpLocks/>
                          </wpg:cNvGrpSpPr>
                          <wpg:grpSpPr bwMode="auto">
                            <a:xfrm>
                              <a:off x="5991" y="8963"/>
                              <a:ext cx="601" cy="561"/>
                              <a:chOff x="5197" y="3036"/>
                              <a:chExt cx="1441" cy="1441"/>
                            </a:xfrm>
                          </wpg:grpSpPr>
                          <wpg:grpSp>
                            <wpg:cNvPr id="3990" name="Group 25173"/>
                            <wpg:cNvGrpSpPr>
                              <a:grpSpLocks/>
                            </wpg:cNvGrpSpPr>
                            <wpg:grpSpPr bwMode="auto">
                              <a:xfrm>
                                <a:off x="5197" y="3037"/>
                                <a:ext cx="1440" cy="1440"/>
                                <a:chOff x="5197" y="2497"/>
                                <a:chExt cx="1440" cy="1440"/>
                              </a:xfrm>
                            </wpg:grpSpPr>
                            <wps:wsp>
                              <wps:cNvPr id="3991" name="Line 2517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2" name="Line 2517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993" name="Line 25176"/>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4" name="Line 25177"/>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5" name="Line 25178"/>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6" name="Line 25179"/>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97" name="Group 25180"/>
                            <wpg:cNvGrpSpPr>
                              <a:grpSpLocks/>
                            </wpg:cNvGrpSpPr>
                            <wpg:grpSpPr bwMode="auto">
                              <a:xfrm rot="649688">
                                <a:off x="5197" y="3036"/>
                                <a:ext cx="1441" cy="1441"/>
                                <a:chOff x="5197" y="2497"/>
                                <a:chExt cx="1441" cy="1441"/>
                              </a:xfrm>
                            </wpg:grpSpPr>
                            <wps:wsp>
                              <wps:cNvPr id="3998" name="Line 25181"/>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9" name="Line 25182"/>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0" name="Line 25183"/>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1" name="Line 25184"/>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02" name="Group 25185"/>
                              <wpg:cNvGrpSpPr>
                                <a:grpSpLocks/>
                              </wpg:cNvGrpSpPr>
                              <wpg:grpSpPr bwMode="auto">
                                <a:xfrm>
                                  <a:off x="5197" y="2497"/>
                                  <a:ext cx="1440" cy="1440"/>
                                  <a:chOff x="5197" y="2497"/>
                                  <a:chExt cx="1440" cy="1440"/>
                                </a:xfrm>
                              </wpg:grpSpPr>
                              <wps:wsp>
                                <wps:cNvPr id="4003" name="Line 2518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4" name="Line 2518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05" name="Group 25188"/>
                            <wpg:cNvGrpSpPr>
                              <a:grpSpLocks/>
                            </wpg:cNvGrpSpPr>
                            <wpg:grpSpPr bwMode="auto">
                              <a:xfrm rot="1190728">
                                <a:off x="5197" y="3036"/>
                                <a:ext cx="1441" cy="1441"/>
                                <a:chOff x="5197" y="2497"/>
                                <a:chExt cx="1441" cy="1441"/>
                              </a:xfrm>
                            </wpg:grpSpPr>
                            <wps:wsp>
                              <wps:cNvPr id="4006" name="Line 25189"/>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7" name="Line 25190"/>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8" name="Line 25191"/>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9" name="Line 25192"/>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10" name="Group 25193"/>
                              <wpg:cNvGrpSpPr>
                                <a:grpSpLocks/>
                              </wpg:cNvGrpSpPr>
                              <wpg:grpSpPr bwMode="auto">
                                <a:xfrm>
                                  <a:off x="5197" y="2497"/>
                                  <a:ext cx="1440" cy="1440"/>
                                  <a:chOff x="5197" y="2497"/>
                                  <a:chExt cx="1440" cy="1440"/>
                                </a:xfrm>
                              </wpg:grpSpPr>
                              <wps:wsp>
                                <wps:cNvPr id="4011" name="Line 2519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2" name="Line 2519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13" name="Oval 25196"/>
                          <wps:cNvSpPr>
                            <a:spLocks noChangeArrowheads="1"/>
                          </wps:cNvSpPr>
                          <wps:spPr bwMode="auto">
                            <a:xfrm>
                              <a:off x="6066" y="9034"/>
                              <a:ext cx="451" cy="41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4014" name="Group 25197"/>
                        <wpg:cNvGrpSpPr>
                          <a:grpSpLocks/>
                        </wpg:cNvGrpSpPr>
                        <wpg:grpSpPr bwMode="auto">
                          <a:xfrm>
                            <a:off x="7647" y="8530"/>
                            <a:ext cx="833" cy="871"/>
                            <a:chOff x="5991" y="8963"/>
                            <a:chExt cx="601" cy="561"/>
                          </a:xfrm>
                        </wpg:grpSpPr>
                        <wpg:grpSp>
                          <wpg:cNvPr id="4015" name="Group 25198"/>
                          <wpg:cNvGrpSpPr>
                            <a:grpSpLocks/>
                          </wpg:cNvGrpSpPr>
                          <wpg:grpSpPr bwMode="auto">
                            <a:xfrm>
                              <a:off x="5991" y="8963"/>
                              <a:ext cx="601" cy="561"/>
                              <a:chOff x="5197" y="3036"/>
                              <a:chExt cx="1441" cy="1441"/>
                            </a:xfrm>
                          </wpg:grpSpPr>
                          <wpg:grpSp>
                            <wpg:cNvPr id="4016" name="Group 25199"/>
                            <wpg:cNvGrpSpPr>
                              <a:grpSpLocks/>
                            </wpg:cNvGrpSpPr>
                            <wpg:grpSpPr bwMode="auto">
                              <a:xfrm>
                                <a:off x="5197" y="3037"/>
                                <a:ext cx="1440" cy="1440"/>
                                <a:chOff x="5197" y="2497"/>
                                <a:chExt cx="1440" cy="1440"/>
                              </a:xfrm>
                            </wpg:grpSpPr>
                            <wps:wsp>
                              <wps:cNvPr id="4017" name="Line 25200"/>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8" name="Line 25201"/>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019" name="Line 25202"/>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0" name="Line 25203"/>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1" name="Line 25204"/>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2" name="Line 25205"/>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23" name="Group 25206"/>
                            <wpg:cNvGrpSpPr>
                              <a:grpSpLocks/>
                            </wpg:cNvGrpSpPr>
                            <wpg:grpSpPr bwMode="auto">
                              <a:xfrm rot="649688">
                                <a:off x="5197" y="3036"/>
                                <a:ext cx="1441" cy="1441"/>
                                <a:chOff x="5197" y="2497"/>
                                <a:chExt cx="1441" cy="1441"/>
                              </a:xfrm>
                            </wpg:grpSpPr>
                            <wps:wsp>
                              <wps:cNvPr id="4024" name="Line 25207"/>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5" name="Line 25208"/>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6" name="Line 25209"/>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7" name="Line 25210"/>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28" name="Group 25211"/>
                              <wpg:cNvGrpSpPr>
                                <a:grpSpLocks/>
                              </wpg:cNvGrpSpPr>
                              <wpg:grpSpPr bwMode="auto">
                                <a:xfrm>
                                  <a:off x="5197" y="2497"/>
                                  <a:ext cx="1440" cy="1440"/>
                                  <a:chOff x="5197" y="2497"/>
                                  <a:chExt cx="1440" cy="1440"/>
                                </a:xfrm>
                              </wpg:grpSpPr>
                              <wps:wsp>
                                <wps:cNvPr id="4029" name="Line 25212"/>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0" name="Line 25213"/>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31" name="Group 25214"/>
                            <wpg:cNvGrpSpPr>
                              <a:grpSpLocks/>
                            </wpg:cNvGrpSpPr>
                            <wpg:grpSpPr bwMode="auto">
                              <a:xfrm rot="1190728">
                                <a:off x="5197" y="3036"/>
                                <a:ext cx="1441" cy="1441"/>
                                <a:chOff x="5197" y="2497"/>
                                <a:chExt cx="1441" cy="1441"/>
                              </a:xfrm>
                            </wpg:grpSpPr>
                            <wps:wsp>
                              <wps:cNvPr id="4032" name="Line 25215"/>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3" name="Line 25216"/>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4" name="Line 25217"/>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5" name="Line 25218"/>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36" name="Group 25219"/>
                              <wpg:cNvGrpSpPr>
                                <a:grpSpLocks/>
                              </wpg:cNvGrpSpPr>
                              <wpg:grpSpPr bwMode="auto">
                                <a:xfrm>
                                  <a:off x="5197" y="2497"/>
                                  <a:ext cx="1440" cy="1440"/>
                                  <a:chOff x="5197" y="2497"/>
                                  <a:chExt cx="1440" cy="1440"/>
                                </a:xfrm>
                              </wpg:grpSpPr>
                              <wps:wsp>
                                <wps:cNvPr id="4037" name="Line 25220"/>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8" name="Line 25221"/>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39" name="Oval 25222"/>
                          <wps:cNvSpPr>
                            <a:spLocks noChangeArrowheads="1"/>
                          </wps:cNvSpPr>
                          <wps:spPr bwMode="auto">
                            <a:xfrm>
                              <a:off x="6066" y="9034"/>
                              <a:ext cx="451" cy="411"/>
                            </a:xfrm>
                            <a:prstGeom prst="ellipse">
                              <a:avLst/>
                            </a:prstGeom>
                            <a:solidFill>
                              <a:srgbClr val="0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4040" name="Group 25223"/>
                        <wpg:cNvGrpSpPr>
                          <a:grpSpLocks/>
                        </wpg:cNvGrpSpPr>
                        <wpg:grpSpPr bwMode="auto">
                          <a:xfrm>
                            <a:off x="8425" y="7105"/>
                            <a:ext cx="833" cy="871"/>
                            <a:chOff x="5991" y="8963"/>
                            <a:chExt cx="601" cy="561"/>
                          </a:xfrm>
                        </wpg:grpSpPr>
                        <wpg:grpSp>
                          <wpg:cNvPr id="4041" name="Group 25224"/>
                          <wpg:cNvGrpSpPr>
                            <a:grpSpLocks/>
                          </wpg:cNvGrpSpPr>
                          <wpg:grpSpPr bwMode="auto">
                            <a:xfrm>
                              <a:off x="5991" y="8963"/>
                              <a:ext cx="601" cy="561"/>
                              <a:chOff x="5197" y="3036"/>
                              <a:chExt cx="1441" cy="1441"/>
                            </a:xfrm>
                          </wpg:grpSpPr>
                          <wpg:grpSp>
                            <wpg:cNvPr id="4042" name="Group 25225"/>
                            <wpg:cNvGrpSpPr>
                              <a:grpSpLocks/>
                            </wpg:cNvGrpSpPr>
                            <wpg:grpSpPr bwMode="auto">
                              <a:xfrm>
                                <a:off x="5197" y="3037"/>
                                <a:ext cx="1440" cy="1440"/>
                                <a:chOff x="5197" y="2497"/>
                                <a:chExt cx="1440" cy="1440"/>
                              </a:xfrm>
                            </wpg:grpSpPr>
                            <wps:wsp>
                              <wps:cNvPr id="4043" name="Line 2522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4" name="Line 2522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045" name="Line 25228"/>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6" name="Line 25229"/>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7" name="Line 25230"/>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8" name="Line 25231"/>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49" name="Group 25232"/>
                            <wpg:cNvGrpSpPr>
                              <a:grpSpLocks/>
                            </wpg:cNvGrpSpPr>
                            <wpg:grpSpPr bwMode="auto">
                              <a:xfrm rot="649688">
                                <a:off x="5197" y="3036"/>
                                <a:ext cx="1441" cy="1441"/>
                                <a:chOff x="5197" y="2497"/>
                                <a:chExt cx="1441" cy="1441"/>
                              </a:xfrm>
                            </wpg:grpSpPr>
                            <wps:wsp>
                              <wps:cNvPr id="4050" name="Line 25233"/>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1" name="Line 25234"/>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2" name="Line 25235"/>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3" name="Line 25236"/>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54" name="Group 25237"/>
                              <wpg:cNvGrpSpPr>
                                <a:grpSpLocks/>
                              </wpg:cNvGrpSpPr>
                              <wpg:grpSpPr bwMode="auto">
                                <a:xfrm>
                                  <a:off x="5197" y="2497"/>
                                  <a:ext cx="1440" cy="1440"/>
                                  <a:chOff x="5197" y="2497"/>
                                  <a:chExt cx="1440" cy="1440"/>
                                </a:xfrm>
                              </wpg:grpSpPr>
                              <wps:wsp>
                                <wps:cNvPr id="4055" name="Line 25238"/>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6" name="Line 25239"/>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57" name="Group 25240"/>
                            <wpg:cNvGrpSpPr>
                              <a:grpSpLocks/>
                            </wpg:cNvGrpSpPr>
                            <wpg:grpSpPr bwMode="auto">
                              <a:xfrm rot="1190728">
                                <a:off x="5197" y="3036"/>
                                <a:ext cx="1441" cy="1441"/>
                                <a:chOff x="5197" y="2497"/>
                                <a:chExt cx="1441" cy="1441"/>
                              </a:xfrm>
                            </wpg:grpSpPr>
                            <wps:wsp>
                              <wps:cNvPr id="4058" name="Line 25241"/>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9" name="Line 25242"/>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0" name="Line 25243"/>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1" name="Line 25244"/>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62" name="Group 25245"/>
                              <wpg:cNvGrpSpPr>
                                <a:grpSpLocks/>
                              </wpg:cNvGrpSpPr>
                              <wpg:grpSpPr bwMode="auto">
                                <a:xfrm>
                                  <a:off x="5197" y="2497"/>
                                  <a:ext cx="1440" cy="1440"/>
                                  <a:chOff x="5197" y="2497"/>
                                  <a:chExt cx="1440" cy="1440"/>
                                </a:xfrm>
                              </wpg:grpSpPr>
                              <wps:wsp>
                                <wps:cNvPr id="4063" name="Line 2524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4" name="Line 2524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65" name="Oval 25248"/>
                          <wps:cNvSpPr>
                            <a:spLocks noChangeArrowheads="1"/>
                          </wps:cNvSpPr>
                          <wps:spPr bwMode="auto">
                            <a:xfrm>
                              <a:off x="6066" y="9034"/>
                              <a:ext cx="451" cy="41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4066" name="Text Box 25251"/>
                        <wps:cNvSpPr txBox="1">
                          <a:spLocks noChangeArrowheads="1"/>
                        </wps:cNvSpPr>
                        <wps:spPr bwMode="auto">
                          <a:xfrm>
                            <a:off x="7558" y="8381"/>
                            <a:ext cx="66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965681" w:rsidRDefault="00600B37" w:rsidP="00501B29">
                              <w:r w:rsidRPr="00965681">
                                <w:t>*</w:t>
                              </w:r>
                            </w:p>
                          </w:txbxContent>
                        </wps:txbx>
                        <wps:bodyPr rot="0" vert="horz" wrap="square" lIns="91440" tIns="45720" rIns="91440" bIns="45720" anchor="t" anchorCtr="0" upright="1">
                          <a:noAutofit/>
                        </wps:bodyPr>
                      </wps:wsp>
                      <wps:wsp>
                        <wps:cNvPr id="4067" name="Text Box 25253"/>
                        <wps:cNvSpPr txBox="1">
                          <a:spLocks noChangeArrowheads="1"/>
                        </wps:cNvSpPr>
                        <wps:spPr bwMode="auto">
                          <a:xfrm>
                            <a:off x="7344" y="6988"/>
                            <a:ext cx="748"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501B29">
                              <w:r>
                                <w:t>1.P</w:t>
                              </w:r>
                            </w:p>
                          </w:txbxContent>
                        </wps:txbx>
                        <wps:bodyPr rot="0" vert="horz" wrap="square" lIns="91440" tIns="45720" rIns="91440" bIns="45720" anchor="t" anchorCtr="0" upright="1">
                          <a:noAutofit/>
                        </wps:bodyPr>
                      </wps:wsp>
                      <wps:wsp>
                        <wps:cNvPr id="4068" name="Arc 25255"/>
                        <wps:cNvSpPr>
                          <a:spLocks/>
                        </wps:cNvSpPr>
                        <wps:spPr bwMode="auto">
                          <a:xfrm flipH="1">
                            <a:off x="7124" y="6935"/>
                            <a:ext cx="156" cy="35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9" name="Arc 25255"/>
                        <wps:cNvSpPr>
                          <a:spLocks/>
                        </wps:cNvSpPr>
                        <wps:spPr bwMode="auto">
                          <a:xfrm flipH="1" flipV="1">
                            <a:off x="7656" y="7817"/>
                            <a:ext cx="228" cy="31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0" name="Arc 25255"/>
                        <wps:cNvSpPr>
                          <a:spLocks/>
                        </wps:cNvSpPr>
                        <wps:spPr bwMode="auto">
                          <a:xfrm flipH="1">
                            <a:off x="7124" y="8028"/>
                            <a:ext cx="156" cy="35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1" name="Arc 25255"/>
                        <wps:cNvSpPr>
                          <a:spLocks/>
                        </wps:cNvSpPr>
                        <wps:spPr bwMode="auto">
                          <a:xfrm flipH="1" flipV="1">
                            <a:off x="7644" y="9029"/>
                            <a:ext cx="228" cy="31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2" name="Arc 25255"/>
                        <wps:cNvSpPr>
                          <a:spLocks/>
                        </wps:cNvSpPr>
                        <wps:spPr bwMode="auto">
                          <a:xfrm flipH="1">
                            <a:off x="8432" y="7175"/>
                            <a:ext cx="156" cy="35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26" o:spid="_x0000_s1626" style="width:426.2pt;height:222.25pt;mso-position-horizontal-relative:char;mso-position-vertical-relative:line" coordorigin="1533,6825" coordsize="8524,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">
                <v:shape id="Text Box 6214" o:spid="_x0000_s1627" type="#_x0000_t202" style="position:absolute;left:1533;top:9524;width:4190;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C8MA&#10;AADdAAAADwAAAGRycy9kb3ducmV2LnhtbERP3WrCMBS+H/gO4QjeiKZzQ7Q2yhCE7cL51wc4NMem&#10;W3NSmth2b79cDHb58f1nu8HWoqPWV44VPM8TEMSF0xWXCvLbYbYC4QOyxtoxKfghD7vt6CnDVLue&#10;L9RdQyliCPsUFZgQmlRKXxiy6OeuIY7c3bUWQ4RtKXWLfQy3tVwkyVJarDg2GGxob6j4vj6sgsuH&#10;OU/59XisteyWX/nn49SvpkpNxsPbBkSgIfyL/9zvWsHLOol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cC8MAAADdAAAADwAAAAAAAAAAAAAAAACYAgAAZHJzL2Rv&#10;d25yZXYueG1sUEsFBgAAAAAEAAQA9QAAAIgDAAAAAA==&#10;" filled="f" strokecolor="white">
                  <v:textbox>
                    <w:txbxContent>
                      <w:p w:rsidR="00600B37" w:rsidRPr="00790EA2" w:rsidRDefault="00600B37" w:rsidP="00E056B7">
                        <w:pPr>
                          <w:pStyle w:val="KeinLeerraum"/>
                          <w:rPr>
                            <w:sz w:val="20"/>
                          </w:rPr>
                        </w:pPr>
                        <w:r w:rsidRPr="00790EA2">
                          <w:rPr>
                            <w:sz w:val="20"/>
                          </w:rPr>
                          <w:t>This graphic  illustrates a central It (black)</w:t>
                        </w:r>
                        <w:r w:rsidRPr="00790EA2">
                          <w:rPr>
                            <w:sz w:val="20"/>
                          </w:rPr>
                          <w:br/>
                          <w:t xml:space="preserve">within a complex that determines other Its </w:t>
                        </w:r>
                        <w:r w:rsidRPr="00790EA2">
                          <w:rPr>
                            <w:sz w:val="20"/>
                          </w:rPr>
                          <w:br/>
                          <w:t xml:space="preserve">as long as their parts interact with each other. </w:t>
                        </w:r>
                        <w:r w:rsidRPr="00790EA2">
                          <w:rPr>
                            <w:sz w:val="20"/>
                          </w:rPr>
                          <w:br/>
                          <w:t>(right side)</w:t>
                        </w:r>
                        <w:r w:rsidRPr="00790EA2">
                          <w:rPr>
                            <w:sz w:val="20"/>
                          </w:rPr>
                          <w:br/>
                          <w:t>However, small displacements may cause</w:t>
                        </w:r>
                        <w:r w:rsidRPr="00790EA2">
                          <w:rPr>
                            <w:sz w:val="20"/>
                          </w:rPr>
                          <w:br/>
                          <w:t>a collision (left side, arrow).</w:t>
                        </w:r>
                      </w:p>
                    </w:txbxContent>
                  </v:textbox>
                </v:shape>
                <v:shape id="Text Box 25118" o:spid="_x0000_s1628" type="#_x0000_t202" style="position:absolute;left:6299;top:9775;width:375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w/8UA&#10;AADdAAAADwAAAGRycy9kb3ducmV2LnhtbESP3WrCQBSE7wu+w3IEb4puWls10U2oQou3Wh/gmD0m&#10;wezZkN3m5+27hYKXw8x8w+yywdSio9ZVlhW8LCIQxLnVFRcKLt+f8w0I55E11pZJwUgOsnTytMNE&#10;255P1J19IQKEXYIKSu+bREqXl2TQLWxDHLybbQ36INtC6hb7ADe1fI2ilTRYcVgosaFDSfn9/GMU&#10;3I7983vcX7/8ZX16W+2xWl/tqNRsOnxsQXga/CP83z5qBcs4iuHv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D/xQAAAN0AAAAPAAAAAAAAAAAAAAAAAJgCAABkcnMv&#10;ZG93bnJldi54bWxQSwUGAAAAAAQABAD1AAAAigMAAAAA&#10;" stroked="f">
                  <v:textbox>
                    <w:txbxContent>
                      <w:p w:rsidR="00600B37" w:rsidRPr="00790EA2" w:rsidRDefault="00600B37" w:rsidP="00501B29">
                        <w:pPr>
                          <w:rPr>
                            <w:sz w:val="18"/>
                          </w:rPr>
                        </w:pPr>
                        <w:r w:rsidRPr="00790EA2">
                          <w:rPr>
                            <w:sz w:val="20"/>
                          </w:rPr>
                          <w:t>“Cogwheel”: One person (1.) spins the wheel. Everyone else has to play along. The same people turn in the same direction and the opposites (black) turn in the opposite direction</w:t>
                        </w:r>
                        <w:r w:rsidRPr="00790EA2">
                          <w:rPr>
                            <w:sz w:val="8"/>
                          </w:rPr>
                          <w:t xml:space="preserve">. </w:t>
                        </w:r>
                        <w:r w:rsidRPr="00790EA2">
                          <w:rPr>
                            <w:rStyle w:val="shorttext"/>
                            <w:sz w:val="18"/>
                          </w:rPr>
                          <w:t>Where it 'jammed' (*), someone may get sick.</w:t>
                        </w:r>
                      </w:p>
                    </w:txbxContent>
                  </v:textbox>
                </v:shape>
                <v:group id="Group 2743" o:spid="_x0000_s1629" style="position:absolute;left:2129;top:7220;width:1894;height:1936" coordorigin="2132,1498" coordsize="1894,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0vuMQAAADdAAAADwAAAGRycy9kb3ducmV2LnhtbERPy2rCQBTdF/yH4Qru&#10;6iSGlhodRUItXYRCVRB3l8w1CWbuhMw0j7/vLApdHs57ux9NI3rqXG1ZQbyMQBAXVtdcKricj89v&#10;IJxH1thYJgUTOdjvZk9bTLUd+Jv6ky9FCGGXooLK+zaV0hUVGXRL2xIH7m47gz7ArpS6wyGEm0au&#10;ouhVGqw5NFTYUlZR8Tj9GAUfAw6HJH7v88c9m27nl69rHpNSi/l42IDwNPp/8Z/7UytI1n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0vuMQAAADdAAAA&#10;DwAAAAAAAAAAAAAAAACqAgAAZHJzL2Rvd25yZXYueG1sUEsFBgAAAAAEAAQA+gAAAJsDAAAAAA==&#10;">
                  <v:group id="Group 6364" o:spid="_x0000_s1630" style="position:absolute;left:2132;top:1498;width:1894;height:1815" coordorigin="3747,2365" coordsize="1894,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GKI8YAAADdAAAADwAAAGRycy9kb3ducmV2LnhtbESPT2vCQBTE74V+h+UV&#10;equbVVo0uoqIlh6k4B8Qb4/sMwlm34bsmsRv7wqFHoeZ+Q0zW/S2Ei01vnSsQQ0SEMSZMyXnGo6H&#10;zccYhA/IBivHpOFOHhbz15cZpsZ1vKN2H3IRIexT1FCEUKdS+qwgi37gauLoXVxjMUTZ5NI02EW4&#10;reQwSb6kxZLjQoE1rQrKrvub1fDdYbccqXW7vV5W9/Ph8/e0VaT1+1u/nIII1If/8F/7x2gYTZ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YojxgAAAN0A&#10;AAAPAAAAAAAAAAAAAAAAAKoCAABkcnMvZG93bnJldi54bWxQSwUGAAAAAAQABAD6AAAAnQMAAAAA&#10;">
                    <v:shape id="AutoShape 25093" o:spid="_x0000_s1631" type="#_x0000_t5" style="position:absolute;left:4371;top:2889;width:626;height:544;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XQ8cA&#10;AADdAAAADwAAAGRycy9kb3ducmV2LnhtbESPQWvCQBSE70L/w/IKvekmCtZGNyKlUml7qFYQb4/s&#10;Mwlm38bdVdN/3y0IHoeZ+YaZzTvTiAs5X1tWkA4SEMSF1TWXCrY/y/4EhA/IGhvLpOCXPMzzh94M&#10;M22vvKbLJpQiQthnqKAKoc2k9EVFBv3AtsTRO1hnMETpSqkdXiPcNHKYJGNpsOa4UGFLrxUVx83Z&#10;KEhO7p32H83bbk/fZlx/fvnTc6HU02O3mIII1IV7+NZeaQWjl3QI/2/i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4V0PHAAAA3QAAAA8AAAAAAAAAAAAAAAAAmAIAAGRy&#10;cy9kb3ducmV2LnhtbFBLBQYAAAAABAAEAPUAAACMAwAAAAA=&#10;" filled="f" fillcolor="silver">
                      <v:stroke dashstyle="1 1"/>
                    </v:shape>
                    <v:shape id="AutoShape 25094" o:spid="_x0000_s1632" type="#_x0000_t5" style="position:absolute;left:4420;top:2937;width:627;height:543;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hPMMA&#10;AADdAAAADwAAAGRycy9kb3ducmV2LnhtbESP3YrCMBSE74V9h3AW9kbW1C2IraZlEQTxzp8HODZn&#10;m2JzUpqsrW9vBMHLYWa+YdblaFtxo943jhXMZwkI4srphmsF59P2ewnCB2SNrWNScCcPZfExWWOu&#10;3cAHuh1DLSKEfY4KTAhdLqWvDFn0M9cRR+/P9RZDlH0tdY9DhNtW/iTJQlpsOC4Y7GhjqLoe/60C&#10;HpypzylNu9Pycl9sMpNk+1Gpr8/xdwUi0Bje4Vd7pxWk2TyF55v4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hPMMAAADdAAAADwAAAAAAAAAAAAAAAACYAgAAZHJzL2Rv&#10;d25yZXYueG1sUEsFBgAAAAAEAAQA9QAAAIgDAAAAAA==&#10;" fillcolor="silver">
                      <v:stroke dashstyle="1 1"/>
                    </v:shape>
                    <v:shape id="AutoShape 25095" o:spid="_x0000_s1633" type="#_x0000_t5" style="position:absolute;left:4361;top:2826;width:625;height:5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L3cAA&#10;AADdAAAADwAAAGRycy9kb3ducmV2LnhtbESPSwvCMBCE74L/IazgTVMfiFajiCAK4sEHntdmbYvN&#10;pjRR6783guBxmPlmmNmiNoV4UuVyywp63QgEcWJ1zqmC82ndGYNwHlljYZkUvMnBYt5szDDW9sUH&#10;eh59KkIJuxgVZN6XsZQuycig69qSOHg3Wxn0QVap1BW+QrkpZD+KRtJgzmEhw5JWGSX348MoGETD&#10;mjDZXXQ+vm70Dif3UX+vVLtVL6cgPNX+H/7RWx24SW8I3zfhCc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cL3cAAAADdAAAADwAAAAAAAAAAAAAAAACYAgAAZHJzL2Rvd25y&#10;ZXYueG1sUEsFBgAAAAAEAAQA9QAAAIUDAAAAAA==&#10;" adj="10750" strokecolor="gray" strokeweight=".25pt"/>
                    <v:oval id="Oval 25096" o:spid="_x0000_s1634" style="position:absolute;left:4538;top:2889;width:45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9bsYA&#10;AADdAAAADwAAAGRycy9kb3ducmV2LnhtbESP0WrCQBRE3wv+w3IFX0rdRKnUmFWkILT2Se0H3Gav&#10;yZLs3Zjdxtiv7wqFPg4zc4bJN4NtRE+dN44VpNMEBHHhtOFSwedp9/QCwgdkjY1jUnAjD5v16CHH&#10;TLsrH6g/hlJECPsMFVQhtJmUvqjIop+6ljh6Z9dZDFF2pdQdXiPcNnKWJAtp0XBcqLCl14qK+vht&#10;FZjLLX2vtX7cm585zi7JR9vbL6Um42G7AhFoCP/hv/abVjBfps9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o9bsYAAADdAAAADwAAAAAAAAAAAAAAAACYAgAAZHJz&#10;L2Rvd25yZXYueG1sUEsFBgAAAAAEAAQA9QAAAIsDAAAAAA==&#10;" fillcolor="black" strokecolor="gray"/>
                    <v:group id="Group 25097" o:spid="_x0000_s1635" style="position:absolute;left:4995;top:2941;width:646;height:694;rotation:-346292fd" coordorigin="3557,6621" coordsize="2188,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dzRxgAAAN0A&#10;AAAPAAAAAAAAAAAAAAAAAKoCAABkcnMvZG93bnJldi54bWxQSwUGAAAAAAQABAD6AAAAnQMAAAAA&#10;">
                      <v:shape id="AutoShape 25098" o:spid="_x0000_s1636" type="#_x0000_t5" style="position:absolute;left:3456;top:6970;width:2122;height:1843;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28cA&#10;AADdAAAADwAAAGRycy9kb3ducmV2LnhtbESPW2vCQBSE34X+h+UUfKubVPCSuhEpLZbah3oB8e2Q&#10;PU2C2bNxd9X033eFgo/DzHzDzOadacSFnK8tK0gHCQjiwuqaSwW77fvTBIQPyBoby6TglzzM84fe&#10;DDNtr7ymyyaUIkLYZ6igCqHNpPRFRQb9wLbE0fuxzmCI0pVSO7xGuGnkc5KMpMGa40KFLb1WVBw3&#10;Z6MgObklHT6bt/2Bvs2oXn3507hQqv/YLV5ABOrCPfzf/tAKhtN0DLc38Qn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P9NvHAAAA3QAAAA8AAAAAAAAAAAAAAAAAmAIAAGRy&#10;cy9kb3ducmV2LnhtbFBLBQYAAAAABAAEAPUAAACMAwAAAAA=&#10;" filled="f" fillcolor="silver">
                        <v:stroke dashstyle="1 1"/>
                      </v:shape>
                      <v:shape id="AutoShape 25099" o:spid="_x0000_s1637" type="#_x0000_t5" style="position:absolute;left:3623;top:7131;width:2122;height:1841;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zTb0A&#10;AADdAAAADwAAAGRycy9kb3ducmV2LnhtbERPSwrCMBDdC94hjOBGNFVBbDWKCIK483OAsRmbYjMp&#10;TbT19mYhuHy8/3rb2Uq8qfGlYwXTSQKCOHe65ELB7XoYL0H4gKyxckwKPuRhu+n31php1/KZ3pdQ&#10;iBjCPkMFJoQ6k9Lnhiz6iauJI/dwjcUQYVNI3WAbw20lZ0mykBZLjg0Ga9obyp+Xl1XArTPFbU6j&#10;+rq8fxb71CTpqVNqOOh2KxCBuvAX/9xHrWCeTuPc+CY+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EgzTb0AAADdAAAADwAAAAAAAAAAAAAAAACYAgAAZHJzL2Rvd25yZXYu&#10;eG1sUEsFBgAAAAAEAAQA9QAAAIIDAAAAAA==&#10;" fillcolor="silver">
                        <v:stroke dashstyle="1 1"/>
                      </v:shape>
                      <v:shape id="AutoShape 25100" o:spid="_x0000_s1638" type="#_x0000_t5" style="position:absolute;left:3421;top:6757;width:2117;height:18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kQ8MA&#10;AADdAAAADwAAAGRycy9kb3ducmV2LnhtbESPT4vCMBTE7wt+h/AEb2vqH8TWRhFBFGQPq+L52Tzb&#10;0ualNFHrtzfCwh6Hmd8Mk646U4sHta60rGA0jEAQZ1aXnCs4n7bfcxDOI2usLZOCFzlYLXtfKSba&#10;PvmXHkefi1DCLkEFhfdNIqXLCjLohrYhDt7NtgZ9kG0udYvPUG5qOY6imTRYclgosKFNQVl1vBsF&#10;k2jaEWaHiy7n150+YFzNxj9KDfrdegHCU+f/w3/0XgcuHsX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akQ8MAAADdAAAADwAAAAAAAAAAAAAAAACYAgAAZHJzL2Rv&#10;d25yZXYueG1sUEsFBgAAAAAEAAQA9QAAAIgDAAAAAA==&#10;" adj="10750" strokecolor="gray" strokeweight=".25pt"/>
                      <v:oval id="Oval 25101" o:spid="_x0000_s1639" style="position:absolute;left:4022;top:6971;width:15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jk8AA&#10;AADdAAAADwAAAGRycy9kb3ducmV2LnhtbERPy4rCMBTdC/5DuII7TX0gTscoKqiztbpweUnuNGWa&#10;m9JErfP1k4Uwy8N5rzadq8WD2lB5VjAZZyCItTcVlwqul8NoCSJEZIO1Z1LwogCbdb+3wtz4J5/p&#10;UcRSpBAOOSqwMTa5lEFbchjGviFO3LdvHcYE21KaFp8p3NVymmUL6bDi1GCxob0l/VPcnYLdzc0P&#10;vmZr5s3x9jJL/VudtFLDQbf9BBGpi//it/vLKJh9TNP+9CY9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cjk8AAAADdAAAADwAAAAAAAAAAAAAAAACYAgAAZHJzL2Rvd25y&#10;ZXYueG1sUEsFBgAAAAAEAAQA9QAAAIUDAAAAAA==&#10;" strokecolor="gray"/>
                    </v:group>
                    <v:group id="Group 25102" o:spid="_x0000_s1640" style="position:absolute;left:4803;top:2365;width:646;height:694" coordorigin="3557,6621" coordsize="2188,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1AnsUAAADdAAAADwAAAGRycy9kb3ducmV2LnhtbESPQYvCMBSE78L+h/AE&#10;b5pWWXGrUURW2YMsqAvi7dE822LzUprY1n9vhAWPw8x8wyxWnSlFQ7UrLCuIRxEI4tTqgjMFf6ft&#10;cAbCeWSNpWVS8CAHq+VHb4GJti0fqDn6TAQIuwQV5N5XiZQuzcmgG9mKOHhXWxv0QdaZ1DW2AW5K&#10;OY6iqTRYcFjIsaJNTunteDcKdi2260n83exv183jcvr8Pe9jUmrQ79ZzEJ46/w7/t3+0gsnX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tQJ7FAAAA3QAA&#10;AA8AAAAAAAAAAAAAAAAAqgIAAGRycy9kb3ducmV2LnhtbFBLBQYAAAAABAAEAPoAAACcAwAAAAA=&#10;">
                      <v:shape id="AutoShape 25103" o:spid="_x0000_s1641" type="#_x0000_t5" style="position:absolute;left:3456;top:6970;width:2122;height:1843;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d/sYA&#10;AADdAAAADwAAAGRycy9kb3ducmV2LnhtbESPQWsCMRSE7wX/Q3iCt5p1C7ZdjSJisaiHVgXx9tg8&#10;dxc3L2uS6vrvTaHQ4zAz3zDjaWtqcSXnK8sKBv0EBHFudcWFgv3u4/kNhA/IGmvLpOBOHqaTztMY&#10;M21v/E3XbShEhLDPUEEZQpNJ6fOSDPq+bYijd7LOYIjSFVI7vEW4qWWaJENpsOK4UGJD85Ly8/bH&#10;KEgubknHVb04HOnLDKv1xl9ec6V63XY2AhGoDf/hv/anVvDynqbw+yY+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Sd/sYAAADdAAAADwAAAAAAAAAAAAAAAACYAgAAZHJz&#10;L2Rvd25yZXYueG1sUEsFBgAAAAAEAAQA9QAAAIsDAAAAAA==&#10;" filled="f" fillcolor="silver">
                        <v:stroke dashstyle="1 1"/>
                      </v:shape>
                      <v:shape id="AutoShape 25104" o:spid="_x0000_s1642" type="#_x0000_t5" style="position:absolute;left:3623;top:7131;width:2122;height:1841;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rgcIA&#10;AADdAAAADwAAAGRycy9kb3ducmV2LnhtbESP0YrCMBRE3wX/IVzBF9F0LYitRhFhQXxb9QOuzbUp&#10;Njelibb+vRGEfRxm5gyz3va2Fk9qfeVYwc8sAUFcOF1xqeBy/p0uQfiArLF2TApe5GG7GQ7WmGvX&#10;8R89T6EUEcI+RwUmhCaX0heGLPqZa4ijd3OtxRBlW0rdYhfhtpbzJFlIixXHBYMN7Q0V99PDKuDO&#10;mfKS0qQ5L6+vxT4zSXbslRqP+t0KRKA+/Ie/7YNWkGbzFD5v4hO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GuBwgAAAN0AAAAPAAAAAAAAAAAAAAAAAJgCAABkcnMvZG93&#10;bnJldi54bWxQSwUGAAAAAAQABAD1AAAAhwMAAAAA&#10;" fillcolor="silver">
                        <v:stroke dashstyle="1 1"/>
                      </v:shape>
                      <v:shape id="AutoShape 25105" o:spid="_x0000_s1643" type="#_x0000_t5" style="position:absolute;left:3421;top:6757;width:2117;height:18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BYMQA&#10;AADdAAAADwAAAGRycy9kb3ducmV2LnhtbESPQWuDQBSE74H+h+UVckvWmhCidZVSKC2EHGJLz6/u&#10;q4ruW3G3xv77bCCQ4zDzzTBZMZteTDS61rKCp3UEgriyuuVawdfn22oPwnlkjb1lUvBPDor8YZFh&#10;qu2ZTzSVvhahhF2KChrvh1RKVzVk0K3tQBy8Xzsa9EGOtdQjnkO56WUcRTtpsOWw0OBArw1VXfln&#10;FGyi7UxYHb51u/951wdMul18VGr5OL88g/A0+3v4Rn/owCXxFq5vwhO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wWDEAAAA3QAAAA8AAAAAAAAAAAAAAAAAmAIAAGRycy9k&#10;b3ducmV2LnhtbFBLBQYAAAAABAAEAPUAAACJAwAAAAA=&#10;" adj="10750" strokecolor="gray" strokeweight=".25pt"/>
                      <v:oval id="Oval 25106" o:spid="_x0000_s1644" style="position:absolute;left:4022;top:6971;width:15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AC8UA&#10;AADdAAAADwAAAGRycy9kb3ducmV2LnhtbESPzW7CMBCE70h9B2sr9QZOKSAIOFFbidIrPweOK3uJ&#10;I+J1FLsQ+vQ1UiWOo5n5RrMqe9eIC3Wh9qzgdZSBINbe1FwpOOzXwzmIEJENNp5JwY0ClMXTYIW5&#10;8Vfe0mUXK5EgHHJUYGNscymDtuQwjHxLnLyT7xzGJLtKmg6vCe4aOc6ymXRYc1qw2NKnJX3e/TgF&#10;H0c3WfuGrZm0X8ebmevfeqOVennu35cgIvXxEf5vfxsFb4vxFO5v0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IALxQAAAN0AAAAPAAAAAAAAAAAAAAAAAJgCAABkcnMv&#10;ZG93bnJldi54bWxQSwUGAAAAAAQABAD1AAAAigMAAAAA&#10;" strokecolor="gray"/>
                    </v:group>
                    <v:group id="Group 25107" o:spid="_x0000_s1645" style="position:absolute;left:3747;top:2797;width:646;height:694;rotation:-694644fd" coordorigin="3557,6621" coordsize="2188,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FJ8QAAADdAAAA&#10;DwAAAAAAAAAAAAAAAACqAgAAZHJzL2Rvd25yZXYueG1sUEsFBgAAAAAEAAQA+gAAAJsDAAAAAA==&#10;">
                      <v:shape id="AutoShape 25108" o:spid="_x0000_s1646" type="#_x0000_t5" style="position:absolute;left:3456;top:6970;width:2122;height:1843;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ZscA&#10;AADdAAAADwAAAGRycy9kb3ducmV2LnhtbESPW2vCQBSE34X+h+UU+lY3teAldRNEWiy1D/UC4tsh&#10;e5qEZs/G3VXjv3eFgo/DzHzDTPPONOJEzteWFbz0ExDEhdU1lwq2m4/nMQgfkDU2lknBhTzk2UNv&#10;iqm2Z17RaR1KESHsU1RQhdCmUvqiIoO+b1vi6P1aZzBE6UqpHZ4j3DRykCRDabDmuFBhS/OKir/1&#10;0ShIDm5B+6/mfbenHzOsl9/+MCqUenrsZm8gAnXhHv5vf2oFr5PBCG5v4hOQ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jPmbHAAAA3QAAAA8AAAAAAAAAAAAAAAAAmAIAAGRy&#10;cy9kb3ducmV2LnhtbFBLBQYAAAAABAAEAPUAAACMAwAAAAA=&#10;" filled="f" fillcolor="silver">
                        <v:stroke dashstyle="1 1"/>
                      </v:shape>
                      <v:shape id="AutoShape 25109" o:spid="_x0000_s1647" type="#_x0000_t5" style="position:absolute;left:3623;top:7131;width:2122;height:1841;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58L0A&#10;AADdAAAADwAAAGRycy9kb3ducmV2LnhtbERPSwrCMBDdC94hjOBGNFVBbDWKCIK483OAsRmbYjMp&#10;TbT19mYhuHy8/3rb2Uq8qfGlYwXTSQKCOHe65ELB7XoYL0H4gKyxckwKPuRhu+n31php1/KZ3pdQ&#10;iBjCPkMFJoQ6k9Lnhiz6iauJI/dwjcUQYVNI3WAbw20lZ0mykBZLjg0Ga9obyp+Xl1XArTPFbU6j&#10;+rq8fxb71CTpqVNqOOh2KxCBuvAX/9xHrWCezuLc+CY+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iT58L0AAADdAAAADwAAAAAAAAAAAAAAAACYAgAAZHJzL2Rvd25yZXYu&#10;eG1sUEsFBgAAAAAEAAQA9QAAAIIDAAAAAA==&#10;" fillcolor="silver">
                        <v:stroke dashstyle="1 1"/>
                      </v:shape>
                      <v:shape id="AutoShape 25110" o:spid="_x0000_s1648" type="#_x0000_t5" style="position:absolute;left:3421;top:6757;width:2117;height:18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u/sQA&#10;AADdAAAADwAAAGRycy9kb3ducmV2LnhtbESPQWvCQBSE74L/YXlCb2ZjKmJi1lAKpQXxoJaen9ln&#10;Esy+DdltTP99VxA8DjPfDJMXo2nFQL1rLCtYRDEI4tLqhisF36eP+RqE88gaW8uk4I8cFNvpJMdM&#10;2xsfaDj6SoQSdhkqqL3vMildWZNBF9mOOHgX2xv0QfaV1D3eQrlpZRLHK2mw4bBQY0fvNZXX469R&#10;8BovR8Jy96Ob9flT7zC9rpK9Ui+z8W0DwtPon+EH/aUDlyYp3N+EJ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bv7EAAAA3QAAAA8AAAAAAAAAAAAAAAAAmAIAAGRycy9k&#10;b3ducmV2LnhtbFBLBQYAAAAABAAEAPUAAACJAwAAAAA=&#10;" adj="10750" strokecolor="gray" strokeweight=".25pt"/>
                      <v:oval id="Oval 25111" o:spid="_x0000_s1649" style="position:absolute;left:4022;top:6971;width:15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1TsEA&#10;AADdAAAADwAAAGRycy9kb3ducmV2LnhtbERPPW/CMBDdK/U/WIfUrTg0UQUBg1okWtbSDown+4gj&#10;4nMUm5Dw6/FQifHpfa82g2tET12oPSuYTTMQxNqbmisFf7+71zmIEJENNp5JwUgBNuvnpxWWxl/5&#10;h/pDrEQK4VCiAhtjW0oZtCWHYepb4sSdfOcwJthV0nR4TeGukW9Z9i4d1pwaLLa0taTPh4tT8Hl0&#10;xc43bE3Rfh1HM9e3+lsr9TIZPpYgIg3xIf53742CfJGn/elNeg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tU7BAAAA3QAAAA8AAAAAAAAAAAAAAAAAmAIAAGRycy9kb3du&#10;cmV2LnhtbFBLBQYAAAAABAAEAPUAAACGAwAAAAA=&#10;" strokecolor="gray"/>
                    </v:group>
                    <v:group id="Group 25112" o:spid="_x0000_s1650" style="position:absolute;left:5071;top:3532;width:565;height:648;rotation:709692fd" coordorigin="1229,7984" coordsize="2509,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smqsQAAADdAAAA&#10;DwAAAAAAAAAAAAAAAACqAgAAZHJzL2Rvd25yZXYueG1sUEsFBgAAAAAEAAQA+gAAAJsDAAAAAA==&#10;">
                      <v:shape id="AutoShape 25113" o:spid="_x0000_s1651" type="#_x0000_t5" style="position:absolute;left:1084;top:8414;width:2566;height:2229;rotation:-53055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eKMMA&#10;AADdAAAADwAAAGRycy9kb3ducmV2LnhtbESPT2sCMRTE7wW/Q3iCt5pVS6mrUbRYKNJL/Xd+bJ7J&#10;4uYlbFJdv30jFHocZuY3zHzZuUZcqY21ZwWjYQGCuPK6ZqPgsP94fgMRE7LGxjMpuFOE5aL3NMdS&#10;+xt/03WXjMgQjiUqsCmFUspYWXIYhz4QZ+/sW4cpy9ZI3eItw10jx0XxKh3WnBcsBnq3VF12P07B&#10;C4X1KYxO2y+sN+5gg6H70Sg16HerGYhEXfoP/7U/tYLJdDKGx5v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CeKMMAAADdAAAADwAAAAAAAAAAAAAAAACYAgAAZHJzL2Rv&#10;d25yZXYueG1sUEsFBgAAAAAEAAQA9QAAAIgDAAAAAA==&#10;" filled="f" fillcolor="silver">
                        <v:stroke dashstyle="1 1"/>
                      </v:shape>
                      <v:shape id="AutoShape 25114" o:spid="_x0000_s1652" type="#_x0000_t5" style="position:absolute;left:1229;top:8639;width:2509;height:2220;rotation:-265319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I+8YA&#10;AADdAAAADwAAAGRycy9kb3ducmV2LnhtbESPzUoDQRCE74LvMLSQi5jZZCHENZOggouSU6IXb81O&#10;7w/Z7hl3xmR9eycQyLGoqq+o1WbkXh1pCJ0TA7NpBoqkcraTxsDX59vDElSIKBZ7J2TgjwJs1rc3&#10;KyysO8mOjvvYqASRUKCBNkZfaB2qlhjD1HmS5NVuYIxJDo22A54SnHs9z7KFZuwkLbTo6bWl6rD/&#10;ZQP1bvbyk5eHb197vt+yKz84K42Z3I3PT6AijfEavrTfrYH8Mc/h/CY9Ab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7I+8YAAADdAAAADwAAAAAAAAAAAAAAAACYAgAAZHJz&#10;L2Rvd25yZXYueG1sUEsFBgAAAAAEAAQA9QAAAIsDAAAAAA==&#10;" filled="f" fillcolor="silver">
                        <v:stroke dashstyle="1 1"/>
                      </v:shape>
                      <v:shape id="AutoShape 25115" o:spid="_x0000_s1653" type="#_x0000_t5" style="position:absolute;left:1113;top:8153;width:2566;height:2228;rotation:-7867973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ThMQA&#10;AADdAAAADwAAAGRycy9kb3ducmV2LnhtbESPUWvCMBSF3wf+h3CFvc1UO6brjCLixt6Guh9wae7S&#10;anNTmqTWf28Ggo+Hc853OMv1YBvRU+drxwqmkwwEcel0zUbB7/HzZQHCB2SNjWNScCUP69XoaYmF&#10;dhfeU38IRiQI+wIVVCG0hZS+rMiin7iWOHl/rrMYkuyM1B1eEtw2cpZlb9JizWmhwpa2FZXnQ7QK&#10;TNzUuJAxj6ddPzNx/vO1a3qlnsfD5gNEoCE8wvf2t1aQv+ev8P8mP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k4TEAAAA3QAAAA8AAAAAAAAAAAAAAAAAmAIAAGRycy9k&#10;b3ducmV2LnhtbFBLBQYAAAAABAAEAPUAAACJAwAAAAA=&#10;" adj="10750">
                        <v:stroke dashstyle="1 1" endcap="round"/>
                      </v:shape>
                      <v:oval id="Oval 25116" o:spid="_x0000_s1654" style="position:absolute;left:1804;top:8580;width:1798;height:1764;rotation:30340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WeMcA&#10;AADdAAAADwAAAGRycy9kb3ducmV2LnhtbESPzWrDMBCE74W8g9hCb43c/JG4VkJSKAR6KHF7yW2x&#10;tpaxtDKWkrh5+qhQyHGYmW+YYjM4K87Uh8azgpdxBoK48rrhWsH31/vzEkSIyBqtZ1LwSwE269FD&#10;gbn2Fz7QuYy1SBAOOSowMXa5lKEy5DCMfUecvB/fO4xJ9rXUPV4S3Fk5ybKFdNhwWjDY0Zuhqi1P&#10;TsH247hr5cx92nln5arMDqfrzij19DhsX0FEGuI9/N/eawXT1XQOf2/S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b1njHAAAA3QAAAA8AAAAAAAAAAAAAAAAAmAIAAGRy&#10;cy9kb3ducmV2LnhtbFBLBQYAAAAABAAEAPUAAACMAwAAAAA=&#10;">
                        <v:stroke dashstyle="1 1"/>
                      </v:oval>
                    </v:group>
                  </v:group>
                  <v:shape id="AutoShape 2769" o:spid="_x0000_s1655" type="#_x0000_t32" style="position:absolute;left:2845;top:2444;width:0;height: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in8UAAADdAAAADwAAAGRycy9kb3ducmV2LnhtbESPzWrDMBCE74G+g9hCb4nchoTEjWJa&#10;QyH0UvIDyXGxtraotTKWajlvXwUKOQ4z8w2zKUbbioF6bxwreJ5lIIgrpw3XCk7Hj+kKhA/IGlvH&#10;pOBKHortw2SDuXaR9zQcQi0ShH2OCpoQulxKXzVk0c9cR5y8b9dbDEn2tdQ9xgS3rXzJsqW0aDgt&#10;NNhR2VD1c/i1Ckz8MkO3K+P75/nidSRzXTij1NPj+PYKItAY7uH/9k4rmK/nS7i9S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2in8UAAADdAAAADwAAAAAAAAAA&#10;AAAAAAChAgAAZHJzL2Rvd25yZXYueG1sUEsFBgAAAAAEAAQA+QAAAJMDAAAAAA==&#10;">
                    <v:stroke endarrow="block"/>
                  </v:shape>
                </v:group>
                <v:group id="Group 25120" o:spid="_x0000_s1656" style="position:absolute;left:7176;top:6825;width:834;height:87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rrMYAAADdAAAADwAAAGRycy9kb3ducmV2LnhtbESPQWvCQBSE74X+h+UV&#10;vOkmDbU1dRURLR5EUAvF2yP7TILZtyG7JvHfu4LQ4zAz3zDTeW8q0VLjSssK4lEEgjizuuRcwe9x&#10;PfwC4TyyxsoyKbiRg/ns9WWKqbYd76k9+FwECLsUFRTe16mULivIoBvZmjh4Z9sY9EE2udQNdgFu&#10;KvkeRWNpsOSwUGBNy4Kyy+FqFPx02C2SeNVuL+fl7XT82P1tY1Jq8NYvvkF46v1/+NneaAXJJP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usxgAAAN0A&#10;AAAPAAAAAAAAAAAAAAAAAKoCAABkcnMvZG93bnJldi54bWxQSwUGAAAAAAQABAD6AAAAnQMAAAAA&#10;">
                  <v:group id="Group 25121" o:spid="_x0000_s1657"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5/3sQAAADdAAAADwAAAGRycy9kb3ducmV2LnhtbERPTWuDQBC9F/Iflink&#10;VlcjLY11IyE0IYdQaBIovQ3uREV3Vtytmn/fPRR6fLzvvJhNJ0YaXGNZQRLFIIhLqxuuFFwv+6dX&#10;EM4ja+wsk4I7OSg2i4ccM20n/qTx7CsRQthlqKD2vs+kdGVNBl1ke+LA3exg0Ac4VFIPOIVw08lV&#10;HL9Igw2Hhhp72tVUtucfo+Aw4bRNk/f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5/3sQAAADdAAAA&#10;DwAAAAAAAAAAAAAAAACqAgAAZHJzL2Rvd25yZXYueG1sUEsFBgAAAAAEAAQA+gAAAJsDAAAAAA==&#10;">
                    <v:line id="Line 25122" o:spid="_x0000_s1658"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x0cYAAADdAAAADwAAAGRycy9kb3ducmV2LnhtbESPQWsCMRSE7wX/Q3hCbzVrV0pdjVJK&#10;C6UHYbUHvT02z83i5mVN0nX7741Q8DjMzDfMcj3YVvTkQ+NYwXSSgSCunG64VvCz+3x6BREissbW&#10;MSn4owDr1ehhiYV2Fy6p38ZaJAiHAhWYGLtCylAZshgmriNO3tF5izFJX0vt8ZLgtpXPWfYiLTac&#10;Fgx29G6oOm1/rQJ/iGFfnvPvflZ/nDcnb3Z0LJV6HA9vCxCRhngP/7e/tIJ8ns/h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msdHGAAAA3QAAAA8AAAAAAAAA&#10;AAAAAAAAoQIAAGRycy9kb3ducmV2LnhtbFBLBQYAAAAABAAEAPkAAACUAwAAAAA=&#10;" strokeweight=".25pt"/>
                    <v:line id="Line 25123" o:spid="_x0000_s1659"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beMYAAADdAAAADwAAAGRycy9kb3ducmV2LnhtbERPu27CMBTdkfoP1kXqBg6lok3AoBYp&#10;KkMHHkWC7RJfkqjxdRo7kPbr8YDU8ei8Z4vOVOJCjSstKxgNIxDEmdUl5wq+dungFYTzyBory6Tg&#10;lxws5g+9GSbaXnlDl63PRQhhl6CCwvs6kdJlBRl0Q1sTB+5sG4M+wCaXusFrCDeVfIqiiTRYcmgo&#10;sKZlQdn3tjUK0jTe737e23V0PP19xM58tocXp9Rjv3ubgvDU+X/x3b3SCsbxc9gf3o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Lm3jGAAAA3QAAAA8AAAAAAAAA&#10;AAAAAAAAoQIAAGRycy9kb3ducmV2LnhtbFBLBQYAAAAABAAEAPkAAACUAwAAAAA=&#10;" strokeweight=".25pt"/>
                  </v:group>
                  <v:line id="Line 25124" o:spid="_x0000_s1660"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lK8UAAADdAAAADwAAAGRycy9kb3ducmV2LnhtbESPQWsCMRSE7wX/Q3iCt5pVS6mrUcRS&#10;WuhpbVGPj81zs7h5WZPobvvrm0Khx2FmvmGW69424kY+1I4VTMYZCOLS6ZorBZ8fL/dPIEJE1tg4&#10;JgVfFGC9GtwtMdeu44Juu1iJBOGQowITY5tLGUpDFsPYtcTJOzlvMSbpK6k9dgluGznNskdpsea0&#10;YLClraHyvLtaBaf3y+th9t0dn41veV9wIUn3So2G/WYBIlIf/8N/7TetYDZ/mMDvm/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lK8UAAADdAAAADwAAAAAAAAAA&#10;AAAAAAChAgAAZHJzL2Rvd25yZXYueG1sUEsFBgAAAAAEAAQA+QAAAJMDAAAAAA==&#10;" strokeweight=".25pt"/>
                  <v:line id="Line 25125" o:spid="_x0000_s1661"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9/cUAAADdAAAADwAAAGRycy9kb3ducmV2LnhtbESPS2vDMBCE74X8B7GF3Bq5eTZulBAC&#10;KekxDwi9Ldb6QaWVseTY/fdRoJDjMDPfMKtNb424UeMrxwreRwkI4szpigsFl/P+7QOED8gajWNS&#10;8EceNuvBywpT7To+0u0UChEh7FNUUIZQp1L6rCSLfuRq4ujlrrEYomwKqRvsItwaOU6SubRYcVwo&#10;saZdSdnvqbUKvvLZwvB3mzvzc5xdXXVYtt1UqeFrv/0EEagPz/B/+6AVTJbTMTze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j9/cUAAADdAAAADwAAAAAAAAAA&#10;AAAAAAChAgAAZHJzL2Rvd25yZXYueG1sUEsFBgAAAAAEAAQA+QAAAJMDAAAAAA==&#10;" strokeweight=".25pt"/>
                  <v:line id="Line 25126" o:spid="_x0000_s1662"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cf8gAAADdAAAADwAAAGRycy9kb3ducmV2LnhtbESPQUsDMRSE74L/ITzBS7FZbV3q2rQU&#10;QSo9VGxLz6+b52Zx87IkcXf7702h4HGYmW+Y+XKwjejIh9qxgsdxBoK4dLrmSsFh//4wAxEissbG&#10;MSk4U4Dl4vZmjoV2PX9Rt4uVSBAOBSowMbaFlKE0ZDGMXUucvG/nLcYkfSW1xz7BbSOfsiyXFmtO&#10;CwZbejNU/ux+rYLj875uTic/bPJ+O1qvZp3JRp9K3d8Nq1cQkYb4H762P7SCyct0Apc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Dcf8gAAADdAAAADwAAAAAA&#10;AAAAAAAAAAChAgAAZHJzL2Rvd25yZXYueG1sUEsFBgAAAAAEAAQA+QAAAJYDAAAAAA==&#10;" strokeweight=".25pt"/>
                  <v:line id="Line 25127" o:spid="_x0000_s1663"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m8XcgAAADdAAAADwAAAGRycy9kb3ducmV2LnhtbESPQUsDMRSE74L/ITzBm81qy7auTYst&#10;iGKL0FYEb8/Nc7Pt5mVJ4nb77xtB8DjMzDfMdN7bRnTkQ+1Ywe0gA0FcOl1zpeB993QzAREissbG&#10;MSk4UYD57PJiioV2R95Qt42VSBAOBSowMbaFlKE0ZDEMXEucvG/nLcYkfSW1x2OC20beZVkuLdac&#10;Fgy2tDRUHrY/NlE2X6b6fHte+dfVvhmvF3n34XKlrq/6xwcQkfr4H/5rv2gFw/vRCH7fpCcgZ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m8XcgAAADdAAAADwAAAAAA&#10;AAAAAAAAAAChAgAAZHJzL2Rvd25yZXYueG1sUEsFBgAAAAAEAAQA+QAAAJYDAAAAAA==&#10;" strokeweight=".25pt"/>
                  <v:group id="Group 25128" o:spid="_x0000_s1664"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kC3IuyQAA&#10;AN0AAAAPAAAAAAAAAAAAAAAAAKoCAABkcnMvZG93bnJldi54bWxQSwUGAAAAAAQABAD6AAAAoAMA&#10;AAAA&#10;">
                    <v:line id="Line 25129" o:spid="_x0000_s1665"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9X8UAAADdAAAADwAAAGRycy9kb3ducmV2LnhtbESPQWsCMRSE7wX/Q3iCt5q1FtHVKNIi&#10;LfS0VtTjY/PcLG5etknqbvvrm0Khx2FmvmFWm9424kY+1I4VTMYZCOLS6ZorBYf33f0cRIjIGhvH&#10;pOCLAmzWg7sV5tp1XNBtHyuRIBxyVGBibHMpQ2nIYhi7ljh5F+ctxiR9JbXHLsFtIx+ybCYt1pwW&#10;DLb0ZKi87j+tgsvbx8tp+t2dn41v+VhwIUn3So2G/XYJIlIf/8N/7VetYLp4nMH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x9X8UAAADdAAAADwAAAAAAAAAA&#10;AAAAAAChAgAAZHJzL2Rvd25yZXYueG1sUEsFBgAAAAAEAAQA+QAAAJMDAAAAAA==&#10;" strokeweight=".25pt"/>
                    <v:line id="Line 25130" o:spid="_x0000_s1666"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eZcUAAADdAAAADwAAAGRycy9kb3ducmV2LnhtbESPW2sCMRSE3wv+h3CEvtWst6qrUURo&#10;sY9eQHw7bM5eMDlZNll3+++bQqGPw8x8w2x2vTXiSY2vHCsYjxIQxJnTFRcKrpePtyUIH5A1Gsek&#10;4Js87LaDlw2m2nV8ouc5FCJC2KeooAyhTqX0WUkW/cjVxNHLXWMxRNkUUjfYRbg1cpIk79JixXGh&#10;xJoOJWWPc2sVfObzheGvNnfmfprfXHVctd1Mqddhv1+DCNSH//Bf+6gVTFezB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9eZcUAAADdAAAADwAAAAAAAAAA&#10;AAAAAAChAgAAZHJzL2Rvd25yZXYueG1sUEsFBgAAAAAEAAQA+QAAAJMDAAAAAA==&#10;" strokeweight=".25pt"/>
                    <v:line id="Line 25131" o:spid="_x0000_s1667"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ODsQAAADdAAAADwAAAGRycy9kb3ducmV2LnhtbERPy2oCMRTdF/yHcAvdiGb6UOzUKFIo&#10;FReKD1xfJ7eTwcnNkKQz49+bRaHLw3nPl72tRUs+VI4VPI8zEMSF0xWXCk7Hr9EMRIjIGmvHpOBG&#10;AZaLwcMcc+063lN7iKVIIRxyVGBibHIpQ2HIYhi7hjhxP85bjAn6UmqPXQq3tXzJsqm0WHFqMNjQ&#10;p6Hievi1Cs6TY1VfLr7fTLvt8Hs1a0023Cn19NivPkBE6uO/+M+91gpe39/S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E4OxAAAAN0AAAAPAAAAAAAAAAAA&#10;AAAAAKECAABkcnMvZG93bnJldi54bWxQSwUGAAAAAAQABAD5AAAAkgMAAAAA&#10;" strokeweight=".25pt"/>
                    <v:line id="Line 25132" o:spid="_x0000_s1668"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gTw8gAAADdAAAADwAAAGRycy9kb3ducmV2LnhtbESPQUsDMRSE74L/ITyhN5vVytquTYsW&#10;SosVoa0I3p6b52Z187Ikcbv9901B8DjMzDfMdN7bRnTkQ+1Ywc0wA0FcOl1zpeBtv7wegwgRWWPj&#10;mBQcKcB8dnkxxUK7A2+p28VKJAiHAhWYGNtCylAashiGriVO3pfzFmOSvpLa4yHBbSNvsyyXFmtO&#10;CwZbWhgqf3a/NlG2n6b6eF1t/PPmu7l/ecq7d5crNbjqHx9AROrjf/ivvdYKRpO7C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gTw8gAAADdAAAADwAAAAAA&#10;AAAAAAAAAAChAgAAZHJzL2Rvd25yZXYueG1sUEsFBgAAAAAEAAQA+QAAAJYDAAAAAA==&#10;" strokeweight=".25pt"/>
                    <v:group id="Group 25133" o:spid="_x0000_s1669"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WeMIAAADdAAAADwAAAGRycy9kb3ducmV2LnhtbERPy4rCMBTdD/gP4Qru&#10;xrSK4nSMIqLiQgQfMMzu0lzbYnNTmtjWvzcLweXhvOfLzpSiodoVlhXEwwgEcWp1wZmC62X7PQPh&#10;PLLG0jIpeJKD5aL3NcdE25ZP1Jx9JkIIuwQV5N5XiZQuzcmgG9qKOHA3Wxv0AdaZ1DW2IdyUchRF&#10;U2mw4NCQY0XrnNL7+WEU7FpsV+N40xzut/Xz/zI5/h1iUmrQ71a/IDx1/iN+u/dawfhn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nlnjCAAAA3QAAAA8A&#10;AAAAAAAAAAAAAAAAqgIAAGRycy9kb3ducmV2LnhtbFBLBQYAAAAABAAEAPoAAACZAwAAAAA=&#10;">
                      <v:line id="Line 25134" o:spid="_x0000_s1670"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9Yd8YAAADdAAAADwAAAGRycy9kb3ducmV2LnhtbESPT2sCMRTE74V+h/AKvdWsf2m3RpFS&#10;QTwUVntob4/Nc7O4eVmTdF2/vSkIHoeZ+Q0zX/a2ER35UDtWMBxkIIhLp2uuFHzv1y+vIEJE1tg4&#10;JgUXCrBcPD7MMdfuzAV1u1iJBOGQowITY5tLGUpDFsPAtcTJOzhvMSbpK6k9nhPcNnKUZTNpsea0&#10;YLClD0PlcfdnFfjfGH6K03jbTarP09fRmz0dCqWen/rVO4hIfbyHb+2NVjB+mw7h/01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PWHfGAAAA3QAAAA8AAAAAAAAA&#10;AAAAAAAAoQIAAGRycy9kb3ducmV2LnhtbFBLBQYAAAAABAAEAPkAAACUAwAAAAA=&#10;" strokeweight=".25pt"/>
                      <v:line id="Line 25135" o:spid="_x0000_s1671"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2SckAAADdAAAADwAAAGRycy9kb3ducmV2LnhtbESPQUvDQBSE74L/YXmCN7uxUmtiNkWF&#10;0B48tI1Ce3tmn0kw+zZmN23013eFgsdhZr5h0sVoWnGg3jWWFdxOIhDEpdUNVwreivzmAYTzyBpb&#10;y6TghxwsssuLFBNtj7yhw9ZXIkDYJaig9r5LpHRlTQbdxHbEwfu0vUEfZF9J3eMxwE0rp1F0Lw02&#10;HBZq7OilpvJrOxgFeR6/F9/Pwzraf/wuY2deh93cKXV9NT49gvA0+v/wub3SCu7i2RT+3oQnIL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DMNknJAAAA3QAAAA8AAAAA&#10;AAAAAAAAAAAAoQIAAGRycy9kb3ducmV2LnhtbFBLBQYAAAAABAAEAPkAAACXAwAAAAA=&#10;" strokeweight=".25pt"/>
                    </v:group>
                  </v:group>
                  <v:group id="Group 25136" o:spid="_x0000_s1672"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HuTHFAAAA3QAA&#10;AA8AAAAAAAAAAAAAAAAAqgIAAGRycy9kb3ducmV2LnhtbFBLBQYAAAAABAAEAPoAAACcAwAAAAA=&#10;">
                    <v:line id="Line 25137" o:spid="_x0000_s1673"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QbsYAAADdAAAADwAAAGRycy9kb3ducmV2LnhtbESPQWsCMRSE74X+h/AK3mq2tRVdjVJa&#10;SoWeVkU9PjbPzeLmZZtEd+uvbwqFHoeZ+YaZL3vbiAv5UDtW8DDMQBCXTtdcKdhu3u8nIEJE1tg4&#10;JgXfFGC5uL2ZY65dxwVd1rESCcIhRwUmxjaXMpSGLIaha4mTd3TeYkzSV1J77BLcNvIxy8bSYs1p&#10;wWBLr4bK0/psFRw/vz72o2t3eDO+5V3BhSTdKzW4619mICL18T/8115pBaPp8xP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r0G7GAAAA3QAAAA8AAAAAAAAA&#10;AAAAAAAAoQIAAGRycy9kb3ducmV2LnhtbFBLBQYAAAAABAAEAPkAAACUAwAAAAA=&#10;" strokeweight=".25pt"/>
                    <v:line id="Line 25138" o:spid="_x0000_s1674"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zVMUAAADdAAAADwAAAGRycy9kb3ducmV2LnhtbESPW2sCMRSE3wX/QziFvmm2tlvr1iil&#10;YNFHLyB9O2zOXmhysmyy7vrvjSD0cZiZb5jlerBGXKj1tWMFL9MEBHHudM2lgtNxM/kA4QOyRuOY&#10;FFzJw3o1Hi0x067nPV0OoRQRwj5DBVUITSalzyuy6KeuIY5e4VqLIcq2lLrFPsKtkbMkeZcWa44L&#10;FTb0XVH+d+isgp8inRvedYUzv/v07OrtouvflHp+Gr4+QQQawn/40d5qBa+LNIX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jzVMUAAADdAAAADwAAAAAAAAAA&#10;AAAAAAChAgAAZHJzL2Rvd25yZXYueG1sUEsFBgAAAAAEAAQA+QAAAJMDAAAAAA==&#10;" strokeweight=".25pt"/>
                    <v:line id="Line 25139" o:spid="_x0000_s1675"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7pOscAAADdAAAADwAAAGRycy9kb3ducmV2LnhtbESPQUvDQBSE74L/YXmCl2I2Kg1t7LYU&#10;QRQPlqbS80v2mQ1m34bdNYn/3hUEj8PMfMNsdrPtxUg+dI4V3GY5COLG6Y5bBe+np5sViBCRNfaO&#10;ScE3BdhtLy82WGo38ZHGKrYiQTiUqMDEOJRShsaQxZC5gTh5H85bjEn6VmqPU4LbXt7leSEtdpwW&#10;DA70aKj5rL6sgvPy1PV17efXYnpbPO9Xo8kXB6Wur+b9A4hIc/wP/7VftIL79bKA3zfp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nuk6xwAAAN0AAAAPAAAAAAAA&#10;AAAAAAAAAKECAABkcnMvZG93bnJldi54bWxQSwUGAAAAAAQABAD5AAAAlQMAAAAA&#10;" strokeweight=".25pt"/>
                    <v:line id="Line 25140" o:spid="_x0000_s1676"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098gAAADdAAAADwAAAGRycy9kb3ducmV2LnhtbESPQUsDMRSE74L/ITzBm81qcVvXpsUW&#10;RLFFaCuCt+fmudl287Ikcbv9901B8DjMzDfMZNbbRnTkQ+1Ywe0gA0FcOl1zpeBj+3wzBhEissbG&#10;MSk4UoDZ9PJigoV2B15Tt4mVSBAOBSowMbaFlKE0ZDEMXEucvB/nLcYkfSW1x0OC20beZVkuLdac&#10;Fgy2tDBU7je/NlHW36b6en9Z+rflrhmt5nn36XKlrq/6p0cQkfr4H/5rv2oFw4f7EZzfpCcgp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K098gAAADdAAAADwAAAAAA&#10;AAAAAAAAAAChAgAAZHJzL2Rvd25yZXYueG1sUEsFBgAAAAAEAAQA+QAAAJYDAAAAAA==&#10;" strokeweight=".25pt"/>
                    <v:group id="Group 25141" o:spid="_x0000_s1677"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line id="Line 25142" o:spid="_x0000_s1678"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UccYAAADdAAAADwAAAGRycy9kb3ducmV2LnhtbESPQWsCMRSE74L/ITyhN81a21JXo5RS&#10;QXoQVnvQ22Pz3CxuXtYkXbf/vhEKPQ4z8w2zXPe2ER35UDtWMJ1kIIhLp2uuFHwdNuNXECEia2wc&#10;k4IfCrBeDQdLzLW7cUHdPlYiQTjkqMDE2OZShtKQxTBxLXHyzs5bjEn6SmqPtwS3jXzMshdpsea0&#10;YLCld0PlZf9tFfhTDMfiOvvsnqqP6+7izYHOhVIPo/5tASJSH//Df+2tVjCbP8/h/i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5VHHGAAAA3QAAAA8AAAAAAAAA&#10;AAAAAAAAoQIAAGRycy9kb3ducmV2LnhtbFBLBQYAAAAABAAEAPkAAACUAwAAAAA=&#10;" strokeweight=".25pt"/>
                      <v:line id="Line 25143" o:spid="_x0000_s1679"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7HGMUAAADdAAAADwAAAGRycy9kb3ducmV2LnhtbERPy2rCQBTdF/yH4Qru6sQK1kRHaQvB&#10;LrpofYDurplrEszciZmJxn69syh0eTjv+bIzlbhS40rLCkbDCARxZnXJuYLtJn2egnAeWWNlmRTc&#10;ycFy0XuaY6LtjX/ouva5CCHsElRQeF8nUrqsIINuaGviwJ1sY9AH2ORSN3gL4aaSL1E0kQZLDg0F&#10;1vRRUHZet0ZBmsa7zeW9/Y4Ox99V7MxXu391Sg363dsMhKfO/4v/3J9awTiehP3hTXg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7HGMUAAADdAAAADwAAAAAAAAAA&#10;AAAAAAChAgAAZHJzL2Rvd25yZXYueG1sUEsFBgAAAAAEAAQA+QAAAJMDAAAAAA==&#10;" strokeweight=".25pt"/>
                    </v:group>
                  </v:group>
                </v:group>
                <v:oval id="Oval 25144" o:spid="_x0000_s1680" style="position:absolute;left:7280;top:6935;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8Z8YA&#10;AADdAAAADwAAAGRycy9kb3ducmV2LnhtbESPQWvCQBSE74L/YXmCt7qJLaKpqwSlUCq2mHro8ZF9&#10;TRazb0N21fTfu0LB4zAz3zDLdW8bcaHOG8cK0kkCgrh02nCl4Pj99jQH4QOyxsYxKfgjD+vVcLDE&#10;TLsrH+hShEpECPsMFdQhtJmUvqzJop+4ljh6v66zGKLsKqk7vEa4beQ0SWbSouG4UGNLm5rKU3G2&#10;CvI83e8+TdNzPj/+fLx8GbO1hVLjUZ+/ggjUh0f4v/2uFTwvZin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8Z8YAAADdAAAADwAAAAAAAAAAAAAAAACYAgAAZHJz&#10;L2Rvd25yZXYueG1sUEsFBgAAAAAEAAQA9QAAAIsDAAAAAA==&#10;" stroked="f" strokeweight="2pt"/>
                <v:group id="Group 25145" o:spid="_x0000_s1681" style="position:absolute;left:7675;top:7384;width:833;height:871"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nKcYAAADdAAAADwAAAGRycy9kb3ducmV2LnhtbESPT4vCMBTE7wv7HcJb&#10;8KZpFcWtRhHRZQ8i+AcWb4/m2Rabl9LEtn57Iwh7HGbmN8x82ZlSNFS7wrKCeBCBIE6tLjhTcD5t&#10;+1MQziNrLC2Tggc5WC4+P+aYaNvygZqjz0SAsEtQQe59lUjp0pwMuoGtiIN3tbVBH2SdSV1jG+Cm&#10;lMMomkiDBYeFHCta55Tejnej4KfFdjWKN83udl0/Lqfx/m8Xk1K9r241A+Gp8//hd/tXKxh9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lWcpxgAAAN0A&#10;AAAPAAAAAAAAAAAAAAAAAKoCAABkcnMvZG93bnJldi54bWxQSwUGAAAAAAQABAD6AAAAnQMAAAAA&#10;">
                  <v:group id="Group 25146" o:spid="_x0000_s1682"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nCssYAAADdAAAADwAAAGRycy9kb3ducmV2LnhtbESPT2vCQBTE7wW/w/IE&#10;b3UTQ0Wjq4jU0oMU/APi7ZF9JsHs25DdJvHbdwWhx2FmfsMs172pREuNKy0riMcRCOLM6pJzBefT&#10;7n0GwnlkjZVlUvAgB+vV4G2JqbYdH6g9+lwECLsUFRTe16mULivIoBvbmjh4N9sY9EE2udQNdgFu&#10;KjmJoqk0WHJYKLCmbUHZ/fhrFHx12G2S+LPd32/bx/X08XPZx6TUaNhvFiA89f4//Gp/awXJf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2cKyxgAAAN0A&#10;AAAPAAAAAAAAAAAAAAAAAKoCAABkcnMvZG93bnJldi54bWxQSwUGAAAAAAQABAD6AAAAnQMAAAAA&#10;">
                    <v:group id="Group 25147" o:spid="_x0000_s1683"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axscAAADdAAAADwAAAGRycy9kb3ducmV2LnhtbESPT2vCQBTE7wW/w/KE&#10;3nQTbUWjq4jU0oMI/gHx9sg+k2D2bciuSfz23YLQ4zAzv2EWq86UoqHaFZYVxMMIBHFqdcGZgvNp&#10;O5iCcB5ZY2mZFDzJwWrZe1tgom3LB2qOPhMBwi5BBbn3VSKlS3My6Ia2Ig7ezdYGfZB1JnWNbYCb&#10;Uo6iaCINFhwWcqxok1N6Pz6Mgu8W2/U4/mp299vmeT197i+7mJR673frOQhPnf8Pv9o/WsF4N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BaxscAAADd&#10;AAAADwAAAAAAAAAAAAAAAACqAgAAZHJzL2Rvd25yZXYueG1sUEsFBgAAAAAEAAQA+gAAAJ4DAAAA&#10;AA==&#10;">
                      <v:line id="Line 25148" o:spid="_x0000_s1684"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UycYAAADdAAAADwAAAGRycy9kb3ducmV2LnhtbESPQWsCMRSE7wX/Q3iCt5q1tqKrUaRY&#10;KD0UVj3o7bF5bhY3L2uSrtt/3xQKPQ4z8w2z2vS2ER35UDtWMBlnIIhLp2uuFBwPb49zECEia2wc&#10;k4JvCrBZDx5WmGt354K6faxEgnDIUYGJsc2lDKUhi2HsWuLkXZy3GJP0ldQe7wluG/mUZTNpsea0&#10;YLClV0Pldf9lFfhzDKfiNv3onqvd7fPqzYEuhVKjYb9dgojUx//wX/tdK5guZi/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YlMnGAAAA3QAAAA8AAAAAAAAA&#10;AAAAAAAAoQIAAGRycy9kb3ducmV2LnhtbFBLBQYAAAAABAAEAPkAAACUAwAAAAA=&#10;" strokeweight=".25pt"/>
                      <v:line id="Line 25149" o:spid="_x0000_s1685"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698gAAADdAAAADwAAAGRycy9kb3ducmV2LnhtbESPT2vCQBTE7wW/w/IK3uqmLaQmukpb&#10;CPbgof4Dvb1mX5Ng9m2a3Wjsp+8WBI/DzPyGmc57U4sTta6yrOBxFIEgzq2uuFCw3WQPYxDOI2us&#10;LZOCCzmYzwZ3U0y1PfOKTmtfiABhl6KC0vsmldLlJRl0I9sQB+/btgZ9kG0hdYvnADe1fIqiWBqs&#10;OCyU2NB7Sflx3RkFWZbsNj9v3Wd0+PpdJM4su/2LU2p4379OQHjq/S18bX9oBc9JHMP/m/AE5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v698gAAADdAAAADwAAAAAA&#10;AAAAAAAAAAChAgAAZHJzL2Rvd25yZXYueG1sUEsFBgAAAAAEAAQA+QAAAJYDAAAAAA==&#10;" strokeweight=".25pt"/>
                    </v:group>
                    <v:line id="Line 25150" o:spid="_x0000_s1686"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EpMUAAADdAAAADwAAAGRycy9kb3ducmV2LnhtbESPQWsCMRSE74X+h/CE3jSrgtbVKMVS&#10;WvC0tqjHx+a5Wdy8bJPU3frrm0Khx2FmvmFWm9424ko+1I4VjEcZCOLS6ZorBR/vL8NHECEia2wc&#10;k4JvCrBZ39+tMNeu44Ku+1iJBOGQowITY5tLGUpDFsPItcTJOztvMSbpK6k9dgluGznJspm0WHNa&#10;MNjS1lB52X9ZBefd5+txeutOz8a3fCi4kKR7pR4G/dMSRKQ+/of/2m9awXQxm8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WEpMUAAADdAAAADwAAAAAAAAAA&#10;AAAAAAChAgAAZHJzL2Rvd25yZXYueG1sUEsFBgAAAAAEAAQA+QAAAJMDAAAAAA==&#10;" strokeweight=".25pt"/>
                    <v:line id="Line 25151" o:spid="_x0000_s1687"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WWd8IAAADdAAAADwAAAGRycy9kb3ducmV2LnhtbERPy2oCMRTdC/2HcAvuNNNarY5GEcGi&#10;y7GF4u4yufPA5GaYZJzx75tFweXhvDe7wRpxp9bXjhW8TRMQxLnTNZcKfr6PkyUIH5A1Gsek4EEe&#10;dtuX0QZT7XrO6H4JpYgh7FNUUIXQpFL6vCKLfuoa4sgVrrUYImxLqVvsY7g18j1JFtJizbGhwoYO&#10;FeW3S2cVfBXzT8PnrnDmms1/XX1adf2HUuPXYb8GEWgIT/G/+6QVzFaLODe+i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WWd8IAAADdAAAADwAAAAAAAAAAAAAA&#10;AAChAgAAZHJzL2Rvd25yZXYueG1sUEsFBgAAAAAEAAQA+QAAAJADAAAAAA==&#10;" strokeweight=".25pt"/>
                    <v:line id="Line 25152" o:spid="_x0000_s1688"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239ccAAADdAAAADwAAAGRycy9kb3ducmV2LnhtbESPQWsCMRSE74X+h/AKvUjNVumiq1Gk&#10;IC0eKmrx/Ny8bpZuXpYk3V3/vSkUehxm5htmuR5sIzryoXas4HmcgSAuna65UvB52j7NQISIrLFx&#10;TAquFGC9ur9bYqFdzwfqjrESCcKhQAUmxraQMpSGLIaxa4mT9+W8xZikr6T22Ce4beQky3Jpsea0&#10;YLClV0Pl9/HHKji/nOrmcvHDLu8/Rm+bWWey0V6px4dhswARaYj/4b/2u1Ywnedz+H2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bbf1xwAAAN0AAAAPAAAAAAAA&#10;AAAAAAAAAKECAABkcnMvZG93bnJldi54bWxQSwUGAAAAAAQABAD5AAAAlQMAAAAA&#10;" strokeweight=".25pt"/>
                    <v:line id="Line 25153" o:spid="_x0000_s1689"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w48cAAADdAAAADwAAAGRycy9kb3ducmV2LnhtbESPwUoDMRCG70LfIUzBm81WYatr06KC&#10;KLYIrSJ4GzfjZutmsiRxu769cxA8Dv/838y3XI++UwPF1AY2MJ8VoIjrYFtuDLy+3J9dgkoZ2WIX&#10;mAz8UIL1anKyxMqGI+9o2OdGCYRThQZczn2ldaodeUyz0BNL9hmixyxjbLSNeBS47/R5UZTaY8ty&#10;wWFPd47qr/23F8ruwzXvzw+b+LQ5dIvtbTm8hdKY0+l4cw0q05j/l//aj9bAxdVC/hcbMQG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XnDjxwAAAN0AAAAPAAAAAAAA&#10;AAAAAAAAAKECAABkcnMvZG93bnJldi54bWxQSwUGAAAAAAQABAD5AAAAlQMAAAAA&#10;" strokeweight=".25pt"/>
                    <v:group id="Group 25154" o:spid="_x0000_s1690"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VXL6QyQAA&#10;AN0AAAAPAAAAAAAAAAAAAAAAAKoCAABkcnMvZG93bnJldi54bWxQSwUGAAAAAAQABAD6AAAAoAMA&#10;AAAA&#10;">
                      <v:line id="Line 25155" o:spid="_x0000_s1691"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x4cUAAADdAAAADwAAAGRycy9kb3ducmV2LnhtbESPQWsCMRSE74X+h/CE3mpWBVtXoxRL&#10;acHT2qIeH5vnZnHzsiapu/rrm0Khx2FmvmEWq9424kI+1I4VjIYZCOLS6ZorBV+fb4/PIEJE1tg4&#10;JgVXCrBa3t8tMNeu44Iu21iJBOGQowITY5tLGUpDFsPQtcTJOzpvMSbpK6k9dgluGznOsqm0WHNa&#10;MNjS2lB52n5bBcfN+X0/uXWHV+Nb3hVcSNK9Ug+D/mUOIlIf/8N/7Q+tYDJ7GsPvm/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ux4cUAAADdAAAADwAAAAAAAAAA&#10;AAAAAAChAgAAZHJzL2Rvd25yZXYueG1sUEsFBgAAAAAEAAQA+QAAAJMDAAAAAA==&#10;" strokeweight=".25pt"/>
                      <v:line id="Line 25156" o:spid="_x0000_s1692"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S28UAAADdAAAADwAAAGRycy9kb3ducmV2LnhtbESPW2sCMRSE3wv+h3AE32q2tda6NUoR&#10;LProBcS3w+bshSYnyybrrv/eCEIfh5n5hlmsemvElRpfOVbwNk5AEGdOV1woOB03r18gfEDWaByT&#10;ght5WC0HLwtMtet4T9dDKESEsE9RQRlCnUrps5Is+rGriaOXu8ZiiLIppG6wi3Br5HuSfEqLFceF&#10;Emtal5T9HVqr4Defzgzv2tyZy356dtV23nYfSo2G/c83iEB9+A8/21utYDKfTeD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iS28UAAADdAAAADwAAAAAAAAAA&#10;AAAAAAChAgAAZHJzL2Rvd25yZXYueG1sUEsFBgAAAAAEAAQA+QAAAJMDAAAAAA==&#10;" strokeweight=".25pt"/>
                      <v:line id="Line 25157" o:spid="_x0000_s1693"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WOtsgAAADdAAAADwAAAGRycy9kb3ducmV2LnhtbESPS2vDMBCE74X+B7GFXEIi95WkbpQQ&#10;AqElh4Y8yHljbS1Ta2UkxXb/fVUo9DjMzDfMfNnbWrTkQ+VYwf04A0FcOF1xqeB03IxmIEJE1lg7&#10;JgXfFGC5uL2ZY65dx3tqD7EUCcIhRwUmxiaXMhSGLIaxa4iT9+m8xZikL6X22CW4reVDlk2kxYrT&#10;gsGG1oaKr8PVKjg/H6v6cvH9dtJ9DN9Ws9Zkw51Sg7t+9QoiUh//w3/td63g8WX6BL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7WOtsgAAADdAAAADwAAAAAA&#10;AAAAAAAAAAChAgAAZHJzL2Rvd25yZXYueG1sUEsFBgAAAAAEAAQA+QAAAJYDAAAAAA==&#10;" strokeweight=".25pt"/>
                      <v:line id="Line 25158" o:spid="_x0000_s1694"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Te8gAAADdAAAADwAAAGRycy9kb3ducmV2LnhtbESPQUsDMRSE74L/ITzBm81qcVvXpsUW&#10;RLFFaCuCt+fmudl287Ikcbv9901B8DjMzDfMZNbbRnTkQ+1Ywe0gA0FcOl1zpeBj+3wzBhEissbG&#10;MSk4UoDZ9PJigoV2B15Tt4mVSBAOBSowMbaFlKE0ZDEMXEucvB/nLcYkfSW1x0OC20beZVkuLdac&#10;Fgy2tDBU7je/NlHW36b6en9Z+rflrhmt5nn36XKlrq/6p0cQkfr4H/5rv2oFw4fRPZzfpCcgp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nTe8gAAADdAAAADwAAAAAA&#10;AAAAAAAAAAChAgAAZHJzL2Rvd25yZXYueG1sUEsFBgAAAAAEAAQA+QAAAJYDAAAAAA==&#10;" strokeweight=".25pt"/>
                      <v:group id="Group 25159" o:spid="_x0000_s1695"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398YAAADdAAAADwAAAGRycy9kb3ducmV2LnhtbESPQWvCQBSE74X+h+UV&#10;vOkmSm2NriKi4kGEakG8PbLPJJh9G7JrEv99VxB6HGbmG2a26EwpGqpdYVlBPIhAEKdWF5wp+D1t&#10;+t8gnEfWWFomBQ9ysJi/v80w0bblH2qOPhMBwi5BBbn3VSKlS3My6Aa2Ig7e1dYGfZB1JnWNbYCb&#10;Ug6jaCwNFhwWcqxolVN6O96Ngm2L7XIUr5v97bp6XE6fh/M+JqV6H91yCsJT5//Dr/ZOKxhN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d/f3xgAAAN0A&#10;AAAPAAAAAAAAAAAAAAAAAKoCAABkcnMvZG93bnJldi54bWxQSwUGAAAAAAQABAD6AAAAnQMAAAAA&#10;">
                        <v:line id="Line 25160" o:spid="_x0000_s1696"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5+MYAAADdAAAADwAAAGRycy9kb3ducmV2LnhtbESPQWsCMRSE7wX/Q3iCt5q1lqqrUaRY&#10;KD0UVj3o7bF5bhY3L2uSrtt/3xQKPQ4z8w2z2vS2ER35UDtWMBlnIIhLp2uuFBwPb49zECEia2wc&#10;k4JvCrBZDx5WmGt354K6faxEgnDIUYGJsc2lDKUhi2HsWuLkXZy3GJP0ldQe7wluG/mUZS/SYs1p&#10;wWBLr4bK6/7LKvDnGE7FbfrRPVe72+fVmwNdCqVGw367BBGpj//hv/a7VjBdzGb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fOfjGAAAA3QAAAA8AAAAAAAAA&#10;AAAAAAAAoQIAAGRycy9kb3ducmV2LnhtbFBLBQYAAAAABAAEAPkAAACUAwAAAAA=&#10;" strokeweight=".25pt"/>
                        <v:line id="Line 25161" o:spid="_x0000_s1697"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w8UAAADdAAAADwAAAGRycy9kb3ducmV2LnhtbERPTWvCQBC9F/wPywi91Y0VahNdRQuh&#10;PfSgpoV6G7NjEszOxuxG0/767kHw+Hjf82VvanGh1lWWFYxHEQji3OqKCwVfWfr0CsJ5ZI21ZVLw&#10;Sw6Wi8HDHBNtr7yly84XIoSwS1BB6X2TSOnykgy6kW2IA3e0rUEfYFtI3eI1hJtaPkfRizRYcWgo&#10;saG3kvLTrjMK0jT+zs7rbhPtD3/vsTOf3c/UKfU47FczEJ56fxff3B9awSSehrnh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dw8UAAADdAAAADwAAAAAAAAAA&#10;AAAAAAChAgAAZHJzL2Rvd25yZXYueG1sUEsFBgAAAAAEAAQA+QAAAJMDAAAAAA==&#10;" strokeweight=".25pt"/>
                      </v:group>
                    </v:group>
                    <v:group id="Group 25162" o:spid="_x0000_s1698"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a0rvFAAAA3QAA&#10;AA8AAAAAAAAAAAAAAAAAqgIAAGRycy9kb3ducmV2LnhtbFBLBQYAAAAABAAEAPoAAACcAwAAAAA=&#10;">
                      <v:line id="Line 25163" o:spid="_x0000_s1699"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6KsIAAADdAAAADwAAAGRycy9kb3ducmV2LnhtbERPz2vCMBS+D/wfwhN2m6kKQ6tRRBkT&#10;dqob6vHRPJti81KTzNb99cthsOPH93u57m0j7uRD7VjBeJSBIC6drrlS8PX59jIDESKyxsYxKXhQ&#10;gPVq8LTEXLuOC7ofYiVSCIccFZgY21zKUBqyGEauJU7cxXmLMUFfSe2xS+G2kZMse5UWa04NBlva&#10;Giqvh2+r4PJxez9Nf7rzzviWjwUXknSv1POw3yxAROrjv/jPvdcKpvNZ2p/epCc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D6KsIAAADdAAAADwAAAAAAAAAAAAAA&#10;AAChAgAAZHJzL2Rvd25yZXYueG1sUEsFBgAAAAAEAAQA+QAAAJADAAAAAA==&#10;" strokeweight=".25pt"/>
                      <v:line id="Line 25164" o:spid="_x0000_s1700"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ZEMUAAADdAAAADwAAAGRycy9kb3ducmV2LnhtbESPT2sCMRTE74LfITyhN81qa9WtUURo&#10;0aO2IL09Nm//YPKybLLu9tsbQehxmJnfMOttb424UeMrxwqmkwQEceZ0xYWCn+/P8RKED8gajWNS&#10;8EcetpvhYI2pdh2f6HYOhYgQ9ikqKEOoUyl9VpJFP3E1cfRy11gMUTaF1A12EW6NnCXJu7RYcVwo&#10;saZ9Sdn13FoFX/l8YfjY5s78nuYXVx1Wbfem1Muo332ACNSH//CzfdAKXlfLKTzexCc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PZEMUAAADdAAAADwAAAAAAAAAA&#10;AAAAAAChAgAAZHJzL2Rvd25yZXYueG1sUEsFBgAAAAAEAAQA+QAAAJMDAAAAAA==&#10;" strokeweight=".25pt"/>
                      <v:line id="Line 25165" o:spid="_x0000_s1701"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DfscAAADdAAAADwAAAGRycy9kb3ducmV2LnhtbESPQWsCMRSE70L/Q3iFXkSzVSrrahQp&#10;lJYeWqri+bl5bpZuXpYk3V3/fVMoeBxm5htmvR1sIzryoXas4HGagSAuna65UnA8vExyECEia2wc&#10;k4IrBdhu7kZrLLTr+Yu6faxEgnAoUIGJsS2kDKUhi2HqWuLkXZy3GJP0ldQe+wS3jZxl2UJarDkt&#10;GGzp2VD5vf+xCk5Ph7o5n/3wvug/xq+7vDPZ+FOph/thtwIRaYi38H/7TSuYL/MZ/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xcN+xwAAAN0AAAAPAAAAAAAA&#10;AAAAAAAAAKECAABkcnMvZG93bnJldi54bWxQSwUGAAAAAAQABAD5AAAAlQMAAAAA&#10;" strokeweight=".25pt"/>
                      <v:line id="Line 25166" o:spid="_x0000_s1702"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es8gAAADdAAAADwAAAGRycy9kb3ducmV2LnhtbESP3UoDMRSE7wXfIRzBO5u1hbVdmxYt&#10;iGJLoT8UenfcHDerm5Mlidv17Y1Q6OUwM98w03lvG9GRD7VjBfeDDARx6XTNlYL97uVuDCJEZI2N&#10;Y1LwSwHms+urKRbanXhD3TZWIkE4FKjAxNgWUobSkMUwcC1x8j6dtxiT9JXUHk8Jbhs5zLJcWqw5&#10;LRhsaWGo/N7+2ETZfJjquH5d+vflV/Owes67g8uVur3pnx5BROrjJXxuv2kFo8l4BP9v0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1mes8gAAADdAAAADwAAAAAA&#10;AAAAAAAAAAChAgAAZHJzL2Rvd25yZXYueG1sUEsFBgAAAAAEAAQA+QAAAJYDAAAAAA==&#10;" strokeweight=".25pt"/>
                      <v:group id="Group 25167" o:spid="_x0000_s1703"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8PMcAAADdAAAADwAAAGRycy9kb3ducmV2LnhtbESPT2vCQBTE7wW/w/KE&#10;3nQTbUWjq4jU0oMI/gHx9sg+k2D2bciuSfz23YLQ4zAzv2EWq86UoqHaFZYVxMMIBHFqdcGZgvNp&#10;O5iC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y8PMcAAADd&#10;AAAADwAAAAAAAAAAAAAAAACqAgAAZHJzL2Rvd25yZXYueG1sUEsFBgAAAAAEAAQA+gAAAJ4DAAAA&#10;AA==&#10;">
                        <v:line id="Line 25168" o:spid="_x0000_s1704"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yM8YAAADdAAAADwAAAGRycy9kb3ducmV2LnhtbESPQWsCMRSE74L/ITyhN822tkW3Riml&#10;gvQgrHrQ22Pz3CxuXtYkXbf/vhEKPQ4z8w2zWPW2ER35UDtW8DjJQBCXTtdcKTjs1+MZiBCRNTaO&#10;ScEPBVgth4MF5trduKBuFyuRIBxyVGBibHMpQ2nIYpi4ljh5Z+ctxiR9JbXHW4LbRj5l2au0WHNa&#10;MNjSh6Hysvu2CvwphmNxnX51z9XndXvxZk/nQqmHUf/+BiJSH//Df+2NVjCdz17g/i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cjPGAAAA3QAAAA8AAAAAAAAA&#10;AAAAAAAAoQIAAGRycy9kb3ducmV2LnhtbFBLBQYAAAAABAAEAPkAAACUAwAAAAA=&#10;" strokeweight=".25pt"/>
                        <v:line id="Line 25169" o:spid="_x0000_s1705"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cDcgAAADdAAAADwAAAGRycy9kb3ducmV2LnhtbESPT2vCQBTE74V+h+UVvNVNFdSkrlIL&#10;QQ8e/At6e82+JqHZt2l2o2k/vSsUehxm5jfMdN6ZSlyocaVlBS/9CARxZnXJuYLDPn2egHAeWWNl&#10;mRT8kIP57PFhiom2V97SZedzESDsElRQeF8nUrqsIIOub2vi4H3axqAPssmlbvAa4KaSgygaSYMl&#10;h4UCa3ovKPvatUZBmsbH/fei3UTnj99l7My6PY2dUr2n7u0VhKfO/4f/2iutYBhPRnB/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ccDcgAAADdAAAADwAAAAAA&#10;AAAAAAAAAAChAgAAZHJzL2Rvd25yZXYueG1sUEsFBgAAAAAEAAQA+QAAAJYDAAAAAA==&#10;" strokeweight=".25pt"/>
                      </v:group>
                    </v:group>
                  </v:group>
                  <v:oval id="Oval 25170" o:spid="_x0000_s1706"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c9MUA&#10;AADdAAAADwAAAGRycy9kb3ducmV2LnhtbESPT2vCQBTE7wW/w/KE3uomijZGVxGl0FNp/Xd+ZJ/Z&#10;YPZtyK4x/fZdQehxmJnfMMt1b2vRUesrxwrSUQKCuHC64lLB8fDxloHwAVlj7ZgU/JKH9WrwssRc&#10;uzv/ULcPpYgQ9jkqMCE0uZS+MGTRj1xDHL2Lay2GKNtS6hbvEW5rOU6SmbRYcVww2NDWUHHd36yC&#10;s9GZT7+26W76PTtcTlU3l1Op1Ouw3yxABOrDf/jZ/tQKJvPsHR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lz0xQAAAN0AAAAPAAAAAAAAAAAAAAAAAJgCAABkcnMv&#10;ZG93bnJldi54bWxQSwUGAAAAAAQABAD1AAAAigMAAAAA&#10;" fillcolor="black" stroked="f" strokeweight="2pt"/>
                </v:group>
                <v:group id="Group 25171" o:spid="_x0000_s1707" style="position:absolute;left:7176;top:7943;width:834;height:871"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G2OcMAAADdAAAADwAAAGRycy9kb3ducmV2LnhtbERPTYvCMBC9C/sfwgh7&#10;07QrSrcaRcRd9iCCuiDehmZsi82kNLGt/94cBI+P971Y9aYSLTWutKwgHkcgiDOrS84V/J9+RgkI&#10;55E1VpZJwYMcrJYfgwWm2nZ8oPbocxFC2KWooPC+TqV0WUEG3djWxIG72sagD7DJpW6wC+Gmkl9R&#10;NJMGSw4NBda0KSi7He9GwW+H3XoSb9vd7bp5XE7T/XkXk1Kfw349B+Gp92/xy/2nFUy+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cbY5wwAAAN0AAAAP&#10;AAAAAAAAAAAAAAAAAKoCAABkcnMvZG93bnJldi54bWxQSwUGAAAAAAQABAD6AAAAmgMAAAAA&#10;">
                  <v:group id="Group 25172" o:spid="_x0000_s1708"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0TosYAAADdAAAADwAAAGRycy9kb3ducmV2LnhtbESPT4vCMBTE7wt+h/AE&#10;b2taZRetRhFZxYMs+AfE26N5tsXmpTTZtn77jSB4HGbmN8x82ZlSNFS7wrKCeBiBIE6tLjhTcD5t&#10;PicgnEfWWFomBQ9ysFz0PuaYaNvygZqjz0SAsEtQQe59lUjp0pwMuqGtiIN3s7VBH2SdSV1jG+Cm&#10;lKMo+pYGCw4LOVa0zim9H/+Mgm2L7Woc/zT7+239uJ6+fi/7mJQa9LvVDISnzr/Dr/ZOKxhP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OixgAAAN0A&#10;AAAPAAAAAAAAAAAAAAAAAKoCAABkcnMvZG93bnJldi54bWxQSwUGAAAAAAQABAD6AAAAnQMAAAAA&#10;">
                    <v:group id="Group 25173" o:spid="_x0000_s1709"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4s4sQAAADdAAAADwAAAGRycy9kb3ducmV2LnhtbERPTWvCQBC9F/wPyxS8&#10;1U2UFpO6BpEqHqSgEUpvQ3ZMQrKzIbtN4r/vHgo9Pt73JptMKwbqXW1ZQbyIQBAXVtdcKrjlh5c1&#10;COeRNbaWScGDHGTb2dMGU21HvtBw9aUIIexSVFB536VSuqIig25hO+LA3W1v0AfYl1L3OIZw08pl&#10;FL1JgzWHhgo72ldUNNcfo+A44rhbxR/DubnvH9/56+fXOSal5s/T7h2Ep8n/i//cJ61gl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4s4sQAAADdAAAA&#10;DwAAAAAAAAAAAAAAAACqAgAAZHJzL2Rvd25yZXYueG1sUEsFBgAAAAAEAAQA+gAAAJsDAAAAAA==&#10;">
                      <v:line id="Line 25174" o:spid="_x0000_s1710"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i7cYAAADdAAAADwAAAGRycy9kb3ducmV2LnhtbESPQWsCMRSE74X+h/AKvdWsVUrdGkWk&#10;QvEgrHqwt8fmuVncvKxJXNd/b4RCj8PMfMNM571tREc+1I4VDAcZCOLS6ZorBfvd6u0TRIjIGhvH&#10;pOBGAeaz56cp5tpduaBuGyuRIBxyVGBibHMpQ2nIYhi4ljh5R+ctxiR9JbXHa4LbRr5n2Ye0WHNa&#10;MNjS0lB52l6sAv8bw6E4j9bduPo+b07e7OhYKPX60i++QETq43/4r/2jFYwmkyE83q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24u3GAAAA3QAAAA8AAAAAAAAA&#10;AAAAAAAAoQIAAGRycy9kb3ducmV2LnhtbFBLBQYAAAAABAAEAPkAAACUAwAAAAA=&#10;" strokeweight=".25pt"/>
                      <v:line id="Line 25175" o:spid="_x0000_s1711"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M08gAAADdAAAADwAAAGRycy9kb3ducmV2LnhtbESPT2vCQBTE7wW/w/IK3uqmCtVEV1Eh&#10;tIce/FNBb6/Z1ySYfRuzG0376bsFocdhZn7DzBadqcSVGldaVvA8iEAQZ1aXnCv42KdPExDOI2us&#10;LJOCb3KwmPceZphoe+MtXXc+FwHCLkEFhfd1IqXLCjLoBrYmDt6XbQz6IJtc6gZvAW4qOYyiF2mw&#10;5LBQYE3rgrLzrjUK0jQ+7C+rdhOdPn9eY2fe2+PYKdV/7JZTEJ46/x++t9+0glEcD+HvTXg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WM08gAAADdAAAADwAAAAAA&#10;AAAAAAAAAAChAgAAZHJzL2Rvd25yZXYueG1sUEsFBgAAAAAEAAQA+QAAAJYDAAAAAA==&#10;" strokeweight=".25pt"/>
                    </v:group>
                    <v:line id="Line 25176" o:spid="_x0000_s1712"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vygMUAAADdAAAADwAAAGRycy9kb3ducmV2LnhtbESPQWsCMRSE7wX/Q3hCb5qtC0W3RilK&#10;aaGn1dL2+Ng8N0s3L2uSult/vRGEHoeZ+YZZrgfbihP50DhW8DDNQBBXTjdcK/jYv0zmIEJE1tg6&#10;JgV/FGC9Gt0tsdCu55JOu1iLBOFQoAITY1dIGSpDFsPUdcTJOzhvMSbpa6k99gluWznLskdpseG0&#10;YLCjjaHqZ/drFRzej69f+bn/3hrf8WfJpSQ9KHU/Hp6fQEQa4n/41n7TCvLFIofrm/Q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vygMUAAADdAAAADwAAAAAAAAAA&#10;AAAAAAChAgAAZHJzL2Rvd25yZXYueG1sUEsFBgAAAAAEAAQA+QAAAJMDAAAAAA==&#10;" strokeweight=".25pt"/>
                    <v:line id="Line 25177" o:spid="_x0000_s1713"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3sVcUAAADdAAAADwAAAGRycy9kb3ducmV2LnhtbESPT2vCQBTE7wW/w/IEb3VTq22TuooU&#10;FHs0LZTeHtmXP3T3bchuTPz2rlDwOMzMb5j1drRGnKnzjWMFT/MEBHHhdMOVgu+v/eMbCB+QNRrH&#10;pOBCHrabycMaM+0GPtE5D5WIEPYZKqhDaDMpfVGTRT93LXH0StdZDFF2ldQdDhFujVwkyYu02HBc&#10;qLGlj5qKv7y3Cg7l6tXwZ18683ta/bjmmPbDUqnZdNy9gwg0hnv4v33UCp7TdAm3N/E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3sVcUAAADdAAAADwAAAAAAAAAA&#10;AAAAAAChAgAAZHJzL2Rvd25yZXYueG1sUEsFBgAAAAAEAAQA+QAAAJMDAAAAAA==&#10;" strokeweight=".25pt"/>
                    <v:line id="Line 25178" o:spid="_x0000_s1714"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XN18cAAADdAAAADwAAAGRycy9kb3ducmV2LnhtbESPQWsCMRSE74L/IbxCL1Kztii6GkUK&#10;paWHSlU8PzfPzdLNy5Kku+u/N4WCx2FmvmFWm97WoiUfKscKJuMMBHHhdMWlguPh7WkOIkRkjbVj&#10;UnClAJv1cLDCXLuOv6ndx1IkCIccFZgYm1zKUBiyGMauIU7exXmLMUlfSu2xS3Bby+csm0mLFacF&#10;gw29Gip+9r9WwWl6qOrz2fefs+5r9L6dtyYb7ZR6fOi3SxCR+ngP/7c/tIKXxWIKf2/S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9c3XxwAAAN0AAAAPAAAAAAAA&#10;AAAAAAAAAKECAABkcnMvZG93bnJldi54bWxQSwUGAAAAAAQABAD5AAAAlQMAAAAA&#10;" strokeweight=".25pt"/>
                    <v:line id="Line 25179" o:spid="_x0000_s1715"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r9scAAADdAAAADwAAAGRycy9kb3ducmV2LnhtbESPQUsDMRSE74L/ITzBm822hdVumxZb&#10;KIoVoVUEb6+b183azcuSxO3235uC4HGYmW+Y2aK3jejIh9qxguEgA0FcOl1zpeDjfX33ACJEZI2N&#10;Y1JwpgCL+fXVDAvtTrylbhcrkSAcClRgYmwLKUNpyGIYuJY4eQfnLcYkfSW1x1OC20aOsiyXFmtO&#10;CwZbWhkqj7sfmyjbvam+3p42/mXz3dy/LvPu0+VK3d70j1MQkfr4H/5rP2sF48kkh8ub9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96v2xwAAAN0AAAAPAAAAAAAA&#10;AAAAAAAAAKECAABkcnMvZG93bnJldi54bWxQSwUGAAAAAAQABAD5AAAAlQMAAAAA&#10;" strokeweight=".25pt"/>
                    <v:group id="Group 25180" o:spid="_x0000_s1716"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X1ZYXIAAAA&#10;3QAAAA8AAAAAAAAAAAAAAAAAqgIAAGRycy9kb3ducmV2LnhtbFBLBQYAAAAABAAEAPoAAACfAwAA&#10;AAA=&#10;">
                      <v:line id="Line 25181" o:spid="_x0000_s1717"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9g8cIAAADdAAAADwAAAGRycy9kb3ducmV2LnhtbERPz2vCMBS+D/wfwhN2m6kTxlqNIo7h&#10;YKeqqMdH82yKzUuXRNvtr18Ogx0/vt+L1WBbcScfGscKppMMBHHldMO1gsP+/ekVRIjIGlvHpOCb&#10;AqyWo4cFFtr1XNJ9F2uRQjgUqMDE2BVShsqQxTBxHXHiLs5bjAn6WmqPfQq3rXzOshdpseHUYLCj&#10;jaHqurtZBZfPr+1p9tOf34zv+FhyKUkPSj2Oh/UcRKQh/ov/3B9awSzP09z0Jj0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9g8cIAAADdAAAADwAAAAAAAAAAAAAA&#10;AAChAgAAZHJzL2Rvd25yZXYueG1sUEsFBgAAAAAEAAQA+QAAAJADAAAAAA==&#10;" strokeweight=".25pt"/>
                      <v:line id="Line 25182" o:spid="_x0000_s1718"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Dy8UAAADdAAAADwAAAGRycy9kb3ducmV2LnhtbESPT2sCMRTE70K/Q3iCN81aa+1ujVIK&#10;Fj1qC9LbY/P2D01elk3WXb+9EYQeh5n5DbPeDtaIC7W+dqxgPktAEOdO11wq+PneTd9A+ICs0Tgm&#10;BVfysN08jdaYadfzkS6nUIoIYZ+hgiqEJpPS5xVZ9DPXEEevcK3FEGVbSt1iH+HWyOckeZUWa44L&#10;FTb0WVH+d+qsgq9iuTJ86Apnfo/Ls6v3ade/KDUZDx/vIAIN4T/8aO+1gkWapnB/E5+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xDy8UAAADdAAAADwAAAAAAAAAA&#10;AAAAAAChAgAAZHJzL2Rvd25yZXYueG1sUEsFBgAAAAAEAAQA+QAAAJMDAAAAAA==&#10;" strokeweight=".25pt"/>
                      <v:line id="Line 25183" o:spid="_x0000_s1719"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s/cMAAADdAAAADwAAAGRycy9kb3ducmV2LnhtbERPTWsCMRC9F/ofwhR6kZpUrMhqFCmI&#10;pQeLWjyPm+lm6WayJHF3++/NQejx8b6X68E1oqMQa88aXscKBHHpTc2Vhu/T9mUOIiZkg41n0vBH&#10;Edarx4clFsb3fKDumCqRQzgWqMGm1BZSxtKSwzj2LXHmfnxwmDIMlTQB+xzuGjlRaiYd1pwbLLb0&#10;bqn8PV6dhvPbqW4ulzB8zvr9aLeZd1aNvrR+fho2CxCJhvQvvrs/jIapUnl/fp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4rP3DAAAA3QAAAA8AAAAAAAAAAAAA&#10;AAAAoQIAAGRycy9kb3ducmV2LnhtbFBLBQYAAAAABAAEAPkAAACRAwAAAAA=&#10;" strokeweight=".25pt"/>
                      <v:line id="Line 25184" o:spid="_x0000_s1720"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MMYAAADdAAAADwAAAGRycy9kb3ducmV2LnhtbESPQUsDMRSE74L/ITyhN5tUylrWpkUF&#10;aWml0CqCt+fmuVndvCxJul3/vRGEHoeZ+YaZLwfXip5CbDxrmIwVCOLKm4ZrDa8vT9czEDEhG2w9&#10;k4YfirBcXF7MsTT+xHvqD6kWGcKxRA02pa6UMlaWHMax74iz9+mDw5RlqKUJeMpw18obpQrpsOG8&#10;YLGjR0vV9+HoMmX/Yev33WobNtuv9vb5oejffKH16Gq4vwORaEjn8H97bTRMlZrA35v8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k8TDGAAAA3QAAAA8AAAAAAAAA&#10;AAAAAAAAoQIAAGRycy9kb3ducmV2LnhtbFBLBQYAAAAABAAEAPkAAACUAwAAAAA=&#10;" strokeweight=".25pt"/>
                      <v:group id="Group 25185" o:spid="_x0000_s1721"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rVvMcAAADdAAAADwAAAGRycy9kb3ducmV2LnhtbESPT2vCQBTE74V+h+UV&#10;vNXdqC0ldSMiKh6koBZKb4/syx/Mvg3ZNYnfvlso9DjMzG+Y5Wq0jeip87VjDclUgSDOnam51PB5&#10;2T2/gfAB2WDjmDTcycMqe3xYYmrcwCfqz6EUEcI+RQ1VCG0qpc8rsuinriWOXuE6iyHKrpSmwyHC&#10;bSNnSr1KizXHhQpb2lSUX883q2E/4LCeJ9v+eC029+/Ly8fXMSGtJ0/j+h1EoDH8h//aB6Nhod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7rVvMcAAADd&#10;AAAADwAAAAAAAAAAAAAAAACqAgAAZHJzL2Rvd25yZXYueG1sUEsFBgAAAAAEAAQA+gAAAJ4DAAAA&#10;AA==&#10;">
                        <v:line id="Line 25186" o:spid="_x0000_s172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bs8UAAADdAAAADwAAAGRycy9kb3ducmV2LnhtbESPQWsCMRSE74X+h/AKvdWkKlJWo0ix&#10;UDwUVntob4/Nc7O4eVmTdF3/fSMIHoeZ+YZZrAbXip5CbDxreB0pEMSVNw3XGr73Hy9vIGJCNth6&#10;Jg0XirBaPj4ssDD+zCX1u1SLDOFYoAabUldIGStLDuPId8TZO/jgMGUZamkCnjPctXKs1Ew6bDgv&#10;WOzo3VJ13P05DeE3xZ/yNNn203pz+joGu6dDqfXz07Ceg0g0pHv41v40GqZKTeD6Jj8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Ibs8UAAADdAAAADwAAAAAAAAAA&#10;AAAAAAChAgAAZHJzL2Rvd25yZXYueG1sUEsFBgAAAAAEAAQA+QAAAJMDAAAAAA==&#10;" strokeweight=".25pt"/>
                        <v:line id="Line 25187" o:spid="_x0000_s172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zjsgAAADdAAAADwAAAGRycy9kb3ducmV2LnhtbESPQWvCQBSE74X+h+UVvNXdFrGaukpb&#10;CHrooWoFe3tmn0lo9m3MbjT117uC0OMwM98wk1lnK3GkxpeONTz1FQjizJmScw3f6/RxBMIHZIOV&#10;Y9LwRx5m0/u7CSbGnXhJx1XIRYSwT1BDEUKdSOmzgiz6vquJo7d3jcUQZZNL0+Apwm0ln5UaSosl&#10;x4UCa/ooKPtdtVZDmo4368N7+6V+duf52NvPdvvite49dG+vIAJ14T98ay+MhoFSA7i+i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pzjsgAAADdAAAADwAAAAAA&#10;AAAAAAAAAAChAgAAZHJzL2Rvd25yZXYueG1sUEsFBgAAAAAEAAQA+QAAAJYDAAAAAA==&#10;" strokeweight=".25pt"/>
                      </v:group>
                    </v:group>
                    <v:group id="Group 25188" o:spid="_x0000_s1724"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SH89sQAAADdAAAA&#10;DwAAAAAAAAAAAAAAAACqAgAAZHJzL2Rvd25yZXYueG1sUEsFBgAAAAAEAAQA+gAAAJsDAAAAAA==&#10;">
                      <v:line id="Line 25189" o:spid="_x0000_s1725"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aTqsQAAADdAAAADwAAAGRycy9kb3ducmV2LnhtbESPQWsCMRSE70L/Q3iF3jRbK6WsRpEW&#10;UfC0WlqPj81zs7h52SbRXfvrm4LgcZiZb5jZoreNuJAPtWMFz6MMBHHpdM2Vgs/9avgGIkRkjY1j&#10;UnClAIv5w2CGuXYdF3TZxUokCIccFZgY21zKUBqyGEauJU7e0XmLMUlfSe2xS3DbyHGWvUqLNacF&#10;gy29GypPu7NVcNz+rL9ffrvDh/EtfxVcSNK9Uk+P/XIKIlIf7+Fbe6MVTBIR/t+k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pOqxAAAAN0AAAAPAAAAAAAAAAAA&#10;AAAAAKECAABkcnMvZG93bnJldi54bWxQSwUGAAAAAAQABAD5AAAAkgMAAAAA&#10;" strokeweight=".25pt"/>
                      <v:line id="Line 25190" o:spid="_x0000_s1726"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wkMUAAADdAAAADwAAAGRycy9kb3ducmV2LnhtbESPT2sCMRTE74V+h/AEbzWxaNWtUUrB&#10;Yo9uC+LtsXn7hyYvyybrbr+9EQo9DjPzG2a7H50VV+pC41nDfKZAEBfeNFxp+P46PK1BhIhs0Hom&#10;Db8UYL97fNhiZvzAJ7rmsRIJwiFDDXWMbSZlKGpyGGa+JU5e6TuHMcmukqbDIcGdlc9KvUiHDaeF&#10;Glt6r6n4yXun4aNcrix/9qW3l9Py7Jvjph8WWk8n49sriEhj/A//tY9Gw0KpFdzfpCcgd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WwkMUAAADdAAAADwAAAAAAAAAA&#10;AAAAAAChAgAAZHJzL2Rvd25yZXYueG1sUEsFBgAAAAAEAAQA+QAAAJMDAAAAAA==&#10;" strokeweight=".25pt"/>
                      <v:line id="Line 25191" o:spid="_x0000_s1727"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g+8MAAADdAAAADwAAAGRycy9kb3ducmV2LnhtbERPTWsCMRC9F/ofwhR6kZpUrMhqFCmI&#10;pQeLWjyPm+lm6WayJHF3++/NQejx8b6X68E1oqMQa88aXscKBHHpTc2Vhu/T9mUOIiZkg41n0vBH&#10;Edarx4clFsb3fKDumCqRQzgWqMGm1BZSxtKSwzj2LXHmfnxwmDIMlTQB+xzuGjlRaiYd1pwbLLb0&#10;bqn8PV6dhvPbqW4ulzB8zvr9aLeZd1aNvrR+fho2CxCJhvQvvrs/jIapUnlufp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OoPvDAAAA3QAAAA8AAAAAAAAAAAAA&#10;AAAAoQIAAGRycy9kb3ducmV2LnhtbFBLBQYAAAAABAAEAPkAAACRAwAAAAA=&#10;" strokeweight=".25pt"/>
                      <v:line id="Line 25192" o:spid="_x0000_s1728"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9NscAAADdAAAADwAAAGRycy9kb3ducmV2LnhtbESPQUsDMRSE74L/ITzBm00ssta1aakF&#10;sbSl0CqCt+fmudm6eVmSuF3/vREEj8PMfMNM54NrRU8hNp41XI8UCOLKm4ZrDS/Pj1cTEDEhG2w9&#10;k4ZvijCfnZ9NsTT+xHvqD6kWGcKxRA02pa6UMlaWHMaR74iz9+GDw5RlqKUJeMpw18qxUoV02HBe&#10;sNjR0lL1efhymbJ/t/Xb7mkT1ptje7t9KPpXX2h9eTEs7kEkGtJ/+K+9MhpulLqD3zf5Cc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v02xwAAAN0AAAAPAAAAAAAA&#10;AAAAAAAAAKECAABkcnMvZG93bnJldi54bWxQSwUGAAAAAAQABAD5AAAAlQMAAAAA&#10;" strokeweight=".25pt"/>
                      <v:group id="Group 25193" o:spid="_x0000_s1729"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line id="Line 25194" o:spid="_x0000_s1730"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2gsUAAADdAAAADwAAAGRycy9kb3ducmV2LnhtbESPQWsCMRSE70L/Q3iF3jS7VopsjVJK&#10;BfFQWPXQ3h6b52Zx87ImcV3/fSMIPQ4z8w2zWA22FT350DhWkE8yEMSV0w3XCg779XgOIkRkja1j&#10;UnCjAKvl02iBhXZXLqnfxVokCIcCFZgYu0LKUBmyGCauI07e0XmLMUlfS+3xmuC2ldMse5MWG04L&#10;Bjv6NFSddherwP/G8FOeX7f9rP46f5+82dOxVOrlefh4BxFpiP/hR3ujFcyyPIf7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W2gsUAAADdAAAADwAAAAAAAAAA&#10;AAAAAAChAgAAZHJzL2Rvd25yZXYueG1sUEsFBgAAAAAEAAQA+QAAAJMDAAAAAA==&#10;" strokeweight=".25pt"/>
                        <v:line id="Line 25195" o:spid="_x0000_s1731"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YvMgAAADdAAAADwAAAGRycy9kb3ducmV2LnhtbESPQWvCQBSE70L/w/IEb7qrSFujq7RC&#10;aA8eWm1Bb8/sMwnNvo3Zjcb++m6h0OMwM98wi1VnK3GhxpeONYxHCgRx5kzJuYaPXTp8BOEDssHK&#10;MWm4kYfV8q63wMS4K7/TZRtyESHsE9RQhFAnUvqsIIt+5Gri6J1cYzFE2eTSNHiNcFvJiVL30mLJ&#10;caHAmtYFZV/b1mpI09nn7vzcvqnD8ftl5u2m3T94rQf97mkOIlAX/sN/7VejYarG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bYvMgAAADdAAAADwAAAAAA&#10;AAAAAAAAAAChAgAAZHJzL2Rvd25yZXYueG1sUEsFBgAAAAAEAAQA+QAAAJYDAAAAAA==&#10;" strokeweight=".25pt"/>
                      </v:group>
                    </v:group>
                  </v:group>
                  <v:oval id="Oval 25196" o:spid="_x0000_s1732"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jw8YA&#10;AADdAAAADwAAAGRycy9kb3ducmV2LnhtbESPQWvCQBSE7wX/w/KE3nQTKyKpmxBaBKlYaeqhx0f2&#10;NVmafRuyq6b/3hUKPQ4z8w2zKUbbiQsN3jhWkM4TEMS104YbBafP7WwNwgdkjZ1jUvBLHop88rDB&#10;TLsrf9ClCo2IEPYZKmhD6DMpfd2SRT93PXH0vt1gMUQ5NFIPeI1w28lFkqykRcNxocWeXlqqf6qz&#10;VVCW6WH/brqRy/Xp6215NObVVko9TsfyGUSgMfyH/9o7rWCZpE9wf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Ujw8YAAADdAAAADwAAAAAAAAAAAAAAAACYAgAAZHJz&#10;L2Rvd25yZXYueG1sUEsFBgAAAAAEAAQA9QAAAIsDAAAAAA==&#10;" stroked="f" strokeweight="2pt"/>
                </v:group>
                <v:group id="Group 25197" o:spid="_x0000_s1733" style="position:absolute;left:7647;top:8530;width:833;height:871"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Z+jsYAAADdAAAADwAAAGRycy9kb3ducmV2LnhtbESPS4vCQBCE7wv+h6EF&#10;bzqJL5aso4ioeBDBByx7azJtEsz0hMyYxH+/syDssaiqr6jFqjOlaKh2hWUF8SgCQZxaXXCm4Hbd&#10;DT9BOI+ssbRMCl7kYLXsfSww0bblMzUXn4kAYZeggtz7KpHSpTkZdCNbEQfvbmuDPsg6k7rGNsBN&#10;KcdRNJcGCw4LOVa0ySl9XJ5Gwb7Fdj2Jt83xcd+8fq6z0/cxJqUG/W79BcJT5//D7/ZBK5hG8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n6OxgAAAN0A&#10;AAAPAAAAAAAAAAAAAAAAAKoCAABkcnMvZG93bnJldi54bWxQSwUGAAAAAAQABAD6AAAAnQMAAAAA&#10;">
                  <v:group id="Group 25198" o:spid="_x0000_s1734"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rbFcYAAADdAAAADwAAAGRycy9kb3ducmV2LnhtbESPT4vCMBTE74LfITzB&#10;25pWV1m6RhFR8SAL/oFlb4/m2Rabl9LEtn77jSB4HGbmN8x82ZlSNFS7wrKCeBSBIE6tLjhTcDlv&#10;P75AOI+ssbRMCh7kYLno9+aYaNvykZqTz0SAsEtQQe59lUjp0pwMupGtiIN3tbVBH2SdSV1jG+Cm&#10;lOMomkmDBYeFHCta55TeTnejYNdiu5rEm+Zwu64ff+fpz+8hJqWGg271DcJT59/hV3uvFXxG8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itsVxgAAAN0A&#10;AAAPAAAAAAAAAAAAAAAAAKoCAABkcnMvZG93bnJldi54bWxQSwUGAAAAAAQABAD6AAAAnQMAAAAA&#10;">
                    <v:group id="Group 25199" o:spid="_x0000_s1735"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FYsYAAADdAAAADwAAAGRycy9kb3ducmV2LnhtbESPT4vCMBTE74LfITzB&#10;m6bVXVm6RhFR8SAL/oFlb4/m2Rabl9LEtn77jSB4HGbmN8x82ZlSNFS7wrKCeByBIE6tLjhTcDlv&#10;R18gnEfWWFomBQ9ysFz0e3NMtG35SM3JZyJA2CWoIPe+SqR0aU4G3dhWxMG72tqgD7LOpK6xDXBT&#10;ykkUzaTBgsNCjhWtc0pvp7tRsGuxXU3jTXO4XdePv/Pnz+8hJqWGg271DcJT59/hV3uvFXxE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EVixgAAAN0A&#10;AAAPAAAAAAAAAAAAAAAAAKoCAABkcnMvZG93bnJldi54bWxQSwUGAAAAAAQABAD6AAAAnQMAAAAA&#10;">
                      <v:line id="Line 25200" o:spid="_x0000_s1736"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LbcYAAADdAAAADwAAAGRycy9kb3ducmV2LnhtbESPQWsCMRSE70L/Q3iF3jRrKypbo4hU&#10;KD0UVj3Y22Pz3CxuXtYkrtt/3xQEj8PMfMMsVr1tREc+1I4VjEcZCOLS6ZorBYf9djgHESKyxsYx&#10;KfilAKvl02CBuXY3LqjbxUokCIccFZgY21zKUBqyGEauJU7eyXmLMUlfSe3xluC2ka9ZNpUWa04L&#10;BlvaGCrPu6tV4H9iOBaXt69uUn1cvs/e7OlUKPXy3K/fQUTq4yN8b39qBZNsPIP/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i23GAAAA3QAAAA8AAAAAAAAA&#10;AAAAAAAAoQIAAGRycy9kb3ducmV2LnhtbFBLBQYAAAAABAAEAPkAAACUAwAAAAA=&#10;" strokeweight=".25pt"/>
                      <v:line id="Line 25201" o:spid="_x0000_s1737"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vVsUAAADdAAAADwAAAGRycy9kb3ducmV2LnhtbERPyW7CMBC9I/UfrKnUG9igiiXFoFIp&#10;ag8c2Cq1t2k8TaLG4zR2IPD1+IDE8ent82VnK3GkxpeONQwHCgRx5kzJuYbDPu1PQfiAbLByTBrO&#10;5GG5eOjNMTHuxFs67kIuYgj7BDUUIdSJlD4ryKIfuJo4cr+usRgibHJpGjzFcFvJkVJjabHk2FBg&#10;TW8FZX+71mpI09nn/n/VbtT3z+V95u26/Zp4rZ8eu9cXEIG6cBff3B9Gw7MaxrnxTXw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7vVsUAAADdAAAADwAAAAAAAAAA&#10;AAAAAAChAgAAZHJzL2Rvd25yZXYueG1sUEsFBgAAAAAEAAQA+QAAAJMDAAAAAA==&#10;" strokeweight=".25pt"/>
                    </v:group>
                    <v:line id="Line 25202" o:spid="_x0000_s1738"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RBcUAAADdAAAADwAAAGRycy9kb3ducmV2LnhtbESPQWsCMRSE7wX/Q3iF3mrWVkpdjSIt&#10;RcHTWlGPj81zs3Tzsk1Sd/XXNwWhx2FmvmFmi9424kw+1I4VjIYZCOLS6ZorBbvPj8dXECEia2wc&#10;k4ILBVjMB3czzLXruKDzNlYiQTjkqMDE2OZShtKQxTB0LXHyTs5bjEn6SmqPXYLbRj5l2Yu0WHNa&#10;MNjSm6Hya/tjFZw236vD87U7vhvf8r7gQpLulXq475dTEJH6+B++tddawTgbTeDvTX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CRBcUAAADdAAAADwAAAAAAAAAA&#10;AAAAAAChAgAAZHJzL2Rvd25yZXYueG1sUEsFBgAAAAAEAAQA+QAAAJMDAAAAAA==&#10;" strokeweight=".25pt"/>
                    <v:line id="Line 25203" o:spid="_x0000_s1739"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l0hMAAAADdAAAADwAAAGRycy9kb3ducmV2LnhtbERPy4rCMBTdC/MP4Q7MTtMRn9Uog+Cg&#10;Sx8g7i7N7QOTm9KktvP3k4Xg8nDe621vjXhS4yvHCr5HCQjizOmKCwXXy364AOEDskbjmBT8kYft&#10;5mOwxlS7jk/0PIdCxBD2KSooQ6hTKX1WkkU/cjVx5HLXWAwRNoXUDXYx3Bo5TpKZtFhxbCixpl1J&#10;2ePcWgW/+XRu+NjmztxP05urDsu2myj19dn/rEAE6sNb/HIftIJJMo7745v4BO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5dITAAAAA3QAAAA8AAAAAAAAAAAAAAAAA&#10;oQIAAGRycy9kb3ducmV2LnhtbFBLBQYAAAAABAAEAPkAAACOAwAAAAA=&#10;" strokeweight=".25pt"/>
                    <v:line id="Line 25204" o:spid="_x0000_s1740"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VBsYAAADdAAAADwAAAGRycy9kb3ducmV2LnhtbESPQUsDMRSE74L/ITzBS7FJi5aybVqK&#10;IIoHpVvp+XXzulm6eVmSuLv+eyMIPQ4z8w2z3o6uFT2F2HjWMJsqEMSVNw3XGr4OLw9LEDEhG2w9&#10;k4YfirDd3N6ssTB+4D31ZapFhnAsUINNqSukjJUlh3HqO+LsnX1wmLIMtTQBhwx3rZwrtZAOG84L&#10;Fjt6tlRdym+n4fh0aNrTKYzvi+Fj8rpb9lZNPrW+vxt3KxCJxnQN/7ffjIZHNZ/B35v8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VQbGAAAA3QAAAA8AAAAAAAAA&#10;AAAAAAAAoQIAAGRycy9kb3ducmV2LnhtbFBLBQYAAAAABAAEAPkAAACUAwAAAAA=&#10;" strokeweight=".25pt"/>
                    <v:line id="Line 25205" o:spid="_x0000_s1741"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zJ8cAAADdAAAADwAAAGRycy9kb3ducmV2LnhtbESPUUvDMBSF3wX/Q7jC3lxqkSrdsuEE&#10;cbgx2JSBb9fm2tQ1NyWJXffvl4Hg4+Gc8x3OdD7YVvTkQ+NYwd04A0FcOd1wreDj/eX2EUSIyBpb&#10;x6TgRAHms+urKZbaHXlL/S7WIkE4lKjAxNiVUobKkMUwdh1x8r6dtxiT9LXUHo8JbluZZ1khLTac&#10;Fgx29GyoOux+baJsv0z9uXld+bfVT/uwXhT93hVKjW6GpwmISEP8D/+1l1rBfZbncHmTnoCcn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zMnxwAAAN0AAAAPAAAAAAAA&#10;AAAAAAAAAKECAABkcnMvZG93bnJldi54bWxQSwUGAAAAAAQABAD5AAAAlQMAAAAA&#10;" strokeweight=".25pt"/>
                    <v:group id="Group 25206" o:spid="_x0000_s1742"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OB/VTIAAAA&#10;3QAAAA8AAAAAAAAAAAAAAAAAqgIAAGRycy9kb3ducmV2LnhtbFBLBQYAAAAABAAEAPoAAACfAwAA&#10;AAA=&#10;">
                      <v:line id="Line 25207" o:spid="_x0000_s1743"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30JsUAAADdAAAADwAAAGRycy9kb3ducmV2LnhtbESPQWsCMRSE74L/IbyCN83WSpHVKMUi&#10;FXpaldbjY/PcLN28bJPobvvrm4LgcZiZb5jlureNuJIPtWMFj5MMBHHpdM2VguNhO56DCBFZY+OY&#10;FPxQgPVqOFhirl3HBV33sRIJwiFHBSbGNpcylIYsholriZN3dt5iTNJXUnvsEtw2cpplz9JizWnB&#10;YEsbQ+XX/mIVnN+/3z6ffrvTq/EtfxRcSNK9UqOH/mUBIlIf7+Fbe6cVzLLpDP7fp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30JsUAAADdAAAADwAAAAAAAAAA&#10;AAAAAAChAgAAZHJzL2Rvd25yZXYueG1sUEsFBgAAAAAEAAQA+QAAAJMDAAAAAA==&#10;" strokeweight=".25pt"/>
                      <v:line id="Line 25208" o:spid="_x0000_s1744"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7XHMQAAADdAAAADwAAAGRycy9kb3ducmV2LnhtbESPT2sCMRTE70K/Q3gFb5qtuNZujSKC&#10;okdtoXh7bN7+ocnLssm667dvCoLHYWZ+w6w2gzXiRq2vHSt4myYgiHOnay4VfH/tJ0sQPiBrNI5J&#10;wZ08bNYvoxVm2vV8ptsllCJC2GeooAqhyaT0eUUW/dQ1xNErXGsxRNmWUrfYR7g1cpYkC2mx5rhQ&#10;YUO7ivLfS2cVHIr03fCpK5y5ntMfVx8/un6u1Ph12H6CCDSEZ/jRPmoF82SWwv+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ccxAAAAN0AAAAPAAAAAAAAAAAA&#10;AAAAAKECAABkcnMvZG93bnJldi54bWxQSwUGAAAAAAQABAD5AAAAkgMAAAAA&#10;" strokeweight=".25pt"/>
                      <v:line id="Line 25209" o:spid="_x0000_s1745"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jNcsYAAADdAAAADwAAAGRycy9kb3ducmV2LnhtbESPT0sDMRTE70K/Q3iCl2ITiy5l27SU&#10;gigelP7B8+vmdbO4eVmSuLt+eyMIPQ4z8xtmtRldK3oKsfGs4WGmQBBX3jRcazgdn+8XIGJCNth6&#10;Jg0/FGGzntyssDR+4D31h1SLDOFYogabUldKGStLDuPMd8TZu/jgMGUZamkCDhnuWjlXqpAOG84L&#10;FjvaWaq+Dt9Ow+fTsWnP5zC+FcP79GW76K2afmh9dztulyASjeka/m+/Gg2Pal7A35v8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ozXLGAAAA3QAAAA8AAAAAAAAA&#10;AAAAAAAAoQIAAGRycy9kb3ducmV2LnhtbFBLBQYAAAAABAAEAPkAAACUAwAAAAA=&#10;" strokeweight=".25pt"/>
                      <v:line id="Line 25210" o:spid="_x0000_s1746"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Qv8cAAADdAAAADwAAAGRycy9kb3ducmV2LnhtbESPQWsCMRSE7wX/Q3iCt5pVZC1bo9hC&#10;aalS0JZCb6+b183q5mVJ0nX7740g9DjMzDfMYtXbRnTkQ+1YwWScgSAuna65UvDx/nR7ByJEZI2N&#10;Y1LwRwFWy8HNAgvtTryjbh8rkSAcClRgYmwLKUNpyGIYu5Y4eT/OW4xJ+kpqj6cEt42cZlkuLdac&#10;Fgy29GioPO5/baLsvk319fa88a+bQzPfPuTdp8uVGg379T2ISH38D1/bL1rBLJvO4fImPQG5P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9JC/xwAAAN0AAAAPAAAAAAAA&#10;AAAAAAAAAKECAABkcnMvZG93bnJldi54bWxQSwUGAAAAAAQABAD5AAAAlQMAAAAA&#10;" strokeweight=".25pt"/>
                      <v:group id="Group 25211" o:spid="_x0000_s1747"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line id="Line 25212" o:spid="_x0000_s1748"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wOcYAAADdAAAADwAAAGRycy9kb3ducmV2LnhtbESPQWsCMRSE7wX/Q3iF3mq2VopujSKi&#10;UHoQVj3Y22Pz3CxuXtYkrtt/3wgFj8PMfMPMFr1tREc+1I4VvA0zEMSl0zVXCg77zesERIjIGhvH&#10;pOCXAizmg6cZ5trduKBuFyuRIBxyVGBibHMpQ2nIYhi6ljh5J+ctxiR9JbXHW4LbRo6y7ENarDkt&#10;GGxpZag8765Wgf+J4Vhc3r+7cbW+bM/e7OlUKPXy3C8/QUTq4yP83/7SCsbZaAr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PcDnGAAAA3QAAAA8AAAAAAAAA&#10;AAAAAAAAoQIAAGRycy9kb3ducmV2LnhtbFBLBQYAAAAABAAEAPkAAACUAwAAAAA=&#10;" strokeweight=".25pt"/>
                        <v:line id="Line 25213" o:spid="_x0000_s1749"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2/MMUAAADdAAAADwAAAGRycy9kb3ducmV2LnhtbERPz0/CMBS+k/g/NM/EG7QKURnriJAs&#10;euCgoInenutjW1xfx9rB4K+3BxOPX77f6XKwjThS52vHGm4nCgRx4UzNpYb3XT5+BOEDssHGMWk4&#10;k4dldjVKMTHuxG903IZSxBD2CWqoQmgTKX1RkUU/cS1x5Pausxgi7EppOjzFcNvIO6XupcWaY0OF&#10;La0rKn62vdWQ5/OP3WHVv6qv78vz3NtN//ngtb65Hp4WIAIN4V/8534xGmZqGvfH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2/MMUAAADdAAAADwAAAAAAAAAA&#10;AAAAAAChAgAAZHJzL2Rvd25yZXYueG1sUEsFBgAAAAAEAAQA+QAAAJMDAAAAAA==&#10;" strokeweight=".25pt"/>
                      </v:group>
                    </v:group>
                    <v:group id="Group 25214" o:spid="_x0000_s1750"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YwSMQAAADdAAAA&#10;DwAAAAAAAAAAAAAAAACqAgAAZHJzL2Rvd25yZXYueG1sUEsFBgAAAAAEAAQA+gAAAJsDAAAAAA==&#10;">
                      <v:line id="Line 25215" o:spid="_x0000_s1751"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fFMUAAADdAAAADwAAAGRycy9kb3ducmV2LnhtbESPQWsCMRSE7wX/Q3hCbzWrFimrUUQp&#10;LfS0WtTjY/PcLG5e1iR1t/31jVDocZiZb5jFqreNuJEPtWMF41EGgrh0uuZKwef+9ekFRIjIGhvH&#10;pOCbAqyWg4cF5tp1XNBtFyuRIBxyVGBibHMpQ2nIYhi5ljh5Z+ctxiR9JbXHLsFtIydZNpMWa04L&#10;BlvaGCovuy+r4PxxfTtOf7rT1viWDwUXknSv1OOwX89BROrjf/iv/a4VPGfTCdzfp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FfFMUAAADdAAAADwAAAAAAAAAA&#10;AAAAAAChAgAAZHJzL2Rvd25yZXYueG1sUEsFBgAAAAAEAAQA+QAAAJMDAAAAAA==&#10;" strokeweight=".25pt"/>
                      <v:line id="Line 25216" o:spid="_x0000_s1752"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J8LsQAAADdAAAADwAAAGRycy9kb3ducmV2LnhtbESPS2vDMBCE74X8B7GB3ho578SJEkqh&#10;JT3mASG3xVo/iLQylhy7/74qFHIcZuYbZrvvrREPanzlWMF4lIAgzpyuuFBwOX++rUD4gKzROCYF&#10;P+Rhvxu8bDHVruMjPU6hEBHCPkUFZQh1KqXPSrLoR64mjl7uGoshyqaQusEuwq2RkyRZSIsVx4US&#10;a/ooKbufWqvgK58vDX+3uTO34/zqqsO67WZKvQ779w2IQH14hv/bB61glkyn8PcmP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nwuxAAAAN0AAAAPAAAAAAAAAAAA&#10;AAAAAKECAABkcnMvZG93bnJldi54bWxQSwUGAAAAAAQABAD5AAAAkgMAAAAA&#10;" strokeweight=".25pt"/>
                      <v:line id="Line 25217" o:spid="_x0000_s1753"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9gQ8cAAADdAAAADwAAAGRycy9kb3ducmV2LnhtbESPQUsDMRSE74L/ITzBS7GJWkvZNi1F&#10;EKUHxbb0/Lp53SxuXpYk7m7/fVMQPA4z8w2zWA2uER2FWHvW8DhWIIhLb2quNOx3bw8zEDEhG2w8&#10;k4YzRVgtb28WWBjf8zd121SJDOFYoAabUltIGUtLDuPYt8TZO/ngMGUZKmkC9hnuGvmk1FQ6rDkv&#10;WGzp1VL5s/11Gg4vu7o5HsOwmfafo/f1rLNq9KX1/d2wnoNINKT/8F/7w2iYqOcJXN/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2BDxwAAAN0AAAAPAAAAAAAA&#10;AAAAAAAAAKECAABkcnMvZG93bnJldi54bWxQSwUGAAAAAAQABAD5AAAAlQMAAAAA&#10;" strokeweight=".25pt"/>
                      <v:line id="Line 25218" o:spid="_x0000_s1754"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9jsgAAADdAAAADwAAAGRycy9kb3ducmV2LnhtbESPQUsDMRSE74L/IbxCbzbbqqusTYsV&#10;xNIWoVUEb6+b183q5mVJ4nb7740g9DjMzDfMdN7bRnTkQ+1YwXiUgSAuna65UvD+9nx1DyJEZI2N&#10;Y1JwogDz2eXFFAvtjrylbhcrkSAcClRgYmwLKUNpyGIYuZY4eQfnLcYkfSW1x2OC20ZOsiyXFmtO&#10;CwZbejJUfu9+bKJs96b6fH1Z+9X6q7nbLPLuw+VKDQf94wOISH08h//bS63gJru+hb836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M9jsgAAADdAAAADwAAAAAA&#10;AAAAAAAAAAChAgAAZHJzL2Rvd25yZXYueG1sUEsFBgAAAAAEAAQA+QAAAJYDAAAAAA==&#10;" strokeweight=".25pt"/>
                      <v:group id="Group 25219" o:spid="_x0000_s1755"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line id="Line 25220" o:spid="_x0000_s1756"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XXDcYAAADdAAAADwAAAGRycy9kb3ducmV2LnhtbESPQWsCMRSE74X+h/CE3mrWKrWsRinF&#10;QvFQWNdDvT02z83i5mVN4rr996ZQ8DjMzDfMcj3YVvTkQ+NYwWScgSCunG64VrAvP5/fQISIrLF1&#10;TAp+KcB69fiwxFy7KxfU72ItEoRDjgpMjF0uZagMWQxj1xEn7+i8xZikr6X2eE1w28qXLHuVFhtO&#10;CwY7+jBUnXYXq8AfYvgpztNtP6s35++TNyUdC6WeRsP7AkSkId7D/+0vrWCWTefw9yY9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1w3GAAAA3QAAAA8AAAAAAAAA&#10;AAAAAAAAoQIAAGRycy9kb3ducmV2LnhtbFBLBQYAAAAABAAEAPkAAACUAwAAAAA=&#10;" strokeweight=".25pt"/>
                        <v:line id="Line 25221" o:spid="_x0000_s1757"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zNsUAAADdAAAADwAAAGRycy9kb3ducmV2LnhtbERPz0/CMBS+k/g/NM/EG7QKURnriJAs&#10;euCgoInenutjW1xfx9rB4K+3BxOPX77f6XKwjThS52vHGm4nCgRx4UzNpYb3XT5+BOEDssHGMWk4&#10;k4dldjVKMTHuxG903IZSxBD2CWqoQmgTKX1RkUU/cS1x5Pausxgi7EppOjzFcNvIO6XupcWaY0OF&#10;La0rKn62vdWQ5/OP3WHVv6qv78vz3NtN//ngtb65Hp4WIAIN4V/8534xGmZqGufG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uzNsUAAADdAAAADwAAAAAAAAAA&#10;AAAAAAChAgAAZHJzL2Rvd25yZXYueG1sUEsFBgAAAAAEAAQA+QAAAJMDAAAAAA==&#10;" strokeweight=".25pt"/>
                      </v:group>
                    </v:group>
                  </v:group>
                  <v:oval id="Oval 25222" o:spid="_x0000_s1758"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zz8QA&#10;AADdAAAADwAAAGRycy9kb3ducmV2LnhtbESPQWvCQBSE7wX/w/IK3uomWkVTVxFF6Elq1J4f2Wc2&#10;NPs2ZNeY/vuuUPA4zMw3zHLd21p01PrKsYJ0lIAgLpyuuFRwPu3f5iB8QNZYOyYFv+RhvRq8LDHT&#10;7s5H6vJQighhn6ECE0KTSekLQxb9yDXE0bu61mKIsi2lbvEe4baW4ySZSYsVxwWDDW0NFT/5zSr4&#10;Nnru08M23U2/ZqfrpeoWciqVGr72mw8QgfrwDP+3P7WC92SygM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88/EAAAA3QAAAA8AAAAAAAAAAAAAAAAAmAIAAGRycy9k&#10;b3ducmV2LnhtbFBLBQYAAAAABAAEAPUAAACJAwAAAAA=&#10;" fillcolor="black" stroked="f" strokeweight="2pt"/>
                </v:group>
                <v:group id="Group 25223" o:spid="_x0000_s1759" style="position:absolute;left:8425;top:7105;width:833;height:871"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XkMMAAADdAAAADwAAAGRycy9kb3ducmV2LnhtbERPTYvCMBC9C/sfwix4&#10;07S7KkvXKCKueBDBuiDehmZsi82kNLGt/94cBI+P9z1f9qYSLTWutKwgHkcgiDOrS84V/J/+Rj8g&#10;nEfWWFkmBQ9ysFx8DOaYaNvxkdrU5yKEsEtQQeF9nUjpsoIMurGtiQN3tY1BH2CTS91gF8JNJb+i&#10;aCYNlhwaCqxpXVB2S+9GwbbDbvUdb9r97bp+XE7Tw3kfk1LDz371C8JT79/il3unFU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TleQwwAAAN0AAAAP&#10;AAAAAAAAAAAAAAAAAKoCAABkcnMvZG93bnJldi54bWxQSwUGAAAAAAQABAD6AAAAmgMAAAAA&#10;">
                  <v:group id="Group 25224" o:spid="_x0000_s1760"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LyC8YAAADdAAAADwAAAGRycy9kb3ducmV2LnhtbESPS4vCQBCE7wv+h6EF&#10;bzqJL5aso4ioeBDBByx7azJtEsz0hMyYxH+/syDssaiqr6jFqjOlaKh2hWUF8SgCQZxaXXCm4Hbd&#10;DT9BOI+ssbRMCl7kYLXsfSww0bblMzUXn4kAYZeggtz7KpHSpTkZdCNbEQfvbmuDPsg6k7rGNsBN&#10;KcdRNJcGCw4LOVa0ySl9XJ5Gwb7Fdj2Jt83xcd+8fq6z0/cxJqUG/W79BcJT5//D7/ZBK5hG0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AvILxgAAAN0A&#10;AAAPAAAAAAAAAAAAAAAAAKoCAABkcnMvZG93bnJldi54bWxQSwUGAAAAAAQABAD6AAAAnQMAAAAA&#10;">
                    <v:group id="Group 25225" o:spid="_x0000_s1761"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sfMcAAADdAAAADwAAAGRycy9kb3ducmV2LnhtbESPQWvCQBSE7wX/w/IK&#10;3ppNNC2SZhURKx5CoSqU3h7ZZxLMvg3ZbRL/fbdQ6HGYmW+YfDOZVgzUu8aygiSKQRCXVjdcKbic&#10;355WIJxH1thaJgV3crBZzx5yzLQd+YOGk69EgLDLUEHtfZdJ6cqaDLrIdsTBu9reoA+yr6TucQxw&#10;08pFHL9Igw2HhRo72tVU3k7fRsFhxHG7TPZDcbvu7l/n5/fPIiGl5o/T9hWEp8n/h//aR60gj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sfMcAAADd&#10;AAAADwAAAAAAAAAAAAAAAACqAgAAZHJzL2Rvd25yZXYueG1sUEsFBgAAAAAEAAQA+gAAAJ4DAAAA&#10;AA==&#10;">
                      <v:line id="Line 25226" o:spid="_x0000_s176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iic8YAAADdAAAADwAAAGRycy9kb3ducmV2LnhtbESPQWvCQBSE70L/w/IK3nTTGoqkrlJK&#10;BelBiPHQ3h7ZZzaYfRt315j+e7dQ6HGYmW+Y1Wa0nRjIh9axgqd5BoK4drrlRsGx2s6WIEJE1tg5&#10;JgU/FGCzfpissNDuxiUNh9iIBOFQoAITY19IGWpDFsPc9cTJOzlvMSbpG6k93hLcdvI5y16kxZbT&#10;gsGe3g3V58PVKvDfMXyVl8XnkDcfl/3Zm4pOpVLTx/HtFUSkMf6H/9o7rSDP8gX8vk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4onPGAAAA3QAAAA8AAAAAAAAA&#10;AAAAAAAAoQIAAGRycy9kb3ducmV2LnhtbFBLBQYAAAAABAAEAPkAAACUAwAAAAA=&#10;" strokeweight=".25pt"/>
                      <v:line id="Line 25227" o:spid="_x0000_s176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DKTskAAADdAAAADwAAAGRycy9kb3ducmV2LnhtbESPT0vDQBTE74LfYXkFb3a3JVgbuy1t&#10;IbQHD/2joLdn9pkEs29jdtPGfnq3IHgcZuY3zGzR21qcqPWVYw2joQJBnDtTcaHh5ZjdP4LwAdlg&#10;7Zg0/JCHxfz2ZoapcWfe0+kQChEh7FPUUIbQpFL6vCSLfuga4uh9utZiiLItpGnxHOG2lmOlHqTF&#10;iuNCiQ2tS8q/Dp3VkGXT1+P3qtup94/LZurtc/c28VrfDfrlE4hAffgP/7W3RkOikgSu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9Ayk7JAAAA3QAAAA8AAAAA&#10;AAAAAAAAAAAAoQIAAGRycy9kb3ducmV2LnhtbFBLBQYAAAAABAAEAPkAAACXAwAAAAA=&#10;" strokeweight=".25pt"/>
                    </v:group>
                    <v:line id="Line 25228" o:spid="_x0000_s1764"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60HcUAAADdAAAADwAAAGRycy9kb3ducmV2LnhtbESPQWsCMRSE7wX/Q3iCt5qt2iKrUcRS&#10;LPS0tlSPj81zs3TzsibR3fbXNwWhx2FmvmGW69424ko+1I4VPIwzEMSl0zVXCj7eX+7nIEJE1tg4&#10;JgXfFGC9GtwtMdeu44Ku+1iJBOGQowITY5tLGUpDFsPYtcTJOzlvMSbpK6k9dgluGznJsidpsea0&#10;YLClraHya3+xCk5v591h+tMdn41v+bPgQpLulRoN+80CRKQ+/odv7VetYJbNHuH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60HcUAAADdAAAADwAAAAAAAAAA&#10;AAAAAAChAgAAZHJzL2Rvd25yZXYueG1sUEsFBgAAAAAEAAQA+QAAAJMDAAAAAA==&#10;" strokeweight=".25pt"/>
                    <v:line id="Line 25229" o:spid="_x0000_s1765"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Osy8UAAADdAAAADwAAAGRycy9kb3ducmV2LnhtbESPzWrDMBCE74W+g9hCbo3c4KSpazmE&#10;QkNyTFoouS3W+odKK2PJsfP2UaDQ4zAz3zD5ZrJGXKj3rWMFL/MEBHHpdMu1gu+vz+c1CB+QNRrH&#10;pOBKHjbF40OOmXYjH+lyCrWIEPYZKmhC6DIpfdmQRT93HXH0KtdbDFH2tdQ9jhFujVwkyUpabDku&#10;NNjRR0Pl72mwCnbV8tXwYaicOR+XP67dvw1jqtTsadq+gwg0hf/wX3uvFaRJuoL7m/gE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Osy8UAAADdAAAADwAAAAAAAAAA&#10;AAAAAAChAgAAZHJzL2Rvd25yZXYueG1sUEsFBgAAAAAEAAQA+QAAAJMDAAAAAA==&#10;" strokeweight=".25pt"/>
                    <v:line id="Line 25230" o:spid="_x0000_s1766"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SccAAADdAAAADwAAAGRycy9kb3ducmV2LnhtbESPQUsDMRSE74L/ITzBS7GJUmvZNi2l&#10;UJQeFNvS8+vmdbO4eVmSuLv++0YQPA4z8w2zWA2uER2FWHvW8DhWIIhLb2quNBwP24cZiJiQDTae&#10;ScMPRVgtb28WWBjf8yd1+1SJDOFYoAabUltIGUtLDuPYt8TZu/jgMGUZKmkC9hnuGvmk1FQ6rDkv&#10;WGxpY6n82n87DafnQ92cz2HYTfv30et61lk1+tD6/m5Yz0EkGtJ/+K/9ZjRM1OQFft/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41JxwAAAN0AAAAPAAAAAAAA&#10;AAAAAAAAAKECAABkcnMvZG93bnJldi54bWxQSwUGAAAAAAQABAD5AAAAlQMAAAAA&#10;" strokeweight=".25pt"/>
                    <v:line id="Line 25231" o:spid="_x0000_s1767"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ThbccAAADdAAAADwAAAGRycy9kb3ducmV2LnhtbESPwUoDMRCG70LfIUzBm80qZZVt06KC&#10;KFaEVhF6GzfjZtvNZEnidn175yB4HP75v5lvuR59pwaKqQ1s4HJWgCKug225MfD+9nBxAyplZItd&#10;YDLwQwnWq8nZEisbTrylYZcbJRBOFRpwOfeV1ql25DHNQk8s2VeIHrOMsdE24kngvtNXRVFqjy3L&#10;BYc93Tuqj7tvL5Ttp2v2r4+b+Lw5dNcvd+XwEUpjzqfj7QJUpjH/L/+1n6yBeTGXd8VGTEC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tOFtxwAAAN0AAAAPAAAAAAAA&#10;AAAAAAAAAKECAABkcnMvZG93bnJldi54bWxQSwUGAAAAAAQABAD5AAAAlQMAAAAA&#10;" strokeweight=".25pt"/>
                    <v:group id="Group 25232" o:spid="_x0000_s1768"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2Lx7IAAAA&#10;3QAAAA8AAAAAAAAAAAAAAAAAqgIAAGRycy9kb3ducmV2LnhtbFBLBQYAAAAABAAEAPoAAACfAwAA&#10;AAA=&#10;">
                      <v:line id="Line 25233" o:spid="_x0000_s1769"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CBWMIAAADdAAAADwAAAGRycy9kb3ducmV2LnhtbERPz2vCMBS+D/Y/hDfwNtPpJlKNMiay&#10;gafqmB4fzbMpa15qktnqX28OA48f3+/5sreNOJMPtWMFL8MMBHHpdM2Vgu/d+nkKIkRkjY1jUnCh&#10;AMvF48Mcc+06Lui8jZVIIRxyVGBibHMpQ2nIYhi6ljhxR+ctxgR9JbXHLoXbRo6ybCIt1pwaDLb0&#10;Yaj83f5ZBcfN6XM/vnaHlfEt/xRcSNK9UoOn/n0GIlIf7+J/95dW8Jq9pf3pTXoC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CBWMIAAADdAAAADwAAAAAAAAAAAAAA&#10;AAChAgAAZHJzL2Rvd25yZXYueG1sUEsFBgAAAAAEAAQA+QAAAJADAAAAAA==&#10;" strokeweight=".25pt"/>
                      <v:line id="Line 25234" o:spid="_x0000_s1770"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iYsQAAADdAAAADwAAAGRycy9kb3ducmV2LnhtbESPT2sCMRTE74V+h/AK3mpWcavdGqUI&#10;ih7VQvH22Lz9Q5OXZZN1129vBKHHYWZ+wyzXgzXiSq2vHSuYjBMQxLnTNZcKfs7b9wUIH5A1Gsek&#10;4EYe1qvXlyVm2vV8pOsplCJC2GeooAqhyaT0eUUW/dg1xNErXGsxRNmWUrfYR7g1cpokH9JizXGh&#10;woY2FeV/p84q2BXp3PChK5y5HNNfV+8/u36m1Oht+P4CEWgI/+Fne68VzJJ0A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86JixAAAAN0AAAAPAAAAAAAAAAAA&#10;AAAAAKECAABkcnMvZG93bnJldi54bWxQSwUGAAAAAAQABAD5AAAAkgMAAAAA&#10;" strokeweight=".25pt"/>
                      <v:line id="Line 25235" o:spid="_x0000_s1771"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4DMYAAADdAAAADwAAAGRycy9kb3ducmV2LnhtbESPQWsCMRSE74X+h/AKvUhNKiqyNYoU&#10;pMWDpVp6fm5eN0s3L0sSd7f/3ghCj8PMfMMs14NrREch1p41PI8VCOLSm5orDV/H7dMCREzIBhvP&#10;pOGPIqxX93dLLIzv+ZO6Q6pEhnAsUINNqS2kjKUlh3HsW+Ls/fjgMGUZKmkC9hnuGjlRai4d1pwX&#10;LLb0aqn8PZydhu/ZsW5OpzDs5v1+9LZZdFaNPrR+fBg2LyASDek/fGu/Gw1TNZvA9U1+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VuAzGAAAA3QAAAA8AAAAAAAAA&#10;AAAAAAAAoQIAAGRycy9kb3ducmV2LnhtbFBLBQYAAAAABAAEAPkAAACUAwAAAAA=&#10;" strokeweight=".25pt"/>
                      <v:line id="Line 25236" o:spid="_x0000_s1772"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nlwcgAAADdAAAADwAAAGRycy9kb3ducmV2LnhtbESPQUsDMRSE74L/IbxCbzbbqqusTYsV&#10;xNIWoVUEb6+b183q5mVJ4nb7740g9DjMzDfMdN7bRnTkQ+1YwXiUgSAuna65UvD+9nx1DyJEZI2N&#10;Y1JwogDz2eXFFAvtjrylbhcrkSAcClRgYmwLKUNpyGIYuZY4eQfnLcYkfSW1x2OC20ZOsiyXFmtO&#10;CwZbejJUfu9+bKJs96b6fH1Z+9X6q7nbLPLuw+VKDQf94wOISH08h//bS63gJru9hr836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nlwcgAAADdAAAADwAAAAAA&#10;AAAAAAAAAAChAgAAZHJzL2Rvd25yZXYueG1sUEsFBgAAAAAEAAQA+QAAAJYDAAAAAA==&#10;" strokeweight=".25pt"/>
                      <v:group id="Group 25237" o:spid="_x0000_s1773"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zHTsYAAADdAAAADwAAAGRycy9kb3ducmV2LnhtbESPT4vCMBTE7wt+h/AE&#10;b2ta/yxSjSKyigdZWBXE26N5tsXmpTTZtn57Iwh7HGbmN8xi1ZlSNFS7wrKCeBiBIE6tLjhTcD5t&#10;P2cgnEfWWFomBQ9ysFr2PhaYaNvyLzVHn4kAYZeggtz7KpHSpTkZdENbEQfvZmuDPsg6k7rGNsBN&#10;KUdR9CUNFhwWcqxok1N6P/4ZBbsW2/U4/m4O99vmcT1Nfy6HmJQa9Lv1HISnzv+H3+29VjCJp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MdOxgAAAN0A&#10;AAAPAAAAAAAAAAAAAAAAAKoCAABkcnMvZG93bnJldi54bWxQSwUGAAAAAAQABAD6AAAAnQMAAAAA&#10;">
                        <v:line id="Line 25238" o:spid="_x0000_s1774"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JQcYAAADdAAAADwAAAGRycy9kb3ducmV2LnhtbESPT2sCMRTE7wW/Q3iF3mq29Q+yNYqU&#10;CsVDYdWDvT02z83i5mVN0nX99o0geBxm5jfMfNnbRnTkQ+1YwdswA0FcOl1zpWC/W7/OQISIrLFx&#10;TAquFGC5GDzNMdfuwgV121iJBOGQowITY5tLGUpDFsPQtcTJOzpvMSbpK6k9XhLcNvI9y6bSYs1p&#10;wWBLn4bK0/bPKvC/MRyK82jTjauv88/Jmx0dC6VenvvVB4hIfXyE7+1vrWCcTSZwe5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ECUHGAAAA3QAAAA8AAAAAAAAA&#10;AAAAAAAAoQIAAGRycy9kb3ducmV2LnhtbFBLBQYAAAAABAAEAPkAAACUAwAAAAA=&#10;" strokeweight=".25pt"/>
                        <v:line id="Line 25239" o:spid="_x0000_s1775"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dnf8kAAADdAAAADwAAAGRycy9kb3ducmV2LnhtbESPT0/CQBTE7yZ8h80j8Sa7EkWoLARI&#10;Gj14UP4kcHt2n21D923pbqH66V0TE46TmflNZjrvbCXO1PjSsYb7gQJBnDlTcq5hu0nvxiB8QDZY&#10;OSYN3+RhPuvdTDEx7sIfdF6HXEQI+wQ1FCHUiZQ+K8iiH7iaOHpfrrEYomxyaRq8RLit5FCpkbRY&#10;clwosKZVQdlx3VoNaTrZbU7L9l0dPn9eJt6+tfsnr/Vtv1s8gwjUhWv4v/1qNDyoxxH8vYlP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UHZ3/JAAAA3QAAAA8AAAAA&#10;AAAAAAAAAAAAoQIAAGRycy9kb3ducmV2LnhtbFBLBQYAAAAABAAEAPkAAACXAwAAAAA=&#10;" strokeweight=".25pt"/>
                      </v:group>
                    </v:group>
                    <v:group id="Group 25240" o:spid="_x0000_s1776"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zoB8QAAADdAAAA&#10;DwAAAAAAAAAAAAAAAACqAgAAZHJzL2Rvd25yZXYueG1sUEsFBgAAAAAEAAQA+gAAAJsDAAAAAA==&#10;">
                      <v:line id="Line 25241" o:spid="_x0000_s1777"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aNXsIAAADdAAAADwAAAGRycy9kb3ducmV2LnhtbERPz2vCMBS+D/Y/hDfwNtPpJlKNMiay&#10;gafqmB4fzbMpa15qktnqX28OA48f3+/5sreNOJMPtWMFL8MMBHHpdM2Vgu/d+nkKIkRkjY1jUnCh&#10;AMvF48Mcc+06Lui8jZVIIRxyVGBibHMpQ2nIYhi6ljhxR+ctxgR9JbXHLoXbRo6ybCIt1pwaDLb0&#10;Yaj83f5ZBcfN6XM/vnaHlfEt/xRcSNK9UoOn/n0GIlIf7+J/95dW8Jq9pbnpTXoC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aNXsIAAADdAAAADwAAAAAAAAAAAAAA&#10;AAChAgAAZHJzL2Rvd25yZXYueG1sUEsFBgAAAAAEAAQA+QAAAJADAAAAAA==&#10;" strokeweight=".25pt"/>
                      <v:line id="Line 25242" o:spid="_x0000_s1778"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WuZMUAAADdAAAADwAAAGRycy9kb3ducmV2LnhtbESPzWrDMBCE74G8g9hAb4mcEqeJG9mE&#10;Qkt6TFoouS3W+odKK2PJsfv2VaGQ4zAz3zCHYrJG3Kj3rWMF61UCgrh0uuVawefH63IHwgdkjcYx&#10;KfghD0U+nx0w027kM90uoRYRwj5DBU0IXSalLxuy6FeuI45e5XqLIcq+lrrHMcKtkY9JspUWW44L&#10;DXb00lD5fRmsgrcqfTL8PlTOXM/pl2tP+2HcKPWwmI7PIAJN4R7+b5+0gk2S7uHv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WuZMUAAADdAAAADwAAAAAAAAAA&#10;AAAAAAChAgAAZHJzL2Rvd25yZXYueG1sUEsFBgAAAAAEAAQA+QAAAJMDAAAAAA==&#10;" strokeweight=".25pt"/>
                      <v:line id="Line 25243" o:spid="_x0000_s1779"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dJXcMAAADdAAAADwAAAGRycy9kb3ducmV2LnhtbERPz2vCMBS+C/sfwhvsIjPZ0CKdUWQw&#10;Njw41LHzs3lrypqXkmRt/e/NQdjx4/u92oyuFT2F2HjW8DRTIIgrbxquNXyd3h6XIGJCNth6Jg0X&#10;irBZ301WWBo/8IH6Y6pFDuFYogabUldKGStLDuPMd8SZ+/HBYcow1NIEHHK4a+WzUoV02HBusNjR&#10;q6Xq9/jnNHwvTk17PodxVwz76ft22Vs1/dT64X7cvoBINKZ/8c39YTTMVZH35zf5Cc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SV3DAAAA3QAAAA8AAAAAAAAAAAAA&#10;AAAAoQIAAGRycy9kb3ducmV2LnhtbFBLBQYAAAAABAAEAPkAAACRAwAAAAA=&#10;" strokeweight=".25pt"/>
                      <v:line id="Line 25244" o:spid="_x0000_s1780"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UkMcAAADdAAAADwAAAGRycy9kb3ducmV2LnhtbESPUUvDMBSF34X9h3AHvrm0IlXqsjIF&#10;UZwMNkXY211z13RrbkoSu/rvjSD4eDjnfIczr0bbiYF8aB0ryGcZCOLa6ZYbBR/vT1d3IEJE1tg5&#10;JgXfFKBaTC7mWGp35g0N29iIBOFQogITY19KGWpDFsPM9cTJOzhvMSbpG6k9nhPcdvI6ywppseW0&#10;YLCnR0P1aftlE2WzN81u/bzyr6tjd/v2UAyfrlDqcjou70FEGuN/+K/9ohXcZEU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xSQxwAAAN0AAAAPAAAAAAAA&#10;AAAAAAAAAKECAABkcnMvZG93bnJldi54bWxQSwUGAAAAAAQABAD5AAAAlQMAAAAA&#10;" strokeweight=".25pt"/>
                      <v:group id="Group 25245" o:spid="_x0000_s1781"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wHMcAAADdAAAADwAAAGRycy9kb3ducmV2LnhtbESPQWvCQBSE7wX/w/IK&#10;3ppNtA2SZhURKx5CoSqU3h7ZZxLMvg3ZbRL/fbdQ6HGYmW+YfDOZVgzUu8aygiSKQRCXVjdcKbic&#10;355WIJxH1thaJgV3crBZzx5yzLQd+YOGk69EgLDLUEHtfZdJ6cqaDLrIdsTBu9reoA+yr6TucQxw&#10;08pFHKfSYMNhocaOdjWVt9O3UXAYcdwuk/1Q3K67+9f55f2zSEip+eO0fQXhafL/4b/2USt4j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UwHMcAAADd&#10;AAAADwAAAAAAAAAAAAAAAACqAgAAZHJzL2Rvd25yZXYueG1sUEsFBgAAAAAEAAQA+gAAAJ4DAAAA&#10;AA==&#10;">
                        <v:line id="Line 25246" o:spid="_x0000_s178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3+E8UAAADdAAAADwAAAGRycy9kb3ducmV2LnhtbESPQWsCMRSE74X+h/AK3mq2KiJboxRR&#10;KB6EVQ/29tg8N4ublzVJ1+2/bwTB4zAz3zDzZW8b0ZEPtWMFH8MMBHHpdM2VguNh8z4DESKyxsYx&#10;KfijAMvF68scc+1uXFC3j5VIEA45KjAxtrmUoTRkMQxdS5y8s/MWY5K+ktrjLcFtI0dZNpUWa04L&#10;BltaGSov+1+rwP/EcCqu4203qdbX3cWbA50LpQZv/dcniEh9fIYf7W+tYJJNx3B/k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3+E8UAAADdAAAADwAAAAAAAAAA&#10;AAAAAAChAgAAZHJzL2Rvd25yZXYueG1sUEsFBgAAAAAEAAQA+QAAAJMDAAAAAA==&#10;" strokeweight=".25pt"/>
                        <v:line id="Line 25247" o:spid="_x0000_s178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WLskAAADdAAAADwAAAGRycy9kb3ducmV2LnhtbESPT2vCQBTE74V+h+UVequ7iliNrlIL&#10;oT300PoH9PbMPpPQ7Ns0u9HUT98VCh6HmfkNM1t0thInanzpWEO/p0AQZ86UnGvYrNOnMQgfkA1W&#10;jknDL3lYzO/vZpgYd+YvOq1CLiKEfYIaihDqREqfFWTR91xNHL2jayyGKJtcmgbPEW4rOVBqJC2W&#10;HBcKrOm1oOx71VoNaTrZrn+W7afaHy5vE28/2t2z1/rxoXuZggjUhVv4v/1uNAzVaAjXN/EJ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T1li7JAAAA3QAAAA8AAAAA&#10;AAAAAAAAAAAAoQIAAGRycy9kb3ducmV2LnhtbFBLBQYAAAAABAAEAPkAAACXAwAAAAA=&#10;" strokeweight=".25pt"/>
                      </v:group>
                    </v:group>
                  </v:group>
                  <v:oval id="Oval 25248" o:spid="_x0000_s1784"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tUcYA&#10;AADdAAAADwAAAGRycy9kb3ducmV2LnhtbESPQWvCQBSE7wX/w/KE3nRjsSIxGwmWQmlRMXrw+Mg+&#10;k8Xs25Ddavrv3UKhx2FmvmGy9WBbcaPeG8cKZtMEBHHltOFawen4PlmC8AFZY+uYFPyQh3U+esow&#10;1e7OB7qVoRYRwj5FBU0IXSqlrxqy6KeuI47exfUWQ5R9LXWP9wi3rXxJkoW0aDguNNjRpqHqWn5b&#10;BUUx237tTDtwsTydP+d7Y95sqdTzeChWIAIN4T/81/7QCubJ4hV+38Qn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tUcYAAADdAAAADwAAAAAAAAAAAAAAAACYAgAAZHJz&#10;L2Rvd25yZXYueG1sUEsFBgAAAAAEAAQA9QAAAIsDAAAAAA==&#10;" stroked="f" strokeweight="2pt"/>
                </v:group>
                <v:shape id="Text Box 25251" o:spid="_x0000_s1785" type="#_x0000_t202" style="position:absolute;left:7558;top:8381;width:66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4V8QA&#10;AADdAAAADwAAAGRycy9kb3ducmV2LnhtbESPT4vCMBTE7wt+h/AEb2uiaHG7RhFF8OSy/lnY26N5&#10;tsXmpTTR1m9vFhY8DjPzG2a+7Gwl7tT40rGG0VCBIM6cKTnXcDpu32cgfEA2WDkmDQ/ysFz03uaY&#10;GtfyN90PIRcRwj5FDUUIdSqlzwqy6IeuJo7exTUWQ5RNLk2DbYTbSo6VSqTFkuNCgTWtC8quh5vV&#10;cN5ffn8m6ivf2Gnduk5Jth9S60G/W32CCNSFV/i/vTMaJipJ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OFfEAAAA3QAAAA8AAAAAAAAAAAAAAAAAmAIAAGRycy9k&#10;b3ducmV2LnhtbFBLBQYAAAAABAAEAPUAAACJAwAAAAA=&#10;" filled="f" stroked="f">
                  <v:textbox>
                    <w:txbxContent>
                      <w:p w:rsidR="00600B37" w:rsidRPr="00965681" w:rsidRDefault="00600B37" w:rsidP="00501B29">
                        <w:r w:rsidRPr="00965681">
                          <w:t>*</w:t>
                        </w:r>
                      </w:p>
                    </w:txbxContent>
                  </v:textbox>
                </v:shape>
                <v:shape id="Text Box 25253" o:spid="_x0000_s1786" type="#_x0000_t202" style="position:absolute;left:7344;top:6988;width:74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dzMQA&#10;AADdAAAADwAAAGRycy9kb3ducmV2LnhtbESPT4vCMBTE7wt+h/AEb5oorqvVKLKL4Gll/QfeHs2z&#10;LTYvpYm2++03grDHYWZ+wyxWrS3Fg2pfONYwHCgQxKkzBWcajodNfwrCB2SDpWPS8EseVsvO2wIT&#10;4xr+occ+ZCJC2CeoIQ+hSqT0aU4W/cBVxNG7utpiiLLOpKmxiXBbypFSE2mx4LiQY0WfOaW3/d1q&#10;OH1fL+ex2mVf9r1qXKsk25nUutdt13MQgdrwH361t0bDWE0+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nczEAAAA3QAAAA8AAAAAAAAAAAAAAAAAmAIAAGRycy9k&#10;b3ducmV2LnhtbFBLBQYAAAAABAAEAPUAAACJAwAAAAA=&#10;" filled="f" stroked="f">
                  <v:textbox>
                    <w:txbxContent>
                      <w:p w:rsidR="00600B37" w:rsidRDefault="00600B37" w:rsidP="00501B29">
                        <w:r>
                          <w:t>1.P</w:t>
                        </w:r>
                      </w:p>
                    </w:txbxContent>
                  </v:textbox>
                </v:shape>
                <v:shape id="Arc 25255" o:spid="_x0000_s1787" style="position:absolute;left:7124;top:6935;width:156;height:35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W8MA&#10;AADdAAAADwAAAGRycy9kb3ducmV2LnhtbERPy4rCMBTdC/5DuIIbGdMR0aEaRcYHCm7UGXF5aa5t&#10;sbkpTbT1781CcHk47+m8MYV4UOVyywq++xEI4sTqnFMFf6f11w8I55E1FpZJwZMczGft1hRjbWs+&#10;0OPoUxFC2MWoIPO+jKV0SUYGXd+WxIG72sqgD7BKpa6wDuGmkIMoGkmDOYeGDEv6zSi5He9GwWWw&#10;2+z/1+a67CU1p73FcjU+n5TqdprFBISnxn/Eb/dWKxhGozA3vAlP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a/W8MAAADdAAAADwAAAAAAAAAAAAAAAACYAgAAZHJzL2Rv&#10;d25yZXYueG1sUEsFBgAAAAAEAAQA9QAAAIgDAAAAAA==&#10;" path="m-1,nfc11929,,21600,9670,21600,21600v,8785,-5321,16695,-13459,20006em-1,nsc11929,,21600,9670,21600,21600v,8785,-5321,16695,-13459,20006l,21600,-1,xe" filled="f">
                  <v:stroke endarrow="block"/>
                  <v:path arrowok="t" o:extrusionok="f" o:connecttype="custom" o:connectlocs="0,0;0,0;0,0" o:connectangles="0,0,0"/>
                </v:shape>
                <v:shape id="Arc 25255" o:spid="_x0000_s1788" style="position:absolute;left:7656;top:7817;width:228;height:31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cjMUA&#10;AADdAAAADwAAAGRycy9kb3ducmV2LnhtbESPQYvCMBSE78L+h/AWvGmyIqJdo4iwsCAIail4ezbP&#10;ttq8lCZq/fdGWNjjMDPfMPNlZ2txp9ZXjjV8DRUI4tyZigsN6eFnMAXhA7LB2jFpeJKH5eKjN8fE&#10;uAfv6L4PhYgQ9glqKENoEil9XpJFP3QNcfTOrrUYomwLaVp8RLit5UipibRYcVwosaF1Sfl1f7Ma&#10;smA2p+v2eM7WuFHjNL2sRs+L1v3PbvUNIlAX/sN/7V+jYawmM3i/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FyMxQAAAN0AAAAPAAAAAAAAAAAAAAAAAJgCAABkcnMv&#10;ZG93bnJldi54bWxQSwUGAAAAAAQABAD1AAAAigMAAAAA&#10;" path="m-1,nfc11929,,21600,9670,21600,21600v,8785,-5321,16695,-13459,20006em-1,nsc11929,,21600,9670,21600,21600v,8785,-5321,16695,-13459,20006l,21600,-1,xe" filled="f">
                  <v:stroke endarrow="block"/>
                  <v:path arrowok="t" o:extrusionok="f" o:connecttype="custom" o:connectlocs="0,0;0,0;0,0" o:connectangles="0,0,0"/>
                </v:shape>
                <v:shape id="Arc 25255" o:spid="_x0000_s1789" style="position:absolute;left:7124;top:8028;width:156;height:35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lgMMA&#10;AADdAAAADwAAAGRycy9kb3ducmV2LnhtbERPy4rCMBTdD/gP4QpuZEwVUalGEV8ouFFnBpeX5toW&#10;m5vSRFv/3iyEWR7Oe7ZoTCGeVLncsoJ+LwJBnFidc6rg57L9noBwHlljYZkUvMjBYt76mmGsbc0n&#10;ep59KkIIuxgVZN6XsZQuycig69mSOHA3Wxn0AVap1BXWIdwUchBFI2kw59CQYUmrjJL7+WEUXAeH&#10;3fF3a27rblJz2l2uN+O/i1KddrOcgvDU+H/xx73XCobROOwPb8IT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klgMMAAADdAAAADwAAAAAAAAAAAAAAAACYAgAAZHJzL2Rv&#10;d25yZXYueG1sUEsFBgAAAAAEAAQA9QAAAIgDAAAAAA==&#10;" path="m-1,nfc11929,,21600,9670,21600,21600v,8785,-5321,16695,-13459,20006em-1,nsc11929,,21600,9670,21600,21600v,8785,-5321,16695,-13459,20006l,21600,-1,xe" filled="f">
                  <v:stroke endarrow="block"/>
                  <v:path arrowok="t" o:extrusionok="f" o:connecttype="custom" o:connectlocs="0,0;0,0;0,0" o:connectangles="0,0,0"/>
                </v:shape>
                <v:shape id="Arc 25255" o:spid="_x0000_s1790" style="position:absolute;left:7644;top:9029;width:228;height:31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GV8QA&#10;AADdAAAADwAAAGRycy9kb3ducmV2LnhtbESPQYvCMBSE7wv+h/AEb2uiiEo1igjCgiCsFsHbs3m2&#10;1ealNFmt/34jCB6HmfmGmS9bW4k7Nb50rGHQVyCIM2dKzjWkh833FIQPyAYrx6ThSR6Wi87XHBPj&#10;HvxL933IRYSwT1BDEUKdSOmzgiz6vquJo3dxjcUQZZNL0+Ajwm0lh0qNpcWS40KBNa0Lym77P6vh&#10;GMz2fNudLsc1btUoTa+r4fOqda/brmYgArXhE363f4yGkZoM4PU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xlfEAAAA3QAAAA8AAAAAAAAAAAAAAAAAmAIAAGRycy9k&#10;b3ducmV2LnhtbFBLBQYAAAAABAAEAPUAAACJAwAAAAA=&#10;" path="m-1,nfc11929,,21600,9670,21600,21600v,8785,-5321,16695,-13459,20006em-1,nsc11929,,21600,9670,21600,21600v,8785,-5321,16695,-13459,20006l,21600,-1,xe" filled="f">
                  <v:stroke endarrow="block"/>
                  <v:path arrowok="t" o:extrusionok="f" o:connecttype="custom" o:connectlocs="0,0;0,0;0,0" o:connectangles="0,0,0"/>
                </v:shape>
                <v:shape id="Arc 25255" o:spid="_x0000_s1791" style="position:absolute;left:8432;top:7175;width:156;height:35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ebMcA&#10;AADdAAAADwAAAGRycy9kb3ducmV2LnhtbESPW2vCQBSE3wX/w3IEX0Q3BtGSuorUCxZ8qTf6eMge&#10;k9Ds2ZBdTfz33ULBx2FmvmHmy9aU4kG1KywrGI8iEMSp1QVnCs6n7fANhPPIGkvLpOBJDpaLbmeO&#10;ibYNf9Hj6DMRIOwSVJB7XyVSujQng25kK+Lg3Wxt0AdZZ1LX2AS4KWUcRVNpsOCwkGNFHzmlP8e7&#10;UfAdf+4Ol625rQdpw9lgtd7Mriel+r129Q7CU+tf4f/2XiuYRLMY/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XHmzHAAAA3QAAAA8AAAAAAAAAAAAAAAAAmAIAAGRy&#10;cy9kb3ducmV2LnhtbFBLBQYAAAAABAAEAPUAAACMAwAAAAA=&#10;" path="m-1,nfc11929,,21600,9670,21600,21600v,8785,-5321,16695,-13459,20006em-1,nsc11929,,21600,9670,21600,21600v,8785,-5321,16695,-13459,20006l,21600,-1,xe" filled="f">
                  <v:stroke endarrow="block"/>
                  <v:path arrowok="t" o:extrusionok="f" o:connecttype="custom" o:connectlocs="0,0;0,0;0,0" o:connectangles="0,0,0"/>
                </v:shape>
                <w10:anchorlock/>
              </v:group>
            </w:pict>
          </mc:Fallback>
        </mc:AlternateContent>
      </w:r>
    </w:p>
    <w:p w:rsidR="005832EB" w:rsidRPr="006F51DC" w:rsidRDefault="005832EB" w:rsidP="005F0644">
      <w:pPr>
        <w:ind w:right="-1"/>
      </w:pPr>
      <w:r w:rsidRPr="006F51DC">
        <w:rPr>
          <w:u w:val="single"/>
        </w:rPr>
        <w:t>Summary</w:t>
      </w:r>
      <w:r w:rsidRPr="006F51DC">
        <w:t xml:space="preserve"> </w:t>
      </w:r>
      <w:r>
        <w:br/>
      </w:r>
      <w:r w:rsidRPr="008C19B6">
        <w:t>We can find  regarding the complexes:</w:t>
      </w:r>
    </w:p>
    <w:p w:rsidR="00D8700A" w:rsidRDefault="005832EB" w:rsidP="005F0644">
      <w:pPr>
        <w:ind w:right="-1"/>
      </w:pPr>
      <w:r w:rsidRPr="006F51DC">
        <w:t>• Self-organization/ autopoiesis.</w:t>
      </w:r>
      <w:r w:rsidRPr="006F51DC">
        <w:br/>
        <w:t>• Processes: From order to chaos and from chaos to order.</w:t>
      </w:r>
      <w:r w:rsidRPr="006F51DC">
        <w:br/>
        <w:t>• Relativization of the principle of causality: “Equal causes cause equal effects.”</w:t>
      </w:r>
      <w:r w:rsidRPr="006F51DC">
        <w:br/>
      </w:r>
      <w:r w:rsidRPr="006F51DC">
        <w:lastRenderedPageBreak/>
        <w:t xml:space="preserve">• Low or </w:t>
      </w:r>
      <w:r w:rsidRPr="00965681">
        <w:t xml:space="preserve">fixed </w:t>
      </w:r>
      <w:r w:rsidRPr="006F51DC">
        <w:t>predictability.</w:t>
      </w:r>
      <w:r w:rsidRPr="006F51DC">
        <w:br/>
        <w:t>• Interior and exterior interactions.</w:t>
      </w:r>
      <w:r w:rsidRPr="006F51DC">
        <w:br/>
      </w:r>
      <w:r w:rsidRPr="00965681">
        <w:t>• A complex is never completely satisfied. There is always a tendency to expand at the expense of others, or it is "gorged" by others.</w:t>
      </w:r>
      <w:r w:rsidRPr="006F51DC">
        <w:br/>
        <w:t>• Complex-phases are just like It-phases.</w:t>
      </w:r>
    </w:p>
    <w:p w:rsidR="00D8700A" w:rsidRDefault="00D8700A">
      <w:pPr>
        <w:tabs>
          <w:tab w:val="clear" w:pos="170"/>
        </w:tabs>
        <w:suppressAutoHyphens w:val="0"/>
        <w:spacing w:line="240" w:lineRule="auto"/>
        <w:ind w:left="170" w:right="0" w:hanging="170"/>
      </w:pPr>
      <w:r>
        <w:br w:type="page"/>
      </w:r>
    </w:p>
    <w:p w:rsidR="00E056B7" w:rsidRPr="00BE19AB" w:rsidRDefault="00E056B7" w:rsidP="005F0644">
      <w:pPr>
        <w:pStyle w:val="berschrift3"/>
        <w:ind w:right="-1"/>
      </w:pPr>
      <w:bookmarkStart w:id="462" w:name="_Personal_dynamics"/>
      <w:bookmarkStart w:id="463" w:name="_Toc478635200"/>
      <w:bookmarkStart w:id="464" w:name="_Toc478635926"/>
      <w:bookmarkStart w:id="465" w:name="_Toc524363017"/>
      <w:bookmarkStart w:id="466" w:name="_Toc532398681"/>
      <w:bookmarkStart w:id="467" w:name="_Toc27554117"/>
      <w:bookmarkStart w:id="468" w:name="_Toc70765663"/>
      <w:bookmarkEnd w:id="462"/>
      <w:r w:rsidRPr="00E056B7">
        <w:lastRenderedPageBreak/>
        <w:t>Personal</w:t>
      </w:r>
      <w:r w:rsidRPr="00BE19AB">
        <w:t xml:space="preserve"> Dynamics</w:t>
      </w:r>
      <w:bookmarkEnd w:id="463"/>
      <w:bookmarkEnd w:id="464"/>
      <w:bookmarkEnd w:id="465"/>
      <w:bookmarkEnd w:id="466"/>
      <w:bookmarkEnd w:id="467"/>
      <w:bookmarkEnd w:id="468"/>
      <w:r w:rsidRPr="00BE19AB">
        <w:fldChar w:fldCharType="begin"/>
      </w:r>
      <w:r w:rsidRPr="00BE19AB">
        <w:instrText xml:space="preserve"> XE "personal dynamics" </w:instrText>
      </w:r>
      <w:r w:rsidRPr="00BE19AB">
        <w:fldChar w:fldCharType="end"/>
      </w:r>
    </w:p>
    <w:p w:rsidR="00E056B7" w:rsidRPr="00BE19AB" w:rsidRDefault="00E056B7" w:rsidP="005F0644">
      <w:pPr>
        <w:pStyle w:val="berschrift4"/>
        <w:ind w:right="-1"/>
      </w:pPr>
      <w:bookmarkStart w:id="469" w:name="_Toc478635201"/>
      <w:bookmarkStart w:id="470" w:name="_Toc478635927"/>
      <w:bookmarkStart w:id="471" w:name="_Toc524363018"/>
      <w:bookmarkStart w:id="472" w:name="_Toc70765664"/>
      <w:r w:rsidRPr="00BE19AB">
        <w:t>Simple Personal Dynamics</w:t>
      </w:r>
      <w:bookmarkEnd w:id="469"/>
      <w:bookmarkEnd w:id="470"/>
      <w:bookmarkEnd w:id="471"/>
      <w:bookmarkEnd w:id="472"/>
      <w:r w:rsidRPr="00BE19AB">
        <w:fldChar w:fldCharType="begin"/>
      </w:r>
      <w:r w:rsidRPr="00BE19AB">
        <w:instrText xml:space="preserve"> XE "personal dynamics:simple" </w:instrText>
      </w:r>
      <w:r w:rsidRPr="00BE19AB">
        <w:fldChar w:fldCharType="end"/>
      </w:r>
    </w:p>
    <w:p w:rsidR="00E056B7" w:rsidRPr="00BE19AB" w:rsidRDefault="00E056B7" w:rsidP="005F0644">
      <w:pPr>
        <w:pStyle w:val="berschrift5"/>
        <w:ind w:right="-1"/>
      </w:pPr>
      <w:bookmarkStart w:id="473" w:name="_Toc478635202"/>
      <w:bookmarkStart w:id="474" w:name="_Toc478635928"/>
      <w:bookmarkStart w:id="475" w:name="_Toc524363019"/>
      <w:bookmarkStart w:id="476" w:name="_Toc70765665"/>
      <w:r w:rsidRPr="00BE19AB">
        <w:t>Introduction</w:t>
      </w:r>
      <w:bookmarkEnd w:id="473"/>
      <w:bookmarkEnd w:id="474"/>
      <w:bookmarkEnd w:id="475"/>
      <w:bookmarkEnd w:id="476"/>
    </w:p>
    <w:p w:rsidR="005832EB" w:rsidRPr="006F51DC" w:rsidRDefault="00E44910" w:rsidP="005F0644">
      <w:pPr>
        <w:ind w:right="-1"/>
      </w:pPr>
      <w:r w:rsidRPr="00E44910">
        <w:t>This chapter is based on knowledge of the previous sections. However, I will try to repeat the most important matters. This is now about the personal dynamics of second-rate parts of persons which I labeled with P² or only with P</w:t>
      </w:r>
      <w:r>
        <w:t xml:space="preserve"> here</w:t>
      </w:r>
      <w:r w:rsidRPr="00E44910">
        <w:t xml:space="preserve">. </w:t>
      </w:r>
      <w:r w:rsidR="005832EB" w:rsidRPr="006F51DC">
        <w:rPr>
          <w:rStyle w:val="Funotenzeichen"/>
          <w:sz w:val="16"/>
        </w:rPr>
        <w:footnoteReference w:id="107"/>
      </w:r>
      <w:r w:rsidR="005832EB" w:rsidRPr="006F51DC">
        <w:br/>
      </w:r>
      <w:r w:rsidR="005832EB" w:rsidRPr="00D8322F">
        <w:t xml:space="preserve">The It became part of the person, although it is something strange for the person at the same time. That makes it hard to understand the dynamics. The person can identify him-/herself with the It and function as his/her It as well as be an opponent of the It as something strange. To be exact, P² does both: P² is always more or less identified with the It or faces it as an opponent. P² never has a definite identity. P² can never find peace in him/herself because the It or the complex that determines P² does not rest either. The It is unstable. It has to make sure that the interior powers are controlled and also guarantee that it </w:t>
      </w:r>
      <w:r w:rsidRPr="00E44910">
        <w:t xml:space="preserve">steadily </w:t>
      </w:r>
      <w:r w:rsidR="005832EB" w:rsidRPr="00D8322F">
        <w:t>gains new input (“food”) from the outside to stay alive.</w:t>
      </w:r>
      <w:r w:rsidR="005832EB" w:rsidRPr="006F51DC">
        <w:t xml:space="preserve"> </w:t>
      </w:r>
    </w:p>
    <w:p w:rsidR="0098739D" w:rsidRPr="006F51DC" w:rsidRDefault="0098739D" w:rsidP="00960B15">
      <w:pPr>
        <w:pStyle w:val="berschrift6"/>
      </w:pPr>
      <w:r>
        <w:t>Comparison of First- and Second-Rate Personal Dynamics</w:t>
      </w:r>
    </w:p>
    <w:p w:rsidR="005832EB" w:rsidRPr="006F51DC" w:rsidRDefault="00E44910" w:rsidP="005F0644">
      <w:pPr>
        <w:ind w:right="-1"/>
      </w:pPr>
      <w:r>
        <w:t xml:space="preserve">• General characteristics of the P²-dynamics: They are more inadequate, heteronomous, “shifted”, disordered, unconscious, passive, functional, automatic, artificial, contradicting and paradoxical compared with the first-rate dynamics. </w:t>
      </w:r>
      <w:r>
        <w:br/>
        <w:t xml:space="preserve">• Their directions are: too pro, too contra or too 0. </w:t>
      </w:r>
      <w:r w:rsidR="005832EB" w:rsidRPr="00341F71">
        <w:rPr>
          <w:sz w:val="18"/>
          <w:szCs w:val="16"/>
        </w:rPr>
        <w:t xml:space="preserve">(See </w:t>
      </w:r>
      <w:r w:rsidR="005832EB" w:rsidRPr="00341F71">
        <w:rPr>
          <w:rFonts w:eastAsia="Times New Roman"/>
          <w:sz w:val="18"/>
          <w:szCs w:val="16"/>
        </w:rPr>
        <w:t>`</w:t>
      </w:r>
      <w:hyperlink r:id="rId154" w:history="1">
        <w:hyperlink r:id="rId155" w:history="1">
          <w:hyperlink r:id="rId156" w:history="1">
            <w:r w:rsidR="00737B0F" w:rsidRPr="00737B0F">
              <w:rPr>
                <w:rStyle w:val="Hyperlink"/>
                <w:sz w:val="20"/>
              </w:rPr>
              <w:t>Summary table</w:t>
            </w:r>
          </w:hyperlink>
        </w:hyperlink>
      </w:hyperlink>
      <w:r w:rsidR="005832EB" w:rsidRPr="00341F71">
        <w:rPr>
          <w:rFonts w:eastAsia="Times New Roman"/>
          <w:sz w:val="18"/>
          <w:szCs w:val="16"/>
        </w:rPr>
        <w:t>´</w:t>
      </w:r>
      <w:hyperlink r:id="rId157" w:history="1"/>
      <w:r w:rsidR="005832EB" w:rsidRPr="00341F71">
        <w:rPr>
          <w:sz w:val="18"/>
          <w:szCs w:val="16"/>
        </w:rPr>
        <w:t xml:space="preserve"> column Q).</w:t>
      </w:r>
      <w:r w:rsidR="005832EB" w:rsidRPr="006F51DC">
        <w:br/>
      </w:r>
      <w:r>
        <w:t xml:space="preserve">• </w:t>
      </w:r>
      <w:r w:rsidR="005832EB" w:rsidRPr="006F51DC">
        <w:t xml:space="preserve">Instead of free life, P is now dominated by strange processes. As long as the person is dominated by the It, </w:t>
      </w:r>
      <w:r w:rsidR="005832EB" w:rsidRPr="006F51DC">
        <w:br/>
      </w:r>
      <w:r>
        <w:t xml:space="preserve">• </w:t>
      </w:r>
      <w:r w:rsidR="005832EB" w:rsidRPr="006F51DC">
        <w:t xml:space="preserve">P has to do whatever It determines. P has to act, think, realize, function the way It wants to. Although P still has some choice, P cannot destroy </w:t>
      </w:r>
      <w:r w:rsidR="005832EB" w:rsidRPr="00D8322F">
        <w:t xml:space="preserve">the </w:t>
      </w:r>
      <w:r w:rsidR="005832EB" w:rsidRPr="006F51DC">
        <w:t xml:space="preserve">It </w:t>
      </w:r>
      <w:r w:rsidRPr="006F51DC">
        <w:t xml:space="preserve">immediately </w:t>
      </w:r>
      <w:r w:rsidR="005832EB" w:rsidRPr="006F51DC">
        <w:t>by an act of will</w:t>
      </w:r>
      <w:r w:rsidR="005B0EC8">
        <w:t xml:space="preserve"> because </w:t>
      </w:r>
      <w:r w:rsidR="005832EB" w:rsidRPr="006F51DC">
        <w:t xml:space="preserve">It has been materialized. </w:t>
      </w:r>
      <w:r w:rsidR="005832EB" w:rsidRPr="006F51DC">
        <w:br/>
      </w:r>
      <w:r>
        <w:t xml:space="preserve">• </w:t>
      </w:r>
      <w:r w:rsidR="005832EB" w:rsidRPr="006F51DC">
        <w:t xml:space="preserve">The “primary processes” (Freud) are similar to the second-rate dynamics. </w:t>
      </w:r>
      <w:r w:rsidR="005832EB" w:rsidRPr="006F51DC">
        <w:br/>
        <w:t>• The first-rate dynamics are clear and unambiguously.</w:t>
      </w:r>
      <w:r w:rsidR="005832EB" w:rsidRPr="006F51DC">
        <w:br/>
        <w:t>• No person shows solely first-rate behavior</w:t>
      </w:r>
      <w:r w:rsidR="005B0EC8">
        <w:t xml:space="preserve"> because </w:t>
      </w:r>
      <w:r w:rsidR="005832EB" w:rsidRPr="006F51DC">
        <w:t xml:space="preserve">no person can </w:t>
      </w:r>
      <w:r w:rsidR="005832EB" w:rsidRPr="001B260A">
        <w:t xml:space="preserve">behave </w:t>
      </w:r>
      <w:r w:rsidR="005832EB" w:rsidRPr="006F51DC">
        <w:t xml:space="preserve">absolutely definite and unambiguously. There are always P²-parts which also affect the </w:t>
      </w:r>
      <w:r w:rsidRPr="00E44910">
        <w:t>behavior</w:t>
      </w:r>
      <w:r w:rsidR="005832EB" w:rsidRPr="006F51DC">
        <w:t>.</w:t>
      </w:r>
    </w:p>
    <w:p w:rsidR="005832EB" w:rsidRPr="006F51DC" w:rsidRDefault="005832EB" w:rsidP="005F0644">
      <w:pPr>
        <w:pStyle w:val="berschrift8"/>
        <w:ind w:right="-1"/>
      </w:pPr>
      <w:r>
        <w:t>P between +A a</w:t>
      </w:r>
      <w:r w:rsidRPr="006F51DC">
        <w:t>nd sA</w:t>
      </w:r>
    </w:p>
    <w:p w:rsidR="005832EB" w:rsidRPr="008374A3" w:rsidRDefault="00132459" w:rsidP="005F0644">
      <w:pPr>
        <w:ind w:right="-1"/>
        <w:rPr>
          <w:sz w:val="18"/>
        </w:rPr>
      </w:pPr>
      <w:r w:rsidRPr="00522752">
        <w:t xml:space="preserve">P stands between the advantages and disadvantages of the +A and the +sA. </w:t>
      </w:r>
      <w:r>
        <w:rPr>
          <w:iCs/>
        </w:rPr>
        <w:br/>
      </w:r>
      <w:r w:rsidRPr="00522752">
        <w:t xml:space="preserve">Short to advantages of +sA: Emergence of + hyper-forms. </w:t>
      </w:r>
      <w:r w:rsidRPr="00522752">
        <w:rPr>
          <w:sz w:val="16"/>
          <w:szCs w:val="16"/>
        </w:rPr>
        <w:t>(</w:t>
      </w:r>
      <w:r w:rsidR="00A558EE">
        <w:rPr>
          <w:sz w:val="16"/>
          <w:szCs w:val="16"/>
        </w:rPr>
        <w:t>E</w:t>
      </w:r>
      <w:r w:rsidRPr="00522752">
        <w:rPr>
          <w:sz w:val="16"/>
          <w:szCs w:val="16"/>
        </w:rPr>
        <w:t xml:space="preserve">.g., see </w:t>
      </w:r>
      <w:r w:rsidRPr="00522752">
        <w:rPr>
          <w:rFonts w:eastAsia="Times New Roman"/>
          <w:sz w:val="16"/>
          <w:szCs w:val="16"/>
        </w:rPr>
        <w:t>`</w:t>
      </w:r>
      <w:hyperlink r:id="rId158" w:history="1">
        <w:hyperlink r:id="rId159" w:history="1">
          <w:hyperlink r:id="rId160" w:history="1">
            <w:r w:rsidR="00737B0F" w:rsidRPr="00737B0F">
              <w:rPr>
                <w:rStyle w:val="Hyperlink"/>
                <w:sz w:val="20"/>
              </w:rPr>
              <w:t>Summary table</w:t>
            </w:r>
          </w:hyperlink>
        </w:hyperlink>
      </w:hyperlink>
      <w:r w:rsidRPr="00522752">
        <w:rPr>
          <w:rFonts w:eastAsia="Times New Roman"/>
          <w:sz w:val="16"/>
          <w:szCs w:val="16"/>
        </w:rPr>
        <w:t>´</w:t>
      </w:r>
      <w:r w:rsidR="00022FAA">
        <w:rPr>
          <w:rFonts w:eastAsia="Times New Roman"/>
          <w:sz w:val="16"/>
          <w:szCs w:val="16"/>
        </w:rPr>
        <w:t xml:space="preserve"> </w:t>
      </w:r>
      <w:r w:rsidRPr="00522752">
        <w:rPr>
          <w:sz w:val="16"/>
          <w:szCs w:val="16"/>
        </w:rPr>
        <w:t xml:space="preserve">column N, line </w:t>
      </w:r>
      <w:r w:rsidRPr="00522752">
        <w:rPr>
          <w:iCs/>
          <w:sz w:val="16"/>
          <w:szCs w:val="16"/>
        </w:rPr>
        <w:sym w:font="Symbol" w:char="F0AD"/>
      </w:r>
      <w:r w:rsidRPr="00522752">
        <w:rPr>
          <w:iCs/>
          <w:sz w:val="16"/>
          <w:szCs w:val="16"/>
        </w:rPr>
        <w:t>)</w:t>
      </w:r>
      <w:r w:rsidR="005832EB">
        <w:br/>
        <w:t xml:space="preserve">Disadvantages see the last section. </w:t>
      </w:r>
      <w:r w:rsidR="005832EB">
        <w:rPr>
          <w:rFonts w:ascii="MS Mincho" w:hAnsi="MS Mincho"/>
        </w:rPr>
        <w:t>→</w:t>
      </w:r>
      <w:r w:rsidR="005832EB">
        <w:t xml:space="preserve"> P reacts with </w:t>
      </w:r>
      <w:r>
        <w:rPr>
          <w:iCs/>
        </w:rPr>
        <w:t xml:space="preserve">P reacts with </w:t>
      </w:r>
      <w:hyperlink w:anchor="_Defense_and_anticathexis" w:history="1">
        <w:r w:rsidRPr="00341F71">
          <w:rPr>
            <w:rStyle w:val="Hyperlink"/>
            <w:sz w:val="20"/>
          </w:rPr>
          <w:t>Defense mechanisms</w:t>
        </w:r>
      </w:hyperlink>
      <w:r w:rsidRPr="00341F71">
        <w:rPr>
          <w:sz w:val="28"/>
        </w:rPr>
        <w:t>.</w:t>
      </w:r>
      <w:r w:rsidR="005832EB">
        <w:br/>
        <w:t>Advantages of +A: + `Meta-help´ (</w:t>
      </w:r>
      <w:r w:rsidR="005832EB" w:rsidRPr="001B260A">
        <w:t>redemption</w:t>
      </w:r>
      <w:r w:rsidR="005832EB">
        <w:t xml:space="preserve">, salvation, etc.).  </w:t>
      </w:r>
      <w:r w:rsidR="005832EB">
        <w:br/>
      </w:r>
      <w:r w:rsidR="005832EB">
        <w:lastRenderedPageBreak/>
        <w:t xml:space="preserve">Disadvantage: no + hyperforms, withdrawal </w:t>
      </w:r>
      <w:r w:rsidR="005832EB">
        <w:rPr>
          <w:rFonts w:ascii="MS Mincho" w:hAnsi="MS Mincho"/>
        </w:rPr>
        <w:t>→</w:t>
      </w:r>
      <w:r w:rsidR="005832EB">
        <w:t xml:space="preserve"> P reacts with </w:t>
      </w:r>
      <w:hyperlink r:id="rId161" w:anchor="mozTocId713070" w:history="1">
        <w:r w:rsidR="00497C12" w:rsidRPr="00497C12">
          <w:rPr>
            <w:rStyle w:val="Hyperlink"/>
            <w:sz w:val="22"/>
          </w:rPr>
          <w:t>Resistance</w:t>
        </w:r>
      </w:hyperlink>
      <w:r w:rsidR="00497C12" w:rsidRPr="00497C12">
        <w:rPr>
          <w:sz w:val="22"/>
        </w:rPr>
        <w:t xml:space="preserve"> </w:t>
      </w:r>
      <w:r w:rsidR="008374A3" w:rsidRPr="008374A3">
        <w:rPr>
          <w:sz w:val="22"/>
        </w:rPr>
        <w:t>in part III.</w:t>
      </w:r>
      <w:r w:rsidR="00B928F6">
        <w:rPr>
          <w:sz w:val="22"/>
        </w:rPr>
        <w:t xml:space="preserve"> </w:t>
      </w:r>
      <w:r w:rsidR="005832EB">
        <w:br/>
        <w:t>Therapeutically important: The +A does not leave P alone when disturbed by the sA. </w:t>
      </w:r>
      <w:r w:rsidR="005832EB">
        <w:tab/>
      </w:r>
      <w:r w:rsidR="005832EB">
        <w:br/>
        <w:t xml:space="preserve">F. Hölderlin: </w:t>
      </w:r>
      <w:r w:rsidR="00FF2D52" w:rsidRPr="00FF2D52">
        <w:rPr>
          <w:rStyle w:val="st"/>
          <w:i/>
        </w:rPr>
        <w:t xml:space="preserve">“But where the </w:t>
      </w:r>
      <w:r w:rsidR="00FF2D52" w:rsidRPr="00FF2D52">
        <w:rPr>
          <w:rStyle w:val="Hervorhebung"/>
        </w:rPr>
        <w:t>danger is</w:t>
      </w:r>
      <w:r w:rsidR="00FF2D52" w:rsidRPr="00FF2D52">
        <w:rPr>
          <w:rStyle w:val="st"/>
        </w:rPr>
        <w:t xml:space="preserve">, </w:t>
      </w:r>
      <w:r w:rsidR="00FF2D52" w:rsidRPr="00FF2D52">
        <w:rPr>
          <w:rStyle w:val="Hervorhebung"/>
        </w:rPr>
        <w:t>also grows</w:t>
      </w:r>
      <w:r w:rsidR="00FF2D52" w:rsidRPr="00FF2D52">
        <w:rPr>
          <w:rStyle w:val="st"/>
          <w:i/>
        </w:rPr>
        <w:t xml:space="preserve"> the </w:t>
      </w:r>
      <w:r w:rsidR="00FF2D52" w:rsidRPr="00FF2D52">
        <w:rPr>
          <w:rStyle w:val="Hervorhebung"/>
          <w:i w:val="0"/>
        </w:rPr>
        <w:t>saving</w:t>
      </w:r>
      <w:r w:rsidR="00FF2D52" w:rsidRPr="00FF2D52">
        <w:rPr>
          <w:rStyle w:val="st"/>
          <w:i/>
        </w:rPr>
        <w:t xml:space="preserve"> power.</w:t>
      </w:r>
      <w:r w:rsidR="005832EB" w:rsidRPr="00FF2D52">
        <w:rPr>
          <w:i/>
        </w:rPr>
        <w:t>"</w:t>
      </w:r>
      <w:r w:rsidR="008374A3">
        <w:t xml:space="preserve"> </w:t>
      </w:r>
    </w:p>
    <w:p w:rsidR="0098739D" w:rsidRPr="006F51DC" w:rsidRDefault="0098739D" w:rsidP="00960B15">
      <w:pPr>
        <w:pStyle w:val="berschrift6"/>
      </w:pPr>
      <w:r w:rsidRPr="006F51DC">
        <w:t>Self-</w:t>
      </w:r>
      <w:r>
        <w:t>/Others D</w:t>
      </w:r>
      <w:r w:rsidRPr="006F51DC">
        <w:t>amaging</w:t>
      </w:r>
      <w:r>
        <w:t xml:space="preserve"> Dynamics</w:t>
      </w:r>
      <w:r w:rsidRPr="006F51DC">
        <w:t xml:space="preserve"> </w:t>
      </w:r>
    </w:p>
    <w:p w:rsidR="008717A2" w:rsidRPr="006F51DC" w:rsidRDefault="005832EB" w:rsidP="005F0644">
      <w:pPr>
        <w:ind w:right="-1"/>
      </w:pPr>
      <w:r w:rsidRPr="006F51DC">
        <w:t xml:space="preserve">Second-rate personal dynamics become damaging (self or others) in the long run. </w:t>
      </w:r>
      <w:r>
        <w:br/>
        <w:t>P² dynamics to the outside harm especially other people, P² dynamics in the person harm especially the person himself.</w:t>
      </w:r>
      <w:r>
        <w:br/>
      </w:r>
      <w:r w:rsidR="00132459">
        <w:t>I</w:t>
      </w:r>
      <w:r w:rsidRPr="006F51DC">
        <w:t>nteraction with the It will be even more expensive for P, the more strange and dissimilar the strange Absolute is compared to the actual Absolute that is being replaced.</w:t>
      </w:r>
      <w:r w:rsidRPr="006F51DC">
        <w:rPr>
          <w:lang w:eastAsia="en-US"/>
        </w:rPr>
        <w:t xml:space="preserve"> </w:t>
      </w:r>
      <w:r>
        <w:rPr>
          <w:color w:val="A6A6A6" w:themeColor="background1" w:themeShade="A6"/>
          <w:lang w:eastAsia="en-US"/>
        </w:rPr>
        <w:t>|</w:t>
      </w:r>
    </w:p>
    <w:p w:rsidR="0098739D" w:rsidRPr="006F51DC" w:rsidRDefault="0098739D" w:rsidP="00960B15">
      <w:pPr>
        <w:pStyle w:val="berschrift6"/>
      </w:pPr>
      <w:bookmarkStart w:id="477" w:name="_Symbiosis_and_parasitism"/>
      <w:bookmarkEnd w:id="477"/>
      <w:r>
        <w:t>Symbiosis and P</w:t>
      </w:r>
      <w:r w:rsidRPr="006F51DC">
        <w:t>arasitism between It and P²</w:t>
      </w:r>
    </w:p>
    <w:p w:rsidR="00D8700A" w:rsidRDefault="005832EB" w:rsidP="005F0644">
      <w:pPr>
        <w:ind w:right="-1"/>
        <w:rPr>
          <w:sz w:val="18"/>
        </w:rPr>
      </w:pPr>
      <w:r>
        <w:t xml:space="preserve">In the beginning, there is a symbiosis between +It and P. Both sides give and take. Metaphorically, you can say: The Ps give their blood to the Its and in return, the +Its give P drugs and safety² against ‒sA, which were created by themselves. Both need each other. In reality, the Its depend on P; P however only depends on the </w:t>
      </w:r>
      <w:r w:rsidRPr="008B2D4E">
        <w:t>It/sA</w:t>
      </w:r>
      <w:r>
        <w:t xml:space="preserve"> mainly in a subjective way. (That fact is important for therapy).</w:t>
      </w:r>
      <w:r>
        <w:br/>
      </w:r>
      <w:r w:rsidR="00132459" w:rsidRPr="00132459">
        <w:t>They are both connected with some sort of hate-love. They “love” each other with “libido”, as long as they give each other whatever the other one needs. P² needs It as compensatory-Absolute because P² does not live from the actual Absolute. At the same time, the It needs P² as host. Enmity and hate appear, whenever one (or both) of them do not fulfill their symbiotic role anymore. The It will put P under pressure and tyrannize P when P does not function the way It expects, especially if P tries to become the master of the own house again. That is a typical situation for P to become ill. However, if P is able to free him-/herself from the It(s), the It dies</w:t>
      </w:r>
      <w:r w:rsidR="00845C61">
        <w:t xml:space="preserve">, whereas </w:t>
      </w:r>
      <w:r w:rsidR="00132459" w:rsidRPr="00132459">
        <w:t>P survives. On the other hand, P is subjectively so dependent on the Its that he/she often prefers to die him/herself instead of letting die the Its, since the Its became his/her new Absolutes. Then suicide is the last logical consequence of this situation.</w:t>
      </w:r>
      <w:r w:rsidRPr="006F51DC">
        <w:br/>
      </w:r>
      <w:r>
        <w:t xml:space="preserve">The interactions of </w:t>
      </w:r>
      <w:r w:rsidRPr="008B2D4E">
        <w:t>It/sA</w:t>
      </w:r>
      <w:r>
        <w:t xml:space="preserve">  and persons show noticeable </w:t>
      </w:r>
      <w:r>
        <w:rPr>
          <w:b/>
        </w:rPr>
        <w:t>parallels with symbiosis and parasitism</w:t>
      </w:r>
      <w:r>
        <w:t xml:space="preserve">. </w:t>
      </w:r>
      <w:r>
        <w:br/>
        <w:t xml:space="preserve">Almost every characteristic of a parasite also applies to the It. </w:t>
      </w:r>
      <w:r w:rsidRPr="00ED1E3B">
        <w:rPr>
          <w:sz w:val="18"/>
        </w:rPr>
        <w:t>(More in the abridged German version).</w:t>
      </w:r>
      <w:r>
        <w:br/>
      </w:r>
      <w:r w:rsidR="00341F71">
        <w:tab/>
      </w:r>
      <w:r>
        <w:t xml:space="preserve">The following topics are discussed below: </w:t>
      </w:r>
      <w:r>
        <w:br/>
        <w:t xml:space="preserve">        1. P²-dynamics in identification </w:t>
      </w:r>
      <w:r w:rsidRPr="00673633">
        <w:t xml:space="preserve">with </w:t>
      </w:r>
      <w:r>
        <w:t xml:space="preserve">an It, or an It-part. </w:t>
      </w:r>
      <w:r>
        <w:br/>
        <w:t>        2. P²-dynamics towards an It or an It-part.</w:t>
      </w:r>
      <w:r>
        <w:br/>
        <w:t>        3. P²-dynamics, that show P² in a victim role.</w:t>
      </w:r>
      <w:r w:rsidR="00132459">
        <w:br/>
      </w:r>
      <w:r w:rsidRPr="006F51DC">
        <w:br/>
      </w:r>
      <w:r w:rsidRPr="008374A3">
        <w:rPr>
          <w:sz w:val="20"/>
        </w:rPr>
        <w:t xml:space="preserve">Hints: I have listed, point 1 and 2 corresponding 'secondary reactions' </w:t>
      </w:r>
      <w:r w:rsidR="00132459" w:rsidRPr="008374A3">
        <w:rPr>
          <w:sz w:val="20"/>
        </w:rPr>
        <w:t xml:space="preserve">in column 'P' </w:t>
      </w:r>
      <w:r w:rsidRPr="008374A3">
        <w:rPr>
          <w:sz w:val="20"/>
        </w:rPr>
        <w:t xml:space="preserve">in the </w:t>
      </w:r>
      <w:r w:rsidRPr="008374A3">
        <w:rPr>
          <w:rFonts w:eastAsia="Times New Roman"/>
          <w:sz w:val="20"/>
        </w:rPr>
        <w:t>`</w:t>
      </w:r>
      <w:hyperlink r:id="rId162" w:history="1">
        <w:hyperlink r:id="rId163" w:history="1">
          <w:hyperlink r:id="rId164" w:history="1">
            <w:r w:rsidR="00737B0F" w:rsidRPr="00737B0F">
              <w:rPr>
                <w:rStyle w:val="Hyperlink"/>
                <w:sz w:val="20"/>
              </w:rPr>
              <w:t>Summary table</w:t>
            </w:r>
          </w:hyperlink>
        </w:hyperlink>
      </w:hyperlink>
      <w:r w:rsidRPr="008374A3">
        <w:rPr>
          <w:rFonts w:eastAsia="Times New Roman"/>
          <w:sz w:val="20"/>
        </w:rPr>
        <w:t>´</w:t>
      </w:r>
      <w:hyperlink r:id="rId165" w:history="1"/>
      <w:r w:rsidRPr="008374A3">
        <w:rPr>
          <w:sz w:val="20"/>
        </w:rPr>
        <w:t xml:space="preserve">. </w:t>
      </w:r>
      <w:r w:rsidRPr="008374A3">
        <w:rPr>
          <w:sz w:val="20"/>
        </w:rPr>
        <w:br/>
        <w:t xml:space="preserve">`The victim dynamics´ are listed in column O. All types of dynamics overlap!  </w:t>
      </w:r>
    </w:p>
    <w:p w:rsidR="00D8700A" w:rsidRDefault="00D8700A" w:rsidP="005F0644">
      <w:pPr>
        <w:ind w:right="-1"/>
        <w:rPr>
          <w:sz w:val="18"/>
        </w:rPr>
      </w:pPr>
    </w:p>
    <w:p w:rsidR="00D8700A" w:rsidRDefault="00D8700A" w:rsidP="005F0644">
      <w:pPr>
        <w:ind w:right="-1"/>
        <w:rPr>
          <w:sz w:val="18"/>
        </w:rPr>
      </w:pPr>
    </w:p>
    <w:p w:rsidR="00D8700A" w:rsidRDefault="00D8700A" w:rsidP="005F0644">
      <w:pPr>
        <w:ind w:right="-1"/>
        <w:rPr>
          <w:sz w:val="18"/>
        </w:rPr>
      </w:pPr>
    </w:p>
    <w:p w:rsidR="005832EB" w:rsidRDefault="00F37A25" w:rsidP="005F0644">
      <w:pPr>
        <w:ind w:right="-1"/>
        <w:rPr>
          <w:sz w:val="18"/>
        </w:rPr>
      </w:pPr>
      <w:r>
        <w:rPr>
          <w:sz w:val="18"/>
        </w:rPr>
        <w:fldChar w:fldCharType="begin"/>
      </w:r>
      <w:r w:rsidR="005832EB">
        <w:instrText xml:space="preserve"> XE "</w:instrText>
      </w:r>
      <w:r w:rsidR="005832EB" w:rsidRPr="007347F5">
        <w:instrText>victim</w:instrText>
      </w:r>
      <w:r w:rsidR="005832EB">
        <w:instrText xml:space="preserve">" </w:instrText>
      </w:r>
      <w:r>
        <w:rPr>
          <w:sz w:val="18"/>
        </w:rPr>
        <w:fldChar w:fldCharType="end"/>
      </w:r>
    </w:p>
    <w:p w:rsidR="005832EB" w:rsidRPr="006F51DC" w:rsidRDefault="005832EB" w:rsidP="005F0644">
      <w:pPr>
        <w:pStyle w:val="berschrift5"/>
        <w:ind w:right="-1"/>
      </w:pPr>
      <w:bookmarkStart w:id="478" w:name="_Toc478635203"/>
      <w:bookmarkStart w:id="479" w:name="_Toc478635929"/>
      <w:bookmarkStart w:id="480" w:name="_Toc524363020"/>
      <w:bookmarkStart w:id="481" w:name="_Toc70765666"/>
      <w:r w:rsidRPr="006F51DC">
        <w:lastRenderedPageBreak/>
        <w:t>P</w:t>
      </w:r>
      <w:r w:rsidR="0098739D">
        <w:t>ersonal D</w:t>
      </w:r>
      <w:r>
        <w:t>ynamic</w:t>
      </w:r>
      <w:r w:rsidRPr="006F51DC">
        <w:t xml:space="preserve"> </w:t>
      </w:r>
      <w:r w:rsidR="0040010A">
        <w:t>as</w:t>
      </w:r>
      <w:r w:rsidRPr="006F51DC">
        <w:t xml:space="preserve"> It</w:t>
      </w:r>
      <w:bookmarkEnd w:id="478"/>
      <w:bookmarkEnd w:id="479"/>
      <w:bookmarkEnd w:id="480"/>
      <w:bookmarkEnd w:id="481"/>
      <w:r w:rsidR="00F37A25">
        <w:fldChar w:fldCharType="begin"/>
      </w:r>
      <w:r>
        <w:instrText xml:space="preserve"> XE "</w:instrText>
      </w:r>
      <w:r w:rsidRPr="00C16EB2">
        <w:instrText>person:</w:instrText>
      </w:r>
      <w:r>
        <w:instrText>like</w:instrText>
      </w:r>
      <w:r w:rsidRPr="00C16EB2">
        <w:instrText xml:space="preserve"> It</w:instrText>
      </w:r>
      <w:r>
        <w:instrText xml:space="preserve">" </w:instrText>
      </w:r>
      <w:r w:rsidR="00F37A25">
        <w:fldChar w:fldCharType="end"/>
      </w:r>
    </w:p>
    <w:p w:rsidR="005832EB" w:rsidRPr="006F51DC" w:rsidRDefault="005832EB" w:rsidP="00960B15">
      <w:pPr>
        <w:pStyle w:val="berschrift6"/>
      </w:pPr>
      <w:r w:rsidRPr="006F51DC">
        <w:t>Generally</w:t>
      </w:r>
    </w:p>
    <w:p w:rsidR="005832EB" w:rsidRPr="006F51DC" w:rsidRDefault="005832EB" w:rsidP="005F0644">
      <w:pPr>
        <w:pStyle w:val="Textkrper"/>
        <w:ind w:right="-1"/>
      </w:pPr>
      <w:r w:rsidRPr="006F51DC">
        <w:rPr>
          <w:sz w:val="18"/>
        </w:rPr>
        <w:tab/>
      </w:r>
      <w:r w:rsidRPr="006F51DC">
        <w:rPr>
          <w:sz w:val="18"/>
        </w:rPr>
        <w:tab/>
      </w:r>
      <w:r w:rsidRPr="006F51DC">
        <w:rPr>
          <w:sz w:val="18"/>
        </w:rPr>
        <w:tab/>
      </w:r>
      <w:r w:rsidRPr="006F51DC">
        <w:rPr>
          <w:sz w:val="18"/>
        </w:rPr>
        <w:tab/>
      </w:r>
      <w:r w:rsidRPr="006F51DC">
        <w:rPr>
          <w:sz w:val="18"/>
        </w:rPr>
        <w:tab/>
      </w:r>
      <w:r w:rsidR="00B51F80">
        <w:rPr>
          <w:noProof/>
          <w:lang w:val="de-DE" w:eastAsia="de-DE"/>
        </w:rPr>
        <mc:AlternateContent>
          <mc:Choice Requires="wpg">
            <w:drawing>
              <wp:inline distT="0" distB="0" distL="0" distR="0">
                <wp:extent cx="3293110" cy="838835"/>
                <wp:effectExtent l="1270" t="3175" r="1270" b="5715"/>
                <wp:docPr id="3864" name="Group 14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3110" cy="838835"/>
                          <a:chOff x="2262" y="6480"/>
                          <a:chExt cx="5186" cy="1420"/>
                        </a:xfrm>
                      </wpg:grpSpPr>
                      <wpg:grpSp>
                        <wpg:cNvPr id="3865" name="Group 8431"/>
                        <wpg:cNvGrpSpPr>
                          <a:grpSpLocks/>
                        </wpg:cNvGrpSpPr>
                        <wpg:grpSpPr bwMode="auto">
                          <a:xfrm>
                            <a:off x="3637" y="6591"/>
                            <a:ext cx="1833" cy="1309"/>
                            <a:chOff x="7581" y="13264"/>
                            <a:chExt cx="600" cy="480"/>
                          </a:xfrm>
                        </wpg:grpSpPr>
                        <wpg:grpSp>
                          <wpg:cNvPr id="3866" name="Group 8432"/>
                          <wpg:cNvGrpSpPr>
                            <a:grpSpLocks/>
                          </wpg:cNvGrpSpPr>
                          <wpg:grpSpPr bwMode="auto">
                            <a:xfrm rot="-10751331">
                              <a:off x="7581" y="13264"/>
                              <a:ext cx="582" cy="480"/>
                              <a:chOff x="4941" y="11224"/>
                              <a:chExt cx="3000" cy="1920"/>
                            </a:xfrm>
                          </wpg:grpSpPr>
                          <wps:wsp>
                            <wps:cNvPr id="3867" name="Line 8433"/>
                            <wps:cNvCnPr>
                              <a:cxnSpLocks noChangeShapeType="1"/>
                            </wps:cNvCnPr>
                            <wps:spPr bwMode="auto">
                              <a:xfrm flipH="1">
                                <a:off x="4941" y="11464"/>
                                <a:ext cx="600" cy="9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68" name="Line 8434"/>
                            <wps:cNvCnPr>
                              <a:cxnSpLocks noChangeShapeType="1"/>
                            </wps:cNvCnPr>
                            <wps:spPr bwMode="auto">
                              <a:xfrm flipH="1">
                                <a:off x="5181" y="1134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69" name="Line 8435"/>
                            <wps:cNvCnPr>
                              <a:cxnSpLocks noChangeShapeType="1"/>
                            </wps:cNvCnPr>
                            <wps:spPr bwMode="auto">
                              <a:xfrm flipH="1">
                                <a:off x="5421" y="1122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70" name="Line 8436"/>
                            <wps:cNvCnPr>
                              <a:cxnSpLocks noChangeShapeType="1"/>
                            </wps:cNvCnPr>
                            <wps:spPr bwMode="auto">
                              <a:xfrm flipH="1">
                                <a:off x="5781" y="1122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71" name="Line 8437"/>
                            <wps:cNvCnPr>
                              <a:cxnSpLocks noChangeShapeType="1"/>
                            </wps:cNvCnPr>
                            <wps:spPr bwMode="auto">
                              <a:xfrm flipH="1">
                                <a:off x="6141" y="1134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72" name="Line 8438"/>
                            <wps:cNvCnPr>
                              <a:cxnSpLocks noChangeShapeType="1"/>
                            </wps:cNvCnPr>
                            <wps:spPr bwMode="auto">
                              <a:xfrm flipH="1">
                                <a:off x="6981" y="1182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73" name="Line 8439"/>
                            <wps:cNvCnPr>
                              <a:cxnSpLocks noChangeShapeType="1"/>
                            </wps:cNvCnPr>
                            <wps:spPr bwMode="auto">
                              <a:xfrm flipH="1">
                                <a:off x="6501" y="1146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74" name="Line 8440"/>
                            <wps:cNvCnPr>
                              <a:cxnSpLocks noChangeShapeType="1"/>
                            </wps:cNvCnPr>
                            <wps:spPr bwMode="auto">
                              <a:xfrm flipH="1">
                                <a:off x="7701" y="12304"/>
                                <a:ext cx="240" cy="3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875" name="Group 8441"/>
                          <wpg:cNvGrpSpPr>
                            <a:grpSpLocks/>
                          </wpg:cNvGrpSpPr>
                          <wpg:grpSpPr bwMode="auto">
                            <a:xfrm rot="10800000" flipH="1">
                              <a:off x="7599" y="13264"/>
                              <a:ext cx="582" cy="480"/>
                              <a:chOff x="4941" y="11224"/>
                              <a:chExt cx="3000" cy="1920"/>
                            </a:xfrm>
                          </wpg:grpSpPr>
                          <wps:wsp>
                            <wps:cNvPr id="3876" name="Line 8442"/>
                            <wps:cNvCnPr>
                              <a:cxnSpLocks noChangeShapeType="1"/>
                            </wps:cNvCnPr>
                            <wps:spPr bwMode="auto">
                              <a:xfrm flipH="1">
                                <a:off x="4941" y="11464"/>
                                <a:ext cx="600" cy="9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77" name="Line 8443"/>
                            <wps:cNvCnPr>
                              <a:cxnSpLocks noChangeShapeType="1"/>
                            </wps:cNvCnPr>
                            <wps:spPr bwMode="auto">
                              <a:xfrm flipH="1">
                                <a:off x="5181" y="1134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78" name="Line 8444"/>
                            <wps:cNvCnPr>
                              <a:cxnSpLocks noChangeShapeType="1"/>
                            </wps:cNvCnPr>
                            <wps:spPr bwMode="auto">
                              <a:xfrm flipH="1">
                                <a:off x="5421" y="1122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79" name="Line 8445"/>
                            <wps:cNvCnPr>
                              <a:cxnSpLocks noChangeShapeType="1"/>
                            </wps:cNvCnPr>
                            <wps:spPr bwMode="auto">
                              <a:xfrm flipH="1">
                                <a:off x="5781" y="1122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80" name="Line 8446"/>
                            <wps:cNvCnPr>
                              <a:cxnSpLocks noChangeShapeType="1"/>
                            </wps:cNvCnPr>
                            <wps:spPr bwMode="auto">
                              <a:xfrm flipH="1">
                                <a:off x="6141" y="1134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81" name="Line 8447"/>
                            <wps:cNvCnPr>
                              <a:cxnSpLocks noChangeShapeType="1"/>
                            </wps:cNvCnPr>
                            <wps:spPr bwMode="auto">
                              <a:xfrm flipH="1">
                                <a:off x="6981" y="1182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82" name="Line 8448"/>
                            <wps:cNvCnPr>
                              <a:cxnSpLocks noChangeShapeType="1"/>
                            </wps:cNvCnPr>
                            <wps:spPr bwMode="auto">
                              <a:xfrm flipH="1">
                                <a:off x="6501" y="1146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83" name="Line 8449"/>
                            <wps:cNvCnPr>
                              <a:cxnSpLocks noChangeShapeType="1"/>
                            </wps:cNvCnPr>
                            <wps:spPr bwMode="auto">
                              <a:xfrm flipH="1">
                                <a:off x="7701" y="12304"/>
                                <a:ext cx="240" cy="3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s:wsp>
                        <wps:cNvPr id="3884" name="Text Box 22463"/>
                        <wps:cNvSpPr txBox="1">
                          <a:spLocks noChangeArrowheads="1"/>
                        </wps:cNvSpPr>
                        <wps:spPr bwMode="auto">
                          <a:xfrm>
                            <a:off x="5275" y="7200"/>
                            <a:ext cx="217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341F71" w:rsidRDefault="00600B37" w:rsidP="00501B29">
                              <w:pPr>
                                <w:rPr>
                                  <w:sz w:val="22"/>
                                </w:rPr>
                              </w:pPr>
                              <w:r w:rsidRPr="00341F71">
                                <w:rPr>
                                  <w:sz w:val="22"/>
                                </w:rPr>
                                <w:t>Relative area of the It</w:t>
                              </w:r>
                            </w:p>
                          </w:txbxContent>
                        </wps:txbx>
                        <wps:bodyPr rot="0" vert="horz" wrap="square" lIns="91440" tIns="45720" rIns="91440" bIns="45720" anchor="ctr" anchorCtr="0" upright="1">
                          <a:noAutofit/>
                        </wps:bodyPr>
                      </wps:wsp>
                      <wps:wsp>
                        <wps:cNvPr id="3885" name="Text Box 22473"/>
                        <wps:cNvSpPr txBox="1">
                          <a:spLocks noChangeArrowheads="1"/>
                        </wps:cNvSpPr>
                        <wps:spPr bwMode="auto">
                          <a:xfrm>
                            <a:off x="5470" y="6480"/>
                            <a:ext cx="95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341F71" w:rsidRDefault="00600B37" w:rsidP="00501B29">
                              <w:pPr>
                                <w:rPr>
                                  <w:sz w:val="22"/>
                                </w:rPr>
                              </w:pPr>
                              <w:r w:rsidRPr="00341F71">
                                <w:rPr>
                                  <w:sz w:val="22"/>
                                </w:rPr>
                                <w:t>It-core</w:t>
                              </w:r>
                            </w:p>
                          </w:txbxContent>
                        </wps:txbx>
                        <wps:bodyPr rot="0" vert="horz" wrap="square" lIns="91440" tIns="45720" rIns="91440" bIns="45720" anchor="ctr" anchorCtr="0" upright="1">
                          <a:noAutofit/>
                        </wps:bodyPr>
                      </wps:wsp>
                      <wps:wsp>
                        <wps:cNvPr id="3886" name="AutoShape 22563"/>
                        <wps:cNvCnPr>
                          <a:cxnSpLocks noChangeShapeType="1"/>
                        </wps:cNvCnPr>
                        <wps:spPr bwMode="auto">
                          <a:xfrm>
                            <a:off x="4555" y="7291"/>
                            <a:ext cx="361"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7" name="AutoShape 22563"/>
                        <wps:cNvCnPr>
                          <a:cxnSpLocks noChangeShapeType="1"/>
                        </wps:cNvCnPr>
                        <wps:spPr bwMode="auto">
                          <a:xfrm flipH="1">
                            <a:off x="3198" y="7284"/>
                            <a:ext cx="1357"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888" name="Group 8455"/>
                        <wpg:cNvGrpSpPr>
                          <a:grpSpLocks/>
                        </wpg:cNvGrpSpPr>
                        <wpg:grpSpPr bwMode="auto">
                          <a:xfrm>
                            <a:off x="4379" y="7125"/>
                            <a:ext cx="302" cy="295"/>
                            <a:chOff x="5737" y="2137"/>
                            <a:chExt cx="817" cy="799"/>
                          </a:xfrm>
                        </wpg:grpSpPr>
                        <wpg:grpSp>
                          <wpg:cNvPr id="3889" name="Group 8456"/>
                          <wpg:cNvGrpSpPr>
                            <a:grpSpLocks/>
                          </wpg:cNvGrpSpPr>
                          <wpg:grpSpPr bwMode="auto">
                            <a:xfrm>
                              <a:off x="5737" y="2334"/>
                              <a:ext cx="812" cy="602"/>
                              <a:chOff x="5737" y="2334"/>
                              <a:chExt cx="812" cy="602"/>
                            </a:xfrm>
                          </wpg:grpSpPr>
                          <wps:wsp>
                            <wps:cNvPr id="3890" name="Freeform 8457"/>
                            <wps:cNvSpPr>
                              <a:spLocks/>
                            </wps:cNvSpPr>
                            <wps:spPr bwMode="auto">
                              <a:xfrm>
                                <a:off x="5737" y="2334"/>
                                <a:ext cx="812" cy="602"/>
                              </a:xfrm>
                              <a:custGeom>
                                <a:avLst/>
                                <a:gdLst>
                                  <a:gd name="T0" fmla="*/ 422 w 3477"/>
                                  <a:gd name="T1" fmla="*/ 146 h 2574"/>
                                  <a:gd name="T2" fmla="*/ 443 w 3477"/>
                                  <a:gd name="T3" fmla="*/ 100 h 2574"/>
                                  <a:gd name="T4" fmla="*/ 515 w 3477"/>
                                  <a:gd name="T5" fmla="*/ 33 h 2574"/>
                                  <a:gd name="T6" fmla="*/ 622 w 3477"/>
                                  <a:gd name="T7" fmla="*/ 1 h 2574"/>
                                  <a:gd name="T8" fmla="*/ 743 w 3477"/>
                                  <a:gd name="T9" fmla="*/ 38 h 2574"/>
                                  <a:gd name="T10" fmla="*/ 794 w 3477"/>
                                  <a:gd name="T11" fmla="*/ 108 h 2574"/>
                                  <a:gd name="T12" fmla="*/ 810 w 3477"/>
                                  <a:gd name="T13" fmla="*/ 178 h 2574"/>
                                  <a:gd name="T14" fmla="*/ 807 w 3477"/>
                                  <a:gd name="T15" fmla="*/ 263 h 2574"/>
                                  <a:gd name="T16" fmla="*/ 787 w 3477"/>
                                  <a:gd name="T17" fmla="*/ 349 h 2574"/>
                                  <a:gd name="T18" fmla="*/ 713 w 3477"/>
                                  <a:gd name="T19" fmla="*/ 468 h 2574"/>
                                  <a:gd name="T20" fmla="*/ 570 w 3477"/>
                                  <a:gd name="T21" fmla="*/ 568 h 2574"/>
                                  <a:gd name="T22" fmla="*/ 376 w 3477"/>
                                  <a:gd name="T23" fmla="*/ 598 h 2574"/>
                                  <a:gd name="T24" fmla="*/ 184 w 3477"/>
                                  <a:gd name="T25" fmla="*/ 541 h 2574"/>
                                  <a:gd name="T26" fmla="*/ 48 w 3477"/>
                                  <a:gd name="T27" fmla="*/ 383 h 2574"/>
                                  <a:gd name="T28" fmla="*/ 17 w 3477"/>
                                  <a:gd name="T29" fmla="*/ 291 h 2574"/>
                                  <a:gd name="T30" fmla="*/ 16 w 3477"/>
                                  <a:gd name="T31" fmla="*/ 232 h 2574"/>
                                  <a:gd name="T32" fmla="*/ 8 w 3477"/>
                                  <a:gd name="T33" fmla="*/ 256 h 2574"/>
                                  <a:gd name="T34" fmla="*/ 67 w 3477"/>
                                  <a:gd name="T35" fmla="*/ 349 h 2574"/>
                                  <a:gd name="T36" fmla="*/ 153 w 3477"/>
                                  <a:gd name="T37" fmla="*/ 386 h 2574"/>
                                  <a:gd name="T38" fmla="*/ 260 w 3477"/>
                                  <a:gd name="T39" fmla="*/ 384 h 2574"/>
                                  <a:gd name="T40" fmla="*/ 330 w 3477"/>
                                  <a:gd name="T41" fmla="*/ 356 h 2574"/>
                                  <a:gd name="T42" fmla="*/ 376 w 3477"/>
                                  <a:gd name="T43" fmla="*/ 305 h 2574"/>
                                  <a:gd name="T44" fmla="*/ 418 w 3477"/>
                                  <a:gd name="T45" fmla="*/ 168 h 2574"/>
                                  <a:gd name="T46" fmla="*/ 422 w 3477"/>
                                  <a:gd name="T47" fmla="*/ 146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91" name="Oval 8458"/>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2" name="Group 8459"/>
                          <wpg:cNvGrpSpPr>
                            <a:grpSpLocks/>
                          </wpg:cNvGrpSpPr>
                          <wpg:grpSpPr bwMode="auto">
                            <a:xfrm>
                              <a:off x="5739" y="2137"/>
                              <a:ext cx="815" cy="581"/>
                              <a:chOff x="5143" y="1417"/>
                              <a:chExt cx="3489" cy="2489"/>
                            </a:xfrm>
                          </wpg:grpSpPr>
                          <wps:wsp>
                            <wps:cNvPr id="3893" name="Freeform 8460"/>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4" name="Oval 8461"/>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3895" name="Group 8462"/>
                        <wpg:cNvGrpSpPr>
                          <a:grpSpLocks/>
                        </wpg:cNvGrpSpPr>
                        <wpg:grpSpPr bwMode="auto">
                          <a:xfrm>
                            <a:off x="4327" y="6576"/>
                            <a:ext cx="436" cy="1313"/>
                            <a:chOff x="-1" y="0"/>
                            <a:chExt cx="20002" cy="20003"/>
                          </a:xfrm>
                        </wpg:grpSpPr>
                        <wps:wsp>
                          <wps:cNvPr id="3896" name="Oval 8463"/>
                          <wps:cNvSpPr>
                            <a:spLocks noChangeArrowheads="1"/>
                          </wps:cNvSpPr>
                          <wps:spPr bwMode="auto">
                            <a:xfrm>
                              <a:off x="4982" y="0"/>
                              <a:ext cx="10036" cy="3097"/>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7" name="Line 8464"/>
                          <wps:cNvCnPr>
                            <a:cxnSpLocks noChangeShapeType="1"/>
                          </wps:cNvCnPr>
                          <wps:spPr bwMode="auto">
                            <a:xfrm>
                              <a:off x="9965" y="3050"/>
                              <a:ext cx="70" cy="9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98" name="Line 8465"/>
                          <wps:cNvCnPr>
                            <a:cxnSpLocks noChangeShapeType="1"/>
                          </wps:cNvCnPr>
                          <wps:spPr bwMode="auto">
                            <a:xfrm>
                              <a:off x="9965"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99" name="Line 8466"/>
                          <wps:cNvCnPr>
                            <a:cxnSpLocks noChangeShapeType="1"/>
                          </wps:cNvCnPr>
                          <wps:spPr bwMode="auto">
                            <a:xfrm flipH="1">
                              <a:off x="-1"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00" name="Line 8467"/>
                          <wps:cNvCnPr>
                            <a:cxnSpLocks noChangeShapeType="1"/>
                          </wps:cNvCnPr>
                          <wps:spPr bwMode="auto">
                            <a:xfrm flipH="1">
                              <a:off x="4982" y="4611"/>
                              <a:ext cx="10036" cy="2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01" name="Line 8468"/>
                          <wps:cNvCnPr>
                            <a:cxnSpLocks noChangeShapeType="1"/>
                          </wps:cNvCnPr>
                          <wps:spPr bwMode="auto">
                            <a:xfrm flipH="1">
                              <a:off x="-1"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02" name="Line 8469"/>
                          <wps:cNvCnPr>
                            <a:cxnSpLocks noChangeShapeType="1"/>
                          </wps:cNvCnPr>
                          <wps:spPr bwMode="auto">
                            <a:xfrm>
                              <a:off x="15018"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903" name="AutoShape 8470"/>
                        <wps:cNvCnPr>
                          <a:cxnSpLocks noChangeShapeType="1"/>
                        </wps:cNvCnPr>
                        <wps:spPr bwMode="auto">
                          <a:xfrm flipH="1">
                            <a:off x="4654" y="6779"/>
                            <a:ext cx="936" cy="3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4" name="AutoShape 8471"/>
                        <wps:cNvCnPr>
                          <a:cxnSpLocks noChangeShapeType="1"/>
                        </wps:cNvCnPr>
                        <wps:spPr bwMode="auto">
                          <a:xfrm flipH="1" flipV="1">
                            <a:off x="4985" y="7405"/>
                            <a:ext cx="430" cy="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5" name="Text Box 14624"/>
                        <wps:cNvSpPr txBox="1">
                          <a:spLocks noChangeArrowheads="1"/>
                        </wps:cNvSpPr>
                        <wps:spPr bwMode="auto">
                          <a:xfrm>
                            <a:off x="2262" y="6851"/>
                            <a:ext cx="936"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341F71" w:rsidRDefault="00600B37" w:rsidP="00501B29">
                              <w:pPr>
                                <w:rPr>
                                  <w:sz w:val="22"/>
                                </w:rPr>
                              </w:pPr>
                              <w:r w:rsidRPr="00341F71">
                                <w:rPr>
                                  <w:sz w:val="22"/>
                                </w:rPr>
                                <w:t xml:space="preserve">Area outside </w:t>
                              </w:r>
                              <w:r w:rsidRPr="00341F71">
                                <w:rPr>
                                  <w:sz w:val="22"/>
                                </w:rPr>
                                <w:br/>
                                <w:t>of P</w:t>
                              </w:r>
                            </w:p>
                          </w:txbxContent>
                        </wps:txbx>
                        <wps:bodyPr rot="0" vert="horz" wrap="square" lIns="91440" tIns="45720" rIns="91440" bIns="45720" anchor="t" anchorCtr="0" upright="1">
                          <a:noAutofit/>
                        </wps:bodyPr>
                      </wps:wsp>
                      <wps:wsp>
                        <wps:cNvPr id="3906" name="AutoShape 14625"/>
                        <wps:cNvCnPr>
                          <a:cxnSpLocks noChangeShapeType="1"/>
                        </wps:cNvCnPr>
                        <wps:spPr bwMode="auto">
                          <a:xfrm>
                            <a:off x="3637" y="6591"/>
                            <a:ext cx="0" cy="1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583" o:spid="_x0000_s1792" style="width:259.3pt;height:66.05pt;mso-position-horizontal-relative:char;mso-position-vertical-relative:line" coordorigin="2262,6480" coordsize="5186,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">
                <v:group id="Group 8431" o:spid="_x0000_s1793" style="position:absolute;left:3637;top:6591;width:1833;height:1309" coordorigin="7581,13264" coordsize="6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v:group id="Group 8432" o:spid="_x0000_s1794" style="position:absolute;left:7581;top:13264;width:582;height:480;rotation:-11743320fd" coordorigin="4941,11224" coordsize="300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aHFFsQAAADdAAAA&#10;DwAAAAAAAAAAAAAAAACqAgAAZHJzL2Rvd25yZXYueG1sUEsFBgAAAAAEAAQA+gAAAJsDAAAAAA==&#10;">
                    <v:line id="Line 8433" o:spid="_x0000_s1795" style="position:absolute;flip:x;visibility:visible;mso-wrap-style:square" from="4941,11464" to="554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XNJccAAADdAAAADwAAAGRycy9kb3ducmV2LnhtbESPQWvCQBSE7wX/w/IKvdVNLWhIXUUE&#10;wVIvagvt7SX7moRm38bdNUZ/vSsIPQ4z8w0znfemER05X1tW8DJMQBAXVtdcKvjcr55TED4ga2ws&#10;k4IzeZjPBg9TzLQ98Za6XShFhLDPUEEVQptJ6YuKDPqhbYmj92udwRClK6V2eIpw08hRkoylwZrj&#10;QoUtLSsq/nZHo8B953J9fLfN4dL95F+rfPMRFqlST4/94g1EoD78h+/ttVbwmo4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Jc0lxwAAAN0AAAAPAAAAAAAA&#10;AAAAAAAAAKECAABkcnMvZG93bnJldi54bWxQSwUGAAAAAAQABAD5AAAAlQMAAAAA&#10;" strokecolor="gray"/>
                    <v:line id="Line 8434" o:spid="_x0000_s1796" style="position:absolute;flip:x;visibility:visible;mso-wrap-style:square" from="5181,11344" to="602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pZV8MAAADdAAAADwAAAGRycy9kb3ducmV2LnhtbERPz2vCMBS+D/wfwhO8zVQFKdUoIgiO&#10;7TKnoLfX5tkWm5eaxNrtr18Ogx0/vt/LdW8a0ZHztWUFk3ECgriwuuZSwfFr95qC8AFZY2OZFHyT&#10;h/Vq8LLETNsnf1J3CKWIIewzVFCF0GZS+qIig35sW+LIXa0zGCJ0pdQOnzHcNHKaJHNpsObYUGFL&#10;24qK2+FhFLhzLvePN9vcf7pLftrlH+9hkyo1GvabBYhAffgX/7n3WsEsnce58U18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6WVfDAAAA3QAAAA8AAAAAAAAAAAAA&#10;AAAAoQIAAGRycy9kb3ducmV2LnhtbFBLBQYAAAAABAAEAPkAAACRAwAAAAA=&#10;" strokecolor="gray"/>
                    <v:line id="Line 8435" o:spid="_x0000_s1797" style="position:absolute;flip:x;visibility:visible;mso-wrap-style:square" from="5421,11224" to="650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b8zMcAAADdAAAADwAAAGRycy9kb3ducmV2LnhtbESPQWvCQBSE7wX/w/IKvemmFiRNXUUE&#10;wVIvagvt7SX7moRm38bdNUZ/vSsIPQ4z8w0znfemER05X1tW8DxKQBAXVtdcKvjcr4YpCB+QNTaW&#10;ScGZPMxng4cpZtqeeEvdLpQiQthnqKAKoc2k9EVFBv3ItsTR+7XOYIjSlVI7PEW4aeQ4SSbSYM1x&#10;ocKWlhUVf7ujUeC+c7k+vtvmcOl+8q9VvvkIi1Spp8d+8QYiUB/+w/f2Wit4SSev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9vzMxwAAAN0AAAAPAAAAAAAA&#10;AAAAAAAAAKECAABkcnMvZG93bnJldi54bWxQSwUGAAAAAAQABAD5AAAAlQMAAAAA&#10;" strokecolor="gray"/>
                    <v:line id="Line 8436" o:spid="_x0000_s1798" style="position:absolute;flip:x;visibility:visible;mso-wrap-style:square" from="5781,11224" to="6861,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XDjMQAAADdAAAADwAAAGRycy9kb3ducmV2LnhtbERPz2vCMBS+C/4P4Qm7zXQOZqlGEUFQ&#10;tou6wXZ7bZ5tWfNSk1g7/3pzGHj8+H7Pl71pREfO15YVvIwTEMSF1TWXCj6Pm+cUhA/IGhvLpOCP&#10;PCwXw8EcM22vvKfuEEoRQ9hnqKAKoc2k9EVFBv3YtsSRO1lnMEToSqkdXmO4aeQkSd6kwZpjQ4Ut&#10;rSsqfg8Xo8B953J72dnmfOt+8q9N/vEeVqlST6N+NQMRqA8P8b97qxW8ptO4P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cOMxAAAAN0AAAAPAAAAAAAAAAAA&#10;AAAAAKECAABkcnMvZG93bnJldi54bWxQSwUGAAAAAAQABAD5AAAAkgMAAAAA&#10;" strokecolor="gray"/>
                    <v:line id="Line 8437" o:spid="_x0000_s1799" style="position:absolute;flip:x;visibility:visible;mso-wrap-style:square" from="6141,11344" to="72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mF8cAAADdAAAADwAAAGRycy9kb3ducmV2LnhtbESPQWvCQBSE7wX/w/KE3upGC22IriKC&#10;oLQXtYV6e8k+k2D2bdxdY+qv7xYKPQ4z8w0zW/SmER05X1tWMB4lIIgLq2suFXwc1k8pCB+QNTaW&#10;ScE3eVjMBw8zzLS98Y66fShFhLDPUEEVQptJ6YuKDPqRbYmjd7LOYIjSlVI7vEW4aeQkSV6kwZrj&#10;QoUtrSoqzvurUeC+crm5bm1zuXfH/HOdv7+FZarU47BfTkEE6sN/+K+90Qqe09cx/L6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WWYXxwAAAN0AAAAPAAAAAAAA&#10;AAAAAAAAAKECAABkcnMvZG93bnJldi54bWxQSwUGAAAAAAQABAD5AAAAlQMAAAAA&#10;" strokecolor="gray"/>
                    <v:line id="Line 8438" o:spid="_x0000_s1800" style="position:absolute;flip:x;visibility:visible;mso-wrap-style:square" from="6981,11824" to="78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4YMcAAADdAAAADwAAAGRycy9kb3ducmV2LnhtbESPQWvCQBSE74L/YXlCb7rRgg2pq4gg&#10;WPRSbaG9vWRfk9Ds23R3jbG/3hUKPQ4z8w2zWPWmER05X1tWMJ0kIIgLq2suFbydtuMUhA/IGhvL&#10;pOBKHlbL4WCBmbYXfqXuGEoRIewzVFCF0GZS+qIig35iW+LofVlnMETpSqkdXiLcNHKWJHNpsOa4&#10;UGFLm4qK7+PZKHAfudydX2zz89t95u/b/LAP61Sph1G/fgYRqA//4b/2Tit4TJ9mcH8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hgxwAAAN0AAAAPAAAAAAAA&#10;AAAAAAAAAKECAABkcnMvZG93bnJldi54bWxQSwUGAAAAAAQABAD5AAAAlQMAAAAA&#10;" strokecolor="gray"/>
                    <v:line id="Line 8439" o:spid="_x0000_s1801" style="position:absolute;flip:x;visibility:visible;mso-wrap-style:square" from="6501,11464" to="758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d+8cAAADdAAAADwAAAGRycy9kb3ducmV2LnhtbESPQWvCQBSE7wX/w/KE3upGhRqiq4gg&#10;WNpLtYV6e8k+k2D2bdxdY9pf3y0IPQ4z8w2zWPWmER05X1tWMB4lIIgLq2suFXwctk8pCB+QNTaW&#10;ScE3eVgtBw8LzLS98Tt1+1CKCGGfoYIqhDaT0hcVGfQj2xJH72SdwRClK6V2eItw08hJkjxLgzXH&#10;hQpb2lRUnPdXo8B95XJ3fbHN5ac75p/b/O01rFOlHof9eg4iUB/+w/f2TiuYprM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x137xwAAAN0AAAAPAAAAAAAA&#10;AAAAAAAAAKECAABkcnMvZG93bnJldi54bWxQSwUGAAAAAAQABAD5AAAAlQMAAAAA&#10;" strokecolor="gray"/>
                    <v:line id="Line 8440" o:spid="_x0000_s1802" style="position:absolute;flip:x;visibility:visible;mso-wrap-style:square" from="7701,12304" to="794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7Fj8gAAADdAAAADwAAAGRycy9kb3ducmV2LnhtbESPQUvDQBSE74X+h+UVvJlNVTSk3ZYi&#10;FCp6sSq0t5fsaxKafRt3t2n017sFocdhZr5h5svBtKIn5xvLCqZJCoK4tLrhSsHnx/o2A+EDssbW&#10;Min4IQ/LxXg0x1zbM79Tvw2ViBD2OSqoQ+hyKX1Zk0Gf2I44egfrDIYoXSW1w3OEm1bepemjNNhw&#10;XKixo+eayuP2ZBS4XSE3pxfbfv/2++JrXby9hlWm1M1kWM1ABBrCNfzf3mgF99nTA1ze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7Fj8gAAADdAAAADwAAAAAA&#10;AAAAAAAAAAChAgAAZHJzL2Rvd25yZXYueG1sUEsFBgAAAAAEAAQA+QAAAJYDAAAAAA==&#10;" strokecolor="gray"/>
                  </v:group>
                  <v:group id="Group 8441" o:spid="_x0000_s1803" style="position:absolute;left:7599;top:13264;width:582;height:480;rotation:180;flip:x" coordorigin="4941,11224" coordsize="300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9Bt6xgAAAN0A&#10;AAAPAAAAAAAAAAAAAAAAAKoCAABkcnMvZG93bnJldi54bWxQSwUGAAAAAAQABAD6AAAAnQMAAAAA&#10;">
                    <v:line id="Line 8442" o:spid="_x0000_s1804" style="position:absolute;flip:x;visibility:visible;mso-wrap-style:square" from="4941,11464" to="554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Y8cAAADdAAAADwAAAGRycy9kb3ducmV2LnhtbESPQWvCQBSE7wX/w/IKvdVNLWhIXUUE&#10;wVIvagvt7SX7moRm38bdNUZ/vSsIPQ4z8w0znfemER05X1tW8DJMQBAXVtdcKvjcr55TED4ga2ws&#10;k4IzeZjPBg9TzLQ98Za6XShFhLDPUEEVQptJ6YuKDPqhbYmj92udwRClK6V2eIpw08hRkoylwZrj&#10;QoUtLSsq/nZHo8B953J9fLfN4dL95F+rfPMRFqlST4/94g1EoD78h+/ttVbwmk7G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P5jxwAAAN0AAAAPAAAAAAAA&#10;AAAAAAAAAKECAABkcnMvZG93bnJldi54bWxQSwUGAAAAAAQABAD5AAAAlQMAAAAA&#10;" strokecolor="gray"/>
                    <v:line id="Line 8443" o:spid="_x0000_s1805" style="position:absolute;flip:x;visibility:visible;mso-wrap-style:square" from="5181,11344" to="602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b+McAAADdAAAADwAAAGRycy9kb3ducmV2LnhtbESPQWvCQBSE74L/YXmF3nTTFmqIriKC&#10;YGkvagv19pJ9JsHs23R3jdFf3xUKPQ4z8w0zW/SmER05X1tW8DROQBAXVtdcKvjcr0cpCB+QNTaW&#10;ScGVPCzmw8EMM20vvKVuF0oRIewzVFCF0GZS+qIig35sW+LoHa0zGKJ0pdQOLxFuGvmcJK/SYM1x&#10;ocKWVhUVp93ZKHDfudyc32zzc+sO+dc6/3gPy1Spx4d+OQURqA//4b/2Rit4SScTuL+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v4xwAAAN0AAAAPAAAAAAAA&#10;AAAAAAAAAKECAABkcnMvZG93bnJldi54bWxQSwUGAAAAAAQABAD5AAAAlQMAAAAA&#10;" strokecolor="gray"/>
                    <v:line id="Line 8444" o:spid="_x0000_s1806" style="position:absolute;flip:x;visibility:visible;mso-wrap-style:square" from="5421,11224" to="650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PPisQAAADdAAAADwAAAGRycy9kb3ducmV2LnhtbERPz2vCMBS+C/4P4Qm7zXQOZqlGEUFQ&#10;tou6wXZ7bZ5tWfNSk1g7/3pzGHj8+H7Pl71pREfO15YVvIwTEMSF1TWXCj6Pm+cUhA/IGhvLpOCP&#10;PCwXw8EcM22vvKfuEEoRQ9hnqKAKoc2k9EVFBv3YtsSRO1lnMEToSqkdXmO4aeQkSd6kwZpjQ4Ut&#10;rSsqfg8Xo8B953J72dnmfOt+8q9N/vEeVqlST6N+NQMRqA8P8b97qxW8ptM4N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8+KxAAAAN0AAAAPAAAAAAAAAAAA&#10;AAAAAKECAABkcnMvZG93bnJldi54bWxQSwUGAAAAAAQABAD5AAAAkgMAAAAA&#10;" strokecolor="gray"/>
                    <v:line id="Line 8445" o:spid="_x0000_s1807" style="position:absolute;flip:x;visibility:visible;mso-wrap-style:square" from="5781,11224" to="6861,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qEcgAAADdAAAADwAAAGRycy9kb3ducmV2LnhtbESPQUvDQBSE74L/YXkFb2bTCjXGbksR&#10;Ci31YlXQ20v2NQnNvk13t2nqr3cLgsdhZr5hZovBtKIn5xvLCsZJCoK4tLrhSsHH++o+A+EDssbW&#10;Mim4kIfF/PZmhrm2Z36jfhcqESHsc1RQh9DlUvqyJoM+sR1x9PbWGQxRukpqh+cIN62cpOlUGmw4&#10;LtTY0UtN5WF3MgrcVyHXp41tjz/9d/G5Kl63YZkpdTcals8gAg3hP/zXXmsFD9njE1zf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9qEcgAAADdAAAADwAAAAAA&#10;AAAAAAAAAAChAgAAZHJzL2Rvd25yZXYueG1sUEsFBgAAAAAEAAQA+QAAAJYDAAAAAA==&#10;" strokecolor="gray"/>
                    <v:line id="Line 8446" o:spid="_x0000_s1808" style="position:absolute;flip:x;visibility:visible;mso-wrap-style:square" from="6141,11344" to="72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Czq8QAAADdAAAADwAAAGRycy9kb3ducmV2LnhtbERPz2vCMBS+D/wfwhN201SFUTrTIgNB&#10;cZfpBnp7bd7asualJrF2++uXw2DHj+/3uhhNJwZyvrWsYDFPQBBXVrdcK3g/bWcpCB+QNXaWScE3&#10;eSjyycMaM23v/EbDMdQihrDPUEETQp9J6auGDPq57Ykj92mdwRChq6V2eI/hppPLJHmSBluODQ32&#10;9NJQ9XW8GQXuXMrdbW+7689wKT+25eshbFKlHqfj5hlEoDH8i//cO61glaZxf3wTn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LOrxAAAAN0AAAAPAAAAAAAAAAAA&#10;AAAAAKECAABkcnMvZG93bnJldi54bWxQSwUGAAAAAAQABAD5AAAAkgMAAAAA&#10;" strokecolor="gray"/>
                    <v:line id="Line 8447" o:spid="_x0000_s1809" style="position:absolute;flip:x;visibility:visible;mso-wrap-style:square" from="6981,11824" to="78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wWMMYAAADdAAAADwAAAGRycy9kb3ducmV2LnhtbESPQWvCQBSE7wX/w/IEb3WjQgnRVUQQ&#10;LPVS24LeXrLPJJh9G3fXGPvru4VCj8PMfMMsVr1pREfO15YVTMYJCOLC6ppLBZ8f2+cUhA/IGhvL&#10;pOBBHlbLwdMCM23v/E7dIZQiQthnqKAKoc2k9EVFBv3YtsTRO1tnMETpSqkd3iPcNHKaJC/SYM1x&#10;ocKWNhUVl8PNKHDHXO5ur7a5fnen/Gub79/COlVqNOzXcxCB+vAf/mvvtIJZmk7g901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MFjDGAAAA3QAAAA8AAAAAAAAA&#10;AAAAAAAAoQIAAGRycy9kb3ducmV2LnhtbFBLBQYAAAAABAAEAPkAAACUAwAAAAA=&#10;" strokecolor="gray"/>
                    <v:line id="Line 8448" o:spid="_x0000_s1810" style="position:absolute;flip:x;visibility:visible;mso-wrap-style:square" from="6501,11464" to="758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6IR8YAAADdAAAADwAAAGRycy9kb3ducmV2LnhtbESPQWvCQBSE7wX/w/IEb3WjQgnRVUQQ&#10;LPVS24LeXrLPJJh9G3fXGPvru4VCj8PMfMMsVr1pREfO15YVTMYJCOLC6ppLBZ8f2+cUhA/IGhvL&#10;pOBBHlbLwdMCM23v/E7dIZQiQthnqKAKoc2k9EVFBv3YtsTRO1tnMETpSqkd3iPcNHKaJC/SYM1x&#10;ocKWNhUVl8PNKHDHXO5ur7a5fnen/Gub79/COlVqNOzXcxCB+vAf/mvvtIJZmk7h901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eiEfGAAAA3QAAAA8AAAAAAAAA&#10;AAAAAAAAoQIAAGRycy9kb3ducmV2LnhtbFBLBQYAAAAABAAEAPkAAACUAwAAAAA=&#10;" strokecolor="gray"/>
                    <v:line id="Line 8449" o:spid="_x0000_s1811" style="position:absolute;flip:x;visibility:visible;mso-wrap-style:square" from="7701,12304" to="794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t3MYAAADdAAAADwAAAGRycy9kb3ducmV2LnhtbESPQWvCQBSE74L/YXmCt7qxQgnRVUQQ&#10;LPZS24LeXrLPJJh9G3fXmPbXdwsFj8PMfMMsVr1pREfO15YVTCcJCOLC6ppLBZ8f26cUhA/IGhvL&#10;pOCbPKyWw8ECM23v/E7dIZQiQthnqKAKoc2k9EVFBv3EtsTRO1tnMETpSqkd3iPcNPI5SV6kwZrj&#10;QoUtbSoqLoebUeCOudzdXm1z/elO+dc2f9uHdarUeNSv5yAC9eER/m/vtIJZms7g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SLdzGAAAA3QAAAA8AAAAAAAAA&#10;AAAAAAAAoQIAAGRycy9kb3ducmV2LnhtbFBLBQYAAAAABAAEAPkAAACUAwAAAAA=&#10;" strokecolor="gray"/>
                  </v:group>
                </v:group>
                <v:shape id="Text Box 22463" o:spid="_x0000_s1812" type="#_x0000_t202" style="position:absolute;left:5275;top:7200;width:2173;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hVcQA&#10;AADdAAAADwAAAGRycy9kb3ducmV2LnhtbESP3YrCMBSE7xd8h3AEbxZNdRct1SgiCCLuhT8PcGyO&#10;TbE5KU2s9e03wsJeDjPzDbNYdbYSLTW+dKxgPEpAEOdOl1wouJy3wxSED8gaK8ek4EUeVsvexwIz&#10;7Z58pPYUChEh7DNUYEKoMyl9bsiiH7maOHo311gMUTaF1A0+I9xWcpIkU2mx5LhgsKaNofx+elgF&#10;n6ZOfg633XWrp7m57z3ObLtXatDv1nMQgbrwH/5r77SCrzT9hv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YVXEAAAA3QAAAA8AAAAAAAAAAAAAAAAAmAIAAGRycy9k&#10;b3ducmV2LnhtbFBLBQYAAAAABAAEAPUAAACJAwAAAAA=&#10;" filled="f" stroked="f">
                  <v:stroke joinstyle="round"/>
                  <v:textbox>
                    <w:txbxContent>
                      <w:p w:rsidR="00600B37" w:rsidRPr="00341F71" w:rsidRDefault="00600B37" w:rsidP="00501B29">
                        <w:pPr>
                          <w:rPr>
                            <w:sz w:val="22"/>
                          </w:rPr>
                        </w:pPr>
                        <w:r w:rsidRPr="00341F71">
                          <w:rPr>
                            <w:sz w:val="22"/>
                          </w:rPr>
                          <w:t>Relative area of the It</w:t>
                        </w:r>
                      </w:p>
                    </w:txbxContent>
                  </v:textbox>
                </v:shape>
                <v:shape id="Text Box 22473" o:spid="_x0000_s1813" type="#_x0000_t202" style="position:absolute;left:5470;top:6480;width:958;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EzsQA&#10;AADdAAAADwAAAGRycy9kb3ducmV2LnhtbESP3YrCMBSE7xd8h3AEbxZNdVkt1SgiCCLuhT8PcGyO&#10;TbE5KU2s9e03wsJeDjPzDbNYdbYSLTW+dKxgPEpAEOdOl1wouJy3wxSED8gaK8ek4EUeVsvexwIz&#10;7Z58pPYUChEh7DNUYEKoMyl9bsiiH7maOHo311gMUTaF1A0+I9xWcpIkU2mx5LhgsKaNofx+elgF&#10;n6ZOfg633XWrp7m57z3ObLtXatDv1nMQgbrwH/5r77SCrzT9hv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xM7EAAAA3QAAAA8AAAAAAAAAAAAAAAAAmAIAAGRycy9k&#10;b3ducmV2LnhtbFBLBQYAAAAABAAEAPUAAACJAwAAAAA=&#10;" filled="f" stroked="f">
                  <v:stroke joinstyle="round"/>
                  <v:textbox>
                    <w:txbxContent>
                      <w:p w:rsidR="00600B37" w:rsidRPr="00341F71" w:rsidRDefault="00600B37" w:rsidP="00501B29">
                        <w:pPr>
                          <w:rPr>
                            <w:sz w:val="22"/>
                          </w:rPr>
                        </w:pPr>
                        <w:r w:rsidRPr="00341F71">
                          <w:rPr>
                            <w:sz w:val="22"/>
                          </w:rPr>
                          <w:t>It-core</w:t>
                        </w:r>
                      </w:p>
                    </w:txbxContent>
                  </v:textbox>
                </v:shape>
                <v:shape id="AutoShape 22563" o:spid="_x0000_s1814" type="#_x0000_t32" style="position:absolute;left:4555;top:7291;width: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o68QAAADdAAAADwAAAGRycy9kb3ducmV2LnhtbESPwWrDMBBE74X+g9hAb43sGoJxo4Sk&#10;kLbXJibnxdpaTqyVaqmx8/dVIZDjMDNvmOV6sr240BA6xwryeQaCuHG641ZBfdg9lyBCRNbYOyYF&#10;VwqwXj0+LLHSbuQvuuxjKxKEQ4UKTIy+kjI0hiyGufPEyft2g8WY5NBKPeCY4LaXL1m2kBY7TgsG&#10;Pb0Zas77X6vA14XLNz/Xj11zML4e8+O2OL0r9TSbNq8gIk3xHr61P7WCoiwX8P8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GjrxAAAAN0AAAAPAAAAAAAAAAAA&#10;AAAAAKECAABkcnMvZG93bnJldi54bWxQSwUGAAAAAAQABAD5AAAAkgMAAAAA&#10;" strokeweight="1pt">
                  <v:stroke endarrow="block"/>
                </v:shape>
                <v:shape id="AutoShape 22563" o:spid="_x0000_s1815" type="#_x0000_t32" style="position:absolute;left:3198;top:7284;width:1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M68YAAADdAAAADwAAAGRycy9kb3ducmV2LnhtbESPT2sCMRDF7wW/Qxiht5r1D+2yNYoU&#10;xBa8aHvocdiMm9Vksk2irt++EQo9Pt6835s3X/bOiguF2HpWMB4VIIhrr1tuFHx9rp9KEDEha7Se&#10;ScGNIiwXg4c5VtpfeUeXfWpEhnCsUIFJqaukjLUhh3HkO+LsHXxwmLIMjdQBrxnurJwUxbN02HJu&#10;MNjRm6H6tD+7/MbxuLV2I2/NbvbzHSab9cfMWKUeh/3qFUSiPv0f/6XftYJpWb7AfU1G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AjOvGAAAA3QAAAA8AAAAAAAAA&#10;AAAAAAAAoQIAAGRycy9kb3ducmV2LnhtbFBLBQYAAAAABAAEAPkAAACUAwAAAAA=&#10;" strokeweight="1pt">
                  <v:stroke endarrow="block"/>
                </v:shape>
                <v:group id="Group 8455" o:spid="_x0000_s1816" style="position:absolute;left:4379;top:7125;width:302;height:295"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C5pMMAAADdAAAADwAAAGRycy9kb3ducmV2LnhtbERPTYvCMBC9C/sfwizs&#10;TdOuKKVrFJF18SCCVZC9Dc3YFptJaWJb/705CB4f73uxGkwtOmpdZVlBPIlAEOdWV1woOJ+24wSE&#10;88gaa8uk4EEOVsuP0QJTbXs+Upf5QoQQdikqKL1vUildXpJBN7ENceCutjXoA2wLqVvsQ7ip5XcU&#10;zaXBikNDiQ1tSspv2d0o+OuxX0/j325/u24e/6fZ4bKPSamvz2H9A8LT4N/il3unFUy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kLmkwwAAAN0AAAAP&#10;AAAAAAAAAAAAAAAAAKoCAABkcnMvZG93bnJldi54bWxQSwUGAAAAAAQABAD6AAAAmgMAAAAA&#10;">
                  <v:group id="Group 8456" o:spid="_x0000_s1817"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wcP8YAAADdAAAADwAAAGRycy9kb3ducmV2LnhtbESPQWvCQBSE74L/YXkF&#10;b7qJYklTVxGp4kEK1YJ4e2SfSTD7NmS3Sfz3riD0OMzMN8xi1ZtKtNS40rKCeBKBIM6sLjlX8Hva&#10;jhMQziNrrCyTgjs5WC2HgwWm2nb8Q+3R5yJA2KWooPC+TqV0WUEG3cTWxMG72sagD7LJpW6wC3BT&#10;yWkUvUuDJYeFAmvaFJTdjn9Gwa7Dbj2Lv9rD7bq5X07z7/MhJqVGb/36E4Sn3v+HX+29VjBL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Bw/xgAAAN0A&#10;AAAPAAAAAAAAAAAAAAAAAKoCAABkcnMvZG93bnJldi54bWxQSwUGAAAAAAQABAD6AAAAnQMAAAAA&#10;">
                    <v:shape id="Freeform 8457" o:spid="_x0000_s1818"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6TcEA&#10;AADdAAAADwAAAGRycy9kb3ducmV2LnhtbERP3WrCMBS+H/gO4Qi7m6kVhu2MRR2yXSm6PsChOTal&#10;zUlpMtu9/XIhePnx/W+KyXbiToNvHCtYLhIQxJXTDdcKyp/j2xqED8gaO8ek4I88FNvZywZz7Ua+&#10;0P0aahFD2OeowITQ51L6ypBFv3A9ceRubrAYIhxqqQccY7jtZJok79Jiw7HBYE8HQ1V7/bUKxhN9&#10;7m9nJqd7PaVfpkyzS6vU63zafYAINIWn+OH+1gpW6yzuj2/i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k3BAAAA3QAAAA8AAAAAAAAAAAAAAAAAmAIAAGRycy9kb3du&#10;cmV2LnhtbFBLBQYAAAAABAAEAPUAAACGAw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99,34;103,23;120,8;145,0;174,9;185,25;189,42;188,62;184,82;167,109;133,133;88,140;43,127;11,90;4,68;4,54;2,60;16,82;36,90;61,90;77,83;88,71;98,39;99,34" o:connectangles="0,0,0,0,0,0,0,0,0,0,0,0,0,0,0,0,0,0,0,0,0,0,0,0"/>
                    </v:shape>
                    <v:oval id="Oval 8458" o:spid="_x0000_s1819"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cA8UA&#10;AADdAAAADwAAAGRycy9kb3ducmV2LnhtbESPQWvCQBSE70L/w/IK3vQlKVSbukqJFAQvrfbQ4yP7&#10;TEKzb8PuqvHfu4VCj8PMfMOsNqPt1YV96JxoyOcZKJbamU4aDV/H99kSVIgkhnonrOHGATbrh8mK&#10;SuOu8smXQ2xUgkgoSUMb41AihrplS2HuBpbknZy3FJP0DRpP1wS3PRZZ9oyWOkkLLQ1ctVz/HM5W&#10;Q7W4ZT6vPnBPiP1xURTb07fVevo4vr2CijzG//Bfe2c0PC1fcvh9k54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VwDxQAAAN0AAAAPAAAAAAAAAAAAAAAAAJgCAABkcnMv&#10;ZG93bnJldi54bWxQSwUGAAAAAAQABAD1AAAAigMAAAAA&#10;" stroked="f"/>
                  </v:group>
                  <v:group id="Group 8459" o:spid="_x0000_s1820"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EYk8YAAADdAAAADwAAAGRycy9kb3ducmV2LnhtbESPT4vCMBTE78J+h/AW&#10;9qZpFcWtRhFxlz2I4B9YvD2aZ1tsXkoT2/rtjSB4HGbmN8x82ZlSNFS7wrKCeBCBIE6tLjhTcDr+&#10;9KcgnEfWWFomBXdysFx89OaYaNvynpqDz0SAsEtQQe59lUjp0pwMuoGtiIN3sbVBH2SdSV1jG+Cm&#10;lMMomkiDBYeFHCta55ReDzej4LfFdjWKN832elnfz8fx7n8bk1Jfn91qBsJT59/hV/tPKxh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RiTxgAAAN0A&#10;AAAPAAAAAAAAAAAAAAAAAKoCAABkcnMvZG93bnJldi54bWxQSwUGAAAAAAQABAD6AAAAnQMAAAAA&#10;">
                    <v:shape id="Freeform 8460" o:spid="_x0000_s1821"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q/MYA&#10;AADdAAAADwAAAGRycy9kb3ducmV2LnhtbESPT2sCMRTE7wW/Q3iCt5r1D8VujSKC6KVI10Kvz83r&#10;ZtvNy7pJ3fjtm4LQ4zAzv2GW62gbcaXO144VTMYZCOLS6ZorBe+n3eMChA/IGhvHpOBGHtarwcMS&#10;c+16fqNrESqRIOxzVGBCaHMpfWnIoh+7ljh5n66zGJLsKqk77BPcNnKaZU/SYs1pwWBLW0Pld/Fj&#10;FbzG46GQl6M79/OvU9T7eM4+jFKjYdy8gAgUw3/43j5oBbPF8w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rq/MYAAADdAAAADwAAAAAAAAAAAAAAAACYAgAAZHJz&#10;L2Rvd25yZXYueG1sUEsFBgAAAAAEAAQA9QAAAIsDA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8461" o:spid="_x0000_s1822"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QdMQA&#10;AADdAAAADwAAAGRycy9kb3ducmV2LnhtbESPQWvCQBSE7wX/w/KEXkrdNIrE6CoiCF6rgh5fs88k&#10;mH2b7q4m/fddQfA4zMw3zGLVm0bcyfnasoKvUQKCuLC65lLB8bD9zED4gKyxsUwK/sjDajl4W2Cu&#10;bcffdN+HUkQI+xwVVCG0uZS+qMigH9mWOHoX6wyGKF0ptcMuwk0j0ySZSoM1x4UKW9pUVFz3N6Ng&#10;e3Ld+cMW1q9PbnfNZunvT5Iq9T7s13MQgfrwCj/bO61gnM0m8Hg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kHTEAAAA3QAAAA8AAAAAAAAAAAAAAAAAmAIAAGRycy9k&#10;b3ducmV2LnhtbFBLBQYAAAAABAAEAPUAAACJAwAAAAA=&#10;" fillcolor="black"/>
                  </v:group>
                </v:group>
                <v:group id="Group 8462" o:spid="_x0000_s1823" style="position:absolute;left:4327;top:6576;width:436;height:131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iA58YAAADdAAAADwAAAGRycy9kb3ducmV2LnhtbESPT4vCMBTE7wt+h/AE&#10;b2taxcWtRhFR2YMs+AcWb4/m2Rabl9LEtn77jSB4HGbmN8x82ZlSNFS7wrKCeBiBIE6tLjhTcD5t&#10;P6cgnEfWWFomBQ9ysFz0PuaYaNvygZqjz0SAsEtQQe59lUjp0pwMuqGtiIN3tbVBH2SdSV1jG+Cm&#10;lKMo+pIGCw4LOVa0zim9He9Gwa7FdjWON83+dl0/LqfJ798+JqUG/W41A+Gp8+/wq/2jFYyn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IDnxgAAAN0A&#10;AAAPAAAAAAAAAAAAAAAAAKoCAABkcnMvZG93bnJldi54bWxQSwUGAAAAAAQABAD6AAAAnQMAAAAA&#10;">
                  <v:oval id="Oval 8463" o:spid="_x0000_s1824"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4icMA&#10;AADdAAAADwAAAGRycy9kb3ducmV2LnhtbESPzWrDMBCE74G+g9hCb4mcFILjRjah0LTH1s4DbKz1&#10;D7VWQlIT5+2jQqHHYWa+YfbVbCZxIR9GywrWqwwEcWv1yL2CU/O2zEGEiKxxskwKbhSgKh8Weyy0&#10;vfIXXerYiwThUKCCIUZXSBnagQyGlXXEyeusNxiT9L3UHq8Jbia5ybKtNDhyWhjQ0etA7Xf9YxQc&#10;u77WNY/NJju6LvfGv7vPs1JPj/PhBUSkOf6H/9ofWsFzvtvC7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v4icMAAADdAAAADwAAAAAAAAAAAAAAAACYAgAAZHJzL2Rv&#10;d25yZXYueG1sUEsFBgAAAAAEAAQA9QAAAIgDAAAAAA==&#10;" filled="f" strokeweight="1.5pt"/>
                  <v:line id="Line 8464" o:spid="_x0000_s1825"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EbcUAAADdAAAADwAAAGRycy9kb3ducmV2LnhtbESPQWvCQBSE7wX/w/IEb3VjhVajq0jB&#10;Kr01iuDtkX0mMdm36e5G03/fLRQ8DjPzDbNc96YRN3K+sqxgMk5AEOdWV1woOB62zzMQPiBrbCyT&#10;gh/ysF4NnpaYanvnL7ploRARwj5FBWUIbSqlz0sy6Me2JY7exTqDIUpXSO3wHuGmkS9J8ioNVhwX&#10;SmzpvaS8zjqj4NRlfL7WW9dg97HbXU7ftZ9+KjUa9psFiEB9eIT/23utYDqbv8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qEbcUAAADdAAAADwAAAAAAAAAA&#10;AAAAAAChAgAAZHJzL2Rvd25yZXYueG1sUEsFBgAAAAAEAAQA+QAAAJMDAAAAAA==&#10;" strokeweight="1.5pt"/>
                  <v:line id="Line 8465" o:spid="_x0000_s1826"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QH8IAAADdAAAADwAAAGRycy9kb3ducmV2LnhtbERPz2vCMBS+D/wfwhO8zdQJQ6tRRFDH&#10;blYRvD2aZ1vbvHRJqt1/bw6DHT++38t1bxrxIOcrywom4wQEcW51xYWC82n3PgPhA7LGxjIp+CUP&#10;69XgbYmptk8+0iMLhYgh7FNUUIbQplL6vCSDfmxb4sjdrDMYInSF1A6fMdw08iNJPqXBimNDiS1t&#10;S8rrrDMKLl3G13u9cw12+8Phdvmp/fRbqdGw3yxABOrDv/jP/aUVTGfzODe+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UQH8IAAADdAAAADwAAAAAAAAAAAAAA&#10;AAChAgAAZHJzL2Rvd25yZXYueG1sUEsFBgAAAAAEAAQA+QAAAJADAAAAAA==&#10;" strokeweight="1.5pt"/>
                  <v:line id="Line 8466" o:spid="_x0000_s1827"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EvcQAAADdAAAADwAAAGRycy9kb3ducmV2LnhtbESPQWsCMRSE7wX/Q3iCt5rVguhqFBEE&#10;xR5aFbw+Nm83i5uXJUnd9d+bQqHHYWa+YVab3jbiQT7UjhVMxhkI4sLpmisF18v+fQ4iRGSNjWNS&#10;8KQAm/XgbYW5dh1/0+McK5EgHHJUYGJscylDYchiGLuWOHml8xZjkr6S2mOX4LaR0yybSYs1pwWD&#10;Le0MFffzj1Ugj6fuy++n17IqD627Hc3nrOuVGg377RJEpD7+h//aB63gY75YwO+b9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IS9xAAAAN0AAAAPAAAAAAAAAAAA&#10;AAAAAKECAABkcnMvZG93bnJldi54bWxQSwUGAAAAAAQABAD5AAAAkgMAAAAA&#10;" strokeweight="1.5pt"/>
                  <v:line id="Line 8467" o:spid="_x0000_s1828"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3OsEAAADdAAAADwAAAGRycy9kb3ducmV2LnhtbERPTYvCMBC9C/6HMIK3NdUF2a1GEUFQ&#10;9LDrCl6HZtoUm0lJsrb+e3MQPD7e93Ld20bcyYfasYLpJANBXDhdc6Xg8rf7+AIRIrLGxjEpeFCA&#10;9Wo4WGKuXce/dD/HSqQQDjkqMDG2uZShMGQxTFxLnLjSeYsxQV9J7bFL4baRsyybS4s1pwaDLW0N&#10;Fbfzv1UgD8fux+9ml7Iq9627Hsxp3vVKjUf9ZgEiUh/f4pd7rxV8fmdpf3qTn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6bc6wQAAAN0AAAAPAAAAAAAAAAAAAAAA&#10;AKECAABkcnMvZG93bnJldi54bWxQSwUGAAAAAAQABAD5AAAAjwMAAAAA&#10;" strokeweight="1.5pt"/>
                  <v:line id="Line 8468" o:spid="_x0000_s1829"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USocQAAADdAAAADwAAAGRycy9kb3ducmV2LnhtbESPQWsCMRSE7wX/Q3iCt5pVQepqFBEE&#10;xR5aFbw+Nm83i5uXJYnu+u+bQqHHYWa+YVab3jbiST7UjhVMxhkI4sLpmisF18v+/QNEiMgaG8ek&#10;4EUBNuvB2wpz7Tr+puc5ViJBOOSowMTY5lKGwpDFMHYtcfJK5y3GJH0ltccuwW0jp1k2lxZrTgsG&#10;W9oZKu7nh1Ugj6fuy++n17IqD627Hc3nvOuVGg377RJEpD7+h//aB61gtsgm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RKhxAAAAN0AAAAPAAAAAAAAAAAA&#10;AAAAAKECAABkcnMvZG93bnJldi54bWxQSwUGAAAAAAQABAD5AAAAkgMAAAAA&#10;" strokeweight="1.5pt"/>
                  <v:line id="Line 8469" o:spid="_x0000_s1830"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978UAAADdAAAADwAAAGRycy9kb3ducmV2LnhtbESPT2vCQBTE7wW/w/IEb3WjQqnRVUTw&#10;D701LYK3R/aZxGTfxt2Nxm/fLRR6HGbmN8xy3ZtG3Mn5yrKCyTgBQZxbXXGh4Ptr9/oOwgdkjY1l&#10;UvAkD+vV4GWJqbYP/qR7FgoRIexTVFCG0KZS+rwkg35sW+LoXawzGKJ0hdQOHxFuGjlNkjdpsOK4&#10;UGJL25LyOuuMglOX8fla71yD3f5wuJxutZ99KDUa9psFiEB9+A//tY9awWyeTO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a978UAAADdAAAADwAAAAAAAAAA&#10;AAAAAAChAgAAZHJzL2Rvd25yZXYueG1sUEsFBgAAAAAEAAQA+QAAAJMDAAAAAA==&#10;" strokeweight="1.5pt"/>
                </v:group>
                <v:shape id="AutoShape 8470" o:spid="_x0000_s1831" type="#_x0000_t32" style="position:absolute;left:4654;top:6779;width:936;height:3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mKMUAAADdAAAADwAAAGRycy9kb3ducmV2LnhtbESPQWsCMRSE7wX/Q3hCL0WzW0F0NUop&#10;COJBqO7B4yN57i5uXrZJum7/fSMUPA4z8w2z3g62FT350DhWkE8zEMTamYYrBeV5N1mACBHZYOuY&#10;FPxSgO1m9LLGwrg7f1F/ipVIEA4FKqhj7Aopg67JYpi6jjh5V+ctxiR9JY3He4LbVr5n2VxabDgt&#10;1NjRZ036dvqxCppDeSz7t+/o9eKQX3wezpdWK/U6Hj5WICIN8Rn+b++Ngtkym8HjTX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9mKMUAAADdAAAADwAAAAAAAAAA&#10;AAAAAAChAgAAZHJzL2Rvd25yZXYueG1sUEsFBgAAAAAEAAQA+QAAAJMDAAAAAA==&#10;"/>
                <v:shape id="AutoShape 8471" o:spid="_x0000_s1832" type="#_x0000_t32" style="position:absolute;left:4985;top:7405;width:430;height: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A8cAAADdAAAADwAAAGRycy9kb3ducmV2LnhtbESPQWvCQBSE70L/w/IKvUjdWLXYNKsE&#10;i1AEUWMh10f2NYlm34bsVtN/3y0IHoeZ+YZJlr1pxIU6V1tWMB5FIIgLq2suFXwd189zEM4ja2ws&#10;k4JfcrBcPAwSjLW98oEumS9FgLCLUUHlfRtL6YqKDLqRbYmD9207gz7IrpS6w2uAm0a+RNGrNFhz&#10;WKiwpVVFxTn7MQr8driZnQ67XZoxf6T7TX5OV7lST499+g7CU+/v4Vv7UyuYvEVT+H8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4wQDxwAAAN0AAAAPAAAAAAAA&#10;AAAAAAAAAKECAABkcnMvZG93bnJldi54bWxQSwUGAAAAAAQABAD5AAAAlQMAAAAA&#10;"/>
                <v:shape id="Text Box 14624" o:spid="_x0000_s1833" type="#_x0000_t202" style="position:absolute;left:2262;top:6851;width:936;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6+sQA&#10;AADdAAAADwAAAGRycy9kb3ducmV2LnhtbESP0YrCMBRE3xf8h3AFXxZNdVerXaPogouvaj/g2lzb&#10;ss1NaaKtf28EwcdhZs4wy3VnKnGjxpWWFYxHEQjizOqScwXpaTecg3AeWWNlmRTcycF61ftYYqJt&#10;ywe6HX0uAoRdggoK7+tESpcVZNCNbE0cvIttDPogm1zqBtsAN5WcRNFMGiw5LBRY029B2f/xahRc&#10;9u3ndNGe/3waH75nWyzjs70rNeh3mx8Qnjr/Dr/ae63gaxFN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vrEAAAA3QAAAA8AAAAAAAAAAAAAAAAAmAIAAGRycy9k&#10;b3ducmV2LnhtbFBLBQYAAAAABAAEAPUAAACJAwAAAAA=&#10;" stroked="f">
                  <v:textbox>
                    <w:txbxContent>
                      <w:p w:rsidR="00600B37" w:rsidRPr="00341F71" w:rsidRDefault="00600B37" w:rsidP="00501B29">
                        <w:pPr>
                          <w:rPr>
                            <w:sz w:val="22"/>
                          </w:rPr>
                        </w:pPr>
                        <w:r w:rsidRPr="00341F71">
                          <w:rPr>
                            <w:sz w:val="22"/>
                          </w:rPr>
                          <w:t xml:space="preserve">Area outside </w:t>
                        </w:r>
                        <w:r w:rsidRPr="00341F71">
                          <w:rPr>
                            <w:sz w:val="22"/>
                          </w:rPr>
                          <w:br/>
                          <w:t>of P</w:t>
                        </w:r>
                      </w:p>
                    </w:txbxContent>
                  </v:textbox>
                </v:shape>
                <v:shape id="AutoShape 14625" o:spid="_x0000_s1834" type="#_x0000_t32" style="position:absolute;left:3637;top:6591;width:0;height:1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TDcYAAADdAAAADwAAAGRycy9kb3ducmV2LnhtbESPQWsCMRSE70L/Q3gFL1KzVpR2Ncq2&#10;IKjgQdven5vXTejmZbuJuv77piB4HGbmG2a+7FwtztQG61nBaJiBIC69tlwp+PxYPb2ACBFZY+2Z&#10;FFwpwHLx0Jtjrv2F93Q+xEokCIccFZgYm1zKUBpyGIa+IU7et28dxiTbSuoWLwnuavmcZVPp0HJa&#10;MNjQu6Hy53ByCnab0VtxNHaz3f/a3WRV1Kdq8KVU/7ErZiAidfEevrXXWsH4NZv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KEw3GAAAA3QAAAA8AAAAAAAAA&#10;AAAAAAAAoQIAAGRycy9kb3ducmV2LnhtbFBLBQYAAAAABAAEAPkAAACUAwAAAAA=&#10;"/>
                <w10:anchorlock/>
              </v:group>
            </w:pict>
          </mc:Fallback>
        </mc:AlternateContent>
      </w:r>
    </w:p>
    <w:p w:rsidR="005832EB" w:rsidRPr="00341F71" w:rsidRDefault="005832EB" w:rsidP="005F0644">
      <w:pPr>
        <w:ind w:left="426" w:right="-1"/>
        <w:rPr>
          <w:sz w:val="20"/>
        </w:rPr>
      </w:pPr>
      <w:r w:rsidRPr="006F51DC">
        <w:br/>
      </w:r>
      <w:r w:rsidRPr="00341F71">
        <w:rPr>
          <w:sz w:val="20"/>
        </w:rPr>
        <w:t xml:space="preserve">The graphic is meant to illustrate the direction of the dynamics: </w:t>
      </w:r>
      <w:r w:rsidRPr="00341F71">
        <w:rPr>
          <w:sz w:val="20"/>
        </w:rPr>
        <w:br/>
        <w:t>They come from the It-core of a person (or one of its parts) and go into the relative-sphere,</w:t>
      </w:r>
      <w:r w:rsidRPr="00341F71">
        <w:rPr>
          <w:sz w:val="20"/>
        </w:rPr>
        <w:br/>
        <w:t>or outside (left arrow), in an efferent way.</w:t>
      </w:r>
    </w:p>
    <w:p w:rsidR="005832EB" w:rsidRDefault="005832EB" w:rsidP="005F0644">
      <w:pPr>
        <w:ind w:right="-1"/>
      </w:pPr>
      <w:r w:rsidRPr="006F51DC">
        <w:br/>
      </w:r>
      <w:r w:rsidR="00C9469A" w:rsidRPr="00BE19AB">
        <w:t xml:space="preserve">This section is about dynamics that come from the absolute-sphere of the It, the core-It. </w:t>
      </w:r>
      <w:r w:rsidR="00C9469A" w:rsidRPr="00BE19AB">
        <w:br/>
        <w:t xml:space="preserve">That is especially the case in the very beginning. In this case, P is identified with the core-It and acts in its order. Here, P acts as It because P also became It, and the It is personalized and individualized. </w:t>
      </w:r>
      <w:r w:rsidR="00C9469A" w:rsidRPr="00BE19AB">
        <w:br/>
        <w:t>To be exact, P does not act as the It itself but as its functionary, participant and representative. As mentioned before,</w:t>
      </w:r>
      <w:r w:rsidR="00C9469A">
        <w:t xml:space="preserve"> </w:t>
      </w:r>
      <w:r w:rsidR="00C9469A" w:rsidRPr="00BE19AB">
        <w:t>P is like subject² and object at the same time.Therefore P c</w:t>
      </w:r>
      <w:r w:rsidR="00C9469A">
        <w:t xml:space="preserve">ould be described as “sobject”. </w:t>
      </w:r>
      <w:r w:rsidR="00C9469A" w:rsidRPr="00BE19AB">
        <w:t xml:space="preserve">P in this role is first and foremost a perpetrator but always a victim of the dominant Its, too. Whenever P lives in the name of the It, then especially by the motto: all or nothing, black or white, top or bottom, win or loss, this or that, enemy or friend, hate or love and so on. </w:t>
      </w:r>
      <w:r w:rsidR="0040013A" w:rsidRPr="0040013A">
        <w:t xml:space="preserve">People in this role are self-important - self-important like a god or self-important like a devil. </w:t>
      </w:r>
      <w:r w:rsidR="00C9469A" w:rsidRPr="00BE19AB">
        <w:t>Common mottos are: "Whoever is not with me is against me." Instead of the connecting "and" dominates the "or".</w:t>
      </w:r>
      <w:r w:rsidR="00C9469A" w:rsidRPr="00BE19AB">
        <w:br/>
      </w:r>
      <w:r w:rsidRPr="004231D4">
        <w:t>P is captured within the It and is only able to see the world from its specific point of view. We now live the life of the It: We only see what It sees. We act the way It wants us to. We only feel what It feels. We love and we hate what It loves and hates and so on. I² do what It tells me to do. I do what my inner “dictator” says. In the worst case, I sacrifice my life to It</w:t>
      </w:r>
      <w:r w:rsidR="005B0EC8">
        <w:t xml:space="preserve"> because </w:t>
      </w:r>
      <w:r w:rsidRPr="004231D4">
        <w:t>the main goal of my life is the It, the parasite. It gives me what I believe is necessary for me. Only It lets me be I. Without It I do not exist. +It lets me be alive, ‒It kills me. Only +It gives me worth. I am abandoned from the It as soon as I stop bowing down to It. That can show in almost all dynamics (processes, behaviors etc.), even if they are contradictory. That is important for understanding behavioral disorders and paradoxical behaviors. That also means: P can primarily want something positive</w:t>
      </w:r>
      <w:r>
        <w:t xml:space="preserve"> but </w:t>
      </w:r>
      <w:r w:rsidRPr="004231D4">
        <w:t>does the opposite. Or P wants all but achieves nothing. As mentioned before, the It and therefore P too, also tries to expand to the outside. With that, P is also able to dominate other people through the It. Whatever It does to me, I do to others. I demand from other people to do what I think is right to do. People with other beliefs are being excluded or fought. P experiences doubt of his/her way of thinking or acting as questioning or attacking of the own person. Factual issues are taken personal</w:t>
      </w:r>
      <w:r>
        <w:t>ly</w:t>
      </w:r>
      <w:r w:rsidRPr="004231D4">
        <w:t>. It has to be that way</w:t>
      </w:r>
      <w:r w:rsidR="005B0EC8">
        <w:t xml:space="preserve"> because </w:t>
      </w:r>
      <w:r w:rsidRPr="004231D4">
        <w:t xml:space="preserve">P identified itself with the It and whenever the It is being attacked, it has to be experienced as </w:t>
      </w:r>
      <w:r>
        <w:t xml:space="preserve">an </w:t>
      </w:r>
      <w:r w:rsidRPr="004231D4">
        <w:t>attack on the own person.</w:t>
      </w:r>
      <w:r w:rsidR="00B83505">
        <w:br/>
      </w:r>
      <w:r w:rsidR="00B83505" w:rsidRPr="001351D6">
        <w:rPr>
          <w:sz w:val="20"/>
        </w:rPr>
        <w:t xml:space="preserve">The </w:t>
      </w:r>
      <w:hyperlink r:id="rId166" w:history="1">
        <w:hyperlink r:id="rId167" w:history="1">
          <w:hyperlink r:id="rId168" w:history="1">
            <w:r w:rsidR="00737B0F" w:rsidRPr="00737B0F">
              <w:rPr>
                <w:rStyle w:val="Hyperlink"/>
                <w:sz w:val="20"/>
              </w:rPr>
              <w:t>Summary table</w:t>
            </w:r>
          </w:hyperlink>
        </w:hyperlink>
      </w:hyperlink>
      <w:r w:rsidR="00022FAA">
        <w:rPr>
          <w:rStyle w:val="Hyperlink"/>
          <w:sz w:val="20"/>
        </w:rPr>
        <w:t xml:space="preserve"> </w:t>
      </w:r>
      <w:r w:rsidR="00B83505" w:rsidRPr="001351D6">
        <w:rPr>
          <w:sz w:val="20"/>
        </w:rPr>
        <w:t>shows in column `K´ across all aspects the character of P, if he has identified himself with It!</w:t>
      </w:r>
    </w:p>
    <w:p w:rsidR="005832EB" w:rsidRPr="006F51DC" w:rsidRDefault="005832EB" w:rsidP="00960B15">
      <w:pPr>
        <w:pStyle w:val="berschrift6"/>
      </w:pPr>
      <w:r w:rsidRPr="006F51DC">
        <w:lastRenderedPageBreak/>
        <w:t xml:space="preserve">P as It-part </w:t>
      </w:r>
    </w:p>
    <w:p w:rsidR="005832EB" w:rsidRPr="00C939F1" w:rsidRDefault="005832EB" w:rsidP="005F0644">
      <w:pPr>
        <w:pStyle w:val="Textkrper"/>
        <w:ind w:right="-1"/>
        <w:rPr>
          <w:sz w:val="20"/>
        </w:rPr>
      </w:pP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00B51F80">
        <w:rPr>
          <w:noProof/>
          <w:lang w:val="de-DE" w:eastAsia="de-DE"/>
        </w:rPr>
        <mc:AlternateContent>
          <mc:Choice Requires="wpg">
            <w:drawing>
              <wp:inline distT="0" distB="0" distL="0" distR="0">
                <wp:extent cx="1521460" cy="1125220"/>
                <wp:effectExtent l="42545" t="3810" r="36195" b="23495"/>
                <wp:docPr id="3853" name="Group 14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125220"/>
                          <a:chOff x="3670" y="13322"/>
                          <a:chExt cx="2396" cy="1869"/>
                        </a:xfrm>
                      </wpg:grpSpPr>
                      <wps:wsp>
                        <wps:cNvPr id="3854" name="Oval 22479"/>
                        <wps:cNvSpPr>
                          <a:spLocks noChangeArrowheads="1"/>
                        </wps:cNvSpPr>
                        <wps:spPr bwMode="auto">
                          <a:xfrm>
                            <a:off x="3796" y="13373"/>
                            <a:ext cx="2063" cy="155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Text Box 22482"/>
                        <wps:cNvSpPr txBox="1">
                          <a:spLocks noChangeArrowheads="1"/>
                        </wps:cNvSpPr>
                        <wps:spPr bwMode="auto">
                          <a:xfrm>
                            <a:off x="3888" y="13658"/>
                            <a:ext cx="101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C939F1" w:rsidRDefault="00600B37" w:rsidP="00C939F1">
                              <w:pPr>
                                <w:spacing w:line="240" w:lineRule="auto"/>
                                <w:rPr>
                                  <w:sz w:val="18"/>
                                </w:rPr>
                              </w:pPr>
                              <w:r w:rsidRPr="00C939F1">
                                <w:rPr>
                                  <w:sz w:val="18"/>
                                </w:rPr>
                                <w:t xml:space="preserve"> pro-sA </w:t>
                              </w:r>
                              <w:r w:rsidRPr="00C939F1">
                                <w:rPr>
                                  <w:sz w:val="18"/>
                                </w:rPr>
                                <w:br/>
                                <w:t xml:space="preserve"> </w:t>
                              </w:r>
                              <w:r w:rsidRPr="00C939F1">
                                <w:rPr>
                                  <w:b/>
                                  <w:sz w:val="18"/>
                                </w:rPr>
                                <w:t>+</w:t>
                              </w:r>
                              <w:r w:rsidRPr="00C939F1">
                                <w:rPr>
                                  <w:sz w:val="18"/>
                                </w:rPr>
                                <w:t xml:space="preserve"> </w:t>
                              </w:r>
                              <w:r w:rsidRPr="00C939F1">
                                <w:rPr>
                                  <w:color w:val="7F7F7F" w:themeColor="text1" w:themeTint="80"/>
                                  <w:sz w:val="18"/>
                                </w:rPr>
                                <w:t>| ‒ | 0</w:t>
                              </w:r>
                            </w:p>
                          </w:txbxContent>
                        </wps:txbx>
                        <wps:bodyPr rot="0" vert="horz" wrap="square" lIns="91440" tIns="45720" rIns="91440" bIns="45720" anchor="ctr" anchorCtr="0" upright="1">
                          <a:noAutofit/>
                        </wps:bodyPr>
                      </wps:wsp>
                      <wps:wsp>
                        <wps:cNvPr id="3856" name="Text Box 22483"/>
                        <wps:cNvSpPr txBox="1">
                          <a:spLocks noChangeArrowheads="1"/>
                        </wps:cNvSpPr>
                        <wps:spPr bwMode="auto">
                          <a:xfrm>
                            <a:off x="4747" y="13610"/>
                            <a:ext cx="122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C939F1" w:rsidRDefault="00600B37" w:rsidP="00C939F1">
                              <w:pPr>
                                <w:spacing w:line="240" w:lineRule="auto"/>
                                <w:rPr>
                                  <w:sz w:val="20"/>
                                </w:rPr>
                              </w:pPr>
                              <w:r w:rsidRPr="00C939F1">
                                <w:rPr>
                                  <w:sz w:val="20"/>
                                </w:rPr>
                                <w:t>contra-sA</w:t>
                              </w:r>
                              <w:r w:rsidRPr="00C939F1">
                                <w:rPr>
                                  <w:sz w:val="20"/>
                                </w:rPr>
                                <w:br/>
                                <w:t xml:space="preserve">  </w:t>
                              </w:r>
                              <w:r w:rsidRPr="00C939F1">
                                <w:rPr>
                                  <w:b/>
                                  <w:sz w:val="20"/>
                                </w:rPr>
                                <w:t>‒</w:t>
                              </w:r>
                              <w:r w:rsidRPr="00C939F1">
                                <w:rPr>
                                  <w:sz w:val="20"/>
                                </w:rPr>
                                <w:t xml:space="preserve"> </w:t>
                              </w:r>
                              <w:r w:rsidRPr="00C939F1">
                                <w:rPr>
                                  <w:color w:val="7F7F7F" w:themeColor="text1" w:themeTint="80"/>
                                  <w:sz w:val="20"/>
                                </w:rPr>
                                <w:t>| + | 0</w:t>
                              </w:r>
                            </w:p>
                          </w:txbxContent>
                        </wps:txbx>
                        <wps:bodyPr rot="0" vert="horz" wrap="square" lIns="91440" tIns="45720" rIns="91440" bIns="45720" anchor="ctr" anchorCtr="0" upright="1">
                          <a:noAutofit/>
                        </wps:bodyPr>
                      </wps:wsp>
                      <wps:wsp>
                        <wps:cNvPr id="3857" name="AutoShape 22484"/>
                        <wps:cNvCnPr>
                          <a:cxnSpLocks noChangeShapeType="1"/>
                        </wps:cNvCnPr>
                        <wps:spPr bwMode="auto">
                          <a:xfrm>
                            <a:off x="3888" y="14290"/>
                            <a:ext cx="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8" name="AutoShape 22485"/>
                        <wps:cNvCnPr>
                          <a:cxnSpLocks noChangeShapeType="1"/>
                        </wps:cNvCnPr>
                        <wps:spPr bwMode="auto">
                          <a:xfrm>
                            <a:off x="4794" y="13775"/>
                            <a:ext cx="0" cy="4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9" name="Text Box 22486"/>
                        <wps:cNvSpPr txBox="1">
                          <a:spLocks noChangeArrowheads="1"/>
                        </wps:cNvSpPr>
                        <wps:spPr bwMode="auto">
                          <a:xfrm>
                            <a:off x="4312" y="14269"/>
                            <a:ext cx="1197"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C939F1" w:rsidRDefault="00600B37" w:rsidP="00C939F1">
                              <w:pPr>
                                <w:spacing w:line="240" w:lineRule="auto"/>
                                <w:rPr>
                                  <w:sz w:val="20"/>
                                </w:rPr>
                              </w:pPr>
                              <w:r w:rsidRPr="00C939F1">
                                <w:rPr>
                                  <w:sz w:val="20"/>
                                </w:rPr>
                                <w:t>NOTHING</w:t>
                              </w:r>
                              <w:r w:rsidRPr="00C939F1">
                                <w:rPr>
                                  <w:sz w:val="20"/>
                                </w:rPr>
                                <w:br/>
                                <w:t xml:space="preserve">  </w:t>
                              </w:r>
                              <w:r w:rsidRPr="00C939F1">
                                <w:rPr>
                                  <w:b/>
                                  <w:sz w:val="20"/>
                                </w:rPr>
                                <w:t>0</w:t>
                              </w:r>
                              <w:r w:rsidRPr="00C939F1">
                                <w:rPr>
                                  <w:sz w:val="20"/>
                                </w:rPr>
                                <w:t xml:space="preserve"> </w:t>
                              </w:r>
                              <w:r w:rsidRPr="00C939F1">
                                <w:rPr>
                                  <w:color w:val="7F7F7F" w:themeColor="text1" w:themeTint="80"/>
                                  <w:sz w:val="20"/>
                                </w:rPr>
                                <w:t>| ‒ | +</w:t>
                              </w:r>
                            </w:p>
                          </w:txbxContent>
                        </wps:txbx>
                        <wps:bodyPr rot="0" vert="horz" wrap="square" lIns="91440" tIns="45720" rIns="91440" bIns="45720" anchor="ctr" anchorCtr="0" upright="1">
                          <a:noAutofit/>
                        </wps:bodyPr>
                      </wps:wsp>
                      <wps:wsp>
                        <wps:cNvPr id="3860" name="Text Box 22491"/>
                        <wps:cNvSpPr txBox="1">
                          <a:spLocks noChangeArrowheads="1"/>
                        </wps:cNvSpPr>
                        <wps:spPr bwMode="auto">
                          <a:xfrm>
                            <a:off x="4396" y="13322"/>
                            <a:ext cx="97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00B37" w:rsidRPr="00C939F1" w:rsidRDefault="00600B37" w:rsidP="00501B29">
                              <w:pPr>
                                <w:rPr>
                                  <w:sz w:val="22"/>
                                </w:rPr>
                              </w:pPr>
                              <w:r w:rsidRPr="00C939F1">
                                <w:rPr>
                                  <w:sz w:val="22"/>
                                </w:rPr>
                                <w:t xml:space="preserve">   ALL</w:t>
                              </w:r>
                            </w:p>
                          </w:txbxContent>
                        </wps:txbx>
                        <wps:bodyPr rot="0" vert="horz" wrap="square" lIns="91440" tIns="45720" rIns="91440" bIns="45720" anchor="ctr" anchorCtr="0" upright="1">
                          <a:noAutofit/>
                        </wps:bodyPr>
                      </wps:wsp>
                      <wps:wsp>
                        <wps:cNvPr id="3861" name="AutoShape 22492"/>
                        <wps:cNvCnPr>
                          <a:cxnSpLocks noChangeShapeType="1"/>
                        </wps:cNvCnPr>
                        <wps:spPr bwMode="auto">
                          <a:xfrm flipH="1" flipV="1">
                            <a:off x="3670" y="13421"/>
                            <a:ext cx="406"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2" name="AutoShape 22493"/>
                        <wps:cNvCnPr>
                          <a:cxnSpLocks noChangeShapeType="1"/>
                        </wps:cNvCnPr>
                        <wps:spPr bwMode="auto">
                          <a:xfrm flipV="1">
                            <a:off x="5533" y="13483"/>
                            <a:ext cx="533"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3" name="AutoShape 22494"/>
                        <wps:cNvCnPr>
                          <a:cxnSpLocks noChangeShapeType="1"/>
                        </wps:cNvCnPr>
                        <wps:spPr bwMode="auto">
                          <a:xfrm flipH="1">
                            <a:off x="4794" y="14828"/>
                            <a:ext cx="7"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4572" o:spid="_x0000_s1835" style="width:119.8pt;height:88.6pt;mso-position-horizontal-relative:char;mso-position-vertical-relative:line" coordorigin="3670,13322" coordsize="2396,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">
                <v:oval id="Oval 22479" o:spid="_x0000_s1836" style="position:absolute;left:3796;top:13373;width:206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3478kA&#10;AADdAAAADwAAAGRycy9kb3ducmV2LnhtbESPT2vCQBTE7wW/w/KEXkqzaf1DSF2liMV6UKiK0Nsz&#10;+0yi2bdpdqvpt+8KgsdhZn7DjCatqcSZGldaVvASxSCIM6tLzhVsNx/PCQjnkTVWlknBHzmYjDsP&#10;I0y1vfAXndc+FwHCLkUFhfd1KqXLCjLoIlsTB+9gG4M+yCaXusFLgJtKvsbxUBosOSwUWNO0oOy0&#10;/jUKvs3+uNvMh8tZb58d6Iee8sV8pdRjt31/A+Gp9ffwrf2pFfSSQR+ub8ITkO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3478kAAADdAAAADwAAAAAAAAAAAAAAAACYAgAA&#10;ZHJzL2Rvd25yZXYueG1sUEsFBgAAAAAEAAQA9QAAAI4DAAAAAA==&#10;" filled="f" strokeweight="1pt"/>
                <v:shape id="Text Box 22482" o:spid="_x0000_s1837" type="#_x0000_t202" style="position:absolute;left:3888;top:13658;width:1016;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oicQA&#10;AADdAAAADwAAAGRycy9kb3ducmV2LnhtbESP3YrCMBSE7wXfIRzBG9FUF3+oRpEFQWS98OcBjs2x&#10;KTYnpcnW+vZmYcHLYWa+YVab1paiodoXjhWMRwkI4szpgnMF18tuuADhA7LG0jEpeJGHzbrbWWGq&#10;3ZNP1JxDLiKEfYoKTAhVKqXPDFn0I1cRR+/uaoshyjqXusZnhNtSTpJkJi0WHBcMVvRtKHucf62C&#10;gamS4899f9vpWWYeB49z2xyU6vfa7RJEoDZ8wv/tvVbwtZhO4e9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6InEAAAA3QAAAA8AAAAAAAAAAAAAAAAAmAIAAGRycy9k&#10;b3ducmV2LnhtbFBLBQYAAAAABAAEAPUAAACJAwAAAAA=&#10;" filled="f" stroked="f">
                  <v:stroke joinstyle="round"/>
                  <v:textbox>
                    <w:txbxContent>
                      <w:p w:rsidR="00600B37" w:rsidRPr="00C939F1" w:rsidRDefault="00600B37" w:rsidP="00C939F1">
                        <w:pPr>
                          <w:spacing w:line="240" w:lineRule="auto"/>
                          <w:rPr>
                            <w:sz w:val="18"/>
                          </w:rPr>
                        </w:pPr>
                        <w:r w:rsidRPr="00C939F1">
                          <w:rPr>
                            <w:sz w:val="18"/>
                          </w:rPr>
                          <w:t xml:space="preserve"> pro-sA </w:t>
                        </w:r>
                        <w:r w:rsidRPr="00C939F1">
                          <w:rPr>
                            <w:sz w:val="18"/>
                          </w:rPr>
                          <w:br/>
                          <w:t xml:space="preserve"> </w:t>
                        </w:r>
                        <w:r w:rsidRPr="00C939F1">
                          <w:rPr>
                            <w:b/>
                            <w:sz w:val="18"/>
                          </w:rPr>
                          <w:t>+</w:t>
                        </w:r>
                        <w:r w:rsidRPr="00C939F1">
                          <w:rPr>
                            <w:sz w:val="18"/>
                          </w:rPr>
                          <w:t xml:space="preserve"> </w:t>
                        </w:r>
                        <w:r w:rsidRPr="00C939F1">
                          <w:rPr>
                            <w:color w:val="7F7F7F" w:themeColor="text1" w:themeTint="80"/>
                            <w:sz w:val="18"/>
                          </w:rPr>
                          <w:t>| ‒ | 0</w:t>
                        </w:r>
                      </w:p>
                    </w:txbxContent>
                  </v:textbox>
                </v:shape>
                <v:shape id="Text Box 22483" o:spid="_x0000_s1838" type="#_x0000_t202" style="position:absolute;left:4747;top:13610;width:1229;height: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2/sYA&#10;AADdAAAADwAAAGRycy9kb3ducmV2LnhtbESPwWrDMBBE74X8g9hALyWRm1InOJFNKASMaQ9N8wEb&#10;a2OZWCtjKY7791Wh0OMwM2+YXTHZTow0+NaxgudlAoK4drrlRsHp67DYgPABWWPnmBR8k4cinz3s&#10;MNPuzp80HkMjIoR9hgpMCH0mpa8NWfRL1xNH7+IGiyHKoZF6wHuE206ukiSVFluOCwZ7ejNUX483&#10;q+DJ9MnH+6U8H3Ram2vlcW3HSqnH+bTfggg0hf/wX7vUCl42ry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52/sYAAADdAAAADwAAAAAAAAAAAAAAAACYAgAAZHJz&#10;L2Rvd25yZXYueG1sUEsFBgAAAAAEAAQA9QAAAIsDAAAAAA==&#10;" filled="f" stroked="f">
                  <v:stroke joinstyle="round"/>
                  <v:textbox>
                    <w:txbxContent>
                      <w:p w:rsidR="00600B37" w:rsidRPr="00C939F1" w:rsidRDefault="00600B37" w:rsidP="00C939F1">
                        <w:pPr>
                          <w:spacing w:line="240" w:lineRule="auto"/>
                          <w:rPr>
                            <w:sz w:val="20"/>
                          </w:rPr>
                        </w:pPr>
                        <w:r w:rsidRPr="00C939F1">
                          <w:rPr>
                            <w:sz w:val="20"/>
                          </w:rPr>
                          <w:t>contra-sA</w:t>
                        </w:r>
                        <w:r w:rsidRPr="00C939F1">
                          <w:rPr>
                            <w:sz w:val="20"/>
                          </w:rPr>
                          <w:br/>
                          <w:t xml:space="preserve">  </w:t>
                        </w:r>
                        <w:r w:rsidRPr="00C939F1">
                          <w:rPr>
                            <w:b/>
                            <w:sz w:val="20"/>
                          </w:rPr>
                          <w:t>‒</w:t>
                        </w:r>
                        <w:r w:rsidRPr="00C939F1">
                          <w:rPr>
                            <w:sz w:val="20"/>
                          </w:rPr>
                          <w:t xml:space="preserve"> </w:t>
                        </w:r>
                        <w:r w:rsidRPr="00C939F1">
                          <w:rPr>
                            <w:color w:val="7F7F7F" w:themeColor="text1" w:themeTint="80"/>
                            <w:sz w:val="20"/>
                          </w:rPr>
                          <w:t>| + | 0</w:t>
                        </w:r>
                      </w:p>
                    </w:txbxContent>
                  </v:textbox>
                </v:shape>
                <v:shape id="AutoShape 22484" o:spid="_x0000_s1839" type="#_x0000_t32" style="position:absolute;left:3888;top:14290;width:1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WFscAAADdAAAADwAAAGRycy9kb3ducmV2LnhtbESPT2sCMRTE70K/Q3iFXkSztlhla5RV&#10;EGrBg//uz83rJnTzst1E3X77piD0OMzMb5jZonO1uFIbrGcFo2EGgrj02nKl4HhYD6YgQkTWWHsm&#10;BT8UYDF/6M0w1/7GO7ruYyUShEOOCkyMTS5lKA05DEPfECfv07cOY5JtJXWLtwR3tXzOslfp0HJa&#10;MNjQylD5tb84BdvNaFmcjd187L7tdrwu6kvVPyn19NgVbyAidfE/fG+/awUv0/E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JYWxwAAAN0AAAAPAAAAAAAA&#10;AAAAAAAAAKECAABkcnMvZG93bnJldi54bWxQSwUGAAAAAAQABAD5AAAAlQMAAAAA&#10;"/>
                <v:shape id="AutoShape 22485" o:spid="_x0000_s1840" type="#_x0000_t32" style="position:absolute;left:4794;top:13775;width:0;height: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sCZMMAAADdAAAADwAAAGRycy9kb3ducmV2LnhtbERPTWsCMRC9F/wPYQq9lJq1xSKrUVZB&#10;qIIHbb2Pm3ETupmsm6jrvzcHwePjfU9mnavFhdpgPSsY9DMQxKXXlisFf7/LjxGIEJE11p5JwY0C&#10;zKa9lwnm2l95S5ddrEQK4ZCjAhNjk0sZSkMOQ983xIk7+tZhTLCtpG7xmsJdLT+z7Fs6tJwaDDa0&#10;MFT+785OwWY1mBcHY1fr7cluhsuiPlfve6XeXrtiDCJSF5/ih/tHK/gaDdPc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LAmTDAAAA3QAAAA8AAAAAAAAAAAAA&#10;AAAAoQIAAGRycy9kb3ducmV2LnhtbFBLBQYAAAAABAAEAPkAAACRAwAAAAA=&#10;"/>
                <v:shape id="Text Box 22486" o:spid="_x0000_s1841" type="#_x0000_t202" style="position:absolute;left:4312;top:14269;width:1197;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ijMYA&#10;AADdAAAADwAAAGRycy9kb3ducmV2LnhtbESP0WrCQBRE34X+w3ILvpRmU6U2TV2lFIQQ6kOtH3DN&#10;XrPB7N2Q3cb4965Q8HGYmTPMcj3aVgzU+8axgpckBUFcOd1wrWD/u3nOQPiArLF1TAou5GG9epgs&#10;MdfuzD807EItIoR9jgpMCF0upa8MWfSJ64ijd3S9xRBlX0vd4znCbStnabqQFhuOCwY7+jJUnXZ/&#10;VsGT6dLt97E4bPSiMqfS45sdSqWmj+PnB4hAY7iH/9uFVjDPXt/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ijMYAAADdAAAADwAAAAAAAAAAAAAAAACYAgAAZHJz&#10;L2Rvd25yZXYueG1sUEsFBgAAAAAEAAQA9QAAAIsDAAAAAA==&#10;" filled="f" stroked="f">
                  <v:stroke joinstyle="round"/>
                  <v:textbox>
                    <w:txbxContent>
                      <w:p w:rsidR="00600B37" w:rsidRPr="00C939F1" w:rsidRDefault="00600B37" w:rsidP="00C939F1">
                        <w:pPr>
                          <w:spacing w:line="240" w:lineRule="auto"/>
                          <w:rPr>
                            <w:sz w:val="20"/>
                          </w:rPr>
                        </w:pPr>
                        <w:r w:rsidRPr="00C939F1">
                          <w:rPr>
                            <w:sz w:val="20"/>
                          </w:rPr>
                          <w:t>NOTHING</w:t>
                        </w:r>
                        <w:r w:rsidRPr="00C939F1">
                          <w:rPr>
                            <w:sz w:val="20"/>
                          </w:rPr>
                          <w:br/>
                          <w:t xml:space="preserve">  </w:t>
                        </w:r>
                        <w:r w:rsidRPr="00C939F1">
                          <w:rPr>
                            <w:b/>
                            <w:sz w:val="20"/>
                          </w:rPr>
                          <w:t>0</w:t>
                        </w:r>
                        <w:r w:rsidRPr="00C939F1">
                          <w:rPr>
                            <w:sz w:val="20"/>
                          </w:rPr>
                          <w:t xml:space="preserve"> </w:t>
                        </w:r>
                        <w:r w:rsidRPr="00C939F1">
                          <w:rPr>
                            <w:color w:val="7F7F7F" w:themeColor="text1" w:themeTint="80"/>
                            <w:sz w:val="20"/>
                          </w:rPr>
                          <w:t>| ‒ | +</w:t>
                        </w:r>
                      </w:p>
                    </w:txbxContent>
                  </v:textbox>
                </v:shape>
                <v:shape id="Text Box 22491" o:spid="_x0000_s1842" type="#_x0000_t202" style="position:absolute;left:4396;top:13322;width:976;height: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BrMAA&#10;AADdAAAADwAAAGRycy9kb3ducmV2LnhtbERPy4rCMBTdD/gP4QpuBk11oEo1igiCyLjw8QHX5toU&#10;m5vSxFr/3iwEl4fzXqw6W4mWGl86VjAeJSCIc6dLLhRcztvhDIQPyBorx6TgRR5Wy97PAjPtnnyk&#10;9hQKEUPYZ6jAhFBnUvrckEU/cjVx5G6usRgibAqpG3zGcFvJSZKk0mLJscFgTRtD+f30sAp+TZ0c&#10;/m+761anubnvPU5tu1dq0O/WcxCBuvAVf9w7reBvlsb98U1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eBrMAAAADdAAAADwAAAAAAAAAAAAAAAACYAgAAZHJzL2Rvd25y&#10;ZXYueG1sUEsFBgAAAAAEAAQA9QAAAIUDAAAAAA==&#10;" filled="f" stroked="f">
                  <v:stroke joinstyle="round"/>
                  <v:textbox>
                    <w:txbxContent>
                      <w:p w:rsidR="00600B37" w:rsidRPr="00C939F1" w:rsidRDefault="00600B37" w:rsidP="00501B29">
                        <w:pPr>
                          <w:rPr>
                            <w:sz w:val="22"/>
                          </w:rPr>
                        </w:pPr>
                        <w:r w:rsidRPr="00C939F1">
                          <w:rPr>
                            <w:sz w:val="22"/>
                          </w:rPr>
                          <w:t xml:space="preserve">   ALL</w:t>
                        </w:r>
                      </w:p>
                    </w:txbxContent>
                  </v:textbox>
                </v:shape>
                <v:shape id="AutoShape 22492" o:spid="_x0000_s1843" type="#_x0000_t32" style="position:absolute;left:3670;top:13421;width:406;height:2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aAcUAAADdAAAADwAAAGRycy9kb3ducmV2LnhtbESPzWrDMBCE74W+g9hCbo0cx5jUjRJK&#10;SiGEXvJz6HGxtrKptTLWJnHePioUehxm5htmuR59py40xDawgdk0A0VcB9uyM3A6fjwvQEVBttgF&#10;JgM3irBePT4ssbLhynu6HMSpBOFYoYFGpK+0jnVDHuM09MTJ+w6DR0lycNoOeE1w3+k8y0rtseW0&#10;0GBPm4bqn8PZG/g6+c+XvHj3rnBH2Qvt2rwojZk8jW+voIRG+Q//tbfWwHxRzuD3TXoCe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waAcUAAADdAAAADwAAAAAAAAAA&#10;AAAAAAChAgAAZHJzL2Rvd25yZXYueG1sUEsFBgAAAAAEAAQA+QAAAJMDAAAAAA==&#10;">
                  <v:stroke endarrow="block"/>
                </v:shape>
                <v:shape id="AutoShape 22493" o:spid="_x0000_s1844" type="#_x0000_t32" style="position:absolute;left:5533;top:13483;width:533;height:2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EHMQAAADdAAAADwAAAGRycy9kb3ducmV2LnhtbESPT2sCMRTE70K/Q3iF3jRbi7JsjdIK&#10;gngR/0B7fGxed0M3L8smbtZvbwTB4zAzv2EWq8E2oqfOG8cK3icZCOLSacOVgvNpM85B+ICssXFM&#10;Cq7kYbV8GS2w0C7ygfpjqESCsC9QQR1CW0jpy5os+olriZP35zqLIcmukrrDmOC2kdMsm0uLhtNC&#10;jS2tayr/jxerwMS96dvtOn7vfn69jmSuM2eUensdvj5BBBrCM/xob7WCj3w+hfu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VIQcxAAAAN0AAAAPAAAAAAAAAAAA&#10;AAAAAKECAABkcnMvZG93bnJldi54bWxQSwUGAAAAAAQABAD5AAAAkgMAAAAA&#10;">
                  <v:stroke endarrow="block"/>
                </v:shape>
                <v:shape id="AutoShape 22494" o:spid="_x0000_s1845" type="#_x0000_t32" style="position:absolute;left:4794;top:14828;width:7;height:3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ghh8QAAADdAAAADwAAAGRycy9kb3ducmV2LnhtbESPQWsCMRSE70L/Q3iF3jRbRVlWo1ih&#10;IL1IVWiPj81zN7h5WTZxs/77RhB6HGbmG2a1GWwjeuq8cazgfZKBIC6dNlwpOJ8+xzkIH5A1No5J&#10;wZ08bNYvoxUW2kX+pv4YKpEg7AtUUIfQFlL6siaLfuJa4uRdXGcxJNlVUncYE9w2cpplC2nRcFqo&#10;saVdTeX1eLMKTDyYvt3v4sfXz6/Xkcx97oxSb6/Ddgki0BD+w8/2XiuY5YsZPN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CGHxAAAAN0AAAAPAAAAAAAAAAAA&#10;AAAAAKECAABkcnMvZG93bnJldi54bWxQSwUGAAAAAAQABAD5AAAAkgMAAAAA&#10;">
                  <v:stroke endarrow="block"/>
                </v:shape>
                <w10:anchorlock/>
              </v:group>
            </w:pict>
          </mc:Fallback>
        </mc:AlternateContent>
      </w:r>
      <w:r w:rsidRPr="006F51DC">
        <w:br/>
      </w:r>
      <w:r w:rsidRPr="00C939F1">
        <w:rPr>
          <w:sz w:val="20"/>
        </w:rPr>
        <w:tab/>
      </w:r>
      <w:r w:rsidRPr="00C939F1">
        <w:rPr>
          <w:sz w:val="20"/>
        </w:rPr>
        <w:tab/>
      </w:r>
      <w:r w:rsidRPr="00C939F1">
        <w:rPr>
          <w:sz w:val="20"/>
        </w:rPr>
        <w:tab/>
        <w:t>The illustration shows from which It-parts P acts when P has identified him-/herself with the It.</w:t>
      </w:r>
      <w:r w:rsidRPr="00C939F1">
        <w:rPr>
          <w:sz w:val="20"/>
        </w:rPr>
        <w:br/>
      </w:r>
      <w:r w:rsidRPr="00C939F1">
        <w:rPr>
          <w:sz w:val="12"/>
        </w:rPr>
        <w:tab/>
      </w:r>
      <w:r w:rsidRPr="00C939F1">
        <w:rPr>
          <w:sz w:val="12"/>
        </w:rPr>
        <w:tab/>
      </w:r>
      <w:r w:rsidRPr="00C939F1">
        <w:rPr>
          <w:sz w:val="12"/>
        </w:rPr>
        <w:tab/>
      </w:r>
      <w:r w:rsidRPr="00C939F1">
        <w:rPr>
          <w:sz w:val="20"/>
        </w:rPr>
        <w:t>The inverse sides in the gray font are latent but can be activated at any time.</w:t>
      </w:r>
    </w:p>
    <w:p w:rsidR="005832EB" w:rsidRPr="004426B9" w:rsidRDefault="00E7041B" w:rsidP="005F0644">
      <w:pPr>
        <w:pStyle w:val="berschrift7"/>
        <w:ind w:right="-1"/>
        <w:rPr>
          <w:lang w:val="it-IT"/>
        </w:rPr>
      </w:pPr>
      <w:r>
        <w:rPr>
          <w:lang w:val="it-IT"/>
        </w:rPr>
        <w:t>pro-sA</w:t>
      </w:r>
      <w:r w:rsidR="005832EB" w:rsidRPr="004426B9">
        <w:rPr>
          <w:lang w:val="it-IT"/>
        </w:rPr>
        <w:t xml:space="preserve"> / +</w:t>
      </w:r>
    </w:p>
    <w:p w:rsidR="005832EB" w:rsidRPr="006F51DC" w:rsidRDefault="005832EB" w:rsidP="005F0644">
      <w:pPr>
        <w:ind w:right="-1"/>
      </w:pPr>
      <w:r w:rsidRPr="004426B9">
        <w:rPr>
          <w:lang w:val="it-IT"/>
        </w:rPr>
        <w:t xml:space="preserve">P² is identical to pro/+sA. </w:t>
      </w:r>
      <w:r>
        <w:t>I am +* (pro-sA and +sA are used synonymously).</w:t>
      </w:r>
      <w:r w:rsidR="00162F7A">
        <w:br/>
      </w:r>
      <w:r>
        <w:t xml:space="preserve">All pro/+sA determined actions are more or less variations of: P loves (absolutizes) something, him/herself or other people too much and hates (‒absolutized) their opposites too much. </w:t>
      </w:r>
      <w:r w:rsidR="00162F7A">
        <w:br/>
      </w:r>
      <w:r>
        <w:t>If the person loves or absolutizes mainly him-/herself, that equals selfish, narcissistic or when P is fully identified with pro/+sA he/she shows possibly manic behavior.</w:t>
      </w:r>
      <w:r w:rsidRPr="006F51DC">
        <w:br/>
      </w:r>
      <w:r w:rsidRPr="00980673">
        <w:t>However, I dare not lose the It</w:t>
      </w:r>
      <w:r w:rsidR="005B0EC8">
        <w:t xml:space="preserve"> because </w:t>
      </w:r>
      <w:r w:rsidRPr="00980673">
        <w:t>that would also mean the loss of my identity, of my Self. So, I always have to feed It. In the background, the opposite, the contra-sA, is constantly waiting. I have to fight its realization to assure the +*. Due to the exertion of force that is needed permanently to keep up what we love, we also start to hate it. We have to hate it</w:t>
      </w:r>
      <w:r w:rsidR="005B0EC8">
        <w:t xml:space="preserve"> because </w:t>
      </w:r>
      <w:r w:rsidRPr="00980673">
        <w:t xml:space="preserve">we bleed dry because of the +sA. </w:t>
      </w:r>
      <w:r w:rsidR="00872B6C" w:rsidRPr="00872B6C">
        <w:t>At the same time, we enjoy bleeding dry for it because the It became our Absolute that we believe to need.</w:t>
      </w:r>
      <w:r>
        <w:br/>
        <w:t>P overstrains him/herself in this specific role. P does not see his/her limits</w:t>
      </w:r>
      <w:r w:rsidR="005B0EC8">
        <w:t xml:space="preserve"> because </w:t>
      </w:r>
      <w:r>
        <w:t xml:space="preserve">he/she is doped with inner endorphins. P is manipulable and vulnerable at this point. </w:t>
      </w:r>
      <w:r w:rsidR="00162F7A">
        <w:br/>
      </w:r>
      <w:r>
        <w:t>A special role is being played by the behavior of P on the positive sides of the contra-sA or the 0. When keeping up the pro-sA became too expensive, the positive sides of the contra-sA become stronger. These contra sides cause P to show (often suddenly) antagonistic, hostile behavior towards the pro-sA or its representatives</w:t>
      </w:r>
      <w:r w:rsidR="00162F7A">
        <w:t xml:space="preserve"> </w:t>
      </w:r>
      <w:r w:rsidR="00162F7A" w:rsidRPr="00162F7A">
        <w:t>(e.g., towards other P).</w:t>
      </w:r>
      <w:r>
        <w:t xml:space="preserve"> Therefore, in every absolutization an ambivalent behavior is possible.</w:t>
      </w:r>
    </w:p>
    <w:p w:rsidR="005832EB" w:rsidRPr="006F51DC" w:rsidRDefault="007A0DC0" w:rsidP="005F0644">
      <w:pPr>
        <w:pStyle w:val="berschrift7"/>
        <w:ind w:right="-1"/>
      </w:pPr>
      <w:r>
        <w:t>contra-sA</w:t>
      </w:r>
      <w:r w:rsidR="005832EB">
        <w:t xml:space="preserve">/ </w:t>
      </w:r>
      <w:r w:rsidR="005832EB" w:rsidRPr="006F51DC">
        <w:t>‒</w:t>
      </w:r>
    </w:p>
    <w:p w:rsidR="00C939F1" w:rsidRPr="006F51DC" w:rsidRDefault="005832EB" w:rsidP="005F0644">
      <w:pPr>
        <w:ind w:right="-1"/>
      </w:pPr>
      <w:r>
        <w:t xml:space="preserve">P² is identified with contra / ‒sA. I am ‒*. (The terms contra-sA, ‒sA and ‒* are used synonymously). </w:t>
      </w:r>
      <w:r w:rsidR="00162F7A">
        <w:br/>
      </w:r>
      <w:r>
        <w:t>The ‒sA are our false devils/ enemies/ evil with whom we have identified ourselves.</w:t>
      </w:r>
      <w:r w:rsidR="00162F7A">
        <w:br/>
      </w:r>
      <w:r>
        <w:t xml:space="preserve">The behaviors of a P, determined by ‒sA, are variations of: P hates him/herself or others too much and loves their opposites too much - since they are both sides of the same coin, the It.  </w:t>
      </w:r>
      <w:r w:rsidR="00162F7A">
        <w:br/>
      </w:r>
      <w:r>
        <w:t>Self-(or other) punishment and -aggrandizement may stay balanced or alternate.</w:t>
      </w:r>
    </w:p>
    <w:p w:rsidR="005832EB" w:rsidRPr="006F51DC" w:rsidRDefault="005832EB" w:rsidP="005F0644">
      <w:pPr>
        <w:pStyle w:val="berschrift7"/>
        <w:ind w:right="-1"/>
      </w:pPr>
      <w:r w:rsidRPr="006F51DC">
        <w:t>0</w:t>
      </w:r>
    </w:p>
    <w:p w:rsidR="005832EB" w:rsidRPr="00757C14" w:rsidRDefault="005832EB" w:rsidP="005F0644">
      <w:pPr>
        <w:ind w:right="-1"/>
      </w:pPr>
      <w:r>
        <w:t xml:space="preserve">The behavior of P, whenever P is identified with 0, is comparable to the behavior of a nihilist or a person that suppresses the most important aspects of life. The main characteristics are: </w:t>
      </w:r>
      <w:r>
        <w:lastRenderedPageBreak/>
        <w:t xml:space="preserve">I ignore, liquidate, neglect, sacrifice something, somebody or even myself. </w:t>
      </w:r>
      <w:r w:rsidR="00162F7A">
        <w:br/>
      </w:r>
      <w:r>
        <w:t xml:space="preserve">Example: “I am the spirit of perpetual negation.” (Mephistopheles). </w:t>
      </w:r>
      <w:r w:rsidR="00162F7A">
        <w:br/>
      </w:r>
      <w:r>
        <w:t>There are often so-called displacement activities or similar behaviors. The behavior of this P is often the opposite of the behavior that is determined by the all - in sense of all-or-nothing behavior.</w:t>
      </w:r>
      <w:r w:rsidR="0049274F">
        <w:t xml:space="preserve"> </w:t>
      </w:r>
      <w:r w:rsidRPr="0049274F">
        <w:rPr>
          <w:sz w:val="20"/>
        </w:rPr>
        <w:t>See also `</w:t>
      </w:r>
      <w:hyperlink w:anchor="_1._Negation_(all" w:history="1">
        <w:r w:rsidR="008374A3">
          <w:rPr>
            <w:rStyle w:val="Hyperlink"/>
            <w:sz w:val="20"/>
          </w:rPr>
          <w:t>Negation (A</w:t>
        </w:r>
        <w:r w:rsidRPr="0049274F">
          <w:rPr>
            <w:rStyle w:val="Hyperlink"/>
            <w:sz w:val="20"/>
          </w:rPr>
          <w:t>ll or nothing)</w:t>
        </w:r>
      </w:hyperlink>
      <w:r w:rsidRPr="0049274F">
        <w:rPr>
          <w:sz w:val="20"/>
        </w:rPr>
        <w:t>´.</w:t>
      </w:r>
    </w:p>
    <w:p w:rsidR="005832EB" w:rsidRPr="006F51DC" w:rsidRDefault="0098739D" w:rsidP="005F0644">
      <w:pPr>
        <w:pStyle w:val="berschrift7"/>
        <w:ind w:right="-1"/>
      </w:pPr>
      <w:r>
        <w:t>Ambivalent, P</w:t>
      </w:r>
      <w:r w:rsidR="005832EB" w:rsidRPr="006F51DC">
        <w:t xml:space="preserve">aradoxical </w:t>
      </w:r>
      <w:r>
        <w:t>B</w:t>
      </w:r>
      <w:r w:rsidR="005832EB" w:rsidRPr="006F51DC">
        <w:t>ehavior</w:t>
      </w:r>
      <w:r w:rsidR="00F37A25">
        <w:fldChar w:fldCharType="begin"/>
      </w:r>
      <w:r w:rsidR="005832EB">
        <w:instrText xml:space="preserve"> XE "</w:instrText>
      </w:r>
      <w:r w:rsidR="005832EB" w:rsidRPr="004533A2">
        <w:instrText>behavior:paradoxical</w:instrText>
      </w:r>
      <w:r w:rsidR="005832EB">
        <w:instrText xml:space="preserve">" </w:instrText>
      </w:r>
      <w:r w:rsidR="00F37A25">
        <w:fldChar w:fldCharType="end"/>
      </w:r>
    </w:p>
    <w:p w:rsidR="001468F2" w:rsidRPr="00952FB0" w:rsidRDefault="001468F2" w:rsidP="001468F2">
      <w:pPr>
        <w:ind w:left="1134"/>
        <w:rPr>
          <w:sz w:val="20"/>
          <w:lang w:eastAsia="ar-SA"/>
        </w:rPr>
      </w:pPr>
      <w:r w:rsidRPr="00952FB0">
        <w:rPr>
          <w:sz w:val="20"/>
          <w:lang w:eastAsia="ar-SA"/>
        </w:rPr>
        <w:t xml:space="preserve">“I loved my heroes like a fly the light; </w:t>
      </w:r>
      <w:r w:rsidRPr="00952FB0">
        <w:rPr>
          <w:sz w:val="20"/>
          <w:lang w:eastAsia="ar-SA"/>
        </w:rPr>
        <w:br/>
      </w:r>
      <w:r w:rsidR="001466CC">
        <w:rPr>
          <w:sz w:val="20"/>
          <w:lang w:eastAsia="ar-SA"/>
        </w:rPr>
        <w:t xml:space="preserve">  </w:t>
      </w:r>
      <w:r w:rsidRPr="00952FB0">
        <w:rPr>
          <w:sz w:val="20"/>
          <w:lang w:eastAsia="ar-SA"/>
        </w:rPr>
        <w:t xml:space="preserve">I looked for their dangerous proximity and fled and looked for them again.” </w:t>
      </w:r>
      <w:r w:rsidR="001466CC">
        <w:rPr>
          <w:sz w:val="20"/>
          <w:lang w:eastAsia="ar-SA"/>
        </w:rPr>
        <w:br/>
        <w:t xml:space="preserve">  </w:t>
      </w:r>
      <w:r w:rsidRPr="00952FB0">
        <w:rPr>
          <w:sz w:val="20"/>
          <w:lang w:eastAsia="ar-SA"/>
        </w:rPr>
        <w:t>(Hölderlin, Hyperion´).</w:t>
      </w:r>
    </w:p>
    <w:p w:rsidR="008717A2" w:rsidRPr="006F51DC" w:rsidRDefault="001468F2" w:rsidP="005F0644">
      <w:pPr>
        <w:ind w:right="-1"/>
      </w:pPr>
      <w:r w:rsidRPr="001468F2">
        <w:rPr>
          <w:sz w:val="12"/>
        </w:rPr>
        <w:br/>
      </w:r>
      <w:r w:rsidR="005832EB">
        <w:t xml:space="preserve">P will act in an </w:t>
      </w:r>
      <w:r w:rsidR="005832EB" w:rsidRPr="00BB6794">
        <w:rPr>
          <w:b/>
        </w:rPr>
        <w:t>ambivalent</w:t>
      </w:r>
      <w:r w:rsidR="005832EB">
        <w:t xml:space="preserve">, contradicting way if two opposite powers are of equal strength. So if all and nothing, or pro-sA and contra-sA have the same power within P. Example: P loves and hates at the same time. The opposite powers are often balanced or take turns. </w:t>
      </w:r>
      <w:r w:rsidR="00162F7A">
        <w:br/>
      </w:r>
      <w:r w:rsidR="005832EB">
        <w:t xml:space="preserve">P will </w:t>
      </w:r>
      <w:r w:rsidR="00E7592A" w:rsidRPr="00BB6794">
        <w:rPr>
          <w:b/>
        </w:rPr>
        <w:t>paradoxically</w:t>
      </w:r>
      <w:r w:rsidR="00E7592A">
        <w:t xml:space="preserve"> </w:t>
      </w:r>
      <w:r w:rsidR="005832EB">
        <w:t xml:space="preserve">act if </w:t>
      </w:r>
      <w:r w:rsidR="005832EB" w:rsidRPr="00FC177D">
        <w:t>his/her</w:t>
      </w:r>
      <w:r w:rsidR="005832EB">
        <w:t xml:space="preserve">+sA is connoted negatively or </w:t>
      </w:r>
      <w:r w:rsidR="005832EB" w:rsidRPr="00FC177D">
        <w:t>his/her</w:t>
      </w:r>
      <w:r w:rsidR="005832EB">
        <w:t xml:space="preserve"> ‒sA is connoted positively.</w:t>
      </w:r>
      <w:r w:rsidR="00A400A1">
        <w:t xml:space="preserve"> </w:t>
      </w:r>
      <w:r w:rsidR="00A400A1" w:rsidRPr="00A400A1">
        <w:rPr>
          <w:sz w:val="20"/>
        </w:rPr>
        <w:t xml:space="preserve">More → </w:t>
      </w:r>
      <w:hyperlink w:anchor="_Ambivalent_and_paradoxical" w:history="1">
        <w:r w:rsidR="00A400A1" w:rsidRPr="00A400A1">
          <w:rPr>
            <w:rStyle w:val="Hyperlink"/>
            <w:sz w:val="20"/>
          </w:rPr>
          <w:t>Ambivalent and Paradoxical Reactions</w:t>
        </w:r>
      </w:hyperlink>
      <w:r w:rsidR="00A400A1" w:rsidRPr="00A400A1">
        <w:rPr>
          <w:sz w:val="20"/>
        </w:rPr>
        <w:t xml:space="preserve">. </w:t>
      </w:r>
    </w:p>
    <w:p w:rsidR="0098739D" w:rsidRPr="006F51DC" w:rsidRDefault="0098739D" w:rsidP="005F0644">
      <w:pPr>
        <w:pStyle w:val="berschrift7"/>
        <w:ind w:right="-1"/>
      </w:pPr>
      <w:r>
        <w:t>Equal and O</w:t>
      </w:r>
      <w:r w:rsidRPr="006F51DC">
        <w:t xml:space="preserve">pposite </w:t>
      </w:r>
      <w:r>
        <w:t>B</w:t>
      </w:r>
      <w:r w:rsidRPr="006F51DC">
        <w:t xml:space="preserve">ehavior </w:t>
      </w:r>
      <w:r>
        <w:t>by</w:t>
      </w:r>
      <w:r w:rsidRPr="006F51DC">
        <w:t xml:space="preserve"> pro-/contra-/0 sA</w:t>
      </w:r>
    </w:p>
    <w:p w:rsidR="005832EB" w:rsidRPr="006F51DC" w:rsidRDefault="00E7592A" w:rsidP="005F0644">
      <w:pPr>
        <w:ind w:right="-1"/>
      </w:pPr>
      <w:r>
        <w:t>Persons who have the same sA can show the same but even contrary behavior</w:t>
      </w:r>
      <w:r w:rsidR="006108F7">
        <w:t>.</w:t>
      </w:r>
      <w:r w:rsidR="006108F7">
        <w:br/>
      </w:r>
      <w:r>
        <w:t>Persons who are determined by an opposite sA, can show contrary but even the same behavior.</w:t>
      </w:r>
      <w:r w:rsidR="006108F7">
        <w:br/>
      </w:r>
      <w:r>
        <w:t>Example: One can have the obsessive thought of killing someone due to the enormous hate one has for that person. However, someone (like one of my patients) may have the same obsessive thought due to too much love. (The woman of my patient was his +Absolute, and he developed the obsession he may kill her for fear because he may lose her thereby - the meaning of his life).</w:t>
      </w:r>
      <w:r w:rsidR="006108F7">
        <w:br/>
      </w:r>
      <w:r>
        <w:t>Although maintaining these opposing positions requires much energy, P often benefits from living from both pro-sA and contra-sA positions. This allows P to maintain (an expensive) balance. P can compensate for the disadvantages of a sA with the opposite behavior. The person can use this "pendulum strategy" as a defense and thus become invulnerable.</w:t>
      </w:r>
    </w:p>
    <w:p w:rsidR="005832EB" w:rsidRPr="006F51DC" w:rsidRDefault="0098739D" w:rsidP="00960B15">
      <w:pPr>
        <w:pStyle w:val="berschrift6"/>
      </w:pPr>
      <w:r>
        <w:t>Systematic (O</w:t>
      </w:r>
      <w:r w:rsidR="005832EB" w:rsidRPr="006F51DC">
        <w:t xml:space="preserve">ptional </w:t>
      </w:r>
      <w:r>
        <w:t>R</w:t>
      </w:r>
      <w:r w:rsidR="005832EB">
        <w:t>emarks</w:t>
      </w:r>
      <w:r w:rsidR="005832EB" w:rsidRPr="006F51DC">
        <w:t>)</w:t>
      </w:r>
    </w:p>
    <w:p w:rsidR="005832EB" w:rsidRDefault="005832EB" w:rsidP="005F0644">
      <w:pPr>
        <w:ind w:right="-1"/>
        <w:rPr>
          <w:rStyle w:val="shorttext"/>
          <w:sz w:val="16"/>
        </w:rPr>
      </w:pPr>
      <w:r w:rsidRPr="006C389D">
        <w:t xml:space="preserve">Here </w:t>
      </w:r>
      <w:r>
        <w:t>only</w:t>
      </w:r>
      <w:r w:rsidRPr="006C389D">
        <w:t xml:space="preserve"> keywords</w:t>
      </w:r>
      <w:r w:rsidR="005B0EC8">
        <w:t xml:space="preserve"> because </w:t>
      </w:r>
      <w:r w:rsidRPr="006C389D">
        <w:t xml:space="preserve">the role of P </w:t>
      </w:r>
      <w:r>
        <w:t>towards the It</w:t>
      </w:r>
      <w:r w:rsidRPr="006C389D">
        <w:t>, which I discuss later, is much more important in terms of the emergence of mental illness.</w:t>
      </w:r>
      <w:r>
        <w:t xml:space="preserve"> </w:t>
      </w:r>
      <w:r w:rsidR="00C939F1">
        <w:br/>
      </w:r>
      <w:r w:rsidRPr="00C939F1">
        <w:rPr>
          <w:rStyle w:val="shorttext"/>
          <w:sz w:val="20"/>
          <w:szCs w:val="16"/>
        </w:rPr>
        <w:t xml:space="preserve">(For more details, see </w:t>
      </w:r>
      <w:r w:rsidRPr="00C939F1">
        <w:rPr>
          <w:rFonts w:eastAsia="Times New Roman"/>
          <w:sz w:val="20"/>
          <w:szCs w:val="16"/>
        </w:rPr>
        <w:t>`</w:t>
      </w:r>
      <w:hyperlink r:id="rId169" w:history="1">
        <w:hyperlink r:id="rId170" w:history="1">
          <w:hyperlink r:id="rId171" w:history="1">
            <w:r w:rsidR="00737B0F" w:rsidRPr="00737B0F">
              <w:rPr>
                <w:rStyle w:val="Hyperlink"/>
                <w:sz w:val="20"/>
              </w:rPr>
              <w:t>Summary table</w:t>
            </w:r>
          </w:hyperlink>
        </w:hyperlink>
      </w:hyperlink>
      <w:r w:rsidRPr="00C939F1">
        <w:rPr>
          <w:rFonts w:eastAsia="Times New Roman"/>
          <w:sz w:val="20"/>
          <w:szCs w:val="16"/>
        </w:rPr>
        <w:t>´</w:t>
      </w:r>
      <w:hyperlink r:id="rId172" w:history="1"/>
      <w:r w:rsidRPr="00C939F1">
        <w:rPr>
          <w:sz w:val="20"/>
          <w:szCs w:val="16"/>
        </w:rPr>
        <w:t xml:space="preserve"> column P and Q</w:t>
      </w:r>
      <w:r w:rsidRPr="00C939F1">
        <w:rPr>
          <w:rStyle w:val="shorttext"/>
          <w:sz w:val="20"/>
          <w:szCs w:val="16"/>
        </w:rPr>
        <w:t xml:space="preserve">). </w:t>
      </w:r>
    </w:p>
    <w:p w:rsidR="0098739D" w:rsidRPr="006F51DC" w:rsidRDefault="0098739D" w:rsidP="005F0644">
      <w:pPr>
        <w:pStyle w:val="berschrift7"/>
        <w:ind w:right="-1"/>
      </w:pPr>
      <w:r w:rsidRPr="006F51DC">
        <w:t xml:space="preserve">P² with </w:t>
      </w:r>
      <w:r>
        <w:t>M</w:t>
      </w:r>
      <w:r w:rsidRPr="006F51DC">
        <w:t>is</w:t>
      </w:r>
      <w:r>
        <w:t>dimensioned Efferent D</w:t>
      </w:r>
      <w:r w:rsidRPr="006F51DC">
        <w:t>ynamics</w:t>
      </w:r>
    </w:p>
    <w:p w:rsidR="001466CC" w:rsidRDefault="005832EB" w:rsidP="005F0644">
      <w:pPr>
        <w:ind w:right="-1"/>
      </w:pPr>
      <w:r w:rsidRPr="00C30208">
        <w:rPr>
          <w:b/>
        </w:rPr>
        <w:t>a1</w:t>
      </w:r>
      <w:r w:rsidRPr="00C30208">
        <w:t xml:space="preserve">: In this aspect, P mainly acts out of an absolutistic, or relativistic, or nihilistic position. </w:t>
      </w:r>
      <w:r w:rsidRPr="00C30208">
        <w:br/>
      </w:r>
      <w:r w:rsidRPr="00C30208">
        <w:rPr>
          <w:b/>
        </w:rPr>
        <w:t>a2</w:t>
      </w:r>
      <w:r w:rsidRPr="00C30208">
        <w:t xml:space="preserve">: </w:t>
      </w:r>
      <w:r w:rsidRPr="002856C2">
        <w:t>P acts out of a hyper-identified or alienated position.</w:t>
      </w:r>
      <w:r w:rsidRPr="00C30208">
        <w:br/>
      </w:r>
      <w:r w:rsidRPr="00C30208">
        <w:rPr>
          <w:b/>
        </w:rPr>
        <w:t>a3</w:t>
      </w:r>
      <w:r w:rsidRPr="00C30208">
        <w:t>: P acts out of a h</w:t>
      </w:r>
      <w:r w:rsidR="006108F7">
        <w:t>yper-realistic, or wrong, or hyper-</w:t>
      </w:r>
      <w:r w:rsidRPr="00C30208">
        <w:t>realistic position.</w:t>
      </w:r>
    </w:p>
    <w:p w:rsidR="001466CC" w:rsidRDefault="001466CC" w:rsidP="005F0644">
      <w:pPr>
        <w:ind w:right="-1"/>
      </w:pPr>
    </w:p>
    <w:p w:rsidR="005832EB" w:rsidRPr="00C30208" w:rsidRDefault="005832EB" w:rsidP="005F0644">
      <w:pPr>
        <w:ind w:right="-1"/>
      </w:pPr>
      <w:r w:rsidRPr="00C30208">
        <w:lastRenderedPageBreak/>
        <w:br/>
      </w:r>
      <w:r w:rsidRPr="00C30208">
        <w:tab/>
      </w:r>
      <w:r w:rsidR="001466CC">
        <w:tab/>
      </w:r>
      <w:r w:rsidR="001466CC">
        <w:tab/>
      </w:r>
      <w:r w:rsidR="001466CC">
        <w:tab/>
      </w:r>
      <w:r w:rsidRPr="00C30208">
        <w:t xml:space="preserve">Example for criticism on such a hyper-realism: </w:t>
      </w:r>
      <w:r w:rsidR="00F37A25">
        <w:fldChar w:fldCharType="begin"/>
      </w:r>
      <w:r>
        <w:instrText xml:space="preserve"> XE "</w:instrText>
      </w:r>
      <w:r w:rsidRPr="00B17B9A">
        <w:instrText>criticism:of hyperrealism</w:instrText>
      </w:r>
      <w:r>
        <w:instrText xml:space="preserve">" </w:instrText>
      </w:r>
      <w:r w:rsidR="00F37A25">
        <w:fldChar w:fldCharType="end"/>
      </w:r>
    </w:p>
    <w:p w:rsidR="005832EB" w:rsidRDefault="005832EB" w:rsidP="005F0644">
      <w:pPr>
        <w:ind w:left="709" w:right="-1"/>
        <w:rPr>
          <w:sz w:val="20"/>
        </w:rPr>
      </w:pPr>
      <w:r w:rsidRPr="00C939F1">
        <w:rPr>
          <w:sz w:val="20"/>
        </w:rPr>
        <w:t xml:space="preserve">“The words of humans fill me with fear. </w:t>
      </w:r>
      <w:r w:rsidRPr="00C939F1">
        <w:rPr>
          <w:sz w:val="20"/>
        </w:rPr>
        <w:br/>
        <w:t xml:space="preserve">They name all the things with articulate sound: </w:t>
      </w:r>
      <w:r w:rsidRPr="00C939F1">
        <w:rPr>
          <w:sz w:val="20"/>
        </w:rPr>
        <w:br/>
        <w:t xml:space="preserve">[...] It's the singing of things I'm longing to hear. </w:t>
      </w:r>
      <w:r w:rsidRPr="00C939F1">
        <w:rPr>
          <w:sz w:val="20"/>
        </w:rPr>
        <w:br/>
        <w:t xml:space="preserve">You touch them and stiff and silent they turn. </w:t>
      </w:r>
      <w:r w:rsidRPr="00C939F1">
        <w:rPr>
          <w:sz w:val="20"/>
        </w:rPr>
        <w:br/>
        <w:t>You're killing the things for whose singing I yearn.“ (Rainer Maria Rilke)</w:t>
      </w:r>
    </w:p>
    <w:p w:rsidR="00C939F1" w:rsidRPr="00C939F1" w:rsidRDefault="00C939F1" w:rsidP="005F0644">
      <w:pPr>
        <w:ind w:left="709" w:right="-1"/>
        <w:rPr>
          <w:sz w:val="14"/>
        </w:rPr>
      </w:pPr>
    </w:p>
    <w:p w:rsidR="008717A2" w:rsidRPr="00C30208" w:rsidRDefault="005832EB" w:rsidP="005F0644">
      <w:pPr>
        <w:ind w:right="-1"/>
      </w:pPr>
      <w:r w:rsidRPr="00C30208">
        <w:t xml:space="preserve">Some P² in this position express everything in the indicative. They do not seem to know the subjunctive. </w:t>
      </w:r>
      <w:r w:rsidRPr="00C30208">
        <w:tab/>
        <w:t>Others however, do not seem to feel the desire to express themselves clearly.</w:t>
      </w:r>
      <w:r w:rsidRPr="00C30208">
        <w:br/>
      </w:r>
      <w:r w:rsidRPr="00474DDF">
        <w:rPr>
          <w:b/>
        </w:rPr>
        <w:t>a4</w:t>
      </w:r>
      <w:r w:rsidRPr="00474DDF">
        <w:t xml:space="preserve">: In this aspect, P acts out of a one-sided, monistic or dualistic position. </w:t>
      </w:r>
      <w:r w:rsidRPr="00474DDF">
        <w:br/>
      </w:r>
      <w:r w:rsidRPr="00474DDF">
        <w:tab/>
        <w:t xml:space="preserve">P isolates, merges, divides him/herself or something or other people.  </w:t>
      </w:r>
      <w:r w:rsidRPr="00474DDF">
        <w:br/>
      </w:r>
      <w:r w:rsidRPr="00474DDF">
        <w:rPr>
          <w:b/>
        </w:rPr>
        <w:t>a5</w:t>
      </w:r>
      <w:r w:rsidRPr="00474DDF">
        <w:t>: In this aspect, P mainly acts out of a deterministic and dogmatic or unreliable and libertinisti</w:t>
      </w:r>
      <w:r w:rsidR="00C939F1">
        <w:t xml:space="preserve">c position. </w:t>
      </w:r>
      <w:r w:rsidRPr="00474DDF">
        <w:t>P make</w:t>
      </w:r>
      <w:r>
        <w:t>s</w:t>
      </w:r>
      <w:r w:rsidRPr="00474DDF">
        <w:t xml:space="preserve"> him/herself, something or another person too insecure, wants to let go too much or</w:t>
      </w:r>
      <w:r>
        <w:t>,</w:t>
      </w:r>
      <w:r w:rsidRPr="00474DDF">
        <w:t xml:space="preserve"> on the</w:t>
      </w:r>
      <w:r w:rsidR="00C939F1">
        <w:t xml:space="preserve"> </w:t>
      </w:r>
      <w:r w:rsidRPr="00474DDF">
        <w:t>other side, fixate</w:t>
      </w:r>
      <w:r>
        <w:t>s</w:t>
      </w:r>
      <w:r w:rsidRPr="00474DDF">
        <w:t xml:space="preserve"> too much, misprogram</w:t>
      </w:r>
      <w:r>
        <w:t>s</w:t>
      </w:r>
      <w:r w:rsidRPr="00474DDF">
        <w:t xml:space="preserve"> or determine</w:t>
      </w:r>
      <w:r>
        <w:t>s</w:t>
      </w:r>
      <w:r w:rsidRPr="00474DDF">
        <w:t xml:space="preserve">. </w:t>
      </w:r>
      <w:r w:rsidRPr="00474DDF">
        <w:br/>
      </w:r>
      <w:r w:rsidRPr="00474DDF">
        <w:rPr>
          <w:b/>
        </w:rPr>
        <w:t>a6</w:t>
      </w:r>
      <w:r w:rsidRPr="00474DDF">
        <w:t xml:space="preserve">: In this aspect, P acts out of a dictating, radical position. </w:t>
      </w:r>
      <w:r w:rsidRPr="00474DDF">
        <w:br/>
      </w:r>
      <w:r w:rsidRPr="00474DDF">
        <w:tab/>
        <w:t xml:space="preserve">P will equalize or radicalize; exaggerate or understate. </w:t>
      </w:r>
      <w:r w:rsidRPr="00474DDF">
        <w:br/>
      </w:r>
      <w:r w:rsidRPr="00474DDF">
        <w:rPr>
          <w:b/>
        </w:rPr>
        <w:t>a7</w:t>
      </w:r>
      <w:r w:rsidRPr="00474DDF">
        <w:t xml:space="preserve">: In this aspect, P acts out of an automatic, autocratic, tyrannical or servile position. </w:t>
      </w:r>
      <w:r w:rsidRPr="00474DDF">
        <w:br/>
      </w:r>
      <w:r w:rsidRPr="00474DDF">
        <w:tab/>
        <w:t>P will (him/herself or else) subordinate, overadapt or become too independent.</w:t>
      </w:r>
    </w:p>
    <w:p w:rsidR="0098739D" w:rsidRPr="006F51DC" w:rsidRDefault="0098739D" w:rsidP="005F0644">
      <w:pPr>
        <w:pStyle w:val="berschrift7"/>
        <w:ind w:right="-1"/>
      </w:pPr>
      <w:r>
        <w:t>P² Efferent Dynamics Concerning the IV Main Differentiations</w:t>
      </w:r>
    </w:p>
    <w:p w:rsidR="005832EB" w:rsidRDefault="005832EB" w:rsidP="005F0644">
      <w:pPr>
        <w:ind w:right="-1"/>
      </w:pPr>
      <w:r w:rsidRPr="00474DDF">
        <w:tab/>
        <w:t>Being:</w:t>
      </w:r>
      <w:r w:rsidRPr="00474DDF">
        <w:br/>
        <w:t>With the identification of the specific It, P act</w:t>
      </w:r>
      <w:r w:rsidR="006108F7">
        <w:t>s</w:t>
      </w:r>
      <w:r w:rsidRPr="00474DDF">
        <w:t xml:space="preserve"> like a thing (or on the other side, like a ghost)</w:t>
      </w:r>
      <w:r w:rsidR="005B0EC8">
        <w:t xml:space="preserve"> because </w:t>
      </w:r>
      <w:r w:rsidRPr="00474DDF">
        <w:t xml:space="preserve">P is being materialized and depersonalized. </w:t>
      </w:r>
      <w:r w:rsidRPr="00474DDF">
        <w:rPr>
          <w:color w:val="A6A6A6" w:themeColor="background1" w:themeShade="A6"/>
          <w:lang w:eastAsia="en-US"/>
        </w:rPr>
        <w:t>|</w:t>
      </w:r>
      <w:r w:rsidRPr="00474DDF">
        <w:br/>
      </w:r>
      <w:r w:rsidRPr="00474DDF">
        <w:br/>
      </w:r>
      <w:r w:rsidRPr="00474DDF">
        <w:tab/>
        <w:t>Life:</w:t>
      </w:r>
      <w:r w:rsidRPr="00474DDF">
        <w:br/>
        <w:t xml:space="preserve">With the identification of the specific It, P </w:t>
      </w:r>
      <w:r w:rsidR="009B616B">
        <w:t xml:space="preserve">mainly acts </w:t>
      </w:r>
      <w:r w:rsidRPr="00474DDF">
        <w:t xml:space="preserve">as </w:t>
      </w:r>
      <w:r>
        <w:t xml:space="preserve">a </w:t>
      </w:r>
      <w:r w:rsidRPr="00474DDF">
        <w:t xml:space="preserve">functionary, like a machine or a robot. </w:t>
      </w:r>
      <w:r w:rsidRPr="00474DDF">
        <w:br/>
      </w:r>
      <w:r w:rsidR="006108F7" w:rsidRPr="006108F7">
        <w:t xml:space="preserve">Or in the opposite: hyper- </w:t>
      </w:r>
      <w:r w:rsidR="006108F7">
        <w:t>alive</w:t>
      </w:r>
      <w:r w:rsidR="006108F7" w:rsidRPr="006108F7">
        <w:t>.</w:t>
      </w:r>
      <w:r w:rsidRPr="00474DDF">
        <w:br/>
      </w:r>
      <w:r w:rsidRPr="00474DDF">
        <w:br/>
      </w:r>
      <w:r w:rsidRPr="00474DDF">
        <w:tab/>
        <w:t>Qualities:</w:t>
      </w:r>
      <w:r w:rsidRPr="00474DDF">
        <w:br/>
        <w:t>P acts out of a  perfectionistic or negativistic or positivistic position.</w:t>
      </w:r>
      <w:r w:rsidRPr="00474DDF">
        <w:br/>
        <w:t xml:space="preserve">The life, the actions of P become too negative, too imperfect or too positive or generally too faulty and disordered. </w:t>
      </w:r>
      <w:r w:rsidRPr="00474DDF">
        <w:br/>
      </w:r>
      <w:r w:rsidRPr="00474DDF">
        <w:br/>
      </w:r>
      <w:r w:rsidRPr="00474DDF">
        <w:tab/>
        <w:t>Connections (subject-, object-roles):</w:t>
      </w:r>
      <w:r w:rsidRPr="00474DDF">
        <w:br/>
        <w:t>P acts out of a subjectivistic or objectivistic (functionalistic) or instrumentalistic position.</w:t>
      </w:r>
      <w:r w:rsidRPr="00474DDF">
        <w:br/>
        <w:t xml:space="preserve">P mainly acts like an object (or an </w:t>
      </w:r>
      <w:r w:rsidR="009B616B" w:rsidRPr="009B616B">
        <w:t xml:space="preserve">absolutistic </w:t>
      </w:r>
      <w:r w:rsidRPr="00474DDF">
        <w:t>subject).</w:t>
      </w:r>
      <w:r w:rsidRPr="00474DDF">
        <w:br/>
      </w:r>
      <w:r w:rsidR="009B616B" w:rsidRPr="009B616B">
        <w:t>Concerning connections: P creates connections where there are none or negates existing connections.</w:t>
      </w:r>
    </w:p>
    <w:p w:rsidR="001466CC" w:rsidRDefault="001466CC" w:rsidP="005F0644">
      <w:pPr>
        <w:ind w:right="-1"/>
      </w:pPr>
    </w:p>
    <w:p w:rsidR="001466CC" w:rsidRPr="00C30208" w:rsidRDefault="001466CC" w:rsidP="005F0644">
      <w:pPr>
        <w:ind w:right="-1"/>
        <w:rPr>
          <w:szCs w:val="18"/>
        </w:rPr>
      </w:pPr>
    </w:p>
    <w:p w:rsidR="0098739D" w:rsidRPr="00C30208" w:rsidRDefault="0098739D" w:rsidP="005F0644">
      <w:pPr>
        <w:pStyle w:val="berschrift7"/>
        <w:ind w:right="-1"/>
      </w:pPr>
      <w:r>
        <w:lastRenderedPageBreak/>
        <w:t xml:space="preserve">P </w:t>
      </w:r>
      <w:r w:rsidRPr="00C30208">
        <w:t xml:space="preserve">dynamics as </w:t>
      </w:r>
      <w:r>
        <w:t>a S</w:t>
      </w:r>
      <w:r w:rsidRPr="00C30208">
        <w:t xml:space="preserve">trange </w:t>
      </w:r>
      <w:r>
        <w:t>U</w:t>
      </w:r>
      <w:r w:rsidRPr="00C30208">
        <w:t>nit</w:t>
      </w:r>
    </w:p>
    <w:p w:rsidR="005832EB" w:rsidRPr="00DE31A0" w:rsidRDefault="005832EB" w:rsidP="005F0644">
      <w:pPr>
        <w:ind w:right="-1"/>
      </w:pPr>
      <w:r>
        <w:tab/>
      </w:r>
      <w:r w:rsidRPr="00DE31A0">
        <w:t xml:space="preserve">P-dynamics as strange </w:t>
      </w:r>
      <w:r w:rsidR="003863BC">
        <w:t>all-or</w:t>
      </w:r>
      <w:r w:rsidRPr="00DE31A0">
        <w:t>nothing:</w:t>
      </w:r>
    </w:p>
    <w:p w:rsidR="005832EB" w:rsidRPr="00C30208" w:rsidRDefault="005832EB" w:rsidP="005F0644">
      <w:pPr>
        <w:ind w:right="-1"/>
        <w:rPr>
          <w:szCs w:val="18"/>
        </w:rPr>
      </w:pPr>
      <w:r w:rsidRPr="00DE31A0">
        <w:t>P takes a totalitarian or negating position, depending on the It that identified him-/herself with. “All or nothing” says the It, and P acts by that principle. P totalizes or negates (or isolates). This all-or-nothing behavio</w:t>
      </w:r>
      <w:r>
        <w:t xml:space="preserve">r can also be found in everyday </w:t>
      </w:r>
      <w:r w:rsidRPr="00DE31A0">
        <w:t xml:space="preserve">life. Such as living the motto: “I either do the whole thing or nothing at all.”, or “If I cannot </w:t>
      </w:r>
      <w:r w:rsidRPr="000D2711">
        <w:t xml:space="preserve">perfectly </w:t>
      </w:r>
      <w:r w:rsidRPr="00DE31A0">
        <w:t>complete this, I will not do anything at all anymore.”, “You are either here for me completely, or you can leave.”</w:t>
      </w:r>
      <w:r>
        <w:br/>
      </w:r>
      <w:r>
        <w:br/>
      </w:r>
      <w:r>
        <w:tab/>
      </w:r>
      <w:r w:rsidRPr="00C30208">
        <w:t>P as “God” or “devil”</w:t>
      </w:r>
      <w:r>
        <w:t>:</w:t>
      </w:r>
      <w:r>
        <w:br/>
        <w:t xml:space="preserve">P demonizes or idolizes or profanes him/herself or others out of this position. </w:t>
      </w:r>
      <w:r>
        <w:br/>
        <w:t>P may act as his/her own God or his/her own devil.</w:t>
      </w:r>
      <w:r>
        <w:br/>
      </w:r>
      <w:r>
        <w:br/>
      </w:r>
      <w:r>
        <w:tab/>
      </w:r>
      <w:r w:rsidRPr="00C30208">
        <w:t>P as “thing” or “hyper-person”</w:t>
      </w:r>
      <w:r>
        <w:t>:</w:t>
      </w:r>
      <w:r>
        <w:br/>
      </w:r>
      <w:r w:rsidRPr="00C30208">
        <w:rPr>
          <w:szCs w:val="18"/>
        </w:rPr>
        <w:t xml:space="preserve">Depending on the It, P may feel and act like a thing (depersonalized), or oppositely (like a hyper-person).  </w:t>
      </w:r>
      <w:r w:rsidRPr="00C30208">
        <w:rPr>
          <w:szCs w:val="18"/>
        </w:rPr>
        <w:br/>
        <w:t xml:space="preserve">Or P treats others that way. </w:t>
      </w:r>
      <w:r>
        <w:rPr>
          <w:szCs w:val="18"/>
        </w:rPr>
        <w:br/>
      </w:r>
      <w:r>
        <w:br/>
      </w:r>
      <w:r>
        <w:tab/>
      </w:r>
      <w:r w:rsidRPr="005A5348">
        <w:t xml:space="preserve">P as “hyper-I” or </w:t>
      </w:r>
      <w:r>
        <w:t>an</w:t>
      </w:r>
      <w:r w:rsidRPr="005A5348">
        <w:t>other person</w:t>
      </w:r>
      <w:r>
        <w:t>:</w:t>
      </w:r>
      <w:r>
        <w:br/>
      </w:r>
      <w:r w:rsidRPr="00C30208">
        <w:rPr>
          <w:szCs w:val="18"/>
        </w:rPr>
        <w:t xml:space="preserve">P feels and acts like a person that is imprisoned within </w:t>
      </w:r>
      <w:r w:rsidRPr="00DB6BB5">
        <w:rPr>
          <w:szCs w:val="18"/>
        </w:rPr>
        <w:t>him/herself</w:t>
      </w:r>
      <w:r>
        <w:rPr>
          <w:szCs w:val="18"/>
        </w:rPr>
        <w:t xml:space="preserve"> </w:t>
      </w:r>
      <w:r w:rsidRPr="00C30208">
        <w:rPr>
          <w:szCs w:val="18"/>
        </w:rPr>
        <w:t xml:space="preserve">or only focused on </w:t>
      </w:r>
      <w:r w:rsidRPr="00DB6BB5">
        <w:rPr>
          <w:szCs w:val="18"/>
        </w:rPr>
        <w:t xml:space="preserve">him/herself </w:t>
      </w:r>
      <w:r w:rsidR="00D013F9">
        <w:rPr>
          <w:szCs w:val="18"/>
        </w:rPr>
        <w:t>in</w:t>
      </w:r>
      <w:r>
        <w:rPr>
          <w:szCs w:val="18"/>
        </w:rPr>
        <w:t xml:space="preserve"> </w:t>
      </w:r>
      <w:r w:rsidRPr="00C30208">
        <w:rPr>
          <w:szCs w:val="18"/>
        </w:rPr>
        <w:t xml:space="preserve">egocentricity </w:t>
      </w:r>
      <w:r>
        <w:rPr>
          <w:szCs w:val="18"/>
        </w:rPr>
        <w:br/>
      </w:r>
      <w:r w:rsidRPr="00C939F1">
        <w:rPr>
          <w:sz w:val="20"/>
          <w:szCs w:val="16"/>
        </w:rPr>
        <w:t xml:space="preserve">(→ </w:t>
      </w:r>
      <w:hyperlink w:anchor="_The_Ego_as" w:history="1">
        <w:r w:rsidRPr="00C939F1">
          <w:rPr>
            <w:rStyle w:val="Hyperlink"/>
            <w:sz w:val="20"/>
            <w:szCs w:val="16"/>
          </w:rPr>
          <w:t xml:space="preserve">The </w:t>
        </w:r>
        <w:r w:rsidR="008374A3">
          <w:rPr>
            <w:rStyle w:val="Hyperlink"/>
            <w:sz w:val="20"/>
            <w:szCs w:val="16"/>
          </w:rPr>
          <w:t>Ego</w:t>
        </w:r>
        <w:r w:rsidRPr="00C939F1">
          <w:rPr>
            <w:rStyle w:val="Hyperlink"/>
            <w:sz w:val="20"/>
            <w:szCs w:val="16"/>
          </w:rPr>
          <w:t xml:space="preserve"> as a strange </w:t>
        </w:r>
        <w:r w:rsidR="00B928F6">
          <w:rPr>
            <w:rStyle w:val="Hyperlink"/>
            <w:sz w:val="20"/>
            <w:szCs w:val="16"/>
          </w:rPr>
          <w:t>Self</w:t>
        </w:r>
      </w:hyperlink>
      <w:r w:rsidRPr="00C939F1">
        <w:rPr>
          <w:sz w:val="20"/>
          <w:szCs w:val="16"/>
        </w:rPr>
        <w:t>) - or acts and feels like another person (“heterocentricity”).</w:t>
      </w:r>
      <w:r w:rsidR="00C97B9C" w:rsidRPr="00C939F1">
        <w:rPr>
          <w:sz w:val="20"/>
          <w:szCs w:val="16"/>
        </w:rPr>
        <w:t xml:space="preserve"> </w:t>
      </w:r>
      <w:r w:rsidR="00C939F1">
        <w:rPr>
          <w:sz w:val="20"/>
          <w:szCs w:val="16"/>
        </w:rPr>
        <w:t xml:space="preserve"> </w:t>
      </w:r>
      <w:r w:rsidR="00D45CE1" w:rsidRPr="00C939F1">
        <w:rPr>
          <w:sz w:val="20"/>
          <w:szCs w:val="16"/>
        </w:rPr>
        <w:t xml:space="preserve"> </w:t>
      </w:r>
      <w:r w:rsidR="00C939F1">
        <w:rPr>
          <w:sz w:val="20"/>
          <w:szCs w:val="16"/>
        </w:rPr>
        <w:t xml:space="preserve"> </w:t>
      </w:r>
      <w:r w:rsidR="0049274F">
        <w:rPr>
          <w:sz w:val="20"/>
          <w:szCs w:val="16"/>
        </w:rPr>
        <w:t xml:space="preserve"> </w:t>
      </w:r>
      <w:r w:rsidR="00B928F6">
        <w:rPr>
          <w:sz w:val="20"/>
          <w:szCs w:val="16"/>
        </w:rPr>
        <w:t xml:space="preserve"> </w:t>
      </w:r>
      <w:r w:rsidR="00921F9C">
        <w:rPr>
          <w:sz w:val="20"/>
          <w:szCs w:val="16"/>
        </w:rPr>
        <w:t xml:space="preserve"> </w:t>
      </w:r>
      <w:r w:rsidR="008374A3">
        <w:rPr>
          <w:sz w:val="20"/>
          <w:szCs w:val="16"/>
        </w:rPr>
        <w:t xml:space="preserve"> </w:t>
      </w:r>
      <w:r w:rsidRPr="001E15AA">
        <w:rPr>
          <w:sz w:val="16"/>
          <w:szCs w:val="16"/>
        </w:rPr>
        <w:br/>
      </w:r>
      <w:r>
        <w:br/>
      </w:r>
      <w:r w:rsidRPr="00267608">
        <w:tab/>
        <w:t xml:space="preserve">P-dynamics are too physical/ too </w:t>
      </w:r>
      <w:r w:rsidR="00D013F9" w:rsidRPr="00D013F9">
        <w:t>spirituous</w:t>
      </w:r>
      <w:r w:rsidRPr="00267608">
        <w:t>/ too mental:</w:t>
      </w:r>
      <w:r w:rsidRPr="00267608">
        <w:br/>
      </w:r>
      <w:r w:rsidRPr="000D2711">
        <w:t>Depending on what part of P (body, soul, mind) is identified with an It, the affected person will differently feel. Here are also contrastive pairs. (Example: “Head” and “stomach”) Such as in the other aspects, nuances of behavior are missing. The behavior is too determined by body or soul.</w:t>
      </w:r>
    </w:p>
    <w:p w:rsidR="005832EB" w:rsidRPr="006F51DC" w:rsidRDefault="005832EB" w:rsidP="005F0644">
      <w:pPr>
        <w:pStyle w:val="berschrift7"/>
        <w:ind w:right="-1"/>
      </w:pPr>
      <w:r w:rsidRPr="006F51DC">
        <w:t xml:space="preserve">Additional </w:t>
      </w:r>
      <w:r w:rsidR="0098739D">
        <w:t>Differentiations (E</w:t>
      </w:r>
      <w:r w:rsidRPr="006F51DC">
        <w:t>xamples)</w:t>
      </w:r>
    </w:p>
    <w:p w:rsidR="005832EB" w:rsidRPr="00C939F1" w:rsidRDefault="005832EB" w:rsidP="005F0644">
      <w:pPr>
        <w:ind w:right="-1"/>
        <w:rPr>
          <w:sz w:val="28"/>
          <w:szCs w:val="18"/>
        </w:rPr>
      </w:pPr>
      <w:r w:rsidRPr="00937D26">
        <w:t xml:space="preserve">I constrain here just on </w:t>
      </w:r>
      <w:r w:rsidR="00D013F9">
        <w:t xml:space="preserve">a </w:t>
      </w:r>
      <w:r w:rsidRPr="00937D26">
        <w:t xml:space="preserve">few examples because the role of P as </w:t>
      </w:r>
      <w:r>
        <w:t xml:space="preserve">a </w:t>
      </w:r>
      <w:r w:rsidRPr="00937D26">
        <w:t xml:space="preserve">victim of the Its in relation </w:t>
      </w:r>
      <w:r>
        <w:t>to</w:t>
      </w:r>
      <w:r w:rsidRPr="00937D26">
        <w:t xml:space="preserve"> the pathogenesis is more important</w:t>
      </w:r>
      <w:r w:rsidRPr="00937D26">
        <w:rPr>
          <w:szCs w:val="18"/>
        </w:rPr>
        <w:t xml:space="preserve">. </w:t>
      </w:r>
      <w:r>
        <w:rPr>
          <w:szCs w:val="18"/>
        </w:rPr>
        <w:t xml:space="preserve">But as said: </w:t>
      </w:r>
      <w:r>
        <w:t>All</w:t>
      </w:r>
      <w:r w:rsidRPr="00B53889">
        <w:t xml:space="preserve"> types of dynamics overlap</w:t>
      </w:r>
      <w:r>
        <w:t xml:space="preserve">! </w:t>
      </w:r>
      <w:r>
        <w:br/>
      </w:r>
      <w:r w:rsidRPr="00C939F1">
        <w:rPr>
          <w:rStyle w:val="tlid-translation"/>
          <w:sz w:val="20"/>
          <w:szCs w:val="18"/>
        </w:rPr>
        <w:t xml:space="preserve">In keywords, I have listed all aspects of differentiation and their personal dynamics in the </w:t>
      </w:r>
      <w:hyperlink r:id="rId173" w:history="1">
        <w:hyperlink r:id="rId174" w:history="1">
          <w:hyperlink r:id="rId175" w:history="1">
            <w:r w:rsidR="00737B0F" w:rsidRPr="00737B0F">
              <w:rPr>
                <w:rStyle w:val="Hyperlink"/>
                <w:sz w:val="20"/>
              </w:rPr>
              <w:t>Summary table</w:t>
            </w:r>
          </w:hyperlink>
        </w:hyperlink>
      </w:hyperlink>
      <w:r w:rsidRPr="00C939F1">
        <w:rPr>
          <w:rStyle w:val="tlid-translation"/>
          <w:sz w:val="20"/>
          <w:szCs w:val="18"/>
        </w:rPr>
        <w:t>.</w:t>
      </w:r>
    </w:p>
    <w:p w:rsidR="005832EB" w:rsidRPr="006F51DC" w:rsidRDefault="005832EB" w:rsidP="005F0644">
      <w:pPr>
        <w:pStyle w:val="berschrift9"/>
        <w:ind w:right="-1"/>
      </w:pPr>
      <w:r w:rsidRPr="006F51DC">
        <w:t>Aspect 8: Volition</w:t>
      </w:r>
    </w:p>
    <w:p w:rsidR="005832EB" w:rsidRPr="006F51DC" w:rsidRDefault="005832EB" w:rsidP="005F0644">
      <w:pPr>
        <w:ind w:right="-1"/>
      </w:pPr>
      <w:r w:rsidRPr="002A3C9E">
        <w:t xml:space="preserve">We want whatever the It wants and not what we really want ourselves. </w:t>
      </w:r>
    </w:p>
    <w:p w:rsidR="005832EB" w:rsidRPr="006F51DC" w:rsidRDefault="005832EB" w:rsidP="005F0644">
      <w:pPr>
        <w:pStyle w:val="berschrift9"/>
        <w:ind w:right="-1"/>
      </w:pPr>
      <w:r w:rsidRPr="006F51DC">
        <w:t>Aspect 11: Necessities</w:t>
      </w:r>
    </w:p>
    <w:p w:rsidR="005832EB" w:rsidRPr="006F51DC" w:rsidRDefault="005832EB" w:rsidP="005F0644">
      <w:pPr>
        <w:ind w:right="-1"/>
      </w:pPr>
      <w:r w:rsidRPr="000D2711">
        <w:t xml:space="preserve">P is acting out of an It that represents absolutized necessities. P will start to believe that something, that is really not an absolute necessity, is definitely necessary and has to be made. Since P as It is mainly in the role of an offender, P will mainly demand other people to </w:t>
      </w:r>
      <w:r w:rsidRPr="000D2711">
        <w:lastRenderedPageBreak/>
        <w:t>fulfill the requirements. They are usually dogmatic, bureaucratic or technocratic people on the one side, and on the opposite side</w:t>
      </w:r>
      <w:r>
        <w:t>,</w:t>
      </w:r>
      <w:r w:rsidRPr="000D2711">
        <w:t xml:space="preserve"> there are people that tend to anarchy. According to the contrast-pair-dynamics, there is often a change between the different positions.</w:t>
      </w:r>
    </w:p>
    <w:p w:rsidR="005832EB" w:rsidRDefault="005832EB" w:rsidP="005F0644">
      <w:pPr>
        <w:pStyle w:val="berschrift9"/>
        <w:ind w:right="-1"/>
      </w:pPr>
      <w:r>
        <w:t>Aspect 12: Morale</w:t>
      </w:r>
    </w:p>
    <w:p w:rsidR="005832EB" w:rsidRDefault="005832EB" w:rsidP="005F0644">
      <w:pPr>
        <w:ind w:right="-1"/>
      </w:pPr>
      <w:r w:rsidRPr="002A3C9E">
        <w:t xml:space="preserve">P acts out of an exaggerated conscience or out of lack of conscience. </w:t>
      </w:r>
      <w:r>
        <w:br/>
      </w:r>
      <w:r w:rsidRPr="002A3C9E">
        <w:t xml:space="preserve">In the first case, there is usually a scrupled personality. </w:t>
      </w:r>
      <w:r>
        <w:br/>
      </w:r>
      <w:r w:rsidRPr="002A3C9E">
        <w:t>If the conscience is the last instance and P acts out of it - and not towards it - the affected person will believe to know exactly what is morally and what is not. Being in this position, P is convinced to know exactly what one is doing right or wrong.</w:t>
      </w:r>
    </w:p>
    <w:p w:rsidR="0098739D" w:rsidRPr="006F51DC" w:rsidRDefault="0098739D" w:rsidP="005F0644">
      <w:pPr>
        <w:pStyle w:val="berschrift9"/>
        <w:ind w:right="-1"/>
      </w:pPr>
      <w:r w:rsidRPr="002A3C9E">
        <w:t>Aspect 13: The</w:t>
      </w:r>
      <w:r>
        <w:t xml:space="preserve"> Distorted V</w:t>
      </w:r>
      <w:r w:rsidRPr="006F51DC">
        <w:t>iew</w:t>
      </w:r>
    </w:p>
    <w:p w:rsidR="005832EB" w:rsidRPr="006F51DC" w:rsidRDefault="005832EB" w:rsidP="005F0644">
      <w:pPr>
        <w:ind w:right="-1"/>
      </w:pPr>
      <w:r w:rsidRPr="006F51DC">
        <w:tab/>
      </w:r>
      <w:r w:rsidR="00C939F1">
        <w:tab/>
      </w:r>
      <w:r w:rsidR="00B51F80">
        <w:rPr>
          <w:noProof/>
          <w:lang w:val="de-DE"/>
        </w:rPr>
        <mc:AlternateContent>
          <mc:Choice Requires="wpg">
            <w:drawing>
              <wp:inline distT="0" distB="0" distL="0" distR="0">
                <wp:extent cx="4834255" cy="739775"/>
                <wp:effectExtent l="10795" t="86995" r="22225" b="87630"/>
                <wp:docPr id="3783" name="Group 7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255" cy="739775"/>
                          <a:chOff x="1841" y="11126"/>
                          <a:chExt cx="7613" cy="1165"/>
                        </a:xfrm>
                      </wpg:grpSpPr>
                      <wpg:grpSp>
                        <wpg:cNvPr id="3784" name="Group 7364"/>
                        <wpg:cNvGrpSpPr>
                          <a:grpSpLocks/>
                        </wpg:cNvGrpSpPr>
                        <wpg:grpSpPr bwMode="auto">
                          <a:xfrm>
                            <a:off x="1841" y="11142"/>
                            <a:ext cx="1366" cy="1135"/>
                            <a:chOff x="1594" y="11142"/>
                            <a:chExt cx="1366" cy="1135"/>
                          </a:xfrm>
                        </wpg:grpSpPr>
                        <wpg:grpSp>
                          <wpg:cNvPr id="3785" name="Group 22501"/>
                          <wpg:cNvGrpSpPr>
                            <a:grpSpLocks/>
                          </wpg:cNvGrpSpPr>
                          <wpg:grpSpPr bwMode="auto">
                            <a:xfrm>
                              <a:off x="1594" y="11222"/>
                              <a:ext cx="1366" cy="1055"/>
                              <a:chOff x="3621" y="11464"/>
                              <a:chExt cx="4780" cy="4439"/>
                            </a:xfrm>
                          </wpg:grpSpPr>
                          <wpg:grpSp>
                            <wpg:cNvPr id="3786" name="Group 22502"/>
                            <wpg:cNvGrpSpPr>
                              <a:grpSpLocks/>
                            </wpg:cNvGrpSpPr>
                            <wpg:grpSpPr bwMode="auto">
                              <a:xfrm>
                                <a:off x="3621" y="11464"/>
                                <a:ext cx="4780" cy="4439"/>
                                <a:chOff x="0" y="0"/>
                                <a:chExt cx="20000" cy="20000"/>
                              </a:xfrm>
                            </wpg:grpSpPr>
                            <wps:wsp>
                              <wps:cNvPr id="3787" name="Oval 22503"/>
                              <wps:cNvSpPr>
                                <a:spLocks noChangeArrowheads="1"/>
                              </wps:cNvSpPr>
                              <wps:spPr bwMode="auto">
                                <a:xfrm>
                                  <a:off x="0" y="105"/>
                                  <a:ext cx="20000" cy="19560"/>
                                </a:xfrm>
                                <a:prstGeom prst="ellipse">
                                  <a:avLst/>
                                </a:prstGeom>
                                <a:solidFill>
                                  <a:srgbClr val="F2F2F2"/>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788" name="Line 22504"/>
                              <wps:cNvCnPr>
                                <a:cxnSpLocks noChangeShapeType="1"/>
                              </wps:cNvCnPr>
                              <wps:spPr bwMode="auto">
                                <a:xfrm>
                                  <a:off x="10238" y="0"/>
                                  <a:ext cx="10" cy="200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89" name="Line 22505"/>
                              <wps:cNvCnPr>
                                <a:cxnSpLocks noChangeShapeType="1"/>
                              </wps:cNvCnPr>
                              <wps:spPr bwMode="auto">
                                <a:xfrm>
                                  <a:off x="0" y="9995"/>
                                  <a:ext cx="19961" cy="4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0" name="Line 22506"/>
                              <wps:cNvCnPr>
                                <a:cxnSpLocks noChangeShapeType="1"/>
                              </wps:cNvCnPr>
                              <wps:spPr bwMode="auto">
                                <a:xfrm flipH="1">
                                  <a:off x="1509" y="5290"/>
                                  <a:ext cx="17479" cy="953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1" name="Line 22507"/>
                              <wps:cNvCnPr>
                                <a:cxnSpLocks noChangeShapeType="1"/>
                              </wps:cNvCnPr>
                              <wps:spPr bwMode="auto">
                                <a:xfrm flipH="1" flipV="1">
                                  <a:off x="1509" y="5290"/>
                                  <a:ext cx="16963" cy="901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2" name="Line 22508"/>
                              <wps:cNvCnPr>
                                <a:cxnSpLocks noChangeShapeType="1"/>
                              </wps:cNvCnPr>
                              <wps:spPr bwMode="auto">
                                <a:xfrm flipH="1">
                                  <a:off x="4983" y="1589"/>
                                  <a:ext cx="10482" cy="169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3" name="Line 22509"/>
                              <wps:cNvCnPr>
                                <a:cxnSpLocks noChangeShapeType="1"/>
                              </wps:cNvCnPr>
                              <wps:spPr bwMode="auto">
                                <a:xfrm flipH="1" flipV="1">
                                  <a:off x="4983" y="1589"/>
                                  <a:ext cx="10482" cy="1641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4" name="Line 22510"/>
                              <wps:cNvCnPr>
                                <a:cxnSpLocks noChangeShapeType="1"/>
                              </wps:cNvCnPr>
                              <wps:spPr bwMode="auto">
                                <a:xfrm>
                                  <a:off x="7484" y="523"/>
                                  <a:ext cx="5499" cy="1852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5" name="Line 22511"/>
                              <wps:cNvCnPr>
                                <a:cxnSpLocks noChangeShapeType="1"/>
                              </wps:cNvCnPr>
                              <wps:spPr bwMode="auto">
                                <a:xfrm flipV="1">
                                  <a:off x="7689" y="387"/>
                                  <a:ext cx="5109" cy="1863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6" name="Line 22512"/>
                              <wps:cNvCnPr>
                                <a:cxnSpLocks noChangeShapeType="1"/>
                              </wps:cNvCnPr>
                              <wps:spPr bwMode="auto">
                                <a:xfrm>
                                  <a:off x="2988" y="3189"/>
                                  <a:ext cx="14472" cy="1324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7" name="Line 22513"/>
                              <wps:cNvCnPr>
                                <a:cxnSpLocks noChangeShapeType="1"/>
                              </wps:cNvCnPr>
                              <wps:spPr bwMode="auto">
                                <a:xfrm>
                                  <a:off x="506" y="7423"/>
                                  <a:ext cx="18978" cy="4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8" name="Line 22514"/>
                              <wps:cNvCnPr>
                                <a:cxnSpLocks noChangeShapeType="1"/>
                              </wps:cNvCnPr>
                              <wps:spPr bwMode="auto">
                                <a:xfrm flipH="1">
                                  <a:off x="2988" y="3189"/>
                                  <a:ext cx="14491" cy="1374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9" name="Line 22515"/>
                              <wps:cNvCnPr>
                                <a:cxnSpLocks noChangeShapeType="1"/>
                              </wps:cNvCnPr>
                              <wps:spPr bwMode="auto">
                                <a:xfrm flipV="1">
                                  <a:off x="506" y="7935"/>
                                  <a:ext cx="19475" cy="453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800" name="Oval 22516"/>
                            <wps:cNvSpPr>
                              <a:spLocks noChangeArrowheads="1"/>
                            </wps:cNvSpPr>
                            <wps:spPr bwMode="auto">
                              <a:xfrm>
                                <a:off x="4941" y="12664"/>
                                <a:ext cx="1980" cy="1976"/>
                              </a:xfrm>
                              <a:prstGeom prst="ellipse">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s:wsp>
                          <wps:cNvPr id="3801" name="AutoShape 22538"/>
                          <wps:cNvSpPr>
                            <a:spLocks noChangeArrowheads="1"/>
                          </wps:cNvSpPr>
                          <wps:spPr bwMode="auto">
                            <a:xfrm rot="3318809">
                              <a:off x="1993" y="11430"/>
                              <a:ext cx="222" cy="8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2" name="AutoShape 22538"/>
                          <wps:cNvSpPr>
                            <a:spLocks noChangeArrowheads="1"/>
                          </wps:cNvSpPr>
                          <wps:spPr bwMode="auto">
                            <a:xfrm rot="-8522433">
                              <a:off x="2197" y="11903"/>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3" name="AutoShape 22538"/>
                          <wps:cNvSpPr>
                            <a:spLocks noChangeArrowheads="1"/>
                          </wps:cNvSpPr>
                          <wps:spPr bwMode="auto">
                            <a:xfrm rot="-10255627">
                              <a:off x="2262" y="11683"/>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4" name="AutoShape 22538"/>
                          <wps:cNvSpPr>
                            <a:spLocks noChangeArrowheads="1"/>
                          </wps:cNvSpPr>
                          <wps:spPr bwMode="auto">
                            <a:xfrm rot="6677315">
                              <a:off x="2089" y="11390"/>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5" name="AutoShape 22538"/>
                          <wps:cNvSpPr>
                            <a:spLocks noChangeArrowheads="1"/>
                          </wps:cNvSpPr>
                          <wps:spPr bwMode="auto">
                            <a:xfrm rot="1895606">
                              <a:off x="1723" y="11384"/>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06" name="Group 7365"/>
                        <wpg:cNvGrpSpPr>
                          <a:grpSpLocks/>
                        </wpg:cNvGrpSpPr>
                        <wpg:grpSpPr bwMode="auto">
                          <a:xfrm>
                            <a:off x="4894" y="11126"/>
                            <a:ext cx="1406" cy="1165"/>
                            <a:chOff x="4764" y="11126"/>
                            <a:chExt cx="1406" cy="1165"/>
                          </a:xfrm>
                        </wpg:grpSpPr>
                        <wps:wsp>
                          <wps:cNvPr id="3807" name="AutoShape 22540"/>
                          <wps:cNvSpPr>
                            <a:spLocks noChangeArrowheads="1"/>
                          </wps:cNvSpPr>
                          <wps:spPr bwMode="auto">
                            <a:xfrm rot="-4162007">
                              <a:off x="5124" y="11270"/>
                              <a:ext cx="108" cy="649"/>
                            </a:xfrm>
                            <a:custGeom>
                              <a:avLst/>
                              <a:gdLst>
                                <a:gd name="T0" fmla="*/ 0 w 21600"/>
                                <a:gd name="T1" fmla="*/ 8 h 21600"/>
                                <a:gd name="T2" fmla="*/ 0 w 21600"/>
                                <a:gd name="T3" fmla="*/ 16 h 21600"/>
                                <a:gd name="T4" fmla="*/ 0 w 21600"/>
                                <a:gd name="T5" fmla="*/ 8 h 21600"/>
                                <a:gd name="T6" fmla="*/ 0 w 21600"/>
                                <a:gd name="T7" fmla="*/ 0 h 21600"/>
                                <a:gd name="T8" fmla="*/ 0 60000 65536"/>
                                <a:gd name="T9" fmla="*/ 0 60000 65536"/>
                                <a:gd name="T10" fmla="*/ 0 60000 65536"/>
                                <a:gd name="T11" fmla="*/ 0 60000 65536"/>
                                <a:gd name="T12" fmla="*/ 4600 w 21600"/>
                                <a:gd name="T13" fmla="*/ 4526 h 21600"/>
                                <a:gd name="T14" fmla="*/ 17200 w 21600"/>
                                <a:gd name="T15" fmla="*/ 1710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808" name="Group 22519"/>
                          <wpg:cNvGrpSpPr>
                            <a:grpSpLocks/>
                          </wpg:cNvGrpSpPr>
                          <wpg:grpSpPr bwMode="auto">
                            <a:xfrm>
                              <a:off x="4804" y="11233"/>
                              <a:ext cx="1366" cy="1055"/>
                              <a:chOff x="3621" y="11464"/>
                              <a:chExt cx="4780" cy="4439"/>
                            </a:xfrm>
                          </wpg:grpSpPr>
                          <wpg:grpSp>
                            <wpg:cNvPr id="3809" name="Group 22520"/>
                            <wpg:cNvGrpSpPr>
                              <a:grpSpLocks/>
                            </wpg:cNvGrpSpPr>
                            <wpg:grpSpPr bwMode="auto">
                              <a:xfrm>
                                <a:off x="3621" y="11464"/>
                                <a:ext cx="4780" cy="4439"/>
                                <a:chOff x="0" y="0"/>
                                <a:chExt cx="20000" cy="20000"/>
                              </a:xfrm>
                            </wpg:grpSpPr>
                            <wps:wsp>
                              <wps:cNvPr id="3810" name="Oval 22521"/>
                              <wps:cNvSpPr>
                                <a:spLocks noChangeArrowheads="1"/>
                              </wps:cNvSpPr>
                              <wps:spPr bwMode="auto">
                                <a:xfrm>
                                  <a:off x="0" y="105"/>
                                  <a:ext cx="20000" cy="19560"/>
                                </a:xfrm>
                                <a:prstGeom prst="ellipse">
                                  <a:avLst/>
                                </a:prstGeom>
                                <a:solidFill>
                                  <a:srgbClr val="F2F2F2"/>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811" name="Line 22522"/>
                              <wps:cNvCnPr>
                                <a:cxnSpLocks noChangeShapeType="1"/>
                              </wps:cNvCnPr>
                              <wps:spPr bwMode="auto">
                                <a:xfrm>
                                  <a:off x="10238" y="0"/>
                                  <a:ext cx="10" cy="200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2" name="Line 22523"/>
                              <wps:cNvCnPr>
                                <a:cxnSpLocks noChangeShapeType="1"/>
                              </wps:cNvCnPr>
                              <wps:spPr bwMode="auto">
                                <a:xfrm>
                                  <a:off x="0" y="9995"/>
                                  <a:ext cx="19961" cy="4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3" name="Line 22524"/>
                              <wps:cNvCnPr>
                                <a:cxnSpLocks noChangeShapeType="1"/>
                              </wps:cNvCnPr>
                              <wps:spPr bwMode="auto">
                                <a:xfrm flipH="1">
                                  <a:off x="1509" y="5290"/>
                                  <a:ext cx="17479" cy="953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4" name="Line 22525"/>
                              <wps:cNvCnPr>
                                <a:cxnSpLocks noChangeShapeType="1"/>
                              </wps:cNvCnPr>
                              <wps:spPr bwMode="auto">
                                <a:xfrm flipH="1" flipV="1">
                                  <a:off x="1509" y="5290"/>
                                  <a:ext cx="16963" cy="901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5" name="Line 22526"/>
                              <wps:cNvCnPr>
                                <a:cxnSpLocks noChangeShapeType="1"/>
                              </wps:cNvCnPr>
                              <wps:spPr bwMode="auto">
                                <a:xfrm flipH="1">
                                  <a:off x="4983" y="1589"/>
                                  <a:ext cx="10482" cy="169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6" name="Line 22527"/>
                              <wps:cNvCnPr>
                                <a:cxnSpLocks noChangeShapeType="1"/>
                              </wps:cNvCnPr>
                              <wps:spPr bwMode="auto">
                                <a:xfrm flipH="1" flipV="1">
                                  <a:off x="4983" y="1589"/>
                                  <a:ext cx="10482" cy="1641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7" name="Line 22528"/>
                              <wps:cNvCnPr>
                                <a:cxnSpLocks noChangeShapeType="1"/>
                              </wps:cNvCnPr>
                              <wps:spPr bwMode="auto">
                                <a:xfrm>
                                  <a:off x="7484" y="523"/>
                                  <a:ext cx="5499" cy="1852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8" name="Line 22529"/>
                              <wps:cNvCnPr>
                                <a:cxnSpLocks noChangeShapeType="1"/>
                              </wps:cNvCnPr>
                              <wps:spPr bwMode="auto">
                                <a:xfrm flipV="1">
                                  <a:off x="7689" y="387"/>
                                  <a:ext cx="5109" cy="1863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9" name="Line 22530"/>
                              <wps:cNvCnPr>
                                <a:cxnSpLocks noChangeShapeType="1"/>
                              </wps:cNvCnPr>
                              <wps:spPr bwMode="auto">
                                <a:xfrm>
                                  <a:off x="2988" y="3189"/>
                                  <a:ext cx="14472" cy="1324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20" name="Line 22531"/>
                              <wps:cNvCnPr>
                                <a:cxnSpLocks noChangeShapeType="1"/>
                              </wps:cNvCnPr>
                              <wps:spPr bwMode="auto">
                                <a:xfrm>
                                  <a:off x="506" y="7423"/>
                                  <a:ext cx="18978" cy="4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21" name="Line 22532"/>
                              <wps:cNvCnPr>
                                <a:cxnSpLocks noChangeShapeType="1"/>
                              </wps:cNvCnPr>
                              <wps:spPr bwMode="auto">
                                <a:xfrm flipH="1">
                                  <a:off x="2988" y="3189"/>
                                  <a:ext cx="14491" cy="1374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22" name="Line 22533"/>
                              <wps:cNvCnPr>
                                <a:cxnSpLocks noChangeShapeType="1"/>
                              </wps:cNvCnPr>
                              <wps:spPr bwMode="auto">
                                <a:xfrm flipV="1">
                                  <a:off x="506" y="7935"/>
                                  <a:ext cx="19475" cy="453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823" name="Oval 22534"/>
                            <wps:cNvSpPr>
                              <a:spLocks noChangeArrowheads="1"/>
                            </wps:cNvSpPr>
                            <wps:spPr bwMode="auto">
                              <a:xfrm>
                                <a:off x="4941" y="12664"/>
                                <a:ext cx="1980" cy="1976"/>
                              </a:xfrm>
                              <a:prstGeom prst="ellipse">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s:wsp>
                          <wps:cNvPr id="3824" name="AutoShape 22535"/>
                          <wps:cNvSpPr>
                            <a:spLocks noChangeArrowheads="1"/>
                          </wps:cNvSpPr>
                          <wps:spPr bwMode="auto">
                            <a:xfrm rot="2634556">
                              <a:off x="5793" y="11235"/>
                              <a:ext cx="137" cy="371"/>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5" name="AutoShape 22536"/>
                          <wps:cNvSpPr>
                            <a:spLocks noChangeArrowheads="1"/>
                          </wps:cNvSpPr>
                          <wps:spPr bwMode="auto">
                            <a:xfrm rot="-4162007">
                              <a:off x="5050" y="11330"/>
                              <a:ext cx="114" cy="686"/>
                            </a:xfrm>
                            <a:custGeom>
                              <a:avLst/>
                              <a:gdLst>
                                <a:gd name="T0" fmla="*/ 2 w 21600"/>
                                <a:gd name="T1" fmla="*/ 38 h 21600"/>
                                <a:gd name="T2" fmla="*/ 1 w 21600"/>
                                <a:gd name="T3" fmla="*/ 76 h 21600"/>
                                <a:gd name="T4" fmla="*/ 0 w 21600"/>
                                <a:gd name="T5" fmla="*/ 38 h 21600"/>
                                <a:gd name="T6" fmla="*/ 1 w 21600"/>
                                <a:gd name="T7" fmla="*/ 0 h 21600"/>
                                <a:gd name="T8" fmla="*/ 0 60000 65536"/>
                                <a:gd name="T9" fmla="*/ 0 60000 65536"/>
                                <a:gd name="T10" fmla="*/ 0 60000 65536"/>
                                <a:gd name="T11" fmla="*/ 0 60000 65536"/>
                                <a:gd name="T12" fmla="*/ 4547 w 21600"/>
                                <a:gd name="T13" fmla="*/ 4503 h 21600"/>
                                <a:gd name="T14" fmla="*/ 17053 w 21600"/>
                                <a:gd name="T15" fmla="*/ 1709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6" name="AutoShape 22537"/>
                          <wps:cNvSpPr>
                            <a:spLocks noChangeArrowheads="1"/>
                          </wps:cNvSpPr>
                          <wps:spPr bwMode="auto">
                            <a:xfrm rot="6615004">
                              <a:off x="5770" y="11548"/>
                              <a:ext cx="114" cy="686"/>
                            </a:xfrm>
                            <a:custGeom>
                              <a:avLst/>
                              <a:gdLst>
                                <a:gd name="T0" fmla="*/ 2 w 21600"/>
                                <a:gd name="T1" fmla="*/ 38 h 21600"/>
                                <a:gd name="T2" fmla="*/ 1 w 21600"/>
                                <a:gd name="T3" fmla="*/ 76 h 21600"/>
                                <a:gd name="T4" fmla="*/ 0 w 21600"/>
                                <a:gd name="T5" fmla="*/ 38 h 21600"/>
                                <a:gd name="T6" fmla="*/ 1 w 21600"/>
                                <a:gd name="T7" fmla="*/ 0 h 21600"/>
                                <a:gd name="T8" fmla="*/ 0 60000 65536"/>
                                <a:gd name="T9" fmla="*/ 0 60000 65536"/>
                                <a:gd name="T10" fmla="*/ 0 60000 65536"/>
                                <a:gd name="T11" fmla="*/ 0 60000 65536"/>
                                <a:gd name="T12" fmla="*/ 4547 w 21600"/>
                                <a:gd name="T13" fmla="*/ 4503 h 21600"/>
                                <a:gd name="T14" fmla="*/ 17053 w 21600"/>
                                <a:gd name="T15" fmla="*/ 1709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27" name="AutoShape 22538"/>
                          <wps:cNvSpPr>
                            <a:spLocks noChangeArrowheads="1"/>
                          </wps:cNvSpPr>
                          <wps:spPr bwMode="auto">
                            <a:xfrm rot="3318809">
                              <a:off x="5192" y="11487"/>
                              <a:ext cx="114" cy="8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8" name="AutoShape 22539"/>
                          <wps:cNvSpPr>
                            <a:spLocks noChangeArrowheads="1"/>
                          </wps:cNvSpPr>
                          <wps:spPr bwMode="auto">
                            <a:xfrm rot="-1012928">
                              <a:off x="5479" y="11666"/>
                              <a:ext cx="137" cy="6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9" name="AutoShape 22538"/>
                          <wps:cNvSpPr>
                            <a:spLocks noChangeArrowheads="1"/>
                          </wps:cNvSpPr>
                          <wps:spPr bwMode="auto">
                            <a:xfrm rot="3663379">
                              <a:off x="5141" y="11280"/>
                              <a:ext cx="698" cy="389"/>
                            </a:xfrm>
                            <a:prstGeom prst="triangle">
                              <a:avLst>
                                <a:gd name="adj" fmla="val 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3830" name="AutoShape 22538"/>
                          <wps:cNvSpPr>
                            <a:spLocks noChangeArrowheads="1"/>
                          </wps:cNvSpPr>
                          <wps:spPr bwMode="auto">
                            <a:xfrm rot="-3473022">
                              <a:off x="4786" y="11715"/>
                              <a:ext cx="698" cy="389"/>
                            </a:xfrm>
                            <a:prstGeom prst="triangle">
                              <a:avLst>
                                <a:gd name="adj" fmla="val 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grpSp>
                        <wpg:cNvPr id="3831" name="Group 7366"/>
                        <wpg:cNvGrpSpPr>
                          <a:grpSpLocks/>
                        </wpg:cNvGrpSpPr>
                        <wpg:grpSpPr bwMode="auto">
                          <a:xfrm>
                            <a:off x="8088" y="11127"/>
                            <a:ext cx="1366" cy="1135"/>
                            <a:chOff x="6895" y="11304"/>
                            <a:chExt cx="1366" cy="1135"/>
                          </a:xfrm>
                        </wpg:grpSpPr>
                        <wpg:grpSp>
                          <wpg:cNvPr id="3832" name="Group 22501"/>
                          <wpg:cNvGrpSpPr>
                            <a:grpSpLocks/>
                          </wpg:cNvGrpSpPr>
                          <wpg:grpSpPr bwMode="auto">
                            <a:xfrm>
                              <a:off x="6895" y="11384"/>
                              <a:ext cx="1366" cy="1055"/>
                              <a:chOff x="3621" y="11464"/>
                              <a:chExt cx="4780" cy="4439"/>
                            </a:xfrm>
                          </wpg:grpSpPr>
                          <wpg:grpSp>
                            <wpg:cNvPr id="3833" name="Group 22502"/>
                            <wpg:cNvGrpSpPr>
                              <a:grpSpLocks/>
                            </wpg:cNvGrpSpPr>
                            <wpg:grpSpPr bwMode="auto">
                              <a:xfrm>
                                <a:off x="3621" y="11464"/>
                                <a:ext cx="4780" cy="4439"/>
                                <a:chOff x="0" y="0"/>
                                <a:chExt cx="20000" cy="20000"/>
                              </a:xfrm>
                            </wpg:grpSpPr>
                            <wps:wsp>
                              <wps:cNvPr id="3834" name="Oval 22503"/>
                              <wps:cNvSpPr>
                                <a:spLocks noChangeArrowheads="1"/>
                              </wps:cNvSpPr>
                              <wps:spPr bwMode="auto">
                                <a:xfrm>
                                  <a:off x="0" y="105"/>
                                  <a:ext cx="20000" cy="19560"/>
                                </a:xfrm>
                                <a:prstGeom prst="ellipse">
                                  <a:avLst/>
                                </a:prstGeom>
                                <a:solidFill>
                                  <a:srgbClr val="F2F2F2"/>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835" name="Line 22504"/>
                              <wps:cNvCnPr>
                                <a:cxnSpLocks noChangeShapeType="1"/>
                              </wps:cNvCnPr>
                              <wps:spPr bwMode="auto">
                                <a:xfrm>
                                  <a:off x="10238" y="0"/>
                                  <a:ext cx="10" cy="200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6" name="Line 22505"/>
                              <wps:cNvCnPr>
                                <a:cxnSpLocks noChangeShapeType="1"/>
                              </wps:cNvCnPr>
                              <wps:spPr bwMode="auto">
                                <a:xfrm>
                                  <a:off x="0" y="9995"/>
                                  <a:ext cx="19961" cy="4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7" name="Line 22506"/>
                              <wps:cNvCnPr>
                                <a:cxnSpLocks noChangeShapeType="1"/>
                              </wps:cNvCnPr>
                              <wps:spPr bwMode="auto">
                                <a:xfrm flipH="1">
                                  <a:off x="1509" y="5290"/>
                                  <a:ext cx="17479" cy="953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8" name="Line 22507"/>
                              <wps:cNvCnPr>
                                <a:cxnSpLocks noChangeShapeType="1"/>
                              </wps:cNvCnPr>
                              <wps:spPr bwMode="auto">
                                <a:xfrm flipH="1" flipV="1">
                                  <a:off x="1509" y="5290"/>
                                  <a:ext cx="16963" cy="901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9" name="Line 22508"/>
                              <wps:cNvCnPr>
                                <a:cxnSpLocks noChangeShapeType="1"/>
                              </wps:cNvCnPr>
                              <wps:spPr bwMode="auto">
                                <a:xfrm flipH="1">
                                  <a:off x="4983" y="1589"/>
                                  <a:ext cx="10482" cy="169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40" name="Line 22509"/>
                              <wps:cNvCnPr>
                                <a:cxnSpLocks noChangeShapeType="1"/>
                              </wps:cNvCnPr>
                              <wps:spPr bwMode="auto">
                                <a:xfrm flipH="1" flipV="1">
                                  <a:off x="4983" y="1589"/>
                                  <a:ext cx="10482" cy="1641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41" name="Line 22510"/>
                              <wps:cNvCnPr>
                                <a:cxnSpLocks noChangeShapeType="1"/>
                              </wps:cNvCnPr>
                              <wps:spPr bwMode="auto">
                                <a:xfrm>
                                  <a:off x="7484" y="523"/>
                                  <a:ext cx="5499" cy="1852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42" name="Line 22511"/>
                              <wps:cNvCnPr>
                                <a:cxnSpLocks noChangeShapeType="1"/>
                              </wps:cNvCnPr>
                              <wps:spPr bwMode="auto">
                                <a:xfrm flipV="1">
                                  <a:off x="7689" y="387"/>
                                  <a:ext cx="5109" cy="1863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43" name="Line 22512"/>
                              <wps:cNvCnPr>
                                <a:cxnSpLocks noChangeShapeType="1"/>
                              </wps:cNvCnPr>
                              <wps:spPr bwMode="auto">
                                <a:xfrm>
                                  <a:off x="2988" y="3189"/>
                                  <a:ext cx="14472" cy="1324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44" name="Line 22513"/>
                              <wps:cNvCnPr>
                                <a:cxnSpLocks noChangeShapeType="1"/>
                              </wps:cNvCnPr>
                              <wps:spPr bwMode="auto">
                                <a:xfrm>
                                  <a:off x="506" y="7423"/>
                                  <a:ext cx="18978" cy="4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45" name="Line 22514"/>
                              <wps:cNvCnPr>
                                <a:cxnSpLocks noChangeShapeType="1"/>
                              </wps:cNvCnPr>
                              <wps:spPr bwMode="auto">
                                <a:xfrm flipH="1">
                                  <a:off x="2988" y="3189"/>
                                  <a:ext cx="14491" cy="1374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46" name="Line 22515"/>
                              <wps:cNvCnPr>
                                <a:cxnSpLocks noChangeShapeType="1"/>
                              </wps:cNvCnPr>
                              <wps:spPr bwMode="auto">
                                <a:xfrm flipV="1">
                                  <a:off x="506" y="7935"/>
                                  <a:ext cx="19475" cy="453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847" name="Oval 22516"/>
                            <wps:cNvSpPr>
                              <a:spLocks noChangeArrowheads="1"/>
                            </wps:cNvSpPr>
                            <wps:spPr bwMode="auto">
                              <a:xfrm>
                                <a:off x="4941" y="12664"/>
                                <a:ext cx="1980" cy="1976"/>
                              </a:xfrm>
                              <a:prstGeom prst="ellipse">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s:wsp>
                          <wps:cNvPr id="3848" name="AutoShape 22538"/>
                          <wps:cNvSpPr>
                            <a:spLocks noChangeArrowheads="1"/>
                          </wps:cNvSpPr>
                          <wps:spPr bwMode="auto">
                            <a:xfrm rot="3318809">
                              <a:off x="7294" y="11592"/>
                              <a:ext cx="222" cy="81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49" name="AutoShape 22538"/>
                          <wps:cNvSpPr>
                            <a:spLocks noChangeArrowheads="1"/>
                          </wps:cNvSpPr>
                          <wps:spPr bwMode="auto">
                            <a:xfrm rot="-8522433">
                              <a:off x="7498" y="12065"/>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50" name="AutoShape 22538"/>
                          <wps:cNvSpPr>
                            <a:spLocks noChangeArrowheads="1"/>
                          </wps:cNvSpPr>
                          <wps:spPr bwMode="auto">
                            <a:xfrm rot="-10255627">
                              <a:off x="7563" y="11845"/>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51" name="AutoShape 22538"/>
                          <wps:cNvSpPr>
                            <a:spLocks noChangeArrowheads="1"/>
                          </wps:cNvSpPr>
                          <wps:spPr bwMode="auto">
                            <a:xfrm rot="6677315">
                              <a:off x="7390" y="11552"/>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52" name="AutoShape 22538"/>
                          <wps:cNvSpPr>
                            <a:spLocks noChangeArrowheads="1"/>
                          </wps:cNvSpPr>
                          <wps:spPr bwMode="auto">
                            <a:xfrm rot="1895606">
                              <a:off x="7024" y="11546"/>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64AB3E3A" id="Group 7367" o:spid="_x0000_s1026" style="width:380.65pt;height:58.25pt;mso-position-horizontal-relative:char;mso-position-vertical-relative:line" coordorigin="1841,11126" coordsize="761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">
                <v:group id="Group 7364" o:spid="_x0000_s1027" style="position:absolute;left:1841;top:11142;width:1366;height:1135" coordorigin="1594,11142" coordsize="1366,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n98cAAADdAAAADwAAAGRycy9kb3ducmV2LnhtbESPT2vCQBTE7wW/w/KE&#10;3nQTbVWiq4jU0oMI/gHx9sg+k2D2bciuSfz23YLQ4zAzv2EWq86UoqHaFZYVxMMIBHFqdcGZgvNp&#10;O5iB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kn98cAAADd&#10;AAAADwAAAAAAAAAAAAAAAACqAgAAZHJzL2Rvd25yZXYueG1sUEsFBgAAAAAEAAQA+gAAAJ4DAAAA&#10;AA==&#10;">
                  <v:group id="Group 22501" o:spid="_x0000_s1028" style="position:absolute;left:1594;top:11222;width:1366;height:1055" coordorigin="3621,11464" coordsize="4780,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WCbMYAAADdAAAADwAAAGRycy9kb3ducmV2LnhtbESPT4vCMBTE7wt+h/AE&#10;b2taxVWqUURW8SCCf0C8PZpnW2xeSpNt67ffLAh7HGbmN8xi1ZlSNFS7wrKCeBiBIE6tLjhTcL1s&#10;P2cgnEfWWFomBS9ysFr2PhaYaNvyiZqzz0SAsEtQQe59lUjp0pwMuqGtiIP3sLVBH2SdSV1jG+Cm&#10;lKMo+pIGCw4LOVa0ySl9nn+Mgl2L7XocfzeH52Pzul8mx9shJqUG/W49B+Gp8//hd3uvFYy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JYJsxgAAAN0A&#10;AAAPAAAAAAAAAAAAAAAAAKoCAABkcnMvZG93bnJldi54bWxQSwUGAAAAAAQABAD6AAAAnQMAAAAA&#10;">
                    <v:group id="Group 22502" o:spid="_x0000_s1029" style="position:absolute;left:3621;top:11464;width:4780;height:44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cG8YAAADdAAAADwAAAGRycy9kb3ducmV2LnhtbESPS4vCQBCE7wv+h6EF&#10;b+skig+io4isyx5kwQeItybTJsFMT8jMJvHfO4Kwx6KqvqKW686UoqHaFZYVxMMIBHFqdcGZgvNp&#10;9zkH4TyyxtIyKXiQg/Wq97HERNuWD9QcfSYChF2CCnLvq0RKl+Zk0A1tRRy8m60N+iDrTOoa2wA3&#10;pRxF0VQaLDgs5FjRNqf0fvwzCr5bbDfj+KvZ32/bx/U0+b3sY1Jq0O82CxCeOv8ffrd/tILxb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9xwbxgAAAN0A&#10;AAAPAAAAAAAAAAAAAAAAAKoCAABkcnMvZG93bnJldi54bWxQSwUGAAAAAAQABAD6AAAAnQMAAAAA&#10;">
                      <v:oval id="Oval 22503" o:spid="_x0000_s1030" style="position:absolute;top:105;width:20000;height:1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lecYA&#10;AADdAAAADwAAAGRycy9kb3ducmV2LnhtbESPW4vCMBSE3xf8D+EI+7amXlCpRhFhURAULyC+HZpj&#10;W21Ouk1W6783guDjMDPfMONpbQpxo8rllhW0WxEI4sTqnFMFh/3vzxCE88gaC8uk4EEOppPG1xhj&#10;be+8pdvOpyJA2MWoIPO+jKV0SUYGXcuWxME728qgD7JKpa7wHuCmkJ0o6kuDOYeFDEuaZ5Rcd/9G&#10;gcHLom6vuHfaHNfz5Tl5/PU2uVLfzXo2AuGp9p/wu73UCrqD4QBeb8IT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lecYAAADdAAAADwAAAAAAAAAAAAAAAACYAgAAZHJz&#10;L2Rvd25yZXYueG1sUEsFBgAAAAAEAAQA9QAAAIsDAAAAAA==&#10;" fillcolor="#f2f2f2" stroked="f" strokeweight=".5pt"/>
                      <v:line id="Line 22504" o:spid="_x0000_s1031" style="position:absolute;visibility:visible;mso-wrap-style:square" from="10238,0" to="1024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2jqcEAAADdAAAADwAAAGRycy9kb3ducmV2LnhtbERP3WrCMBS+H/gO4QjeiKbt2CzVKCoM&#10;Ba/UPcChOabF5qQkUbu3Xy4Gu/z4/lebwXbiST60jhXk8wwEce10y0bB9/VrVoIIEVlj55gU/FCA&#10;zXr0tsJKuxef6XmJRqQQDhUqaGLsKylD3ZDFMHc9ceJuzluMCXojtcdXCredLLLsU1psOTU02NO+&#10;ofp+eVgF5uzzU34Y7JUOaHZ1Mf0oyqlSk/GwXYKINMR/8Z/7qBW8L8o0N71JT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baOpwQAAAN0AAAAPAAAAAAAAAAAAAAAA&#10;AKECAABkcnMvZG93bnJldi54bWxQSwUGAAAAAAQABAD5AAAAjwMAAAAA&#10;" strokeweight=".5pt">
                        <v:stroke dashstyle="1 1"/>
                      </v:line>
                      <v:line id="Line 22505" o:spid="_x0000_s1032" style="position:absolute;visibility:visible;mso-wrap-style:square" from="0,9995" to="19961,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GMsUAAADdAAAADwAAAGRycy9kb3ducmV2LnhtbESPUWvCMBSF34X9h3AFX2Sm7XDrOqNM&#10;YTjYU3U/4NLcpcXmpiRR6783g8EeD+ec73BWm9H24kI+dI4V5IsMBHHjdMdGwffx47EEESKyxt4x&#10;KbhRgM36YbLCSrsr13Q5RCMShEOFCtoYh0rK0LRkMSzcQJy8H+ctxiS9kdrjNcFtL4sse5YWO04L&#10;LQ60a6k5Hc5Wgal9/pXvR3ukPZptU8yXRTlXajYd399ARBrjf/iv/akVPL2Ur/D7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EGMsUAAADdAAAADwAAAAAAAAAA&#10;AAAAAAChAgAAZHJzL2Rvd25yZXYueG1sUEsFBgAAAAAEAAQA+QAAAJMDAAAAAA==&#10;" strokeweight=".5pt">
                        <v:stroke dashstyle="1 1"/>
                      </v:line>
                      <v:line id="Line 22506" o:spid="_x0000_s1033" style="position:absolute;flip:x;visibility:visible;mso-wrap-style:square" from="1509,5290" to="18988,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3HsUAAADdAAAADwAAAGRycy9kb3ducmV2LnhtbERPTWvCQBC9C/0PyxS86aYVqoluQpEW&#10;pNiDSQ/1NmSnSWh2NmS3SfTXu4eCx8f73mWTacVAvWssK3haRiCIS6sbrhR8Fe+LDQjnkTW2lknB&#10;hRxk6cNsh4m2I59oyH0lQgi7BBXU3neJlK6syaBb2o44cD+2N+gD7CupexxDuGnlcxS9SIMNh4Ya&#10;O9rXVP7mf0ZBVAzX1Xn/Jsfvw3GKP2T8WVy1UvPH6XULwtPk7+J/90ErWK3jsD+8CU9A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J3HsUAAADdAAAADwAAAAAAAAAA&#10;AAAAAAChAgAAZHJzL2Rvd25yZXYueG1sUEsFBgAAAAAEAAQA+QAAAJMDAAAAAA==&#10;" strokeweight=".5pt">
                        <v:stroke dashstyle="1 1"/>
                      </v:line>
                      <v:line id="Line 22507" o:spid="_x0000_s1034" style="position:absolute;flip:x y;visibility:visible;mso-wrap-style:square" from="1509,5290" to="18472,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Kj8UAAADdAAAADwAAAGRycy9kb3ducmV2LnhtbESPS2vDMBCE74X8B7GF3hrJLuThRgkh&#10;UJJbyAOS42JtLVNrZSw5cf99FCj0OMzMN8xiNbhG3KgLtWcN2ViBIC69qbnScD59vc9AhIhssPFM&#10;Gn4pwGo5ellgYfydD3Q7xkokCIcCNdgY20LKUFpyGMa+JU7et+8cxiS7SpoO7wnuGpkrNZEOa04L&#10;FlvaWCp/jr3TsL9ce9We6jXZ82WbHabbmO9Z67fXYf0JItIQ/8N/7Z3R8DGdZ/B8k5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WKj8UAAADdAAAADwAAAAAAAAAA&#10;AAAAAAChAgAAZHJzL2Rvd25yZXYueG1sUEsFBgAAAAAEAAQA+QAAAJMDAAAAAA==&#10;" strokeweight=".5pt">
                        <v:stroke dashstyle="1 1"/>
                      </v:line>
                      <v:line id="Line 22508" o:spid="_x0000_s1035" style="position:absolute;flip:x;visibility:visible;mso-wrap-style:square" from="4983,1589" to="1546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M8scAAADdAAAADwAAAGRycy9kb3ducmV2LnhtbESPQWvCQBSE7wX/w/IEb7pRoW1SVxFR&#10;ELGHmh7a2yP7TILZtyG7JtFf3xWEHoeZ+YZZrHpTiZYaV1pWMJ1EIIgzq0vOFXynu/E7COeRNVaW&#10;ScGNHKyWg5cFJtp2/EXtyeciQNglqKDwvk6kdFlBBt3E1sTBO9vGoA+yyaVusAtwU8lZFL1KgyWH&#10;hQJr2hSUXU5XoyBK2/v8d7OV3c/+2McHGX+md63UaNivP0B46v1/+NneawXzt3gGj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EzyxwAAAN0AAAAPAAAAAAAA&#10;AAAAAAAAAKECAABkcnMvZG93bnJldi54bWxQSwUGAAAAAAQABAD5AAAAlQMAAAAA&#10;" strokeweight=".5pt">
                        <v:stroke dashstyle="1 1"/>
                      </v:line>
                      <v:line id="Line 22509" o:spid="_x0000_s1036" style="position:absolute;flip:x y;visibility:visible;mso-wrap-style:square" from="4983,1589" to="1546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uxY8QAAADdAAAADwAAAGRycy9kb3ducmV2LnhtbESPQWvCQBSE74X+h+UVvNWNCtWmrkEK&#10;RW+iBuLxkX1mg9m3IbvR+O/dguBxmJlvmGU22EZcqfO1YwWTcQKCuHS65kpBfvz7XIDwAVlj45gU&#10;3MlDtnp/W2Kq3Y33dD2ESkQI+xQVmBDaVEpfGrLox64ljt7ZdRZDlF0ldYe3CLeNnCbJl7RYc1ww&#10;2NKvofJy6K2CXXHqk/ZYr8nkxWayn2/CdMdKjT6G9Q+IQEN4hZ/trVYwm3/P4P9Nf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7FjxAAAAN0AAAAPAAAAAAAAAAAA&#10;AAAAAKECAABkcnMvZG93bnJldi54bWxQSwUGAAAAAAQABAD5AAAAkgMAAAAA&#10;" strokeweight=".5pt">
                        <v:stroke dashstyle="1 1"/>
                      </v:line>
                      <v:line id="Line 22510" o:spid="_x0000_s1037" style="position:absolute;visibility:visible;mso-wrap-style:square" from="7484,523" to="12983,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ccUAAADdAAAADwAAAGRycy9kb3ducmV2LnhtbESPUWvCMBSF34X9h3AHexFNWzd1nVHc&#10;YCjsqeoPuDR3aVlzU5Ko3b83g4GPh3POdzirzWA7cSEfWscK8mkGgrh2umWj4HT8nCxBhIissXNM&#10;Cn4pwGb9MFphqd2VK7ocohEJwqFEBU2MfSllqBuyGKauJ07et/MWY5LeSO3xmuC2k0WWzaXFltNC&#10;gz19NFT/HM5Wgal8/pXvBnukHZr3uhi/FMuxUk+Pw/YNRKQh3sP/7b1WMFu8PsPf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ccUAAADdAAAADwAAAAAAAAAA&#10;AAAAAAChAgAAZHJzL2Rvd25yZXYueG1sUEsFBgAAAAAEAAQA+QAAAJMDAAAAAA==&#10;" strokeweight=".5pt">
                        <v:stroke dashstyle="1 1"/>
                      </v:line>
                      <v:line id="Line 22511" o:spid="_x0000_s1038" style="position:absolute;flip:y;visibility:visible;mso-wrap-style:square" from="7689,387" to="12798,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UhscAAADdAAAADwAAAGRycy9kb3ducmV2LnhtbESPQWvCQBSE74X+h+UVvOmmim2TukoR&#10;BRE9mPTQ3h7Z1yQ0+zZk1yT6692C0OMwM98wi9VgatFR6yrLCp4nEQji3OqKCwWf2Xb8BsJ5ZI21&#10;ZVJwIQer5ePDAhNtez5Rl/pCBAi7BBWU3jeJlC4vyaCb2IY4eD+2NeiDbAupW+wD3NRyGkUv0mDF&#10;YaHEhtYl5b/p2SiIsu46+15vZP+1OwzxXsbH7KqVGj0NH+8gPA3+P3xv77SC2Ws8h7834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SGxwAAAN0AAAAPAAAAAAAA&#10;AAAAAAAAAKECAABkcnMvZG93bnJldi54bWxQSwUGAAAAAAQABAD5AAAAlQMAAAAA&#10;" strokeweight=".5pt">
                        <v:stroke dashstyle="1 1"/>
                      </v:line>
                      <v:line id="Line 22512" o:spid="_x0000_s1039" style="position:absolute;visibility:visible;mso-wrap-style:square" from="2988,3189" to="17460,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EncUAAADdAAAADwAAAGRycy9kb3ducmV2LnhtbESP3WoCMRSE7wXfIRyhN6LZ3eLfahRb&#10;KBa88ucBDptjdnFzsiSpbt++KRR6OczMN8xm19tWPMiHxrGCfJqBIK6cbtgouF4+JksQISJrbB2T&#10;gm8KsNsOBxsstXvyiR7naESCcChRQR1jV0oZqposhqnriJN3c95iTNIbqT0+E9y2ssiyubTYcFqo&#10;saP3mqr7+csqMCefH/NDby90QPNWFeNZsRwr9TLq92sQkfr4H/5rf2oFr4vVHH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cEncUAAADdAAAADwAAAAAAAAAA&#10;AAAAAAChAgAAZHJzL2Rvd25yZXYueG1sUEsFBgAAAAAEAAQA+QAAAJMDAAAAAA==&#10;" strokeweight=".5pt">
                        <v:stroke dashstyle="1 1"/>
                      </v:line>
                      <v:line id="Line 22513" o:spid="_x0000_s1040" style="position:absolute;visibility:visible;mso-wrap-style:square" from="506,7423" to="19484,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hBsUAAADdAAAADwAAAGRycy9kb3ducmV2LnhtbESP3WoCMRSE7wXfIRyhN6LZ3eLfahRb&#10;KBa88ucBDptjdnFzsiSpbt++KRR6OczMN8xm19tWPMiHxrGCfJqBIK6cbtgouF4+JksQISJrbB2T&#10;gm8KsNsOBxsstXvyiR7naESCcChRQR1jV0oZqposhqnriJN3c95iTNIbqT0+E9y2ssiyubTYcFqo&#10;saP3mqr7+csqMCefH/NDby90QPNWFeNZsRwr9TLq92sQkfr4H/5rf2oFr4vVA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hBsUAAADdAAAADwAAAAAAAAAA&#10;AAAAAAChAgAAZHJzL2Rvd25yZXYueG1sUEsFBgAAAAAEAAQA+QAAAJMDAAAAAA==&#10;" strokeweight=".5pt">
                        <v:stroke dashstyle="1 1"/>
                      </v:line>
                      <v:line id="Line 22514" o:spid="_x0000_s1041" style="position:absolute;flip:x;visibility:visible;mso-wrap-style:square" from="2988,3189" to="17479,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7GMUAAADdAAAADwAAAGRycy9kb3ducmV2LnhtbERPTWvCQBC9C/0PyxS86aYVqoluQpEW&#10;pNiDSQ/1NmSnSWh2NmS3SfTXu4eCx8f73mWTacVAvWssK3haRiCIS6sbrhR8Fe+LDQjnkTW2lknB&#10;hRxk6cNsh4m2I59oyH0lQgi7BBXU3neJlK6syaBb2o44cD+2N+gD7CupexxDuGnlcxS9SIMNh4Ya&#10;O9rXVP7mf0ZBVAzX1Xn/Jsfvw3GKP2T8WVy1UvPH6XULwtPk7+J/90ErWK3jMDe8CU9A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R7GMUAAADdAAAADwAAAAAAAAAA&#10;AAAAAAChAgAAZHJzL2Rvd25yZXYueG1sUEsFBgAAAAAEAAQA+QAAAJMDAAAAAA==&#10;" strokeweight=".5pt">
                        <v:stroke dashstyle="1 1"/>
                      </v:line>
                      <v:line id="Line 22515" o:spid="_x0000_s1042" style="position:absolute;flip:y;visibility:visible;mso-wrap-style:square" from="506,7935" to="19981,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jeg8cAAADdAAAADwAAAGRycy9kb3ducmV2LnhtbESPQWvCQBSE70L/w/IK3nTTCrZJs5Ei&#10;CiLtQdNDe3tkX5PQ7NuQXZPor3cLgsdhZr5h0tVoGtFT52rLCp7mEQjiwuqaSwVf+Xb2CsJ5ZI2N&#10;ZVJwJger7GGSYqLtwAfqj74UAcIuQQWV920ipSsqMujmtiUO3q/tDPogu1LqDocAN418jqKlNFhz&#10;WKiwpXVFxd/xZBREeX9Z/Kw3cvjefYzxXsaf+UUrNX0c399AeBr9PXxr77SCxUscw/+b8ARk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6DxwAAAN0AAAAPAAAAAAAA&#10;AAAAAAAAAKECAABkcnMvZG93bnJldi54bWxQSwUGAAAAAAQABAD5AAAAlQMAAAAA&#10;" strokeweight=".5pt">
                        <v:stroke dashstyle="1 1"/>
                      </v:line>
                    </v:group>
                    <v:oval id="Oval 22516" o:spid="_x0000_s1043" style="position:absolute;left:4941;top:12664;width:1980;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Gm8EA&#10;AADdAAAADwAAAGRycy9kb3ducmV2LnhtbERPz0/CMBS+m/A/NI+Em+vUYHBQFmMUxpEh98f6WOfW&#10;12UtMP97ezDh+OX7vcpH24krDb5xrOApSUEQV043XCv4Pnw9LkD4gKyxc0wKfslDvp48rDDT7sZ7&#10;upahFjGEfYYKTAh9JqWvDFn0ieuJI3d2g8UQ4VBLPeAthttOPqfpq7TYcGww2NOHoaotL1bB5vRZ&#10;7Eyh2938Z66PWzTV22iUmk3H9yWIQGO4i//dhVbwskjj/v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QhpvBAAAA3QAAAA8AAAAAAAAAAAAAAAAAmAIAAGRycy9kb3du&#10;cmV2LnhtbFBLBQYAAAAABAAEAPUAAACGAwAAAAA=&#10;" stroked="f" strokeweight="1pt"/>
                  </v:group>
                  <v:shape id="AutoShape 22538" o:spid="_x0000_s1044" type="#_x0000_t5" style="position:absolute;left:1993;top:11430;width:222;height:814;rotation:362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F4cUA&#10;AADdAAAADwAAAGRycy9kb3ducmV2LnhtbESPwWrDMBBE74X+g9hCb42cBopxowQTSJtDerAdyHWx&#10;trKJtTKSGrt/XxUCOQ4z84ZZb2c7iCv50DtWsFxkIIhbp3s2Ck7N/iUHESKyxsExKfilANvN48Ma&#10;C+0mruhaRyMShEOBCroYx0LK0HZkMSzcSJy8b+ctxiS9kdrjlOB2kK9Z9iYt9pwWOhxp11F7qX+s&#10;AtPUn02svvam9MfpXJXHj+GUK/X8NJfvICLN8R6+tQ9awSrPlvD/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kXhxQAAAN0AAAAPAAAAAAAAAAAAAAAAAJgCAABkcnMv&#10;ZG93bnJldi54bWxQSwUGAAAAAAQABAD1AAAAigMAAAAA&#10;"/>
                  <v:shape id="AutoShape 22538" o:spid="_x0000_s1045" type="#_x0000_t5" style="position:absolute;left:2197;top:11903;width:698;height:201;rotation:-93087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8hsYA&#10;AADdAAAADwAAAGRycy9kb3ducmV2LnhtbESPQWvCQBSE74X+h+UJ3urGaINEV7GFihcpRil4e2Sf&#10;STT7NmRXjf/eFYQeh5n5hpktOlOLK7WusqxgOIhAEOdWV1wo2O9+PiYgnEfWWFsmBXdysJi/v80w&#10;1fbGW7pmvhABwi5FBaX3TSqly0sy6Aa2IQ7e0bYGfZBtIXWLtwA3tYyjKJEGKw4LJTb0XVJ+zi5G&#10;wfYv+0ziLxytfs+77nTYj5PNcqxUv9ctpyA8df4//GqvtYLRJIr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8hsYAAADdAAAADwAAAAAAAAAAAAAAAACYAgAAZHJz&#10;L2Rvd25yZXYueG1sUEsFBgAAAAAEAAQA9QAAAIsDAAAAAA==&#10;" adj="0"/>
                  <v:shape id="AutoShape 22538" o:spid="_x0000_s1046" type="#_x0000_t5" style="position:absolute;left:2262;top:11683;width:698;height:201;rotation:-112018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zcQA&#10;AADdAAAADwAAAGRycy9kb3ducmV2LnhtbESPQWvCQBSE7wX/w/KE3urGBkpIXSXaFuyx6qW3R/aZ&#10;jWbfht01pv/eFYQeh5n5hlmsRtuJgXxoHSuYzzIQxLXTLTcKDvuvlwJEiMgaO8ek4I8CrJaTpwWW&#10;2l35h4ZdbESCcChRgYmxL6UMtSGLYeZ64uQdnbcYk/SN1B6vCW47+Zplb9Jiy2nBYE8bQ/V5d7EK&#10;ftenT6qKcxt9/73Jhw9TnS5rpZ6nY/UOItIY/8OP9lYryIssh/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4ks3EAAAA3QAAAA8AAAAAAAAAAAAAAAAAmAIAAGRycy9k&#10;b3ducmV2LnhtbFBLBQYAAAAABAAEAPUAAACJAwAAAAA=&#10;" adj="0"/>
                  <v:shape id="AutoShape 22538" o:spid="_x0000_s1047" type="#_x0000_t5" style="position:absolute;left:2089;top:11390;width:698;height:201;rotation:72934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z8MUA&#10;AADdAAAADwAAAGRycy9kb3ducmV2LnhtbESPQWsCMRSE74X+h/AKvUhNaossq1GkIPRQsO4KvT42&#10;z2Rx87Jsom7/vSkUPA4z8w2zXI++ExcaYhtYw+tUgSBugmnZajjU25cCREzIBrvApOGXIqxXjw9L&#10;LE248p4uVbIiQziWqMGl1JdSxsaRxzgNPXH2jmHwmLIcrDQDXjPcd3Km1Fx6bDkvOOzpw1Fzqs5e&#10;w7c9sgs7nswndT1TP4X92jRW6+encbMAkWhM9/B/+9NoeCvUO/y9y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nPwxQAAAN0AAAAPAAAAAAAAAAAAAAAAAJgCAABkcnMv&#10;ZG93bnJldi54bWxQSwUGAAAAAAQABAD1AAAAigMAAAAA&#10;" adj="0"/>
                  <v:shape id="AutoShape 22538" o:spid="_x0000_s1048" type="#_x0000_t5" style="position:absolute;left:1723;top:11384;width:698;height:201;rotation:2070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cFccA&#10;AADdAAAADwAAAGRycy9kb3ducmV2LnhtbESPT2vCQBTE70K/w/KE3nTXalOJrlIKRQ891D8Fj8/s&#10;axKafRuyaxL99N1CweMwM79hluveVqKlxpeONUzGCgRx5kzJuYbj4X00B+EDssHKMWm4kof16mGw&#10;xNS4jnfU7kMuIoR9ihqKEOpUSp8VZNGPXU0cvW/XWAxRNrk0DXYRbiv5pFQiLZYcFwqs6a2g7Gd/&#10;sRqSr+ll9tHhKbycPuX2fFPUbo5aPw771wWIQH24h//bW6NhOlf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CHBXHAAAA3QAAAA8AAAAAAAAAAAAAAAAAmAIAAGRy&#10;cy9kb3ducmV2LnhtbFBLBQYAAAAABAAEAPUAAACMAwAAAAA=&#10;" adj="0"/>
                </v:group>
                <v:group id="Group 7365" o:spid="_x0000_s1049" style="position:absolute;left:4894;top:11126;width:1406;height:1165" coordorigin="4764,11126" coordsize="1406,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shape id="AutoShape 22540" o:spid="_x0000_s1050" style="position:absolute;left:5124;top:11270;width:108;height:649;rotation:-454602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h8cA&#10;AADdAAAADwAAAGRycy9kb3ducmV2LnhtbESPQWvCQBSE7wX/w/KE3upGK2pTN6GkVBSloC2U3l6z&#10;zySYfRuyW43/3hUEj8PMfMPM087U4kitqywrGA4iEMS51RUXCr6/Pp5mIJxH1lhbJgVncpAmvYc5&#10;xtqeeEvHnS9EgLCLUUHpfRNL6fKSDLqBbYiDt7etQR9kW0jd4inATS1HUTSRBisOCyU2lJWUH3b/&#10;RsFm+zfm/L2268MPLT6z0W82fVkp9djv3l5BeOr8PXxrL7WC51k0heub8ARk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oaIfHAAAA3QAAAA8AAAAAAAAAAAAAAAAAmAIAAGRy&#10;cy9kb3ducmV2LnhtbFBLBQYAAAAABAAEAPUAAACMAwAAAAA=&#10;" path="m,l5400,21600r10800,l21600,,,xe" fillcolor="black">
                    <v:stroke joinstyle="miter"/>
                    <v:path o:connecttype="custom" o:connectlocs="0,0;0,0;0,0;0,0" o:connectangles="0,0,0,0" textboxrect="4600,4526,17200,17107"/>
                  </v:shape>
                  <v:group id="Group 22519" o:spid="_x0000_s1051" style="position:absolute;left:4804;top:11233;width:1366;height:1055" coordorigin="3621,11464" coordsize="4780,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O6/sMAAADdAAAADwAAAGRycy9kb3ducmV2LnhtbERPy2rCQBTdF/yH4Qru&#10;6iSGFomOIsGKi1CoFoq7S+aaBDN3Qmaax987i0KXh/Pe7kfTiJ46V1tWEC8jEMSF1TWXCr6vH69r&#10;EM4ja2wsk4KJHOx3s5ctptoO/EX9xZcihLBLUUHlfZtK6YqKDLqlbYkDd7edQR9gV0rd4RDCTSNX&#10;UfQuDdYcGipsKauoeFx+jYLTgMMhiY99/rhn0+369vmTx6TUYj4eNiA8jf5f/Oc+awXJOg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Q7r+wwAAAN0AAAAP&#10;AAAAAAAAAAAAAAAAAKoCAABkcnMvZG93bnJldi54bWxQSwUGAAAAAAQABAD6AAAAmgMAAAAA&#10;">
                    <v:group id="Group 22520" o:spid="_x0000_s1052" style="position:absolute;left:3621;top:11464;width:4780;height:44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8fZccAAADdAAAADwAAAGRycy9kb3ducmV2LnhtbESPQWvCQBSE7wX/w/IK&#10;3ppNlJaYZhWRKh5CoSqU3h7ZZxLMvg3ZbRL/fbdQ6HGYmW+YfDOZVgzUu8aygiSKQRCXVjdcKbic&#10;908pCOeRNbaWScGdHGzWs4ccM21H/qDh5CsRIOwyVFB732VSurImgy6yHXHwrrY36IPsK6l7HAPc&#10;tHIRxy/SYMNhocaOdjWVt9O3UXAYcdwuk7ehuF1396/z8/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8fZccAAADd&#10;AAAADwAAAAAAAAAAAAAAAACqAgAAZHJzL2Rvd25yZXYueG1sUEsFBgAAAAAEAAQA+gAAAJ4DAAAA&#10;AA==&#10;">
                      <v:oval id="Oval 22521" o:spid="_x0000_s1053" style="position:absolute;top:105;width:20000;height:1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83MEA&#10;AADdAAAADwAAAGRycy9kb3ducmV2LnhtbERPTYvCMBC9C/6HMII3TbuKSDWKCKIgKLqCeBuasa02&#10;k24Ttf57cxD2+Hjf03ljSvGk2hWWFcT9CARxanXBmYLT76o3BuE8ssbSMil4k4P5rN2aYqLtiw/0&#10;PPpMhBB2CSrIva8SKV2ak0HXtxVx4K62NugDrDOpa3yFcFPKnygaSYMFh4YcK1rmlN6PD6PA4G3d&#10;xFseXvbn3XJzTd9/w32hVLfTLCYgPDX+X/x1b7SCwTgO+8Ob8AT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N/NzBAAAA3QAAAA8AAAAAAAAAAAAAAAAAmAIAAGRycy9kb3du&#10;cmV2LnhtbFBLBQYAAAAABAAEAPUAAACGAwAAAAA=&#10;" fillcolor="#f2f2f2" stroked="f" strokeweight=".5pt"/>
                      <v:line id="Line 22522" o:spid="_x0000_s1054" style="position:absolute;visibility:visible;mso-wrap-style:square" from="10238,0" to="1024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L5cQAAADdAAAADwAAAGRycy9kb3ducmV2LnhtbESP0WoCMRRE3wv+Q7hCX0SzWWlZVqO0&#10;hWLBJ7UfcNlcs4ubmyVJdfv3TUHwcZiZM8x6O7peXCnEzrMGtShAEDfedGw1fJ8+5xWImJAN9p5J&#10;wy9F2G4mT2usjb/xga7HZEWGcKxRQ5vSUEsZm5YcxoUfiLN39sFhyjJYaQLeMtz1siyKV+mw47zQ&#10;4kAfLTWX44/TYA9B7dVudCfaoX1vytlLWc20fp6ObysQicb0CN/bX0bDslIK/t/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QvlxAAAAN0AAAAPAAAAAAAAAAAA&#10;AAAAAKECAABkcnMvZG93bnJldi54bWxQSwUGAAAAAAQABAD5AAAAkgMAAAAA&#10;" strokeweight=".5pt">
                        <v:stroke dashstyle="1 1"/>
                      </v:line>
                      <v:line id="Line 22523" o:spid="_x0000_s1055" style="position:absolute;visibility:visible;mso-wrap-style:square" from="0,9995" to="19961,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VksQAAADdAAAADwAAAGRycy9kb3ducmV2LnhtbESPzWrDMBCE74W+g9hCL6GR7dJgHMsh&#10;KZQEesrPAyzWVjaxVkZSE+fto0Chx2FmvmHq1WQHcSEfescK8nkGgrh1umej4HT8eitBhIiscXBM&#10;Cm4UYNU8P9VYaXflPV0O0YgE4VChgi7GsZIytB1ZDHM3Eifvx3mLMUlvpPZ4TXA7yCLLFtJiz2mh&#10;w5E+O2rPh1+rwOx9/p1vJ3ukLZpNW8w+inKm1OvLtF6CiDTF//Bfe6cVvJd5AY836QnI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5WSxAAAAN0AAAAPAAAAAAAAAAAA&#10;AAAAAKECAABkcnMvZG93bnJldi54bWxQSwUGAAAAAAQABAD5AAAAkgMAAAAA&#10;" strokeweight=".5pt">
                        <v:stroke dashstyle="1 1"/>
                      </v:line>
                      <v:line id="Line 22524" o:spid="_x0000_s1056" style="position:absolute;flip:x;visibility:visible;mso-wrap-style:square" from="1509,5290" to="18988,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ZcYAAADdAAAADwAAAGRycy9kb3ducmV2LnhtbESPQWvCQBSE70L/w/IKvenGBsREVxGp&#10;IKU9aDy0t0f2mQSzb0N2TVJ/vVsQPA4z8w2zXA+mFh21rrKsYDqJQBDnVldcKDhlu/EchPPIGmvL&#10;pOCPHKxXL6Mlptr2fKDu6AsRIOxSVFB636RSurwkg25iG+LgnW1r0AfZFlK32Ae4qeV7FM2kwYrD&#10;QokNbUvKL8erURBl3S3+3X7I/mf/NSSfMvnOblqpt9dhswDhafDP8KO91wri+TSG/zfh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XfmXGAAAA3QAAAA8AAAAAAAAA&#10;AAAAAAAAoQIAAGRycy9kb3ducmV2LnhtbFBLBQYAAAAABAAEAPkAAACUAwAAAAA=&#10;" strokeweight=".5pt">
                        <v:stroke dashstyle="1 1"/>
                      </v:line>
                      <v:line id="Line 22525" o:spid="_x0000_s1057" style="position:absolute;flip:x y;visibility:visible;mso-wrap-style:square" from="1509,5290" to="18472,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8QAAADdAAAADwAAAGRycy9kb3ducmV2LnhtbESPT4vCMBTE78J+h/AWvNm0KqvURhFB&#10;3Jv4B/T4aJ5NsXkpTdTutzcLC3scZuY3TLHqbSOe1PnasYIsSUEQl07XXCk4n7ajOQgfkDU2jknB&#10;D3lYLT8GBebavfhAz2OoRISwz1GBCaHNpfSlIYs+cS1x9G6usxii7CqpO3xFuG3kOE2/pMWa44LB&#10;ljaGyvvxYRXsL9dH2p7qNZnzZZcdZrsw3rNSw89+vQARqA//4b/2t1YwmWdT+H0Tn4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4bxAAAAN0AAAAPAAAAAAAAAAAA&#10;AAAAAKECAABkcnMvZG93bnJldi54bWxQSwUGAAAAAAQABAD5AAAAkgMAAAAA&#10;" strokeweight=".5pt">
                        <v:stroke dashstyle="1 1"/>
                      </v:line>
                      <v:line id="Line 22526" o:spid="_x0000_s1058" style="position:absolute;flip:x;visibility:visible;mso-wrap-style:square" from="4983,1589" to="1546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DiscAAADdAAAADwAAAGRycy9kb3ducmV2LnhtbESPQWvCQBSE7wX/w/KE3urGiqJpNiJS&#10;QaQ9aDy0t0f2NQlm34bsmqT++m5B8DjMzDdMsh5MLTpqXWVZwXQSgSDOra64UHDOdi9LEM4ja6wt&#10;k4JfcrBOR08Jxtr2fKTu5AsRIOxiVFB638RSurwkg25iG+Lg/djWoA+yLaRusQ9wU8vXKFpIgxWH&#10;hRIb2paUX05XoyDKutvse/su+6/9x7A6yNVndtNKPY+HzRsIT4N/hO/tvVYwW07n8P8mP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kOKxwAAAN0AAAAPAAAAAAAA&#10;AAAAAAAAAKECAABkcnMvZG93bnJldi54bWxQSwUGAAAAAAQABAD5AAAAlQMAAAAA&#10;" strokeweight=".5pt">
                        <v:stroke dashstyle="1 1"/>
                      </v:line>
                      <v:line id="Line 22527" o:spid="_x0000_s1059" style="position:absolute;flip:x y;visibility:visible;mso-wrap-style:square" from="4983,1589" to="1546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F98QAAADdAAAADwAAAGRycy9kb3ducmV2LnhtbESPT4vCMBTE7wt+h/CEva1pXdBSjSLC&#10;4t6Kf6AeH82zKTYvpYm2++03Cwseh5n5DbPejrYVT+p941hBOktAEFdON1wruJy/PjIQPiBrbB2T&#10;gh/ysN1M3taYazfwkZ6nUIsIYZ+jAhNCl0vpK0MW/cx1xNG7ud5iiLKvpe5xiHDbynmSLKTFhuOC&#10;wY72hqr76WEVFOX1kXTnZkfmUh7S4/IQ5gUr9T4ddysQgcbwCv+3v7WCzyxdwN+b+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4X3xAAAAN0AAAAPAAAAAAAAAAAA&#10;AAAAAKECAABkcnMvZG93bnJldi54bWxQSwUGAAAAAAQABAD5AAAAkgMAAAAA&#10;" strokeweight=".5pt">
                        <v:stroke dashstyle="1 1"/>
                      </v:line>
                      <v:line id="Line 22528" o:spid="_x0000_s1060" style="position:absolute;visibility:visible;mso-wrap-style:square" from="7484,523" to="12983,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2CsQAAADdAAAADwAAAGRycy9kb3ducmV2LnhtbESPUWvCMBSF3wf7D+EO9iKatjJXqlGm&#10;IAp7UvcDLs01LTY3Jcm0+/dGEPZ4OOd8h7NYDbYTV/Khdawgn2QgiGunWzYKfk7bcQkiRGSNnWNS&#10;8EcBVsvXlwVW2t34QNdjNCJBOFSooImxr6QMdUMWw8T1xMk7O28xJumN1B5vCW47WWTZTFpsOS00&#10;2NOmofpy/LUKzMHn3/lusCfaoVnXxeijKEdKvb8NX3MQkYb4H36291rBtMw/4fEmP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DYKxAAAAN0AAAAPAAAAAAAAAAAA&#10;AAAAAKECAABkcnMvZG93bnJldi54bWxQSwUGAAAAAAQABAD5AAAAkgMAAAAA&#10;" strokeweight=".5pt">
                        <v:stroke dashstyle="1 1"/>
                      </v:line>
                      <v:line id="Line 22529" o:spid="_x0000_s1061" style="position:absolute;flip:y;visibility:visible;mso-wrap-style:square" from="7689,387" to="12798,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PsFMQAAADdAAAADwAAAGRycy9kb3ducmV2LnhtbERPTWuDQBC9B/oflin0FtdUKNFkE0po&#10;IZTmEM2hvQ3uRKXurLhbtf767iGQ4+N9b/eTacVAvWssK1hFMQji0uqGKwWX4n25BuE8ssbWMin4&#10;Iwf73cNii5m2I59pyH0lQgi7DBXU3neZlK6syaCLbEccuKvtDfoA+0rqHscQblr5HMcv0mDDoaHG&#10;jg41lT/5r1EQF8OcfB/e5Ph1/JzSD5meilkr9fQ4vW5AeJr8XXxzH7WCZL0Kc8Ob8ATk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wUxAAAAN0AAAAPAAAAAAAAAAAA&#10;AAAAAKECAABkcnMvZG93bnJldi54bWxQSwUGAAAAAAQABAD5AAAAkgMAAAAA&#10;" strokeweight=".5pt">
                        <v:stroke dashstyle="1 1"/>
                      </v:line>
                      <v:line id="Line 22530" o:spid="_x0000_s1062" style="position:absolute;visibility:visible;mso-wrap-style:square" from="2988,3189" to="17460,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H48QAAADdAAAADwAAAGRycy9kb3ducmV2LnhtbESPUWvCMBSF3wf+h3AFX2SmrUxqNco2&#10;GAp7UvcDLs01LTY3Jcm0/vtFEPZ4OOd8h7PeDrYTV/Khdawgn2UgiGunWzYKfk5fryWIEJE1do5J&#10;wZ0CbDejlzVW2t34QNdjNCJBOFSooImxr6QMdUMWw8z1xMk7O28xJumN1B5vCW47WWTZQlpsOS00&#10;2NNnQ/Xl+GsVmIPPv/PdYE+0Q/NRF9O3opwqNRkP7ysQkYb4H36291rBvMyX8HiTn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wfjxAAAAN0AAAAPAAAAAAAAAAAA&#10;AAAAAKECAABkcnMvZG93bnJldi54bWxQSwUGAAAAAAQABAD5AAAAkgMAAAAA&#10;" strokeweight=".5pt">
                        <v:stroke dashstyle="1 1"/>
                      </v:line>
                      <v:line id="Line 22531" o:spid="_x0000_s1063" style="position:absolute;visibility:visible;mso-wrap-style:square" from="506,7423" to="19484,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lkw8AAAADdAAAADwAAAGRycy9kb3ducmV2LnhtbERPy4rCMBTdD/gP4QqzEU3bYaRUoziC&#10;OODKxwdcmmtabG5KktHO35uF4PJw3sv1YDtxJx9axwryWQaCuHa6ZaPgct5NSxAhImvsHJOCfwqw&#10;Xo0+llhp9+Aj3U/RiBTCoUIFTYx9JWWoG7IYZq4nTtzVeYsxQW+k9vhI4baTRZbNpcWWU0ODPW0b&#10;qm+nP6vAHH1+yPeDPdMezU9dTL6LcqLU53jYLEBEGuJb/HL/agVfZZH2pzfpCc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JZMPAAAAA3QAAAA8AAAAAAAAAAAAAAAAA&#10;oQIAAGRycy9kb3ducmV2LnhtbFBLBQYAAAAABAAEAPkAAACOAwAAAAA=&#10;" strokeweight=".5pt">
                        <v:stroke dashstyle="1 1"/>
                      </v:line>
                      <v:line id="Line 22532" o:spid="_x0000_s1064" style="position:absolute;flip:x;visibility:visible;mso-wrap-style:square" from="2988,3189" to="17479,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PNMcAAADdAAAADwAAAGRycy9kb3ducmV2LnhtbESPQWvCQBSE74X+h+UVeqsbI5SYukoJ&#10;FaToQdNDe3tkX5PQ7NuQXZOYX98VBI/DzHzDrDajaURPnastK5jPIhDEhdU1lwq+8u1LAsJ5ZI2N&#10;ZVJwIQeb9ePDClNtBz5Sf/KlCBB2KSqovG9TKV1RkUE3sy1x8H5tZ9AH2ZVSdzgEuGlkHEWv0mDN&#10;YaHClrKKir/T2SiI8n5a/GQfcvje7cflp1we8kkr9fw0vr+B8DT6e/jW3mkFiySew/VNeA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JY80xwAAAN0AAAAPAAAAAAAA&#10;AAAAAAAAAKECAABkcnMvZG93bnJldi54bWxQSwUGAAAAAAQABAD5AAAAlQMAAAAA&#10;" strokeweight=".5pt">
                        <v:stroke dashstyle="1 1"/>
                      </v:line>
                      <v:line id="Line 22533" o:spid="_x0000_s1065" style="position:absolute;flip:y;visibility:visible;mso-wrap-style:square" from="506,7935" to="19981,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cRQ8YAAADdAAAADwAAAGRycy9kb3ducmV2LnhtbESPQWvCQBSE7wX/w/IEb3VjBNHoKiIW&#10;RNpDjQe9PbLPJJh9G7LbJPXXu4WCx2FmvmFWm95UoqXGlZYVTMYRCOLM6pJzBef0430OwnlkjZVl&#10;UvBLDjbrwdsKE207/qb25HMRIOwSVFB4XydSuqwgg25sa+Lg3Wxj0AfZ5FI32AW4qWQcRTNpsOSw&#10;UGBNu4Ky++nHKIjS9jG97vayuxw++8VRLr7Sh1ZqNOy3SxCeev8K/7cPWsF0Hsfw9yY8Ab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3EUPGAAAA3QAAAA8AAAAAAAAA&#10;AAAAAAAAoQIAAGRycy9kb3ducmV2LnhtbFBLBQYAAAAABAAEAPkAAACUAwAAAAA=&#10;" strokeweight=".5pt">
                        <v:stroke dashstyle="1 1"/>
                      </v:line>
                    </v:group>
                    <v:oval id="Oval 22534" o:spid="_x0000_s1066" style="position:absolute;left:4941;top:12664;width:1980;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EjMQA&#10;AADdAAAADwAAAGRycy9kb3ducmV2LnhtbESPwW7CMBBE75X6D9ZW6q04BYEgxYkqRCEcSct9G2/j&#10;lHgdxQbC39eVkDiOZuaNZpkPthVn6n3jWMHrKAFBXDndcK3g6/PjZQ7CB2SNrWNScCUPefb4sMRU&#10;uwvv6VyGWkQI+xQVmBC6VEpfGbLoR64jjt6P6y2GKPta6h4vEW5bOU6SmbTYcFww2NHKUHUsT1bB&#10;5ntd7Eyhj7vp71QftmiqxWCUen4a3t9ABBrCPXxrF1rBZD6ewP+b+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3RIzEAAAA3QAAAA8AAAAAAAAAAAAAAAAAmAIAAGRycy9k&#10;b3ducmV2LnhtbFBLBQYAAAAABAAEAPUAAACJAwAAAAA=&#10;" stroked="f" strokeweight="1pt"/>
                  </v:group>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2535" o:spid="_x0000_s1067" type="#_x0000_t56" style="position:absolute;left:5793;top:11235;width:137;height:371;rotation:28776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98YA&#10;AADdAAAADwAAAGRycy9kb3ducmV2LnhtbESP3WoCMRSE7wt9h3AK3tWkKmK3Rin+gC1FqO0DHDan&#10;m8XkZLuJ6/r2TUHwcpiZb5j5svdOdNTGOrCGp6ECQVwGU3Ol4ftr+zgDEROyQReYNFwownJxfzfH&#10;woQzf1J3SJXIEI4FarApNYWUsbTkMQ5DQ5y9n9B6TFm2lTQtnjPcOzlSaio91pwXLDa0slQeDyev&#10;Yb9Rv86+j5/XK9vtP07HZufUm9aDh/71BUSiPt3C1/bOaBjPRhP4f5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Q98YAAADdAAAADwAAAAAAAAAAAAAAAACYAgAAZHJz&#10;L2Rvd25yZXYueG1sUEsFBgAAAAAEAAQA9QAAAIsDAAAAAA==&#10;"/>
                  <v:shape id="AutoShape 22536" o:spid="_x0000_s1068" style="position:absolute;left:5050;top:11330;width:114;height:686;rotation:-454602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GBsQA&#10;AADdAAAADwAAAGRycy9kb3ducmV2LnhtbESPQWvCQBSE7wX/w/KE3urGhIikriJCIadCEoUcH9nX&#10;JJh9G7Krpv/eFQo9DjPzDbM7zGYQd5pcb1nBehWBIG6s7rlVcK6+PrYgnEfWOFgmBb/k4LBfvO0w&#10;0/bBBd1L34oAYZehgs77MZPSNR0ZdCs7Egfvx04GfZBTK/WEjwA3g4yjaCMN9hwWOhzp1FFzLW9G&#10;gZO+ruvqkl/iKm2sK5L29p0o9b6cj58gPM3+P/zXzrWCZBun8HoTnoD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RgbEAAAA3QAAAA8AAAAAAAAAAAAAAAAAmAIAAGRycy9k&#10;b3ducmV2LnhtbFBLBQYAAAAABAAEAPUAAACJAwAAAAA=&#10;" path="m,l5400,21600r10800,l21600,,,xe">
                    <v:stroke joinstyle="miter"/>
                    <v:path o:connecttype="custom" o:connectlocs="0,1;0,2;0,1;0,0" o:connectangles="0,0,0,0" textboxrect="4547,4503,17053,17097"/>
                  </v:shape>
                  <v:shape id="AutoShape 22537" o:spid="_x0000_s1069" style="position:absolute;left:5770;top:11548;width:114;height:686;rotation:72253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dMcA&#10;AADdAAAADwAAAGRycy9kb3ducmV2LnhtbESPQWvCQBSE74X+h+UJvdWNCmmIrmILxfZSNEa8PrLP&#10;JJh9G7LbJO2v7xYEj8PMfMOsNqNpRE+dqy0rmE0jEMSF1TWXCvLj+3MCwnlkjY1lUvBDDjbrx4cV&#10;ptoOfKA+86UIEHYpKqi8b1MpXVGRQTe1LXHwLrYz6IPsSqk7HALcNHIeRbE0WHNYqLClt4qKa/Zt&#10;FLz8fi52brcf+mQfu9n5NT+cvnKlnibjdgnC0+jv4Vv7QytYJPMY/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KqnTHAAAA3QAAAA8AAAAAAAAAAAAAAAAAmAIAAGRy&#10;cy9kb3ducmV2LnhtbFBLBQYAAAAABAAEAPUAAACMAwAAAAA=&#10;" path="m,l5400,21600r10800,l21600,,,xe" fillcolor="black">
                    <v:stroke joinstyle="miter"/>
                    <v:path o:connecttype="custom" o:connectlocs="0,1;0,2;0,1;0,0" o:connectangles="0,0,0,0" textboxrect="4547,4503,17053,17097"/>
                  </v:shape>
                  <v:shape id="AutoShape 22538" o:spid="_x0000_s1070" type="#_x0000_t5" style="position:absolute;left:5192;top:11487;width:114;height:858;rotation:362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kbsYA&#10;AADdAAAADwAAAGRycy9kb3ducmV2LnhtbESPwWrDMBBE74X+g9hCb43cBFrjRAmmkKaH9GA7kOti&#10;bWQTa2UkNXb/vioUehxm5g2z2c12EDfyoXes4HmRgSBune7ZKDg1+6ccRIjIGgfHpOCbAuy293cb&#10;LLSbuKJbHY1IEA4FKuhiHAspQ9uRxbBwI3HyLs5bjEl6I7XHKcHtIJdZ9iIt9pwWOhzpraP2Wn9Z&#10;BaapD02sPvem9MfpXJXH9+GUK/X4MJdrEJHm+B/+a39oBat8+Qq/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IkbsYAAADdAAAADwAAAAAAAAAAAAAAAACYAgAAZHJz&#10;L2Rvd25yZXYueG1sUEsFBgAAAAAEAAQA9QAAAIsDAAAAAA==&#10;"/>
                  <v:shape id="AutoShape 22539" o:spid="_x0000_s1071" type="#_x0000_t5" style="position:absolute;left:5479;top:11666;width:137;height:625;rotation:-11063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sz8IA&#10;AADdAAAADwAAAGRycy9kb3ducmV2LnhtbERPz2vCMBS+D/wfwhO8zVQHKp2pyEAQdtHqtuujeTal&#10;zUuXRO321y+HgceP7/d6M9hO3MiHxrGC2TQDQVw53XCt4HzaPa9AhIissXNMCn4owKYYPa0x1+7O&#10;R7qVsRYphEOOCkyMfS5lqAxZDFPXEyfu4rzFmKCvpfZ4T+G2k/MsW0iLDacGgz29Gara8moV/B7b&#10;ckHm+/MLdXnw7v1jv1zOlJqMh+0riEhDfIj/3Xut4GU1T3PTm/Q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GzPwgAAAN0AAAAPAAAAAAAAAAAAAAAAAJgCAABkcnMvZG93&#10;bnJldi54bWxQSwUGAAAAAAQABAD1AAAAhwMAAAAA&#10;"/>
                  <v:shape id="AutoShape 22538" o:spid="_x0000_s1072" type="#_x0000_t5" style="position:absolute;left:5141;top:11280;width:698;height:389;rotation:40013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xwccA&#10;AADdAAAADwAAAGRycy9kb3ducmV2LnhtbESP3WrCQBSE7wt9h+UUelPqRgVJo6uUYkEEK9ofbw/Z&#10;Y7KaPRuya4xv7woFL4eZ+YaZzDpbiZYabxwr6PcSEMS504YLBT/fn68pCB+QNVaOScGFPMymjw8T&#10;zLQ784babShEhLDPUEEZQp1J6fOSLPqeq4mjt3eNxRBlU0jd4DnCbSUHSTKSFg3HhRJr+igpP25P&#10;VkH7tV/N/w6p4WX/NN+9GDkc/a6Ven7q3scgAnXhHv5vL7SCYTp4g9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2scHHAAAA3QAAAA8AAAAAAAAAAAAAAAAAmAIAAGRy&#10;cy9kb3ducmV2LnhtbFBLBQYAAAAABAAEAPUAAACMAwAAAAA=&#10;" adj="0" fillcolor="black" strokecolor="#f2f2f2" strokeweight="3pt">
                    <v:shadow on="t" color="#7f7f7f" opacity=".5" offset="1pt"/>
                  </v:shape>
                  <v:shape id="AutoShape 22538" o:spid="_x0000_s1073" type="#_x0000_t5" style="position:absolute;left:4786;top:11715;width:698;height:389;rotation:-37934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B6MEA&#10;AADdAAAADwAAAGRycy9kb3ducmV2LnhtbERPy4rCMBTdD/gP4QruxtR2UKlGEakyW1/g8tJc22pz&#10;U5qo1a83i4FZHs57vuxMLR7UusqygtEwAkGcW11xoeB42HxPQTiPrLG2TApe5GC56H3NMdX2yTt6&#10;7H0hQgi7FBWU3jeplC4vyaAb2oY4cBfbGvQBtoXULT5DuKllHEVjabDi0FBiQ+uS8tv+bhTwO4ut&#10;vSbZuDlMeHR+b7rtz0mpQb9bzUB46vy/+M/9qxUk0yTsD2/CE5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AejBAAAA3QAAAA8AAAAAAAAAAAAAAAAAmAIAAGRycy9kb3du&#10;cmV2LnhtbFBLBQYAAAAABAAEAPUAAACGAwAAAAA=&#10;" adj="0" fillcolor="black" strokecolor="#f2f2f2" strokeweight="3pt">
                    <v:shadow on="t" color="#7f7f7f" opacity=".5" offset="1pt"/>
                  </v:shape>
                </v:group>
                <v:group id="Group 7366" o:spid="_x0000_s1074" style="position:absolute;left:8088;top:11127;width:1366;height:1135" coordorigin="6895,11304" coordsize="1366,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v:group id="Group 22501" o:spid="_x0000_s1075" style="position:absolute;left:6895;top:11384;width:1366;height:1055" coordorigin="3621,11464" coordsize="4780,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v:group id="Group 22502" o:spid="_x0000_s1076" style="position:absolute;left:3621;top:11464;width:4780;height:44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viMsUAAADdAAAADwAAAGRycy9kb3ducmV2LnhtbESPQYvCMBSE7wv+h/CE&#10;va1pLbtINYqIyh5EWBXE26N5tsXmpTSxrf9+Iwgeh5n5hpktelOJlhpXWlYQjyIQxJnVJecKTsfN&#10;1wSE88gaK8uk4EEOFvPBxwxTbTv+o/bgcxEg7FJUUHhfp1K6rCCDbmRr4uBdbWPQB9nkUjfYBbip&#10;5DiKfqTBksNCgTWtCspuh7tRsO2wWybxut3drqvH5fi9P+9iUupz2C+nIDz1/h1+tX+1gmSS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L4jLFAAAA3QAA&#10;AA8AAAAAAAAAAAAAAAAAqgIAAGRycy9kb3ducmV2LnhtbFBLBQYAAAAABAAEAPoAAACcAwAAAAA=&#10;">
                      <v:oval id="Oval 22503" o:spid="_x0000_s1077" style="position:absolute;top:105;width:20000;height:1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mv8cA&#10;AADdAAAADwAAAGRycy9kb3ducmV2LnhtbESP3WrCQBSE7wu+w3IE7+rGGoqkriKCGCgoWkF6d8ge&#10;k7TZs2l2m5+3d4VCL4eZ+YZZrntTiZYaV1pWMJtGIIgzq0vOFVw+ds8LEM4ja6wsk4KBHKxXo6cl&#10;Jtp2fKL27HMRIOwSVFB4XydSuqwgg25qa+Lg3Wxj0AfZ5FI32AW4qeRLFL1KgyWHhQJr2haUfZ9/&#10;jQKDX/t+9s7x5/F62Ka3bPiJj6VSk3G/eQPhqff/4b92qhXMF/MYHm/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Dpr/HAAAA3QAAAA8AAAAAAAAAAAAAAAAAmAIAAGRy&#10;cy9kb3ducmV2LnhtbFBLBQYAAAAABAAEAPUAAACMAwAAAAA=&#10;" fillcolor="#f2f2f2" stroked="f" strokeweight=".5pt"/>
                      <v:line id="Line 22504" o:spid="_x0000_s1078" style="position:absolute;visibility:visible;mso-wrap-style:square" from="10238,0" to="1024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RhsQAAADdAAAADwAAAGRycy9kb3ducmV2LnhtbESP0YrCMBRE3xf2H8Jd8EXWtBWXUo2i&#10;griwT+p+wKW5mxabm5JErX9vFgQfh5k5wyxWg+3ElXxoHSvIJxkI4trplo2C39PuswQRIrLGzjEp&#10;uFOA1fL9bYGVdjc+0PUYjUgQDhUqaGLsKylD3ZDFMHE9cfL+nLcYk/RGao+3BLedLLLsS1psOS00&#10;2NO2ofp8vFgF5uDzn3w/2BPt0WzqYjwryrFSo49hPQcRaYiv8LP9rRVMy+kM/t+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1GGxAAAAN0AAAAPAAAAAAAAAAAA&#10;AAAAAKECAABkcnMvZG93bnJldi54bWxQSwUGAAAAAAQABAD5AAAAkgMAAAAA&#10;" strokeweight=".5pt">
                        <v:stroke dashstyle="1 1"/>
                      </v:line>
                      <v:line id="Line 22505" o:spid="_x0000_s1079" style="position:absolute;visibility:visible;mso-wrap-style:square" from="0,9995" to="19961,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P8cQAAADdAAAADwAAAGRycy9kb3ducmV2LnhtbESP3YrCMBSE7xd8h3AEb0TTVlZKNYq7&#10;sLjglT8PcGiOabE5KUlW69tvFha8HGbmG2a9HWwn7uRD61hBPs9AENdOt2wUXM5fsxJEiMgaO8ek&#10;4EkBtpvR2xor7R58pPspGpEgHCpU0MTYV1KGuiGLYe564uRdnbcYk/RGao+PBLedLLJsKS22nBYa&#10;7Omzofp2+rEKzNHnh3w/2DPt0XzUxfS9KKdKTcbDbgUi0hBf4f/2t1awKBdL+Hu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c/xxAAAAN0AAAAPAAAAAAAAAAAA&#10;AAAAAKECAABkcnMvZG93bnJldi54bWxQSwUGAAAAAAQABAD5AAAAkgMAAAAA&#10;" strokeweight=".5pt">
                        <v:stroke dashstyle="1 1"/>
                      </v:line>
                      <v:line id="Line 22506" o:spid="_x0000_s1080" style="position:absolute;flip:x;visibility:visible;mso-wrap-style:square" from="1509,5290" to="18988,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kBscAAADdAAAADwAAAGRycy9kb3ducmV2LnhtbESPQWvCQBSE74X+h+UVvNVNG2g1uglF&#10;WpCiB40HvT2yr0lo9m3IbpPor3eFgsdhZr5hltloGtFT52rLCl6mEQjiwuqaSwWH/Ot5BsJ5ZI2N&#10;ZVJwJgdZ+viwxETbgXfU730pAoRdggoq79tESldUZNBNbUscvB/bGfRBdqXUHQ4Bbhr5GkVv0mDN&#10;YaHCllYVFb/7P6MgyvtLfFp9yuG43ozzbznf5het1ORp/FiA8DT6e/i/vdYK4ln8Drc34Qn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WSQGxwAAAN0AAAAPAAAAAAAA&#10;AAAAAAAAAKECAABkcnMvZG93bnJldi54bWxQSwUGAAAAAAQABAD5AAAAlQMAAAAA&#10;" strokeweight=".5pt">
                        <v:stroke dashstyle="1 1"/>
                      </v:line>
                      <v:line id="Line 22507" o:spid="_x0000_s1081" style="position:absolute;flip:x y;visibility:visible;mso-wrap-style:square" from="1509,5290" to="18472,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3ofr0AAADdAAAADwAAAGRycy9kb3ducmV2LnhtbERPTwsBQRS/K99hesqNWRRahqTETdji&#10;+Np5djY7b7adwfr25qAcf/3+L9etrcSLGl86VjAaJiCIc6dLLhRkl91gDsIHZI2VY1LwIQ/rVbez&#10;xFS7N5/odQ6FiCHsU1RgQqhTKX1uyKIfupo4cnfXWAwRNoXUDb5juK3kOEmm0mLJscFgTVtD+eP8&#10;tAqO19szqS/lhkx23Y9Os30YH1mpfq/dLEAEasNf/HMftILJfBL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Wt6H69AAAA3QAAAA8AAAAAAAAAAAAAAAAAoQIA&#10;AGRycy9kb3ducmV2LnhtbFBLBQYAAAAABAAEAPkAAACLAwAAAAA=&#10;" strokeweight=".5pt">
                        <v:stroke dashstyle="1 1"/>
                      </v:line>
                      <v:line id="Line 22508" o:spid="_x0000_s1082" style="position:absolute;flip:x;visibility:visible;mso-wrap-style:square" from="4983,1589" to="1546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oV78YAAADdAAAADwAAAGRycy9kb3ducmV2LnhtbESPQWvCQBSE74L/YXlCb7qpATGpqxRR&#10;kNIeND20t0f2mQSzb0N2TVJ/vVsQPA4z8w2z2gymFh21rrKs4HUWgSDOra64UPCd7adLEM4ja6wt&#10;k4I/crBZj0crTLXt+UjdyRciQNilqKD0vkmldHlJBt3MNsTBO9vWoA+yLaRusQ9wU8t5FC2kwYrD&#10;QokNbUvKL6erURBl3S3+3e5k/3P4HJIPmXxlN63Uy2R4fwPhafDP8KN90AriZZzA/5vw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Fe/GAAAA3QAAAA8AAAAAAAAA&#10;AAAAAAAAoQIAAGRycy9kb3ducmV2LnhtbFBLBQYAAAAABAAEAPkAAACUAwAAAAA=&#10;" strokeweight=".5pt">
                        <v:stroke dashstyle="1 1"/>
                      </v:line>
                      <v:line id="Line 22509" o:spid="_x0000_s1083" style="position:absolute;flip:x y;visibility:visible;mso-wrap-style:square" from="4983,1589" to="1546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2XBb4AAADdAAAADwAAAGRycy9kb3ducmV2LnhtbERPyQrCMBC9C/5DGMGbpi6oVKOIIHoT&#10;F9Dj0IxNsZmUJmr9e3MQPD7evlg1thQvqn3hWMGgn4AgzpwuOFdwOW97MxA+IGssHZOCD3lYLdut&#10;BabavflIr1PIRQxhn6ICE0KVSukzQxZ931XEkbu72mKIsM6lrvEdw20ph0kykRYLjg0GK9oYyh6n&#10;p1VwuN6eSXUu1mQu193gON2F4YGV6naa9RxEoCb8xT/3XisYzcZxf3wTn4B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3ZcFvgAAAN0AAAAPAAAAAAAAAAAAAAAAAKEC&#10;AABkcnMvZG93bnJldi54bWxQSwUGAAAAAAQABAD5AAAAjAMAAAAA&#10;" strokeweight=".5pt">
                        <v:stroke dashstyle="1 1"/>
                      </v:line>
                      <v:line id="Line 22510" o:spid="_x0000_s1084" style="position:absolute;visibility:visible;mso-wrap-style:square" from="7484,523" to="12983,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ok+MQAAADdAAAADwAAAGRycy9kb3ducmV2LnhtbESPUWvCMBSF3wf7D+EO9iKats5RqlGm&#10;IAp7UvcDLs01LTY3Jcm0+/dGEPZ4OOd8h7NYDbYTV/Khdawgn2QgiGunWzYKfk7bcQkiRGSNnWNS&#10;8EcBVsvXlwVW2t34QNdjNCJBOFSooImxr6QMdUMWw8T1xMk7O28xJumN1B5vCW47WWTZp7TYclpo&#10;sKdNQ/Xl+GsVmIPPv/PdYE+0Q7Oui9GsKEdKvb8NX3MQkYb4H36291rBtPzI4fEmP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iT4xAAAAN0AAAAPAAAAAAAAAAAA&#10;AAAAAKECAABkcnMvZG93bnJldi54bWxQSwUGAAAAAAQABAD5AAAAkgMAAAAA&#10;" strokeweight=".5pt">
                        <v:stroke dashstyle="1 1"/>
                      </v:line>
                      <v:line id="Line 22511" o:spid="_x0000_s1085" style="position:absolute;flip:y;visibility:visible;mso-wrap-style:square" from="7689,387" to="12798,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j048YAAADdAAAADwAAAGRycy9kb3ducmV2LnhtbESPQWvCQBSE74X+h+UVvNVNtYhGVylS&#10;QYoeNB709sg+k9Ds25Bdk+ivdwXB4zAz3zCzRWdK0VDtCssKvvoRCOLU6oIzBYdk9TkG4TyyxtIy&#10;KbiSg8X8/W2GsbYt76jZ+0wECLsYFeTeV7GULs3JoOvbijh4Z1sb9EHWmdQ1tgFuSjmIopE0WHBY&#10;yLGiZU7p//5iFERJcxuelr+yPa433eRPTrbJTSvV++h+piA8df4VfrbXWsFw/D2Ax5v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o9OPGAAAA3QAAAA8AAAAAAAAA&#10;AAAAAAAAoQIAAGRycy9kb3ducmV2LnhtbFBLBQYAAAAABAAEAPkAAACUAwAAAAA=&#10;" strokeweight=".5pt">
                        <v:stroke dashstyle="1 1"/>
                      </v:line>
                      <v:line id="Line 22512" o:spid="_x0000_s1086" style="position:absolute;visibility:visible;mso-wrap-style:square" from="2988,3189" to="17460,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QfFMQAAADdAAAADwAAAGRycy9kb3ducmV2LnhtbESPUWvCMBSF3wf+h3CFvchMW7dROqPo&#10;YCj4pO4HXJq7tNjclCRq9++NIPh4OOd8hzNfDrYTF/Khdawgn2YgiGunWzYKfo8/byWIEJE1do5J&#10;wT8FWC5GL3OstLvyni6HaESCcKhQQRNjX0kZ6oYshqnriZP357zFmKQ3Unu8JrjtZJFln9Jiy2mh&#10;wZ6+G6pPh7NVYPY+3+WbwR5pg2ZdF5OPopwo9ToeVl8gIg3xGX60t1rBrHyfwf1Ne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B8UxAAAAN0AAAAPAAAAAAAAAAAA&#10;AAAAAKECAABkcnMvZG93bnJldi54bWxQSwUGAAAAAAQABAD5AAAAkgMAAAAA&#10;" strokeweight=".5pt">
                        <v:stroke dashstyle="1 1"/>
                      </v:line>
                      <v:line id="Line 22513" o:spid="_x0000_s1087" style="position:absolute;visibility:visible;mso-wrap-style:square" from="506,7423" to="19484,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2HYMQAAADdAAAADwAAAGRycy9kb3ducmV2LnhtbESPUWvCMBSF3wX/Q7iCLzLTdm6UzihO&#10;EAc+qfsBl+YuLTY3Jcm0/vtFEPZ4OOd8h7NcD7YTV/Khdawgn2cgiGunWzYKvs+7lxJEiMgaO8ek&#10;4E4B1qvxaImVdjc+0vUUjUgQDhUqaGLsKylD3ZDFMHc9cfJ+nLcYk/RGao+3BLedLLLsXVpsOS00&#10;2NO2ofpy+rUKzNHnh3w/2DPt0XzWxeytKGdKTSfD5gNEpCH+h5/tL63gtVws4PE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YdgxAAAAN0AAAAPAAAAAAAAAAAA&#10;AAAAAKECAABkcnMvZG93bnJldi54bWxQSwUGAAAAAAQABAD5AAAAkgMAAAAA&#10;" strokeweight=".5pt">
                        <v:stroke dashstyle="1 1"/>
                      </v:line>
                      <v:line id="Line 22514" o:spid="_x0000_s1088" style="position:absolute;flip:x;visibility:visible;mso-wrap-style:square" from="2988,3189" to="17479,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Fsl8gAAADdAAAADwAAAGRycy9kb3ducmV2LnhtbESPQWvCQBSE74X+h+UVvNVNqxVN3YQi&#10;ClL0UONBb4/saxKafRuyaxL99V2h0OMwM98wy3QwteiodZVlBS/jCARxbnXFhYJjtnmeg3AeWWNt&#10;mRRcyUGaPD4sMda25y/qDr4QAcIuRgWl900spctLMujGtiEO3rdtDfog20LqFvsAN7V8jaKZNFhx&#10;WCixoVVJ+c/hYhREWXebnFdr2Z+2u2HxKRf77KaVGj0NH+8gPA3+P/zX3moFk/n0De5vwhO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Fsl8gAAADdAAAADwAAAAAA&#10;AAAAAAAAAAChAgAAZHJzL2Rvd25yZXYueG1sUEsFBgAAAAAEAAQA+QAAAJYDAAAAAA==&#10;" strokeweight=".5pt">
                        <v:stroke dashstyle="1 1"/>
                      </v:line>
                      <v:line id="Line 22515" o:spid="_x0000_s1089" style="position:absolute;flip:y;visibility:visible;mso-wrap-style:square" from="506,7935" to="19981,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y4McAAADdAAAADwAAAGRycy9kb3ducmV2LnhtbESPQWvCQBSE74L/YXlCb7pRi2jqKiIW&#10;pOihSQ/t7ZF9TYLZtyG7Jqm/visIHoeZ+YZZb3tTiZYaV1pWMJ1EIIgzq0vOFXyl7+MlCOeRNVaW&#10;ScEfOdhuhoM1xtp2/Elt4nMRIOxiVFB4X8dSuqwgg25ia+Lg/drGoA+yyaVusAtwU8lZFC2kwZLD&#10;QoE17QvKLsnVKIjS9jb/2R9k93089asPuTqnN63Uy6jfvYHw1Ptn+NE+agXz5esC7m/CE5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E/LgxwAAAN0AAAAPAAAAAAAA&#10;AAAAAAAAAKECAABkcnMvZG93bnJldi54bWxQSwUGAAAAAAQABAD5AAAAlQMAAAAA&#10;" strokeweight=".5pt">
                        <v:stroke dashstyle="1 1"/>
                      </v:line>
                    </v:group>
                    <v:oval id="Oval 22516" o:spid="_x0000_s1090" style="position:absolute;left:4941;top:12664;width:1980;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nL8UA&#10;AADdAAAADwAAAGRycy9kb3ducmV2LnhtbESPzW7CMBCE70i8g7WVeiNOaSk0YBCq2hKO5ee+jZc4&#10;EK+j2IX07WskJI6jmflGM1t0thZnan3lWMFTkoIgLpyuuFSw234OJiB8QNZYOyYFf+RhMe/3Zphp&#10;d+FvOm9CKSKEfYYKTAhNJqUvDFn0iWuIo3dwrcUQZVtK3eIlwm0th2n6Ki1WHBcMNvRuqDhtfq2C&#10;r5+PfG1yfVqPjiO9X6Ep3jqj1ONDt5yCCNSFe/jWzrWC58nLGK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6cvxQAAAN0AAAAPAAAAAAAAAAAAAAAAAJgCAABkcnMv&#10;ZG93bnJldi54bWxQSwUGAAAAAAQABAD1AAAAigMAAAAA&#10;" stroked="f" strokeweight="1pt"/>
                  </v:group>
                  <v:shape id="AutoShape 22538" o:spid="_x0000_s1091" type="#_x0000_t5" style="position:absolute;left:7294;top:11592;width:222;height:814;rotation:362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BaMMA&#10;AADdAAAADwAAAGRycy9kb3ducmV2LnhtbERPz0vDMBS+C/4P4Qm7udRuyKzLhgqDHYaybgOPj+bZ&#10;VJuXkmRr/O/NQdjx4/u9XCfbiwv50DlW8DAtQBA3TnfcKjgeNvcLECEia+wdk4JfCrBe3d4ssdJu&#10;5D1d6tiKHMKhQgUmxqGSMjSGLIapG4gz9+W8xZihb6X2OOZw28uyKB6lxY5zg8GB3gw1P/XZKkil&#10;35ZPdfw8fdP48b47ptfhZJSa3KWXZxCRUryK/91brWC2mOe5+U1+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7BaMMAAADdAAAADwAAAAAAAAAAAAAAAACYAgAAZHJzL2Rv&#10;d25yZXYueG1sUEsFBgAAAAAEAAQA9QAAAIgDAAAAAA==&#10;" fillcolor="black"/>
                  <v:shape id="AutoShape 22538" o:spid="_x0000_s1092" type="#_x0000_t5" style="position:absolute;left:7498;top:12065;width:698;height:201;rotation:-93087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T8YA&#10;AADdAAAADwAAAGRycy9kb3ducmV2LnhtbESP3WrCQBSE7wXfYTmCd7rxlzR1FSlUK4JVK7SXh+xp&#10;EsyeDdlV49u7BaGXw8x8w8wWjSnFlWpXWFYw6EcgiFOrC84UnL7eezEI55E1lpZJwZ0cLObt1gwT&#10;bW98oOvRZyJA2CWoIPe+SqR0aU4GXd9WxMH7tbVBH2SdSV3jLcBNKYdRNJUGCw4LOVb0llN6Pl6M&#10;gt33ZPsZ/fDYnPZrXKW0kWY6UarbaZavIDw1/j/8bH9oBaN4/AJ/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LT8YAAADdAAAADwAAAAAAAAAAAAAAAACYAgAAZHJz&#10;L2Rvd25yZXYueG1sUEsFBgAAAAAEAAQA9QAAAIsDAAAAAA==&#10;" adj="0" fillcolor="black"/>
                  <v:shape id="AutoShape 22538" o:spid="_x0000_s1093" type="#_x0000_t5" style="position:absolute;left:7563;top:11845;width:698;height:201;rotation:-112018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7rMUA&#10;AADdAAAADwAAAGRycy9kb3ducmV2LnhtbERPy2rCQBTdC/2H4RbclDppixLSTKQIgtiFry5c3mZu&#10;k9DMnXRmotGvdxYFl4fzzueDacWJnG8sK3iZJCCIS6sbrhR8HZbPKQgfkDW2lknBhTzMi4dRjpm2&#10;Z97RaR8qEUPYZ6igDqHLpPRlTQb9xHbEkfuxzmCI0FVSOzzHcNPK1ySZSYMNx4YaO1rUVP7ue6Mg&#10;LPuncsHrz979bb7T7XFFh+tRqfHj8PEOItAQ7uJ/90oreEuncX98E5+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jusxQAAAN0AAAAPAAAAAAAAAAAAAAAAAJgCAABkcnMv&#10;ZG93bnJldi54bWxQSwUGAAAAAAQABAD1AAAAigMAAAAA&#10;" adj="0" fillcolor="black"/>
                  <v:shape id="AutoShape 22538" o:spid="_x0000_s1094" type="#_x0000_t5" style="position:absolute;left:7390;top:11552;width:698;height:201;rotation:72934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PUsYA&#10;AADdAAAADwAAAGRycy9kb3ducmV2LnhtbESPT2sCMRTE7wW/Q3hCL6JZ/yKrUUQq1GIPrnp/bJ67&#10;i5uXJUl1209vCoUeh5n5DbNct6YWd3K+sqxgOEhAEOdWV1woOJ92/TkIH5A11pZJwTd5WK86L0tM&#10;tX3wke5ZKESEsE9RQRlCk0rp85IM+oFtiKN3tc5giNIVUjt8RLip5ShJZtJgxXGhxIa2JeW37Mso&#10;uJzfDu7z0htPPnaz/eigqx99ypR67babBYhAbfgP/7XftYLxfDqE3zfxCc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EPUsYAAADdAAAADwAAAAAAAAAAAAAAAACYAgAAZHJz&#10;L2Rvd25yZXYueG1sUEsFBgAAAAAEAAQA9QAAAIsDAAAAAA==&#10;" adj="0" fillcolor="black"/>
                  <v:shape id="AutoShape 22538" o:spid="_x0000_s1095" type="#_x0000_t5" style="position:absolute;left:7024;top:11546;width:698;height:201;rotation:2070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iUccA&#10;AADdAAAADwAAAGRycy9kb3ducmV2LnhtbESPQWvCQBSE70L/w/IK3nRTpa3ErCKhoodWaFqCx0f2&#10;NQnNvg3ZNUZ/fbcgeBxm5hsmWQ+mET11rras4GkagSAurK65VPD9tZ0sQDiPrLGxTAou5GC9ehgl&#10;GGt75k/qM1+KAGEXo4LK+zaW0hUVGXRT2xIH78d2Bn2QXSl1h+cAN42cRdGLNFhzWKiwpbSi4jc7&#10;GQXlW/5hXjdHze/X3TXv08vBDKlS48dhswThafD38K291wrmi+cZ/L8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BIlHHAAAA3QAAAA8AAAAAAAAAAAAAAAAAmAIAAGRy&#10;cy9kb3ducmV2LnhtbFBLBQYAAAAABAAEAPUAAACMAwAAAAA=&#10;" adj="0" fillcolor="black"/>
                </v:group>
                <w10:anchorlock/>
              </v:group>
            </w:pict>
          </mc:Fallback>
        </mc:AlternateContent>
      </w:r>
    </w:p>
    <w:p w:rsidR="005832EB" w:rsidRPr="006F51DC" w:rsidRDefault="005832EB" w:rsidP="005F0644">
      <w:pPr>
        <w:ind w:right="-1"/>
      </w:pPr>
    </w:p>
    <w:p w:rsidR="00921F9C" w:rsidRDefault="005832EB" w:rsidP="001466CC">
      <w:pPr>
        <w:ind w:left="426" w:right="-1"/>
      </w:pPr>
      <w:r w:rsidRPr="00C939F1">
        <w:rPr>
          <w:sz w:val="20"/>
        </w:rPr>
        <w:t xml:space="preserve">Just like looking through different glasses, the affected person has different views. </w:t>
      </w:r>
      <w:r w:rsidRPr="00C939F1">
        <w:rPr>
          <w:sz w:val="20"/>
        </w:rPr>
        <w:br/>
        <w:t>Left: = pro-view; Right:</w:t>
      </w:r>
      <w:r w:rsidR="005721EE">
        <w:rPr>
          <w:sz w:val="20"/>
        </w:rPr>
        <w:t xml:space="preserve"> </w:t>
      </w:r>
      <w:r w:rsidRPr="00C939F1">
        <w:rPr>
          <w:sz w:val="20"/>
        </w:rPr>
        <w:t>= contra-view; Middle:</w:t>
      </w:r>
      <w:r w:rsidR="005721EE">
        <w:rPr>
          <w:sz w:val="20"/>
        </w:rPr>
        <w:t xml:space="preserve"> </w:t>
      </w:r>
      <w:r w:rsidRPr="00C939F1">
        <w:rPr>
          <w:sz w:val="20"/>
        </w:rPr>
        <w:t>= ambivalent view.</w:t>
      </w:r>
      <w:r w:rsidRPr="00C939F1">
        <w:rPr>
          <w:sz w:val="20"/>
        </w:rPr>
        <w:br/>
        <w:t xml:space="preserve">Left: like magnification, rose-colored view with advantages². Right: dark prisms or no view. </w:t>
      </w:r>
      <w:r w:rsidRPr="00C939F1">
        <w:rPr>
          <w:sz w:val="20"/>
        </w:rPr>
        <w:br/>
        <w:t>Note: Looking through the different `glasses´ at the same time is also possible</w:t>
      </w:r>
      <w:r w:rsidRPr="006F51DC">
        <w:t>.</w:t>
      </w:r>
    </w:p>
    <w:p w:rsidR="0098739D" w:rsidRPr="006F51DC" w:rsidRDefault="0098739D" w:rsidP="005F0644">
      <w:pPr>
        <w:pStyle w:val="berschrift5"/>
        <w:ind w:right="-1"/>
      </w:pPr>
      <w:bookmarkStart w:id="482" w:name="_Toc478635204"/>
      <w:bookmarkStart w:id="483" w:name="_Toc478635930"/>
      <w:bookmarkStart w:id="484" w:name="_Toc524363021"/>
      <w:bookmarkStart w:id="485" w:name="_Toc70765667"/>
      <w:r w:rsidRPr="006F51DC">
        <w:t>P</w:t>
      </w:r>
      <w:r>
        <w:t>ersonal Dynamic</w:t>
      </w:r>
      <w:r w:rsidRPr="006F51DC">
        <w:t xml:space="preserve"> to</w:t>
      </w:r>
      <w:r>
        <w:t>wards the</w:t>
      </w:r>
      <w:r w:rsidRPr="006F51DC">
        <w:t xml:space="preserve"> It</w:t>
      </w:r>
      <w:bookmarkEnd w:id="482"/>
      <w:bookmarkEnd w:id="483"/>
      <w:bookmarkEnd w:id="484"/>
      <w:r w:rsidR="00F37A25">
        <w:fldChar w:fldCharType="begin"/>
      </w:r>
      <w:r>
        <w:instrText xml:space="preserve"> XE "</w:instrText>
      </w:r>
      <w:r w:rsidRPr="006F3BB6">
        <w:instrText>person:to It</w:instrText>
      </w:r>
      <w:r>
        <w:instrText xml:space="preserve">" </w:instrText>
      </w:r>
      <w:r w:rsidR="00F37A25">
        <w:fldChar w:fldCharType="end"/>
      </w:r>
      <w:r>
        <w:t xml:space="preserve"> (Addiction; Defense, </w:t>
      </w:r>
      <w:r w:rsidRPr="006F51DC">
        <w:t>Anticathexis</w:t>
      </w:r>
      <w:r>
        <w:t>, Repression)</w:t>
      </w:r>
      <w:bookmarkEnd w:id="485"/>
      <w:r>
        <w:t xml:space="preserve"> </w:t>
      </w:r>
    </w:p>
    <w:p w:rsidR="005832EB" w:rsidRPr="006F51DC" w:rsidRDefault="005832EB" w:rsidP="005F0644">
      <w:pPr>
        <w:pStyle w:val="berschrift7"/>
        <w:ind w:right="-1"/>
      </w:pPr>
      <w:r w:rsidRPr="006F51DC">
        <w:t xml:space="preserve">Generally: </w:t>
      </w:r>
    </w:p>
    <w:p w:rsidR="005832EB" w:rsidRDefault="005832EB" w:rsidP="005F0644">
      <w:pPr>
        <w:ind w:right="-1"/>
      </w:pPr>
      <w:r>
        <w:t>Considering mental disorders, this topic is more important than the described dynamics of P as It</w:t>
      </w:r>
      <w:r w:rsidR="005B0EC8">
        <w:t xml:space="preserve"> because </w:t>
      </w:r>
      <w:r>
        <w:t xml:space="preserve">here, the person has to make </w:t>
      </w:r>
      <w:r w:rsidR="00D013F9">
        <w:t xml:space="preserve">more </w:t>
      </w:r>
      <w:r>
        <w:t xml:space="preserve">sacrifices for It than before. P </w:t>
      </w:r>
      <w:r w:rsidR="00D013F9">
        <w:t>is</w:t>
      </w:r>
      <w:r>
        <w:t xml:space="preserve"> like a prisoner of the It. Therefore P has to make </w:t>
      </w:r>
      <w:r w:rsidRPr="0019025B">
        <w:rPr>
          <w:bCs/>
        </w:rPr>
        <w:t>appropriate</w:t>
      </w:r>
      <w:r>
        <w:rPr>
          <w:b/>
          <w:bCs/>
        </w:rPr>
        <w:t xml:space="preserve"> </w:t>
      </w:r>
      <w:r>
        <w:t xml:space="preserve">sacrifices, to receive the positivity that seems absolutely necessary and to fend the negativity that appears dangerous and hostile. Put religiously: After eating the fruit of the tree of knowledge of the good and the bad in paradise, </w:t>
      </w:r>
      <w:r w:rsidR="00D013F9" w:rsidRPr="00D013F9">
        <w:t>we seem to be cursed to absolutely need to achieve the good and avoid the bad.</w:t>
      </w:r>
      <w:r>
        <w:t xml:space="preserve"> </w:t>
      </w:r>
      <w:r>
        <w:br/>
        <w:t>P is in a `psychical Bermuda Triangle´ (see graphic). P is trying to find an absolute +*, and sacrifices with that  +¹ from him/herself (or other +) in the long run. P does not find peace in that triangle and jumps from one pole to another. P cannot be with, nor without the It. Whenever a +sA becomes my life, my drug, then the loss of it or the ‒sA is like dying or death. Therefore, I do everything to assure that +sA stays alive and to avoid ‒sA. With that, there is a constant necessity of exertion</w:t>
      </w:r>
      <w:r w:rsidR="005B0EC8">
        <w:t xml:space="preserve"> because </w:t>
      </w:r>
      <w:r>
        <w:t>the +sA needs to be fed, and the ‒sA needs to be fought at all times. The It lures with a +sA and threatens with a ‒sA.</w:t>
      </w:r>
    </w:p>
    <w:p w:rsidR="00C939F1" w:rsidRPr="00BE19AB" w:rsidRDefault="005832EB" w:rsidP="005F0644">
      <w:pPr>
        <w:ind w:right="-1"/>
      </w:pPr>
      <w:r>
        <w:lastRenderedPageBreak/>
        <w:t>The It can be everything for P: +It (object of addiction), ‒It (object of defense), or 0² (zero-object).</w:t>
      </w:r>
      <w:r w:rsidR="00C939F1" w:rsidRPr="00BE19AB">
        <w:br/>
      </w:r>
    </w:p>
    <w:p w:rsidR="005832EB" w:rsidRPr="006F51DC" w:rsidRDefault="00C939F1" w:rsidP="005F0644">
      <w:pPr>
        <w:pStyle w:val="Textkrper"/>
        <w:ind w:right="-1"/>
      </w:pPr>
      <w:r w:rsidRPr="00BE19AB">
        <w:tab/>
      </w:r>
      <w:r w:rsidRPr="00BE19AB">
        <w:tab/>
      </w:r>
      <w:r w:rsidRPr="00BE19AB">
        <w:tab/>
      </w:r>
      <w:r w:rsidRPr="00BE19AB">
        <w:tab/>
      </w:r>
      <w:r w:rsidRPr="00BE19AB">
        <w:tab/>
      </w:r>
      <w:r w:rsidRPr="00BE19AB">
        <w:tab/>
      </w:r>
      <w:r w:rsidRPr="00BE19AB">
        <w:tab/>
      </w:r>
      <w:r w:rsidRPr="00BE19AB">
        <w:tab/>
      </w:r>
      <w:r w:rsidRPr="00BE19AB">
        <w:tab/>
      </w:r>
      <w:r w:rsidR="00B51F80">
        <w:rPr>
          <w:noProof/>
          <w:lang w:val="de-DE" w:eastAsia="de-DE"/>
        </w:rPr>
        <mc:AlternateContent>
          <mc:Choice Requires="wpg">
            <w:drawing>
              <wp:inline distT="0" distB="0" distL="0" distR="0">
                <wp:extent cx="3357880" cy="2296160"/>
                <wp:effectExtent l="23495" t="11430" r="19050" b="16510"/>
                <wp:docPr id="3764" name="Group 13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880" cy="2296160"/>
                          <a:chOff x="2202" y="5034"/>
                          <a:chExt cx="5288" cy="3226"/>
                        </a:xfrm>
                      </wpg:grpSpPr>
                      <wps:wsp>
                        <wps:cNvPr id="3765" name="AutoShape 13192"/>
                        <wps:cNvSpPr>
                          <a:spLocks noChangeArrowheads="1"/>
                        </wps:cNvSpPr>
                        <wps:spPr bwMode="auto">
                          <a:xfrm rot="10800000">
                            <a:off x="2202" y="5034"/>
                            <a:ext cx="5288" cy="3226"/>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6" name="AutoShape 3400"/>
                        <wps:cNvCnPr>
                          <a:cxnSpLocks noChangeShapeType="1"/>
                        </wps:cNvCnPr>
                        <wps:spPr bwMode="auto">
                          <a:xfrm flipV="1">
                            <a:off x="5118" y="5609"/>
                            <a:ext cx="856" cy="7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7" name="AutoShape 3401"/>
                        <wps:cNvCnPr>
                          <a:cxnSpLocks noChangeShapeType="1"/>
                        </wps:cNvCnPr>
                        <wps:spPr bwMode="auto">
                          <a:xfrm flipH="1" flipV="1">
                            <a:off x="3861" y="5557"/>
                            <a:ext cx="785" cy="8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8" name="AutoShape 3402"/>
                        <wps:cNvCnPr>
                          <a:cxnSpLocks noChangeShapeType="1"/>
                        </wps:cNvCnPr>
                        <wps:spPr bwMode="auto">
                          <a:xfrm>
                            <a:off x="4878" y="6703"/>
                            <a:ext cx="0" cy="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9" name="Rectangle 3403"/>
                        <wps:cNvSpPr>
                          <a:spLocks noChangeArrowheads="1"/>
                        </wps:cNvSpPr>
                        <wps:spPr bwMode="auto">
                          <a:xfrm>
                            <a:off x="2948" y="5142"/>
                            <a:ext cx="180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0B37" w:rsidRPr="00286474" w:rsidRDefault="00600B37" w:rsidP="00C939F1">
                              <w:pPr>
                                <w:rPr>
                                  <w:sz w:val="18"/>
                                </w:rPr>
                              </w:pPr>
                              <w:r w:rsidRPr="00286474">
                                <w:rPr>
                                  <w:sz w:val="18"/>
                                </w:rPr>
                                <w:t>+sA:</w:t>
                              </w:r>
                            </w:p>
                            <w:p w:rsidR="00600B37" w:rsidRPr="00286474" w:rsidRDefault="00600B37" w:rsidP="00C939F1">
                              <w:pPr>
                                <w:rPr>
                                  <w:sz w:val="18"/>
                                </w:rPr>
                              </w:pPr>
                              <w:r w:rsidRPr="00286474">
                                <w:rPr>
                                  <w:sz w:val="18"/>
                                </w:rPr>
                                <w:t>the good*, the ideal*</w:t>
                              </w:r>
                            </w:p>
                          </w:txbxContent>
                        </wps:txbx>
                        <wps:bodyPr rot="0" vert="horz" wrap="square" lIns="0" tIns="0" rIns="0" bIns="0" anchor="t" anchorCtr="0" upright="1">
                          <a:noAutofit/>
                        </wps:bodyPr>
                      </wps:wsp>
                      <wps:wsp>
                        <wps:cNvPr id="3770" name="Rectangle 3404"/>
                        <wps:cNvSpPr>
                          <a:spLocks noChangeArrowheads="1"/>
                        </wps:cNvSpPr>
                        <wps:spPr bwMode="auto">
                          <a:xfrm>
                            <a:off x="5118" y="5151"/>
                            <a:ext cx="2372"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0B37" w:rsidRPr="00286474" w:rsidRDefault="00600B37" w:rsidP="00C939F1">
                              <w:pPr>
                                <w:rPr>
                                  <w:sz w:val="18"/>
                                </w:rPr>
                              </w:pPr>
                              <w:r w:rsidRPr="00286474">
                                <w:rPr>
                                  <w:sz w:val="18"/>
                                </w:rPr>
                                <w:t>−sA:</w:t>
                              </w:r>
                            </w:p>
                            <w:p w:rsidR="00600B37" w:rsidRPr="00286474" w:rsidRDefault="00600B37" w:rsidP="00C939F1">
                              <w:pPr>
                                <w:rPr>
                                  <w:sz w:val="18"/>
                                </w:rPr>
                              </w:pPr>
                              <w:r w:rsidRPr="00286474">
                                <w:rPr>
                                  <w:sz w:val="18"/>
                                </w:rPr>
                                <w:t>the evil*, the bad etc.</w:t>
                              </w:r>
                            </w:p>
                          </w:txbxContent>
                        </wps:txbx>
                        <wps:bodyPr rot="0" vert="horz" wrap="square" lIns="0" tIns="0" rIns="0" bIns="0" anchor="t" anchorCtr="0" upright="1">
                          <a:noAutofit/>
                        </wps:bodyPr>
                      </wps:wsp>
                      <wps:wsp>
                        <wps:cNvPr id="3771" name="Rectangle 3405"/>
                        <wps:cNvSpPr>
                          <a:spLocks noChangeArrowheads="1"/>
                        </wps:cNvSpPr>
                        <wps:spPr bwMode="auto">
                          <a:xfrm>
                            <a:off x="3937" y="5888"/>
                            <a:ext cx="789" cy="3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00B37" w:rsidRPr="00286474" w:rsidRDefault="00600B37" w:rsidP="00C939F1">
                              <w:pPr>
                                <w:rPr>
                                  <w:sz w:val="18"/>
                                </w:rPr>
                              </w:pPr>
                              <w:r w:rsidRPr="00286474">
                                <w:rPr>
                                  <w:sz w:val="18"/>
                                </w:rPr>
                                <w:t>to reach</w:t>
                              </w:r>
                            </w:p>
                          </w:txbxContent>
                        </wps:txbx>
                        <wps:bodyPr rot="0" vert="horz" wrap="square" lIns="0" tIns="0" rIns="0" bIns="0" anchor="t" anchorCtr="0" upright="1">
                          <a:noAutofit/>
                        </wps:bodyPr>
                      </wps:wsp>
                      <wps:wsp>
                        <wps:cNvPr id="3772" name="Rectangle 3406"/>
                        <wps:cNvSpPr>
                          <a:spLocks noChangeArrowheads="1"/>
                        </wps:cNvSpPr>
                        <wps:spPr bwMode="auto">
                          <a:xfrm>
                            <a:off x="4255" y="7392"/>
                            <a:ext cx="125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0B37" w:rsidRPr="00286474" w:rsidRDefault="00600B37" w:rsidP="00C939F1">
                              <w:pPr>
                                <w:ind w:left="426"/>
                                <w:rPr>
                                  <w:sz w:val="18"/>
                                </w:rPr>
                              </w:pPr>
                              <w:r>
                                <w:rPr>
                                  <w:sz w:val="18"/>
                                </w:rPr>
                                <w:t xml:space="preserve">   </w:t>
                              </w:r>
                              <w:r w:rsidRPr="00286474">
                                <w:rPr>
                                  <w:sz w:val="18"/>
                                </w:rPr>
                                <w:t xml:space="preserve">0: </w:t>
                              </w:r>
                              <w:r>
                                <w:rPr>
                                  <w:sz w:val="18"/>
                                </w:rPr>
                                <w:br/>
                              </w:r>
                              <w:r w:rsidRPr="00286474">
                                <w:rPr>
                                  <w:sz w:val="18"/>
                                </w:rPr>
                                <w:t>empti</w:t>
                              </w:r>
                              <w:r>
                                <w:rPr>
                                  <w:sz w:val="18"/>
                                </w:rPr>
                                <w:t>-</w:t>
                              </w:r>
                              <w:r>
                                <w:rPr>
                                  <w:sz w:val="18"/>
                                </w:rPr>
                                <w:br/>
                              </w:r>
                              <w:r w:rsidRPr="00286474">
                                <w:rPr>
                                  <w:sz w:val="18"/>
                                </w:rPr>
                                <w:t>ness</w:t>
                              </w:r>
                            </w:p>
                          </w:txbxContent>
                        </wps:txbx>
                        <wps:bodyPr rot="0" vert="horz" wrap="square" lIns="0" tIns="0" rIns="0" bIns="0" anchor="t" anchorCtr="0" upright="1">
                          <a:noAutofit/>
                        </wps:bodyPr>
                      </wps:wsp>
                      <wpg:grpSp>
                        <wpg:cNvPr id="3773" name="Group 3407"/>
                        <wpg:cNvGrpSpPr>
                          <a:grpSpLocks/>
                        </wpg:cNvGrpSpPr>
                        <wpg:grpSpPr bwMode="auto">
                          <a:xfrm>
                            <a:off x="4726" y="5963"/>
                            <a:ext cx="303" cy="788"/>
                            <a:chOff x="-1" y="0"/>
                            <a:chExt cx="20002" cy="20003"/>
                          </a:xfrm>
                        </wpg:grpSpPr>
                        <wps:wsp>
                          <wps:cNvPr id="3774" name="Oval 3408"/>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Line 3409"/>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6" name="Line 3410"/>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7" name="Line 3411"/>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8" name="Line 3412"/>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9" name="Line 3413"/>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0" name="Line 3414"/>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81" name="Rectangle 3415"/>
                        <wps:cNvSpPr>
                          <a:spLocks noChangeArrowheads="1"/>
                        </wps:cNvSpPr>
                        <wps:spPr bwMode="auto">
                          <a:xfrm>
                            <a:off x="4245" y="6976"/>
                            <a:ext cx="1254" cy="222"/>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00B37" w:rsidRPr="00286474" w:rsidRDefault="00600B37" w:rsidP="00C939F1">
                              <w:pPr>
                                <w:rPr>
                                  <w:sz w:val="18"/>
                                </w:rPr>
                              </w:pPr>
                              <w:r w:rsidRPr="00286474">
                                <w:rPr>
                                  <w:sz w:val="18"/>
                                </w:rPr>
                                <w:t xml:space="preserve">          to fill</w:t>
                              </w:r>
                            </w:p>
                          </w:txbxContent>
                        </wps:txbx>
                        <wps:bodyPr rot="0" vert="horz" wrap="square" lIns="0" tIns="0" rIns="0" bIns="0" anchor="t" anchorCtr="0" upright="1">
                          <a:noAutofit/>
                        </wps:bodyPr>
                      </wps:wsp>
                      <wps:wsp>
                        <wps:cNvPr id="3782" name="Rectangle 3416"/>
                        <wps:cNvSpPr>
                          <a:spLocks noChangeArrowheads="1"/>
                        </wps:cNvSpPr>
                        <wps:spPr bwMode="auto">
                          <a:xfrm>
                            <a:off x="5118" y="5902"/>
                            <a:ext cx="856" cy="272"/>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00B37" w:rsidRPr="00286474" w:rsidRDefault="00600B37" w:rsidP="00C939F1">
                              <w:pPr>
                                <w:rPr>
                                  <w:sz w:val="18"/>
                                </w:rPr>
                              </w:pPr>
                              <w:r w:rsidRPr="00286474">
                                <w:rPr>
                                  <w:sz w:val="18"/>
                                </w:rPr>
                                <w:t xml:space="preserve">   to fend </w:t>
                              </w:r>
                            </w:p>
                          </w:txbxContent>
                        </wps:txbx>
                        <wps:bodyPr rot="0" vert="horz" wrap="square" lIns="0" tIns="0" rIns="0" bIns="0" anchor="t" anchorCtr="0" upright="1">
                          <a:noAutofit/>
                        </wps:bodyPr>
                      </wps:wsp>
                    </wpg:wgp>
                  </a:graphicData>
                </a:graphic>
              </wp:inline>
            </w:drawing>
          </mc:Choice>
          <mc:Fallback>
            <w:pict>
              <v:group id="Group 13191" o:spid="_x0000_s1846" style="width:264.4pt;height:180.8pt;mso-position-horizontal-relative:char;mso-position-vertical-relative:line" coordorigin="2202,5034" coordsize="5288,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">
                <v:shape id="AutoShape 13192" o:spid="_x0000_s1847" type="#_x0000_t5" style="position:absolute;left:2202;top:5034;width:5288;height:322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2FscA&#10;AADdAAAADwAAAGRycy9kb3ducmV2LnhtbESP3WrCQBSE7wu+w3IE7+pGpVZSVymCYi0W/IN6d8we&#10;k9Ds2ZhdNb69KxS8HGbmG2Y4rk0hLlS53LKCTjsCQZxYnXOqYLuZvg5AOI+ssbBMCm7kYDxqvAwx&#10;1vbKK7qsfSoChF2MCjLvy1hKl2Rk0LVtSRy8o60M+iCrVOoKrwFuCtmNor40mHNYyLCkSUbJ3/ps&#10;FOy+u5tDtJv1lovb7PfnnHwhnvZKtZr15wcIT7V/hv/bc62g995/g8eb8ATk6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9thbHAAAA3QAAAA8AAAAAAAAAAAAAAAAAmAIAAGRy&#10;cy9kb3ducmV2LnhtbFBLBQYAAAAABAAEAPUAAACMAwAAAAA=&#10;" filled="f"/>
                <v:shape id="AutoShape 3400" o:spid="_x0000_s1848" type="#_x0000_t32" style="position:absolute;left:5118;top:5609;width:856;height:7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WScUAAADdAAAADwAAAGRycy9kb3ducmV2LnhtbESPQWvCQBSE7wX/w/KE3urGFtMSXcUK&#10;BelFjIV6fGRfk6XZtyG7zcZ/3xUEj8PMfMOsNqNtxUC9N44VzGcZCOLKacO1gq/Tx9MbCB+QNbaO&#10;ScGFPGzWk4cVFtpFPtJQhlokCPsCFTQhdIWUvmrIop+5jjh5P663GJLsa6l7jAluW/mcZbm0aDgt&#10;NNjRrqHqt/yzCkw8mKHb7+L75/fZ60jmsnBGqcfpuF2CCDSGe/jW3msFL695Dt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sWScUAAADdAAAADwAAAAAAAAAA&#10;AAAAAAChAgAAZHJzL2Rvd25yZXYueG1sUEsFBgAAAAAEAAQA+QAAAJMDAAAAAA==&#10;">
                  <v:stroke endarrow="block"/>
                </v:shape>
                <v:shape id="AutoShape 3401" o:spid="_x0000_s1849" type="#_x0000_t32" style="position:absolute;left:3861;top:5557;width:785;height:8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2zuMYAAADdAAAADwAAAGRycy9kb3ducmV2LnhtbESPzWrDMBCE74W+g9hCbo1c1zitGyWU&#10;lkAIveTn0ONibWVTa2WsbeK8fRQI9DjMzDfMfDn6Th1piG1gA0/TDBRxHWzLzsBhv3p8ARUF2WIX&#10;mAycKcJycX83x8qGE2/puBOnEoRjhQYakb7SOtYNeYzT0BMn7ycMHiXJwWk74CnBfafzLCu1x5bT&#10;QoM9fTRU/+7+vIHvg/96zYtP7wq3l63Qps2L0pjJw/j+BkpolP/wrb22Bp5n5Qyub9IT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ts7jGAAAA3QAAAA8AAAAAAAAA&#10;AAAAAAAAoQIAAGRycy9kb3ducmV2LnhtbFBLBQYAAAAABAAEAPkAAACUAwAAAAA=&#10;">
                  <v:stroke endarrow="block"/>
                </v:shape>
                <v:shape id="AutoShape 3402" o:spid="_x0000_s1850" type="#_x0000_t32" style="position:absolute;left:4878;top:6703;width:0;height: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UysQAAADdAAAADwAAAGRycy9kb3ducmV2LnhtbERPy4rCMBTdC/5DuIK7MXUEH9UoMjDD&#10;4ODCB0V3l+baFpubkkSt8/WTxYDLw3kvVq2pxZ2crywrGA4SEMS51RUXCo6Hz7cpCB+QNdaWScGT&#10;PKyW3c4CU20fvKP7PhQihrBPUUEZQpNK6fOSDPqBbYgjd7HOYIjQFVI7fMRwU8v3JBlLgxXHhhIb&#10;+igpv+5vRsHpZ3bLntmWNtlwtjmjM/738KVUv9eu5yACteEl/nd/awWjyTjOjW/i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9TKxAAAAN0AAAAPAAAAAAAAAAAA&#10;AAAAAKECAABkcnMvZG93bnJldi54bWxQSwUGAAAAAAQABAD5AAAAkgMAAAAA&#10;">
                  <v:stroke endarrow="block"/>
                </v:shape>
                <v:rect id="Rectangle 3403" o:spid="_x0000_s1851" style="position:absolute;left:2948;top:5142;width:180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AOcUA&#10;AADdAAAADwAAAGRycy9kb3ducmV2LnhtbESPQWvCQBSE74X+h+UVeqsbW0hrdJViCNibtV68PbLP&#10;JJh9m+xuk/TfdwXB4zAz3zCrzWRaMZDzjWUF81kCgri0uuFKwfGnePkA4QOyxtYyKfgjD5v148MK&#10;M21H/qbhECoRIewzVFCH0GVS+rImg35mO+Lona0zGKJ0ldQOxwg3rXxNklQabDgu1NjRtqbycvg1&#10;CnKX6sJvd3mxOI15+Nr3Qy97pZ6fps8liEBTuIdv7Z1W8PaeLuD6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sA5xQAAAN0AAAAPAAAAAAAAAAAAAAAAAJgCAABkcnMv&#10;ZG93bnJldi54bWxQSwUGAAAAAAQABAD1AAAAigMAAAAA&#10;" filled="f" stroked="f" strokeweight="0">
                  <v:textbox inset="0,0,0,0">
                    <w:txbxContent>
                      <w:p w:rsidR="00600B37" w:rsidRPr="00286474" w:rsidRDefault="00600B37" w:rsidP="00C939F1">
                        <w:pPr>
                          <w:rPr>
                            <w:sz w:val="18"/>
                          </w:rPr>
                        </w:pPr>
                        <w:r w:rsidRPr="00286474">
                          <w:rPr>
                            <w:sz w:val="18"/>
                          </w:rPr>
                          <w:t>+sA:</w:t>
                        </w:r>
                      </w:p>
                      <w:p w:rsidR="00600B37" w:rsidRPr="00286474" w:rsidRDefault="00600B37" w:rsidP="00C939F1">
                        <w:pPr>
                          <w:rPr>
                            <w:sz w:val="18"/>
                          </w:rPr>
                        </w:pPr>
                        <w:r w:rsidRPr="00286474">
                          <w:rPr>
                            <w:sz w:val="18"/>
                          </w:rPr>
                          <w:t>the good*, the ideal*</w:t>
                        </w:r>
                      </w:p>
                    </w:txbxContent>
                  </v:textbox>
                </v:rect>
                <v:rect id="Rectangle 3404" o:spid="_x0000_s1852" style="position:absolute;left:5118;top:5151;width:237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ecIA&#10;AADdAAAADwAAAGRycy9kb3ducmV2LnhtbERPu27CMBTdkfoP1q3UDZxSCWiKQYgoEmy8lm5X8W0S&#10;Nb5ObDdJ/x4PSIxH573ejqYRPTlfW1bwPktAEBdW11wquF3z6QqED8gaG8uk4J88bDcvkzWm2g58&#10;pv4SShFD2KeooAqhTaX0RUUG/cy2xJH7sc5giNCVUjscYrhp5DxJFtJgzbGhwpb2FRW/lz+jIHML&#10;nfv9Ics/v4csHE9d38lOqbfXcfcFItAYnuKH+6AVfCyXcX98E5+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f95wgAAAN0AAAAPAAAAAAAAAAAAAAAAAJgCAABkcnMvZG93&#10;bnJldi54bWxQSwUGAAAAAAQABAD1AAAAhwMAAAAA&#10;" filled="f" stroked="f" strokeweight="0">
                  <v:textbox inset="0,0,0,0">
                    <w:txbxContent>
                      <w:p w:rsidR="00600B37" w:rsidRPr="00286474" w:rsidRDefault="00600B37" w:rsidP="00C939F1">
                        <w:pPr>
                          <w:rPr>
                            <w:sz w:val="18"/>
                          </w:rPr>
                        </w:pPr>
                        <w:r w:rsidRPr="00286474">
                          <w:rPr>
                            <w:sz w:val="18"/>
                          </w:rPr>
                          <w:t>−sA:</w:t>
                        </w:r>
                      </w:p>
                      <w:p w:rsidR="00600B37" w:rsidRPr="00286474" w:rsidRDefault="00600B37" w:rsidP="00C939F1">
                        <w:pPr>
                          <w:rPr>
                            <w:sz w:val="18"/>
                          </w:rPr>
                        </w:pPr>
                        <w:r w:rsidRPr="00286474">
                          <w:rPr>
                            <w:sz w:val="18"/>
                          </w:rPr>
                          <w:t>the evil*, the bad etc.</w:t>
                        </w:r>
                      </w:p>
                    </w:txbxContent>
                  </v:textbox>
                </v:rect>
                <v:rect id="Rectangle 3405" o:spid="_x0000_s1853" style="position:absolute;left:3937;top:5888;width:78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YMQA&#10;AADdAAAADwAAAGRycy9kb3ducmV2LnhtbESPQWvCQBSE7wX/w/IEb3WjBSPRVaQgTW9qgudH9pmN&#10;Zt+G7Fbjv+8WCh6HmfmGWW8H24o79b5xrGA2TUAQV043XCsoi/37EoQPyBpbx6TgSR62m9HbGjPt&#10;Hnyk+ynUIkLYZ6jAhNBlUvrKkEU/dR1x9C6utxii7Gupe3xEuG3lPEkW0mLDccFgR5+GqtvpxypI&#10;d644z/Pv/GAOF1yUy+vXviyUmoyH3QpEoCG8wv/tXCv4SNMZ/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SGDEAAAA3QAAAA8AAAAAAAAAAAAAAAAAmAIAAGRycy9k&#10;b3ducmV2LnhtbFBLBQYAAAAABAAEAPUAAACJAwAAAAA=&#10;" stroked="f" strokeweight="0">
                  <v:textbox inset="0,0,0,0">
                    <w:txbxContent>
                      <w:p w:rsidR="00600B37" w:rsidRPr="00286474" w:rsidRDefault="00600B37" w:rsidP="00C939F1">
                        <w:pPr>
                          <w:rPr>
                            <w:sz w:val="18"/>
                          </w:rPr>
                        </w:pPr>
                        <w:r w:rsidRPr="00286474">
                          <w:rPr>
                            <w:sz w:val="18"/>
                          </w:rPr>
                          <w:t>to reach</w:t>
                        </w:r>
                      </w:p>
                    </w:txbxContent>
                  </v:textbox>
                </v:rect>
                <v:rect id="Rectangle 3406" o:spid="_x0000_s1854" style="position:absolute;left:4255;top:7392;width:1254;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ElcUA&#10;AADdAAAADwAAAGRycy9kb3ducmV2LnhtbESPQWvCQBSE70L/w/IKvelGC1qjqxRDwN6q9uLtkX0m&#10;wezbZHebpP++Wyh4HGbmG2a7H00jenK+tqxgPktAEBdW11wq+Lrk0zcQPiBrbCyTgh/ysN89TbaY&#10;ajvwifpzKEWEsE9RQRVCm0rpi4oM+pltiaN3s85giNKVUjscItw0cpEkS2mw5rhQYUuHior7+dso&#10;yNxS5/5wzPL1dcjCx2fXd7JT6uV5fN+ACDSGR/i/fdQKXlerB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8SVxQAAAN0AAAAPAAAAAAAAAAAAAAAAAJgCAABkcnMv&#10;ZG93bnJldi54bWxQSwUGAAAAAAQABAD1AAAAigMAAAAA&#10;" filled="f" stroked="f" strokeweight="0">
                  <v:textbox inset="0,0,0,0">
                    <w:txbxContent>
                      <w:p w:rsidR="00600B37" w:rsidRPr="00286474" w:rsidRDefault="00600B37" w:rsidP="00C939F1">
                        <w:pPr>
                          <w:ind w:left="426"/>
                          <w:rPr>
                            <w:sz w:val="18"/>
                          </w:rPr>
                        </w:pPr>
                        <w:r>
                          <w:rPr>
                            <w:sz w:val="18"/>
                          </w:rPr>
                          <w:t xml:space="preserve">   </w:t>
                        </w:r>
                        <w:r w:rsidRPr="00286474">
                          <w:rPr>
                            <w:sz w:val="18"/>
                          </w:rPr>
                          <w:t xml:space="preserve">0: </w:t>
                        </w:r>
                        <w:r>
                          <w:rPr>
                            <w:sz w:val="18"/>
                          </w:rPr>
                          <w:br/>
                        </w:r>
                        <w:r w:rsidRPr="00286474">
                          <w:rPr>
                            <w:sz w:val="18"/>
                          </w:rPr>
                          <w:t>empti</w:t>
                        </w:r>
                        <w:r>
                          <w:rPr>
                            <w:sz w:val="18"/>
                          </w:rPr>
                          <w:t>-</w:t>
                        </w:r>
                        <w:r>
                          <w:rPr>
                            <w:sz w:val="18"/>
                          </w:rPr>
                          <w:br/>
                        </w:r>
                        <w:r w:rsidRPr="00286474">
                          <w:rPr>
                            <w:sz w:val="18"/>
                          </w:rPr>
                          <w:t>ness</w:t>
                        </w:r>
                      </w:p>
                    </w:txbxContent>
                  </v:textbox>
                </v:rect>
                <v:group id="Group 3407" o:spid="_x0000_s1855" style="position:absolute;left:4726;top:5963;width:303;height:788"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oval id="Oval 3408" o:spid="_x0000_s1856"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sXcYA&#10;AADdAAAADwAAAGRycy9kb3ducmV2LnhtbESP3WoCMRSE7wu+QzhCb4pm24rKahQRBC8K9e8Bjptj&#10;dnVzsk2iu337plDo5TAz3zDzZWdr8SAfKscKXocZCOLC6YqNgtNxM5iCCBFZY+2YFHxTgOWi9zTH&#10;XLuW9/Q4RCMShEOOCsoYm1zKUJRkMQxdQ5y8i/MWY5LeSO2xTXBby7csG0uLFaeFEhtal1TcDner&#10;4Hw+uU5++c/di7l5HF3bxnzslHrud6sZiEhd/A//tbdawftkMoL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sXcYAAADdAAAADwAAAAAAAAAAAAAAAACYAgAAZHJz&#10;L2Rvd25yZXYueG1sUEsFBgAAAAAEAAQA9QAAAIsDAAAAAA==&#10;" filled="f"/>
                  <v:line id="Line 3409" o:spid="_x0000_s1857"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Ss8gAAADdAAAADwAAAGRycy9kb3ducmV2LnhtbESPQWvCQBSE7wX/w/KE3urGSmNJXUVa&#10;CtqDqBXs8Zl9JtHs27C7TdJ/7xYKPQ4z8w0zW/SmFi05X1lWMB4lIIhzqysuFBw+3x+eQfiArLG2&#10;TAp+yMNiPribYaZtxztq96EQEcI+QwVlCE0mpc9LMuhHtiGO3tk6gyFKV0jtsItwU8vHJEmlwYrj&#10;QokNvZaUX/ffRsFmsk3b5fpj1R/X6Sl/252+Lp1T6n7YL19ABOrDf/ivvdIKJtP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QSs8gAAADdAAAADwAAAAAA&#10;AAAAAAAAAAChAgAAZHJzL2Rvd25yZXYueG1sUEsFBgAAAAAEAAQA+QAAAJYDAAAAAA==&#10;"/>
                  <v:line id="Line 3410" o:spid="_x0000_s1858"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MxMcAAADdAAAADwAAAGRycy9kb3ducmV2LnhtbESPQWvCQBSE7wX/w/KE3urGClFSVxGl&#10;oD2UqoX2+Mw+k2j2bdjdJum/7xYEj8PMfMPMl72pRUvOV5YVjEcJCOLc6ooLBZ/H16cZCB+QNdaW&#10;ScEveVguBg9zzLTteE/tIRQiQthnqKAMocmk9HlJBv3INsTRO1tnMETpCqkddhFuavmcJKk0WHFc&#10;KLGhdUn59fBjFLxPPtJ2tXvb9l+79JRv9qfvS+eUehz2qxcQgfpwD9/aW61gMp2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ozExwAAAN0AAAAPAAAAAAAA&#10;AAAAAAAAAKECAABkcnMvZG93bnJldi54bWxQSwUGAAAAAAQABAD5AAAAlQMAAAAA&#10;"/>
                  <v:line id="Line 3411" o:spid="_x0000_s1859"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FZoMgAAADdAAAADwAAAGRycy9kb3ducmV2LnhtbESPQUsDMRSE74L/ITyhl2Kz1uLWtWkp&#10;QsFDL62yxdtz89wsu3lZk7Rd/70pFDwOM/MNs1gNthMn8qFxrOBhkoEgrpxuuFbw8b65n4MIEVlj&#10;55gU/FKA1fL2ZoGFdmfe0Wkfa5EgHApUYGLsCylDZchimLieOHnfzluMSfpaao/nBLednGbZk7TY&#10;cFow2NOroardH60COd+Of/z6a9aW7eHwbMqq7D+3So3uhvULiEhD/A9f229awWOe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FZoMgAAADdAAAADwAAAAAA&#10;AAAAAAAAAAChAgAAZHJzL2Rvd25yZXYueG1sUEsFBgAAAAAEAAQA+QAAAJYDAAAAAA==&#10;"/>
                  <v:line id="Line 3412" o:spid="_x0000_s1860"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N0sUAAADdAAAADwAAAGRycy9kb3ducmV2LnhtbERPz2vCMBS+C/4P4Qm7yEydMl1nFBkM&#10;dvAyHZXd3pq3prR5qUmm9b9fDoLHj+/3atPbVpzJh9qxgukkA0FcOl1zpeDr8P64BBEissbWMSm4&#10;UoDNejhYYa7dhT/pvI+VSCEcclRgYuxyKUNpyGKYuI44cb/OW4wJ+kpqj5cUblv5lGXP0mLNqcFg&#10;R2+Gymb/ZxXI5W588tufeVM0x+OLKcqi+94p9TDqt68gIvXxLr65P7SC2WKR5qY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7N0sUAAADdAAAADwAAAAAAAAAA&#10;AAAAAAChAgAAZHJzL2Rvd25yZXYueG1sUEsFBgAAAAAEAAQA+QAAAJMDAAAAAA==&#10;"/>
                  <v:line id="Line 3413" o:spid="_x0000_s1861"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JoScgAAADdAAAADwAAAGRycy9kb3ducmV2LnhtbESPQUsDMRSE74L/ITzBS7FZtbjt2rSU&#10;guChl1bZ4u1187pZdvOyTWK7/ntTEDwOM/MNM18OthNn8qFxrOBxnIEgrpxuuFbw+fH2MAURIrLG&#10;zjEp+KEAy8XtzRwL7S68pfMu1iJBOBSowMTYF1KGypDFMHY9cfKOzluMSfpaao+XBLedfMqyF2mx&#10;4bRgsKe1oardfVsFcroZnfzqMGnLdr+fmbIq+6+NUvd3w+oVRKQh/of/2u9awXOez+D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2JoScgAAADdAAAADwAAAAAA&#10;AAAAAAAAAAChAgAAZHJzL2Rvd25yZXYueG1sUEsFBgAAAAAEAAQA+QAAAJYDAAAAAA==&#10;"/>
                  <v:line id="Line 3414" o:spid="_x0000_s1862"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bBDMUAAADdAAAADwAAAGRycy9kb3ducmV2LnhtbERPy2rCQBTdC/7DcAvudFKFKKmjSIug&#10;XRQfhXZ5zdwmqZk7YWZM0r/vLASXh/NerntTi5acrywreJ4kIIhzqysuFHyet+MFCB+QNdaWScEf&#10;eVivhoMlZtp2fKT2FAoRQ9hnqKAMocmk9HlJBv3ENsSR+7HOYIjQFVI77GK4qeU0SVJpsOLYUGJD&#10;ryXl19PNKPiYHdJ2s3/f9V/79JK/HS/fv51TavTUb15ABOrDQ3x377SC2Xw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bBDMUAAADdAAAADwAAAAAAAAAA&#10;AAAAAAChAgAAZHJzL2Rvd25yZXYueG1sUEsFBgAAAAAEAAQA+QAAAJMDAAAAAA==&#10;"/>
                </v:group>
                <v:rect id="Rectangle 3415" o:spid="_x0000_s1863" style="position:absolute;left:4245;top:6976;width:125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4R8QA&#10;AADdAAAADwAAAGRycy9kb3ducmV2LnhtbESPQWvCQBSE74X+h+UVvNWNFjSkriKCNN7UhJ4f2Wc2&#10;bfZtyK4a/70rCB6HmfmGWawG24oL9b5xrGAyTkAQV043XCsoi+1nCsIHZI2tY1JwIw+r5fvbAjPt&#10;rnygyzHUIkLYZ6jAhNBlUvrKkEU/dh1x9E6utxii7Gupe7xGuG3lNElm0mLDccFgRxtD1f/xbBXM&#10;1674nea7fG/2J5yV6d/PtiyUGn0M628QgYbwCj/buVbwNU8n8Hg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OEfEAAAA3QAAAA8AAAAAAAAAAAAAAAAAmAIAAGRycy9k&#10;b3ducmV2LnhtbFBLBQYAAAAABAAEAPUAAACJAwAAAAA=&#10;" stroked="f" strokeweight="0">
                  <v:textbox inset="0,0,0,0">
                    <w:txbxContent>
                      <w:p w:rsidR="00600B37" w:rsidRPr="00286474" w:rsidRDefault="00600B37" w:rsidP="00C939F1">
                        <w:pPr>
                          <w:rPr>
                            <w:sz w:val="18"/>
                          </w:rPr>
                        </w:pPr>
                        <w:r w:rsidRPr="00286474">
                          <w:rPr>
                            <w:sz w:val="18"/>
                          </w:rPr>
                          <w:t xml:space="preserve">          to fill</w:t>
                        </w:r>
                      </w:p>
                    </w:txbxContent>
                  </v:textbox>
                </v:rect>
                <v:rect id="Rectangle 3416" o:spid="_x0000_s1864" style="position:absolute;left:5118;top:5902;width:85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mMMQA&#10;AADdAAAADwAAAGRycy9kb3ducmV2LnhtbESPQWvCQBSE70L/w/IKvemmETSkriIFMb2pCZ4f2Wc2&#10;bfZtyG41/fddQfA4zMw3zGoz2k5cafCtYwXvswQEce10y42CqtxNMxA+IGvsHJOCP/KwWb9MVphr&#10;d+MjXU+hERHCPkcFJoQ+l9LXhiz6meuJo3dxg8UQ5dBIPeAtwm0n0yRZSIstxwWDPX0aqn9Ov1bB&#10;cuvKc1p8FQdzuOCiyr73u6pU6u113H6ACDSGZ/jRLrSC+TJL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pjDEAAAA3QAAAA8AAAAAAAAAAAAAAAAAmAIAAGRycy9k&#10;b3ducmV2LnhtbFBLBQYAAAAABAAEAPUAAACJAwAAAAA=&#10;" stroked="f" strokeweight="0">
                  <v:textbox inset="0,0,0,0">
                    <w:txbxContent>
                      <w:p w:rsidR="00600B37" w:rsidRPr="00286474" w:rsidRDefault="00600B37" w:rsidP="00C939F1">
                        <w:pPr>
                          <w:rPr>
                            <w:sz w:val="18"/>
                          </w:rPr>
                        </w:pPr>
                        <w:r w:rsidRPr="00286474">
                          <w:rPr>
                            <w:sz w:val="18"/>
                          </w:rPr>
                          <w:t xml:space="preserve">   to fend </w:t>
                        </w:r>
                      </w:p>
                    </w:txbxContent>
                  </v:textbox>
                </v:rect>
                <w10:anchorlock/>
              </v:group>
            </w:pict>
          </mc:Fallback>
        </mc:AlternateContent>
      </w:r>
    </w:p>
    <w:p w:rsidR="005832EB" w:rsidRPr="006F51DC" w:rsidRDefault="005832EB" w:rsidP="005F0644">
      <w:pPr>
        <w:pStyle w:val="Textkrper"/>
        <w:ind w:right="-1"/>
      </w:pPr>
      <w:r w:rsidRPr="006F51DC">
        <w:tab/>
      </w:r>
      <w:r w:rsidRPr="006F51DC">
        <w:tab/>
      </w:r>
      <w:r w:rsidRPr="006F51DC">
        <w:tab/>
      </w:r>
      <w:r w:rsidRPr="006F51DC">
        <w:tab/>
      </w:r>
      <w:r w:rsidRPr="006F51DC">
        <w:tab/>
      </w:r>
      <w:r w:rsidRPr="006F51DC">
        <w:tab/>
      </w:r>
      <w:r w:rsidRPr="006F51DC">
        <w:tab/>
      </w:r>
      <w:r w:rsidRPr="006F51DC">
        <w:tab/>
      </w:r>
      <w:r w:rsidRPr="006F51DC">
        <w:tab/>
      </w:r>
    </w:p>
    <w:p w:rsidR="00E26B2C" w:rsidRPr="00E26B2C" w:rsidRDefault="00E26B2C" w:rsidP="00E26B2C">
      <w:pPr>
        <w:ind w:left="426" w:right="-1"/>
        <w:rPr>
          <w:rStyle w:val="tlid-translation"/>
          <w:sz w:val="20"/>
          <w:lang w:val="en"/>
        </w:rPr>
      </w:pPr>
      <w:bookmarkStart w:id="486" w:name="_Addiction"/>
      <w:bookmarkEnd w:id="486"/>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sidRPr="00E26B2C">
        <w:rPr>
          <w:rStyle w:val="tlid-translation"/>
          <w:sz w:val="20"/>
          <w:lang w:val="en"/>
        </w:rPr>
        <w:tab/>
      </w:r>
      <w:r w:rsidRPr="00E26B2C">
        <w:rPr>
          <w:rStyle w:val="tlid-translation"/>
          <w:sz w:val="20"/>
          <w:lang w:val="en"/>
        </w:rPr>
        <w:tab/>
        <w:t>Fig. P in the `psychological Bermuda Triangle´.</w:t>
      </w:r>
    </w:p>
    <w:p w:rsidR="00E26B2C" w:rsidRPr="00E26B2C" w:rsidRDefault="00E26B2C" w:rsidP="00E26B2C">
      <w:pPr>
        <w:ind w:left="426" w:right="-1"/>
        <w:rPr>
          <w:sz w:val="20"/>
        </w:rPr>
      </w:pPr>
      <w:r w:rsidRPr="00E26B2C">
        <w:rPr>
          <w:sz w:val="20"/>
        </w:rPr>
        <w:t>The opposites are ever-present. At least potentially. After reaching the +sA, or the defense of ‒sA, the respective opposite becomes stronger because the price is becoming too high to keep the +sA alive and to avoid the ‒sA. The result is: I hate and love the It too much. From which I depend, I love and hate too much. Also: The dependent person makes easily other people dependent.</w:t>
      </w:r>
    </w:p>
    <w:p w:rsidR="005832EB" w:rsidRPr="00477455" w:rsidRDefault="005832EB" w:rsidP="00960B15">
      <w:pPr>
        <w:pStyle w:val="berschrift6"/>
      </w:pPr>
      <w:r w:rsidRPr="00477455">
        <w:t>Addiction</w:t>
      </w:r>
      <w:r w:rsidR="00F37A25" w:rsidRPr="00477455">
        <w:fldChar w:fldCharType="begin"/>
      </w:r>
      <w:r w:rsidRPr="00477455">
        <w:instrText xml:space="preserve"> XE "addiction" \b </w:instrText>
      </w:r>
      <w:r w:rsidR="00F37A25" w:rsidRPr="00477455">
        <w:fldChar w:fldCharType="end"/>
      </w:r>
    </w:p>
    <w:p w:rsidR="005832EB" w:rsidRPr="006F51DC" w:rsidRDefault="005832EB" w:rsidP="005F0644">
      <w:pPr>
        <w:ind w:right="-1"/>
      </w:pPr>
      <w:r w:rsidRPr="006F51DC">
        <w:t>P is looking for a +</w:t>
      </w:r>
      <w:r w:rsidRPr="008B2D4E">
        <w:t>It/sA</w:t>
      </w:r>
      <w:r w:rsidRPr="006F51DC">
        <w:t xml:space="preserve">  that gives absolute positivity (+*). </w:t>
      </w:r>
      <w:r w:rsidRPr="006F51DC">
        <w:br/>
        <w:t>P feels great, awesome, high, when receiving +*.</w:t>
      </w:r>
      <w:r w:rsidRPr="006F51DC">
        <w:rPr>
          <w:rStyle w:val="Funotenzeichen"/>
        </w:rPr>
        <w:footnoteReference w:id="108"/>
      </w:r>
    </w:p>
    <w:p w:rsidR="005832EB" w:rsidRPr="006F51DC" w:rsidRDefault="005832EB" w:rsidP="005F0644">
      <w:pPr>
        <w:pStyle w:val="berschrift7"/>
        <w:ind w:right="-1"/>
      </w:pPr>
      <w:r w:rsidRPr="006F51DC">
        <w:t xml:space="preserve">Addiction </w:t>
      </w:r>
      <w:r>
        <w:t xml:space="preserve">to </w:t>
      </w:r>
      <w:r w:rsidR="0098739D">
        <w:t>W</w:t>
      </w:r>
      <w:r w:rsidRPr="006F51DC">
        <w:t>hat?</w:t>
      </w:r>
    </w:p>
    <w:p w:rsidR="005832EB" w:rsidRPr="00B645CE" w:rsidRDefault="005832EB" w:rsidP="005F0644">
      <w:pPr>
        <w:ind w:right="-1"/>
        <w:rPr>
          <w:b/>
        </w:rPr>
      </w:pPr>
      <w:r w:rsidRPr="00856727">
        <w:t>The addiction is directed towards something absolutized positive. Usually, that is a +sA. But it may also be the positive side of ‒sA or of 0, that we are addicted to. That is the case</w:t>
      </w:r>
      <w:r>
        <w:t xml:space="preserve"> if</w:t>
      </w:r>
      <w:r w:rsidRPr="00856727">
        <w:t xml:space="preserve"> +sA became too expensive, and if there is no other +sA as </w:t>
      </w:r>
      <w:r>
        <w:t xml:space="preserve">an </w:t>
      </w:r>
      <w:r w:rsidRPr="00856727">
        <w:t>object of addiction.</w:t>
      </w:r>
      <w:r w:rsidRPr="006F51DC">
        <w:br/>
      </w:r>
      <w:r w:rsidRPr="006F51DC">
        <w:rPr>
          <w:b/>
        </w:rPr>
        <w:t xml:space="preserve">More important than addicting substances (alcohol, drugs) are </w:t>
      </w:r>
      <w:r>
        <w:rPr>
          <w:b/>
        </w:rPr>
        <w:t>`behavioral addictions´</w:t>
      </w:r>
      <w:r w:rsidRPr="006F51DC">
        <w:rPr>
          <w:b/>
        </w:rPr>
        <w:t xml:space="preserve"> </w:t>
      </w:r>
      <w:r>
        <w:rPr>
          <w:b/>
        </w:rPr>
        <w:t>(=</w:t>
      </w:r>
      <w:r w:rsidRPr="006F51DC">
        <w:rPr>
          <w:b/>
        </w:rPr>
        <w:t>non-substantial addictions</w:t>
      </w:r>
      <w:r>
        <w:rPr>
          <w:b/>
        </w:rPr>
        <w:t>)</w:t>
      </w:r>
      <w:r w:rsidR="002C1190">
        <w:rPr>
          <w:b/>
        </w:rPr>
        <w:t>.</w:t>
      </w:r>
      <w:r w:rsidR="00F37A25">
        <w:rPr>
          <w:b/>
        </w:rPr>
        <w:fldChar w:fldCharType="begin"/>
      </w:r>
      <w:r>
        <w:instrText xml:space="preserve"> XE "</w:instrText>
      </w:r>
      <w:r w:rsidRPr="00D25E83">
        <w:instrText>addiction:behavioral, non substantial</w:instrText>
      </w:r>
      <w:r>
        <w:instrText xml:space="preserve">" </w:instrText>
      </w:r>
      <w:r w:rsidR="00F37A25">
        <w:rPr>
          <w:b/>
        </w:rPr>
        <w:fldChar w:fldCharType="end"/>
      </w:r>
    </w:p>
    <w:p w:rsidR="005832EB" w:rsidRPr="006F51DC" w:rsidRDefault="005832EB" w:rsidP="005F0644">
      <w:pPr>
        <w:pStyle w:val="berschrift8"/>
        <w:ind w:right="-1"/>
      </w:pPr>
      <w:r>
        <w:tab/>
      </w:r>
      <w:r w:rsidRPr="006F51DC">
        <w:t xml:space="preserve">Addiction </w:t>
      </w:r>
      <w:r>
        <w:t>to</w:t>
      </w:r>
      <w:r w:rsidRPr="006F51DC">
        <w:t xml:space="preserve"> +sA</w:t>
      </w:r>
    </w:p>
    <w:p w:rsidR="005832EB" w:rsidRPr="006F51DC" w:rsidRDefault="005832EB" w:rsidP="005F0644">
      <w:pPr>
        <w:ind w:right="-1"/>
      </w:pPr>
      <w:r w:rsidRPr="00BB1167">
        <w:t>In the beginning, the It mainly offer</w:t>
      </w:r>
      <w:r>
        <w:t>s</w:t>
      </w:r>
      <w:r w:rsidRPr="00BB1167">
        <w:t xml:space="preserve"> its positive side, the +sA. It always promises more than it can give. Compared to the first-rate positive, the</w:t>
      </w:r>
      <w:r>
        <w:t xml:space="preserve"> It often has the advantage of</w:t>
      </w:r>
      <w:r w:rsidRPr="00BB1167">
        <w:t xml:space="preserve"> faster satisfaction, even if that is usually connected with higher costs for P.</w:t>
      </w:r>
      <w:r>
        <w:rPr>
          <w:color w:val="A6A6A6" w:themeColor="background1" w:themeShade="A6"/>
          <w:lang w:eastAsia="en-US"/>
        </w:rPr>
        <w:t>|</w:t>
      </w:r>
    </w:p>
    <w:p w:rsidR="005832EB" w:rsidRPr="006F51DC" w:rsidRDefault="005832EB" w:rsidP="005F0644">
      <w:pPr>
        <w:pStyle w:val="berschrift9"/>
        <w:ind w:right="-1"/>
      </w:pPr>
      <w:r w:rsidRPr="006F51DC">
        <w:t>All aspects may function as +sA</w:t>
      </w:r>
    </w:p>
    <w:p w:rsidR="005832EB" w:rsidRDefault="005832EB" w:rsidP="005F0644">
      <w:pPr>
        <w:ind w:right="-1"/>
        <w:rPr>
          <w:sz w:val="28"/>
        </w:rPr>
      </w:pPr>
      <w:r w:rsidRPr="006F51DC">
        <w:lastRenderedPageBreak/>
        <w:t>Examples:</w:t>
      </w:r>
      <w:r>
        <w:br/>
      </w:r>
      <w:r w:rsidRPr="006F51DC">
        <w:t>• Success (aspect 15)</w:t>
      </w:r>
      <w:r>
        <w:br/>
        <w:t>P always and consistently has to pump successes into the It-center to feel good</w:t>
      </w:r>
      <w:r w:rsidR="005B0EC8">
        <w:t xml:space="preserve"> because </w:t>
      </w:r>
      <w:r>
        <w:t xml:space="preserve">the +sA that causes well-being has only short-term effects and becomes soon weak. We have to feed our Egos. </w:t>
      </w:r>
      <w:r w:rsidRPr="00DD46B5">
        <w:t>Therefore we are doomed to success.</w:t>
      </w:r>
      <w:r>
        <w:t xml:space="preserve"> </w:t>
      </w:r>
      <w:r>
        <w:br/>
        <w:t>• Safety (aspect a5)</w:t>
      </w:r>
      <w:r>
        <w:br/>
      </w:r>
      <w:r w:rsidR="002C1190" w:rsidRPr="002C1190">
        <w:t>Safety is often conveyed by accurate rules which must be obeyed, like in an army. With an absolutization, the actual danger is often pushed in the background. (A very grotesque example was the instruction for the terrorists of September 11, 2001, to make sure that their clothes are clean before the dying.) It is also a common behavior for people with compulsive illnesses, that feel secure by following certain rituals. Those compulsions have a high cost for the affected person.</w:t>
      </w:r>
      <w:r>
        <w:br/>
      </w:r>
      <w:r w:rsidRPr="006F51DC">
        <w:t>• Health (aspect 5)</w:t>
      </w:r>
      <w:r>
        <w:br/>
      </w:r>
      <w:r w:rsidRPr="00BB1167">
        <w:t>The specific +sA, or its representatives, the health fanatics or people that use health for business, the believers that view God only as a God of health - all of them tempt others people with the message of health being able to be achieved completely</w:t>
      </w:r>
      <w:r>
        <w:t xml:space="preserve"> if</w:t>
      </w:r>
      <w:r w:rsidRPr="00BB1167">
        <w:t xml:space="preserve"> certain requirements are met by P. (Ideology of `healthism´).</w:t>
      </w:r>
      <w:r>
        <w:br/>
      </w:r>
      <w:r w:rsidRPr="006F51DC">
        <w:t>• Satisfaction (Aspect 7)</w:t>
      </w:r>
      <w:r>
        <w:br/>
        <w:t xml:space="preserve">Currently, drugs, internet addiction, soccer (and similar) play a big part in this aspect. </w:t>
      </w:r>
      <w:r>
        <w:br/>
        <w:t>The more we are seeking satisfaction with those kinds of Absolutes, the more we will receive compensatory-satisfaction (or compensatory-fortune). And as soon as the compensatory-satisfaction becomes too expensive or does not fulfill us anymore, we will try to find another + *object. We may also let a part of an unachievable object fulfill our needs temporarily: at least catch a glimpse of the loved one, a piece, an idol´s autograph, etc.</w:t>
      </w:r>
      <w:r>
        <w:br/>
        <w:t xml:space="preserve">The terms of psychoanalysis describe similar aspects: compensatory-satisfaction, compensatory-objects, compensatory-actions. C. G. Jung </w:t>
      </w:r>
      <w:r w:rsidR="00F37A25">
        <w:fldChar w:fldCharType="begin"/>
      </w:r>
      <w:r>
        <w:instrText xml:space="preserve"> XE "</w:instrText>
      </w:r>
      <w:r w:rsidRPr="0086149A">
        <w:instrText>Jung, C. G.:neurosis</w:instrText>
      </w:r>
      <w:r>
        <w:instrText xml:space="preserve">" </w:instrText>
      </w:r>
      <w:r w:rsidR="00F37A25">
        <w:fldChar w:fldCharType="end"/>
      </w:r>
      <w:r>
        <w:t xml:space="preserve">denotes neurosis as compensatory-affliction. </w:t>
      </w:r>
      <w:r w:rsidR="00DC30A9" w:rsidRPr="00DC30A9">
        <w:t>(It should be added: neurosis as compensatory-luck, too).</w:t>
      </w:r>
      <w:r>
        <w:br/>
        <w:t>Briefly, the theory of S. Freud: Since the original object of love (mother) is forbidden, the child tries to find a compensatory-object. The consequence of the suppressed original wish may be a symptom. With that, the original wish would be partly satisfied</w:t>
      </w:r>
      <w:r w:rsidR="005B0EC8">
        <w:t xml:space="preserve"> because </w:t>
      </w:r>
      <w:r>
        <w:t>of the associative connection between the wish and the symptom, so that with the symptom, the wish is fulfilled symbolically.</w:t>
      </w:r>
      <w:r>
        <w:br/>
        <w:t>Freud says that a compensatory-satisfaction takes place, whenever a wish or a drive/ instinct cannot be fulfilled due to inner or outer prohibitions other actions are made to (partly) fulfill those needs.</w:t>
      </w:r>
      <w:r>
        <w:br/>
        <w:t xml:space="preserve">I differentiate: first-rate (heavenly) happiness, that is free of costs, and second-rate "happiness", that has to be paid for (compensatory-happiness).  </w:t>
      </w:r>
      <w:r>
        <w:br/>
        <w:t xml:space="preserve">• For a general description of the </w:t>
      </w:r>
      <w:r w:rsidRPr="00E26984">
        <w:t xml:space="preserve">topic </w:t>
      </w:r>
      <w:r>
        <w:t>`addiction to life´ see the section `</w:t>
      </w:r>
      <w:hyperlink w:anchor="_Life_and_death" w:history="1">
        <w:r w:rsidRPr="00E54E18">
          <w:rPr>
            <w:rStyle w:val="Hyperlink"/>
            <w:sz w:val="20"/>
          </w:rPr>
          <w:t>Life and death as sA</w:t>
        </w:r>
      </w:hyperlink>
      <w:r w:rsidRPr="00220FAB">
        <w:rPr>
          <w:sz w:val="28"/>
        </w:rPr>
        <w:t>'.</w:t>
      </w:r>
    </w:p>
    <w:p w:rsidR="001466CC" w:rsidRDefault="001466CC" w:rsidP="005F0644">
      <w:pPr>
        <w:ind w:right="-1"/>
        <w:rPr>
          <w:sz w:val="28"/>
        </w:rPr>
      </w:pPr>
    </w:p>
    <w:p w:rsidR="001466CC" w:rsidRPr="006F51DC" w:rsidRDefault="001466CC" w:rsidP="005F0644">
      <w:pPr>
        <w:ind w:right="-1"/>
      </w:pPr>
    </w:p>
    <w:p w:rsidR="005832EB" w:rsidRPr="006F51DC" w:rsidRDefault="005832EB" w:rsidP="005F0644">
      <w:pPr>
        <w:pStyle w:val="berschrift8"/>
        <w:ind w:right="-1"/>
      </w:pPr>
      <w:r>
        <w:lastRenderedPageBreak/>
        <w:tab/>
      </w:r>
      <w:r w:rsidRPr="006F51DC">
        <w:t xml:space="preserve">Addiction </w:t>
      </w:r>
      <w:r>
        <w:t>to</w:t>
      </w:r>
      <w:r w:rsidR="0098739D">
        <w:t xml:space="preserve"> +S</w:t>
      </w:r>
      <w:r w:rsidRPr="006F51DC">
        <w:t>ide of a ‒sA</w:t>
      </w:r>
    </w:p>
    <w:p w:rsidR="005832EB" w:rsidRPr="006F51DC" w:rsidRDefault="005832EB" w:rsidP="005F0644">
      <w:pPr>
        <w:ind w:right="-1"/>
      </w:pPr>
      <w:r w:rsidRPr="001609B0">
        <w:t>Examples</w:t>
      </w:r>
      <w:r>
        <w:t>:</w:t>
      </w:r>
      <w:r>
        <w:br/>
      </w:r>
      <w:r w:rsidRPr="006F51DC">
        <w:t>• Choice/search of a negative identity (Erikson).</w:t>
      </w:r>
      <w:r w:rsidRPr="006F51DC">
        <w:br/>
        <w:t>• Seeking for sorrow, such as in: “It is easier for me to feel sorrow than to constantly be happy.”</w:t>
      </w:r>
      <w:r w:rsidRPr="006F51DC">
        <w:br/>
      </w:r>
      <w:r w:rsidRPr="006F51DC">
        <w:tab/>
        <w:t>Or: “My sorrow is the strongest weapon against the fake optimism of my parents.”</w:t>
      </w:r>
      <w:r w:rsidRPr="006F51DC">
        <w:br/>
        <w:t xml:space="preserve">• “Addiction </w:t>
      </w:r>
      <w:r w:rsidR="00DC30A9">
        <w:t>to</w:t>
      </w:r>
      <w:r w:rsidRPr="006F51DC">
        <w:t xml:space="preserve"> illness” see: “</w:t>
      </w:r>
      <w:hyperlink w:anchor="_Morbid_gain" w:history="1">
        <w:r w:rsidR="00FF40CD" w:rsidRPr="00220FAB">
          <w:rPr>
            <w:rStyle w:val="Hyperlink"/>
            <w:sz w:val="22"/>
          </w:rPr>
          <w:t>M</w:t>
        </w:r>
        <w:r w:rsidRPr="00220FAB">
          <w:rPr>
            <w:rStyle w:val="Hyperlink"/>
            <w:sz w:val="22"/>
          </w:rPr>
          <w:t>orbid gain</w:t>
        </w:r>
      </w:hyperlink>
      <w:r w:rsidRPr="006F51DC">
        <w:t>”</w:t>
      </w:r>
      <w:r w:rsidR="00D45CE1">
        <w:t>.</w:t>
      </w:r>
      <w:r w:rsidRPr="006F51DC">
        <w:br/>
      </w:r>
      <w:r>
        <w:t xml:space="preserve">Also: Depression is the strongest (second-rate) remedy against the danger of becoming manic. The same applies to mania, which is the strongest (second-rate) remedy against becoming depressed. </w:t>
      </w:r>
      <w:r>
        <w:br/>
        <w:t>Addiction, drive or pulse to the +side of a ‒ part of an It is also a defense of the ‒ sides of a +sA.</w:t>
      </w:r>
    </w:p>
    <w:p w:rsidR="005832EB" w:rsidRPr="006F51DC" w:rsidRDefault="005832EB" w:rsidP="005F0644">
      <w:pPr>
        <w:pStyle w:val="berschrift8"/>
        <w:ind w:right="-1"/>
      </w:pPr>
      <w:r>
        <w:tab/>
      </w:r>
      <w:r w:rsidRPr="006F51DC">
        <w:t xml:space="preserve">Addiction </w:t>
      </w:r>
      <w:r>
        <w:t xml:space="preserve">to </w:t>
      </w:r>
      <w:r w:rsidR="0098739D">
        <w:t>+S</w:t>
      </w:r>
      <w:r w:rsidRPr="006F51DC">
        <w:t>ide of 0</w:t>
      </w:r>
    </w:p>
    <w:p w:rsidR="008B0C59" w:rsidRDefault="005832EB" w:rsidP="005F0644">
      <w:pPr>
        <w:ind w:right="-1"/>
      </w:pPr>
      <w:r w:rsidRPr="001609B0">
        <w:t>Examples: Longing for nirvana or every-day reaction: If I cannot get everything, then I do not want anything at all. Because: The nothingness seems more bearable than the loss of +everything.</w:t>
      </w:r>
    </w:p>
    <w:p w:rsidR="005832EB" w:rsidRPr="009E4CFB" w:rsidRDefault="005832EB" w:rsidP="00960B15">
      <w:pPr>
        <w:pStyle w:val="berschrift6"/>
      </w:pPr>
      <w:bookmarkStart w:id="487" w:name="_Defense_and_anticathexis"/>
      <w:bookmarkEnd w:id="487"/>
      <w:r w:rsidRPr="009E4CFB">
        <w:t>Defense</w:t>
      </w:r>
      <w:r w:rsidR="00F37A25">
        <w:fldChar w:fldCharType="begin"/>
      </w:r>
      <w:r>
        <w:instrText xml:space="preserve"> XE "</w:instrText>
      </w:r>
      <w:r w:rsidRPr="00843135">
        <w:instrText>defense:and anticathexis</w:instrText>
      </w:r>
      <w:r>
        <w:instrText xml:space="preserve">"  \b </w:instrText>
      </w:r>
      <w:r w:rsidR="00F37A25">
        <w:fldChar w:fldCharType="end"/>
      </w:r>
      <w:r w:rsidRPr="009E4CFB">
        <w:t xml:space="preserve"> and </w:t>
      </w:r>
      <w:r w:rsidR="0098739D">
        <w:t>A</w:t>
      </w:r>
      <w:r w:rsidRPr="009E4CFB">
        <w:t>nticathexis</w:t>
      </w:r>
    </w:p>
    <w:p w:rsidR="005832EB" w:rsidRPr="006F51DC" w:rsidRDefault="005832EB" w:rsidP="005F0644">
      <w:pPr>
        <w:pStyle w:val="berschrift7"/>
        <w:ind w:right="-1"/>
      </w:pPr>
      <w:r w:rsidRPr="006F51DC">
        <w:t xml:space="preserve">Overview and </w:t>
      </w:r>
      <w:r w:rsidR="0098739D">
        <w:t>D</w:t>
      </w:r>
      <w:r w:rsidRPr="006F51DC">
        <w:t xml:space="preserve">efinition </w:t>
      </w:r>
    </w:p>
    <w:p w:rsidR="008B0C59" w:rsidRPr="00676477" w:rsidRDefault="005832EB" w:rsidP="00D8700A">
      <w:pPr>
        <w:tabs>
          <w:tab w:val="clear" w:pos="170"/>
        </w:tabs>
        <w:suppressAutoHyphens w:val="0"/>
        <w:ind w:right="0"/>
        <w:rPr>
          <w:rFonts w:ascii="Times New Roman" w:eastAsia="MS Mincho" w:hAnsi="Times New Roman" w:cs="Times New Roman"/>
          <w:szCs w:val="24"/>
          <w:shd w:val="clear" w:color="auto" w:fill="auto"/>
        </w:rPr>
      </w:pPr>
      <w:r w:rsidRPr="00C779DE">
        <w:t xml:space="preserve">Talking about defense or </w:t>
      </w:r>
      <w:r w:rsidRPr="00C779DE">
        <w:rPr>
          <w:b/>
        </w:rPr>
        <w:t>defense-mechanisms</w:t>
      </w:r>
      <w:r w:rsidRPr="00C779DE">
        <w:t xml:space="preserve"> (</w:t>
      </w:r>
      <w:r w:rsidRPr="00777D3B">
        <w:rPr>
          <w:i/>
        </w:rPr>
        <w:t>DM</w:t>
      </w:r>
      <w:r w:rsidRPr="00C779DE">
        <w:t xml:space="preserve">), </w:t>
      </w:r>
      <w:r w:rsidR="000C1C0E" w:rsidRPr="000C1C0E">
        <w:t>I am referring to second-rate, usually unconscious reactions of the affected person towards absolutely negative perceived experiences (‒*), which actual are only relatively negative.</w:t>
      </w:r>
      <w:r w:rsidR="000C1C0E" w:rsidRPr="000C1C0E">
        <w:rPr>
          <w:rStyle w:val="Funotenzeichen"/>
          <w:sz w:val="20"/>
          <w:vertAlign w:val="baseline"/>
        </w:rPr>
        <w:t xml:space="preserve"> </w:t>
      </w:r>
      <w:r w:rsidRPr="006F51DC">
        <w:rPr>
          <w:rStyle w:val="Funotenzeichen"/>
        </w:rPr>
        <w:footnoteReference w:id="109"/>
      </w:r>
      <w:r w:rsidRPr="006F51DC">
        <w:t xml:space="preserve"> </w:t>
      </w:r>
      <w:r>
        <w:br/>
      </w:r>
      <w:r w:rsidRPr="006F51DC">
        <w:t xml:space="preserve">Negative* sides of the different </w:t>
      </w:r>
      <w:r w:rsidRPr="008B2D4E">
        <w:t>It/sA</w:t>
      </w:r>
      <w:r w:rsidRPr="006F51DC">
        <w:t xml:space="preserve"> (or ‒A) are being fended. </w:t>
      </w:r>
      <w:r w:rsidR="000C1C0E" w:rsidRPr="000C1C0E">
        <w:t xml:space="preserve">Whatever is perceived as absolutely negative, the affected person will view it as an attack on the Self. Therefore the person will not react relaxed or with relative methods. On the other side, the defense-reactions are inadequate, exaggerated and expensive, compared to </w:t>
      </w:r>
      <w:r w:rsidR="00041592" w:rsidRPr="006F51DC">
        <w:t xml:space="preserve">first-rate </w:t>
      </w:r>
      <w:r w:rsidR="000C1C0E" w:rsidRPr="000C1C0E">
        <w:t>solutions.</w:t>
      </w:r>
      <w:r w:rsidRPr="006F51DC">
        <w:br/>
      </w:r>
      <w:r w:rsidRPr="005721EE">
        <w:rPr>
          <w:sz w:val="20"/>
        </w:rPr>
        <w:t xml:space="preserve">Synonyms </w:t>
      </w:r>
      <w:r w:rsidR="005721EE">
        <w:rPr>
          <w:sz w:val="20"/>
        </w:rPr>
        <w:t>or</w:t>
      </w:r>
      <w:r w:rsidRPr="005721EE">
        <w:rPr>
          <w:sz w:val="20"/>
        </w:rPr>
        <w:t xml:space="preserve"> similar terms for defense-mechanisms: anticathexis, counter-reaction, second-rate protection/defense.</w:t>
      </w:r>
      <w:r w:rsidRPr="006F51DC">
        <w:br/>
      </w:r>
      <w:r w:rsidR="008617CE">
        <w:rPr>
          <w:b/>
          <w:szCs w:val="18"/>
        </w:rPr>
        <w:t>Anticathexis</w:t>
      </w:r>
      <w:r w:rsidR="008617CE">
        <w:rPr>
          <w:szCs w:val="18"/>
        </w:rPr>
        <w:t xml:space="preserve"> I view here as the defense of a part by an opposite. </w:t>
      </w:r>
      <w:r w:rsidR="008617CE">
        <w:rPr>
          <w:sz w:val="22"/>
          <w:szCs w:val="18"/>
        </w:rPr>
        <w:t>(More see below).</w:t>
      </w:r>
      <w:r w:rsidR="008617CE">
        <w:rPr>
          <w:rStyle w:val="Funotenzeichen"/>
          <w:szCs w:val="18"/>
        </w:rPr>
        <w:footnoteReference w:id="110"/>
      </w:r>
      <w:r w:rsidR="008617CE" w:rsidRPr="00676477">
        <w:rPr>
          <w:rFonts w:ascii="Times New Roman" w:eastAsia="MS Mincho" w:hAnsi="Times New Roman" w:cs="Times New Roman"/>
          <w:szCs w:val="24"/>
        </w:rPr>
        <w:t xml:space="preserve"> </w:t>
      </w:r>
    </w:p>
    <w:p w:rsidR="005832EB" w:rsidRPr="006F51DC" w:rsidRDefault="005832EB" w:rsidP="00D8700A">
      <w:pPr>
        <w:ind w:right="-1"/>
      </w:pPr>
      <w:r w:rsidRPr="006F51DC">
        <w:t xml:space="preserve">The “defense” of negatively perceived consequences of +A is referred to as </w:t>
      </w:r>
      <w:r w:rsidRPr="006F51DC">
        <w:rPr>
          <w:b/>
        </w:rPr>
        <w:t>resistance</w:t>
      </w:r>
      <w:r w:rsidR="00F9020E">
        <w:t xml:space="preserve">. </w:t>
      </w:r>
      <w:r w:rsidRPr="006F51DC">
        <w:br/>
        <w:t xml:space="preserve">I view </w:t>
      </w:r>
      <w:r w:rsidRPr="006F51DC">
        <w:rPr>
          <w:b/>
        </w:rPr>
        <w:t>solutions</w:t>
      </w:r>
      <w:r w:rsidRPr="006F51DC">
        <w:t xml:space="preserve"> or (primary) </w:t>
      </w:r>
      <w:r w:rsidRPr="008B264E">
        <w:rPr>
          <w:b/>
        </w:rPr>
        <w:t>protection</w:t>
      </w:r>
      <w:r w:rsidRPr="006F51DC">
        <w:t xml:space="preserve"> as first-rate reactions of the affected person towards the ‒*</w:t>
      </w:r>
      <w:r w:rsidR="00F9020E">
        <w:t xml:space="preserve"> and other negative</w:t>
      </w:r>
      <w:r w:rsidRPr="006F51DC">
        <w:t xml:space="preserve">. </w:t>
      </w:r>
      <w:r w:rsidRPr="006F51DC">
        <w:br/>
      </w:r>
      <w:r w:rsidRPr="006F51DC">
        <w:br/>
      </w:r>
      <w:r w:rsidRPr="00931956">
        <w:rPr>
          <w:b/>
        </w:rPr>
        <w:t>Coping</w:t>
      </w:r>
      <w:r w:rsidRPr="006F51DC">
        <w:t xml:space="preserve"> </w:t>
      </w:r>
      <w:r w:rsidR="0098739D">
        <w:rPr>
          <w:b/>
        </w:rPr>
        <w:t>and D</w:t>
      </w:r>
      <w:r w:rsidRPr="00931956">
        <w:rPr>
          <w:b/>
        </w:rPr>
        <w:t>efense</w:t>
      </w:r>
      <w:r w:rsidR="00F37A25">
        <w:fldChar w:fldCharType="begin"/>
      </w:r>
      <w:r>
        <w:instrText xml:space="preserve"> XE "</w:instrText>
      </w:r>
      <w:r w:rsidRPr="00873169">
        <w:instrText>coping</w:instrText>
      </w:r>
      <w:r>
        <w:instrText xml:space="preserve">" </w:instrText>
      </w:r>
      <w:r w:rsidR="00F37A25">
        <w:fldChar w:fldCharType="end"/>
      </w:r>
      <w:r w:rsidRPr="006F51DC">
        <w:br/>
      </w:r>
      <w:r w:rsidRPr="00931956">
        <w:t xml:space="preserve">In short, "coping" is generally understood as stress management. There are fluent lines </w:t>
      </w:r>
      <w:r w:rsidRPr="00931956">
        <w:lastRenderedPageBreak/>
        <w:t xml:space="preserve">between coping and defense. The more it leans towards defense, the higher are the costs. </w:t>
      </w:r>
      <w:r w:rsidR="00F9020E" w:rsidRPr="00F9020E">
        <w:t>I mean, defense and coping have only secondary value because they depend at last on the strength of humans and a human has only limited strength.</w:t>
      </w:r>
      <w:r w:rsidR="00666E68">
        <w:t xml:space="preserve"> </w:t>
      </w:r>
      <w:r w:rsidRPr="00777D3B">
        <w:t>In contrast</w:t>
      </w:r>
      <w:r>
        <w:t>,</w:t>
      </w:r>
      <w:r w:rsidRPr="00777D3B">
        <w:t xml:space="preserve"> first-rate </w:t>
      </w:r>
      <w:r>
        <w:t>solutions are mainly based on the Self</w:t>
      </w:r>
      <w:r w:rsidR="005373F0">
        <w:t>,</w:t>
      </w:r>
      <w:r>
        <w:t xml:space="preserve"> </w:t>
      </w:r>
      <w:r w:rsidR="005373F0" w:rsidRPr="005373F0">
        <w:t xml:space="preserve">require less effort </w:t>
      </w:r>
      <w:r>
        <w:t xml:space="preserve">and are less costly and more effective in the long run. </w:t>
      </w:r>
      <w:r w:rsidR="005373F0">
        <w:t>I.e., absolutely negative experiences cannot be managed by the I alone because the I only has relative force/strength. Concepts of therapy and defense that are more focused on the I than on the Self are in my opinion secondary. Typically, the Self did not play a big part in S. Freud´s theories. The Ego and rationality were Absolutes for him. (Freud: “Where Id was, there Ego shall be”, “My God Logos” and so on.)</w:t>
      </w:r>
      <w:r w:rsidR="00666E68">
        <w:br/>
      </w:r>
      <w:r w:rsidR="005373F0">
        <w:t>However, a defense system that focuses on both of it (Ego and Logos) in the center, seems to be too weak to compensate deep disorders. I think that is also the reason why Freud only saw a few starting points in psychotherapy of psychoses. The strong and integrative powers of an actual Self remained unconsidered by him. Even the self-psychology only tries to extend old psychoanalytic models because it defines the Self only as a Relative.</w:t>
      </w:r>
      <w:r>
        <w:t xml:space="preserve"> </w:t>
      </w:r>
      <w:r w:rsidR="00220FAB">
        <w:br/>
      </w:r>
      <w:r w:rsidRPr="00220FAB">
        <w:rPr>
          <w:sz w:val="20"/>
        </w:rPr>
        <w:t>(Further, see in `</w:t>
      </w:r>
      <w:hyperlink r:id="rId176" w:anchor="mozTocId102038" w:history="1">
        <w:r w:rsidRPr="00220FAB">
          <w:rPr>
            <w:rStyle w:val="Hyperlink"/>
            <w:sz w:val="20"/>
          </w:rPr>
          <w:t>Self-strength and Ego-strength</w:t>
        </w:r>
      </w:hyperlink>
      <w:r w:rsidRPr="00220FAB">
        <w:rPr>
          <w:sz w:val="20"/>
        </w:rPr>
        <w:t>´</w:t>
      </w:r>
      <w:r w:rsidR="00E54E18">
        <w:rPr>
          <w:sz w:val="20"/>
        </w:rPr>
        <w:t xml:space="preserve"> in part III</w:t>
      </w:r>
      <w:r w:rsidRPr="00220FAB">
        <w:rPr>
          <w:sz w:val="20"/>
        </w:rPr>
        <w:t xml:space="preserve"> or in the unabridged German version).</w:t>
      </w:r>
      <w:r w:rsidR="00D45CE1">
        <w:rPr>
          <w:sz w:val="16"/>
        </w:rPr>
        <w:t xml:space="preserve"> </w:t>
      </w:r>
      <w:r w:rsidR="00220FAB">
        <w:rPr>
          <w:sz w:val="16"/>
        </w:rPr>
        <w:t xml:space="preserve"> </w:t>
      </w:r>
      <w:r w:rsidR="00D45CE1">
        <w:rPr>
          <w:sz w:val="16"/>
        </w:rPr>
        <w:t xml:space="preserve"> </w:t>
      </w:r>
      <w:r w:rsidR="00E54E18">
        <w:rPr>
          <w:sz w:val="16"/>
        </w:rPr>
        <w:t xml:space="preserve"> </w:t>
      </w:r>
    </w:p>
    <w:p w:rsidR="0098739D" w:rsidRPr="006F51DC" w:rsidRDefault="0098739D" w:rsidP="005F0644">
      <w:pPr>
        <w:pStyle w:val="berschrift7"/>
        <w:ind w:right="-1"/>
      </w:pPr>
      <w:r w:rsidRPr="006F51DC">
        <w:t xml:space="preserve">What is </w:t>
      </w:r>
      <w:r>
        <w:t>B</w:t>
      </w:r>
      <w:r w:rsidRPr="006F51DC">
        <w:t xml:space="preserve">eing </w:t>
      </w:r>
      <w:r>
        <w:t>F</w:t>
      </w:r>
      <w:r w:rsidRPr="006F51DC">
        <w:t xml:space="preserve">ended? (Targets of </w:t>
      </w:r>
      <w:r>
        <w:t>D</w:t>
      </w:r>
      <w:r w:rsidRPr="006F51DC">
        <w:t>efense)</w:t>
      </w:r>
    </w:p>
    <w:p w:rsidR="005832EB" w:rsidRPr="006F51DC" w:rsidRDefault="005832EB" w:rsidP="005F0644">
      <w:pPr>
        <w:ind w:right="-1"/>
      </w:pPr>
      <w:r w:rsidRPr="006F51DC">
        <w:t xml:space="preserve">As mentioned before, everything that is experienced as absolutely negative is </w:t>
      </w:r>
      <w:r>
        <w:t xml:space="preserve">a </w:t>
      </w:r>
      <w:r w:rsidRPr="006F51DC">
        <w:t xml:space="preserve">target of defense. </w:t>
      </w:r>
      <w:r w:rsidRPr="00F101B1">
        <w:t>This is:</w:t>
      </w:r>
      <w:r w:rsidRPr="006F51DC">
        <w:br/>
        <w:t xml:space="preserve">1) ‒sA and the consequences </w:t>
      </w:r>
      <w:r w:rsidRPr="006F51DC">
        <w:br/>
        <w:t xml:space="preserve">2) ‒ of +sA </w:t>
      </w:r>
      <w:r w:rsidR="005E6BFF" w:rsidRPr="006F51DC">
        <w:t>(</w:t>
      </w:r>
      <w:r w:rsidR="005E6BFF">
        <w:t>e.g.,</w:t>
      </w:r>
      <w:r w:rsidR="005E6BFF" w:rsidRPr="006F51DC">
        <w:t xml:space="preserve"> to</w:t>
      </w:r>
      <w:r w:rsidR="005E6BFF">
        <w:t>o</w:t>
      </w:r>
      <w:r w:rsidR="005E6BFF" w:rsidRPr="006F51DC">
        <w:t xml:space="preserve"> costly harmony</w:t>
      </w:r>
      <w:r w:rsidR="005E6BFF">
        <w:t>, esp. the</w:t>
      </w:r>
      <w:r w:rsidR="005E6BFF" w:rsidRPr="006F51DC">
        <w:t xml:space="preserve"> loss of a +sA</w:t>
      </w:r>
      <w:r w:rsidR="005E6BFF">
        <w:t>)</w:t>
      </w:r>
      <w:r w:rsidR="005E6BFF" w:rsidRPr="006F51DC">
        <w:t>.</w:t>
      </w:r>
      <w:r w:rsidRPr="006F51DC">
        <w:br/>
        <w:t>3) ‒ of 0</w:t>
      </w:r>
      <w:r w:rsidRPr="006F51DC">
        <w:br/>
      </w:r>
      <w:r w:rsidRPr="0024290B">
        <w:tab/>
      </w:r>
      <w:r w:rsidR="005E6BFF" w:rsidRPr="005E6BFF">
        <w:t xml:space="preserve">About 1) Mostly fear, sadness, pain, guilt, anger, conflicts, bad experiences and burdens are defended. Especially what was experienced as absolutely negative has to be defended. At these parts that P identified him-/herself with, P is mostly endangered if they are being attacked. I² am the It. If you attack something* of me, you are attacking my Self. I call that the open black (or in case of +sA: white) gates within the defense-system of a person. Then P cannot differentiate between objective issues and personal issues. </w:t>
      </w:r>
      <w:r w:rsidR="005E6BFF">
        <w:br/>
      </w:r>
      <w:r w:rsidRPr="00220FAB">
        <w:rPr>
          <w:sz w:val="20"/>
          <w:szCs w:val="16"/>
        </w:rPr>
        <w:t xml:space="preserve">(Also see: </w:t>
      </w:r>
      <w:hyperlink w:anchor="_Vulnerability-stress-theory" w:history="1">
        <w:r w:rsidRPr="00220FAB">
          <w:rPr>
            <w:rStyle w:val="Hyperlink"/>
            <w:sz w:val="20"/>
            <w:szCs w:val="16"/>
          </w:rPr>
          <w:t>Vulnerability-stress-theory</w:t>
        </w:r>
      </w:hyperlink>
      <w:r w:rsidRPr="00220FAB">
        <w:rPr>
          <w:sz w:val="20"/>
          <w:szCs w:val="16"/>
        </w:rPr>
        <w:t>).</w:t>
      </w:r>
      <w:r>
        <w:rPr>
          <w:sz w:val="18"/>
        </w:rPr>
        <w:br/>
      </w:r>
      <w:r>
        <w:tab/>
        <w:t xml:space="preserve">About 2) If somebody/something threatens my +sA, and I have to fear the loss of it than somebody/ something becomes my enemy because it threatens the center of my existence. “All my life I have been haunted by the obsession that to desire a thing or to love a thing intensely is to place yourself in a vulnerable position, to be a possible if not a probable, loser of what you most want.” </w:t>
      </w:r>
      <w:r w:rsidRPr="00082551">
        <w:rPr>
          <w:sz w:val="18"/>
        </w:rPr>
        <w:t>(Tennessee Williams</w:t>
      </w:r>
      <w:r>
        <w:rPr>
          <w:sz w:val="18"/>
        </w:rPr>
        <w:t>)</w:t>
      </w:r>
      <w:r>
        <w:rPr>
          <w:rStyle w:val="Funotenzeichen"/>
        </w:rPr>
        <w:footnoteReference w:id="111"/>
      </w:r>
      <w:r>
        <w:rPr>
          <w:sz w:val="18"/>
        </w:rPr>
        <w:br/>
      </w:r>
      <w:r>
        <w:t xml:space="preserve">That means that also the positive can be fended or feared if its negative side becomes too visible. </w:t>
      </w:r>
      <w:r>
        <w:br/>
      </w:r>
      <w:r>
        <w:tab/>
        <w:t xml:space="preserve">About 3) 'Horror vacui' spreads fear and terror. P has to fill ‒0 with something. P has to pay a price. A constant escape from an unbearable emptiness. How many people cannot be </w:t>
      </w:r>
      <w:r>
        <w:lastRenderedPageBreak/>
        <w:t>without constant input.</w:t>
      </w:r>
      <w:r w:rsidR="005E6BFF">
        <w:br/>
      </w:r>
      <w:r w:rsidR="00666E68" w:rsidRPr="00EE58F2">
        <w:rPr>
          <w:sz w:val="16"/>
        </w:rPr>
        <w:br/>
      </w:r>
      <w:r w:rsidR="003F0432" w:rsidRPr="003F0432">
        <w:t>Thus, P² often fears the loss of +sA, the coming of ‒sA or total emptiness more than its own death.</w:t>
      </w:r>
      <w:r>
        <w:rPr>
          <w:color w:val="A6A6A6" w:themeColor="background1" w:themeShade="A6"/>
          <w:lang w:eastAsia="en-US"/>
        </w:rPr>
        <w:t>|</w:t>
      </w:r>
      <w:r w:rsidRPr="006F51DC">
        <w:t xml:space="preserve"> </w:t>
      </w:r>
    </w:p>
    <w:p w:rsidR="0098739D" w:rsidRPr="006F51DC" w:rsidRDefault="0098739D" w:rsidP="005F0644">
      <w:pPr>
        <w:pStyle w:val="berschrift7"/>
        <w:ind w:right="-1"/>
      </w:pPr>
      <w:bookmarkStart w:id="488" w:name="_How_and_with"/>
      <w:bookmarkEnd w:id="488"/>
      <w:r w:rsidRPr="006F51DC">
        <w:t>How a</w:t>
      </w:r>
      <w:r>
        <w:t>nd with What is being Fended? (R</w:t>
      </w:r>
      <w:r w:rsidRPr="006F51DC">
        <w:t xml:space="preserve">emedies of </w:t>
      </w:r>
      <w:r>
        <w:t>Defense</w:t>
      </w:r>
      <w:r w:rsidRPr="006F51DC">
        <w:t>)</w:t>
      </w:r>
    </w:p>
    <w:p w:rsidR="00EE58F2" w:rsidRDefault="00276000" w:rsidP="00EE58F2">
      <w:r>
        <w:t>With what P can solve or fend off Negatives * ?</w:t>
      </w:r>
      <w:r w:rsidR="00032F6D">
        <w:br/>
      </w:r>
      <w:r>
        <w:t xml:space="preserve">1. The </w:t>
      </w:r>
      <w:r w:rsidRPr="00D8791A">
        <w:rPr>
          <w:u w:val="single"/>
        </w:rPr>
        <w:t>first-rate remedies</w:t>
      </w:r>
      <w:r>
        <w:t xml:space="preserve"> and opportunities leading to </w:t>
      </w:r>
      <w:hyperlink r:id="rId177" w:anchor="mozTocId510419" w:tgtFrame="_top" w:history="1">
        <w:r w:rsidR="00C0047B" w:rsidRPr="00220FAB">
          <w:rPr>
            <w:rStyle w:val="Hyperlink"/>
            <w:sz w:val="20"/>
          </w:rPr>
          <w:t>F</w:t>
        </w:r>
        <w:r w:rsidRPr="00220FAB">
          <w:rPr>
            <w:rStyle w:val="Hyperlink"/>
            <w:sz w:val="20"/>
          </w:rPr>
          <w:t>irst-rate solutions</w:t>
        </w:r>
      </w:hyperlink>
      <w:r w:rsidRPr="00220FAB">
        <w:rPr>
          <w:sz w:val="28"/>
        </w:rPr>
        <w:t xml:space="preserve"> </w:t>
      </w:r>
      <w:r w:rsidR="00E54E18">
        <w:rPr>
          <w:sz w:val="20"/>
        </w:rPr>
        <w:t>in part III</w:t>
      </w:r>
      <w:r w:rsidR="00E54E18" w:rsidRPr="00220FAB">
        <w:rPr>
          <w:sz w:val="20"/>
        </w:rPr>
        <w:t xml:space="preserve"> </w:t>
      </w:r>
      <w:r>
        <w:t xml:space="preserve">are discussed </w:t>
      </w:r>
      <w:r w:rsidR="00C0047B">
        <w:t>later</w:t>
      </w:r>
      <w:r>
        <w:t>.</w:t>
      </w:r>
      <w:r>
        <w:br/>
      </w:r>
      <w:r w:rsidR="00EE58F2" w:rsidRPr="00BE19AB">
        <w:t xml:space="preserve">2. The </w:t>
      </w:r>
      <w:r w:rsidR="00EE58F2">
        <w:t xml:space="preserve">main </w:t>
      </w:r>
      <w:r w:rsidR="00EE58F2" w:rsidRPr="00C822CD">
        <w:rPr>
          <w:u w:val="single"/>
        </w:rPr>
        <w:t>second-rate</w:t>
      </w:r>
      <w:r w:rsidR="00EE58F2">
        <w:t xml:space="preserve"> </w:t>
      </w:r>
      <w:r w:rsidR="00EE58F2" w:rsidRPr="00BE19AB">
        <w:rPr>
          <w:u w:val="single"/>
        </w:rPr>
        <w:t xml:space="preserve">remedies </w:t>
      </w:r>
      <w:r w:rsidR="00EE58F2" w:rsidRPr="00BE19AB">
        <w:t>are:</w:t>
      </w:r>
      <w:r w:rsidR="00921F9C">
        <w:t xml:space="preserve"> </w:t>
      </w:r>
    </w:p>
    <w:p w:rsidR="00EE58F2" w:rsidRPr="00BE19AB" w:rsidRDefault="00EE58F2" w:rsidP="00EE58F2">
      <w:r w:rsidRPr="00380A85">
        <w:t xml:space="preserve">• </w:t>
      </w:r>
      <w:r w:rsidRPr="00380A85">
        <w:rPr>
          <w:b/>
        </w:rPr>
        <w:t>Coping</w:t>
      </w:r>
      <w:r w:rsidRPr="00BE19AB">
        <w:t>, which are more conscious, need Ego- strength and unnecessarily high expenditure of energy since the Ego does not act out of the actual Self (resp. + A).</w:t>
      </w:r>
    </w:p>
    <w:p w:rsidR="00D8791A" w:rsidRPr="00676477" w:rsidRDefault="00EE58F2" w:rsidP="00EE58F2">
      <w:pPr>
        <w:rPr>
          <w:rFonts w:ascii="Times New Roman" w:eastAsia="MS Mincho" w:hAnsi="Times New Roman" w:cs="Times New Roman"/>
          <w:szCs w:val="24"/>
          <w:shd w:val="clear" w:color="auto" w:fill="auto"/>
        </w:rPr>
      </w:pPr>
      <w:r w:rsidRPr="00BE19AB">
        <w:t xml:space="preserve">• "Defense by </w:t>
      </w:r>
      <w:r>
        <w:rPr>
          <w:b/>
        </w:rPr>
        <w:t>S</w:t>
      </w:r>
      <w:r w:rsidRPr="00BE19AB">
        <w:rPr>
          <w:b/>
        </w:rPr>
        <w:t>acrifice</w:t>
      </w:r>
      <w:r w:rsidRPr="00BE19AB">
        <w:t xml:space="preserve">". </w:t>
      </w:r>
      <w:r>
        <w:br/>
      </w:r>
      <w:r w:rsidRPr="00BE19AB">
        <w:t xml:space="preserve">They are described later in </w:t>
      </w:r>
      <w:r w:rsidR="00276000">
        <w:t>'</w:t>
      </w:r>
      <w:hyperlink w:anchor="_It_towards_P" w:history="1">
        <w:r w:rsidR="00276000" w:rsidRPr="0049274F">
          <w:rPr>
            <w:rStyle w:val="Hyperlink"/>
            <w:sz w:val="20"/>
          </w:rPr>
          <w:t>Sacrificial-dynamics</w:t>
        </w:r>
      </w:hyperlink>
      <w:r w:rsidR="00276000">
        <w:t>' and `</w:t>
      </w:r>
      <w:hyperlink r:id="rId178" w:anchor="mozTocId333184" w:history="1">
        <w:r w:rsidR="00276000" w:rsidRPr="00EC5B7A">
          <w:rPr>
            <w:rStyle w:val="Hyperlink"/>
            <w:sz w:val="20"/>
            <w:u w:val="none"/>
          </w:rPr>
          <w:t>Emergency solution by disease</w:t>
        </w:r>
      </w:hyperlink>
      <w:r w:rsidR="00276000">
        <w:t>´</w:t>
      </w:r>
      <w:r w:rsidR="00E54E18">
        <w:t xml:space="preserve"> </w:t>
      </w:r>
      <w:r w:rsidR="00E54E18">
        <w:rPr>
          <w:sz w:val="20"/>
        </w:rPr>
        <w:t>in part III</w:t>
      </w:r>
      <w:r w:rsidR="00EC5B7A">
        <w:t xml:space="preserve"> </w:t>
      </w:r>
      <w:r w:rsidR="008343B5">
        <w:t xml:space="preserve">which play a special role in the pathogenesis and other </w:t>
      </w:r>
      <w:hyperlink r:id="rId179" w:anchor="mozTocId919206" w:history="1">
        <w:r w:rsidR="008343B5" w:rsidRPr="00220FAB">
          <w:rPr>
            <w:rStyle w:val="Hyperlink"/>
            <w:sz w:val="20"/>
            <w:u w:val="none"/>
          </w:rPr>
          <w:t>Emergency solutions</w:t>
        </w:r>
      </w:hyperlink>
      <w:r w:rsidR="00E54E18">
        <w:rPr>
          <w:sz w:val="28"/>
        </w:rPr>
        <w:t xml:space="preserve"> </w:t>
      </w:r>
      <w:r w:rsidR="00E54E18">
        <w:rPr>
          <w:sz w:val="20"/>
        </w:rPr>
        <w:t>in part III.</w:t>
      </w:r>
      <w:r w:rsidR="008343B5" w:rsidRPr="00220FAB">
        <w:rPr>
          <w:sz w:val="28"/>
        </w:rPr>
        <w:t xml:space="preserve"> </w:t>
      </w:r>
      <w:r w:rsidR="00FF40CD" w:rsidRPr="00220FAB">
        <w:rPr>
          <w:sz w:val="28"/>
        </w:rPr>
        <w:t xml:space="preserve"> </w:t>
      </w:r>
      <w:r w:rsidR="0049274F">
        <w:rPr>
          <w:sz w:val="28"/>
        </w:rPr>
        <w:t xml:space="preserve"> </w:t>
      </w:r>
      <w:r w:rsidR="00FF40CD" w:rsidRPr="00220FAB">
        <w:rPr>
          <w:sz w:val="28"/>
        </w:rPr>
        <w:t xml:space="preserve"> </w:t>
      </w:r>
      <w:r w:rsidR="00B928F6">
        <w:rPr>
          <w:sz w:val="28"/>
        </w:rPr>
        <w:t xml:space="preserve"> </w:t>
      </w:r>
      <w:r w:rsidR="00220FAB">
        <w:rPr>
          <w:sz w:val="28"/>
        </w:rPr>
        <w:t xml:space="preserve"> </w:t>
      </w:r>
      <w:r w:rsidR="00921F9C">
        <w:rPr>
          <w:sz w:val="28"/>
        </w:rPr>
        <w:t xml:space="preserve"> </w:t>
      </w:r>
      <w:r w:rsidR="005832EB">
        <w:br/>
      </w:r>
      <w:r w:rsidR="00032F6D">
        <w:rPr>
          <w:b/>
        </w:rPr>
        <w:t xml:space="preserve">• </w:t>
      </w:r>
      <w:r w:rsidR="005832EB" w:rsidRPr="00C0047B">
        <w:t>Defense by</w:t>
      </w:r>
      <w:r w:rsidR="005832EB" w:rsidRPr="00F165E5">
        <w:rPr>
          <w:b/>
        </w:rPr>
        <w:t xml:space="preserve"> </w:t>
      </w:r>
      <w:r w:rsidR="00C0047B">
        <w:rPr>
          <w:b/>
        </w:rPr>
        <w:t>“</w:t>
      </w:r>
      <w:r>
        <w:rPr>
          <w:b/>
        </w:rPr>
        <w:t>A</w:t>
      </w:r>
      <w:r w:rsidR="005832EB" w:rsidRPr="00F165E5">
        <w:rPr>
          <w:b/>
        </w:rPr>
        <w:t>nticathexis</w:t>
      </w:r>
      <w:r w:rsidR="00C0047B">
        <w:rPr>
          <w:b/>
        </w:rPr>
        <w:t>”</w:t>
      </w:r>
      <w:r w:rsidR="005832EB" w:rsidRPr="00F165E5">
        <w:rPr>
          <w:b/>
        </w:rPr>
        <w:t xml:space="preserve"> </w:t>
      </w:r>
      <w:r w:rsidR="005832EB" w:rsidRPr="00F165E5">
        <w:t>= defense by respective opposites</w:t>
      </w:r>
      <w:r w:rsidR="00D8791A">
        <w:t>:</w:t>
      </w:r>
      <w:r w:rsidR="00E823BC">
        <w:t xml:space="preserve"> </w:t>
      </w:r>
      <w:r w:rsidR="00D8791A">
        <w:rPr>
          <w:rStyle w:val="Funotenzeichen"/>
          <w:szCs w:val="18"/>
        </w:rPr>
        <w:footnoteReference w:id="112"/>
      </w:r>
      <w:r w:rsidR="00D8791A" w:rsidRPr="00676477">
        <w:rPr>
          <w:rFonts w:ascii="Times New Roman" w:eastAsia="MS Mincho" w:hAnsi="Times New Roman" w:cs="Times New Roman"/>
          <w:szCs w:val="24"/>
        </w:rPr>
        <w:t xml:space="preserve"> </w:t>
      </w:r>
    </w:p>
    <w:p w:rsidR="00EE58F2" w:rsidRDefault="00EE58F2" w:rsidP="00EE58F2">
      <w:pPr>
        <w:ind w:right="-1"/>
      </w:pPr>
      <w:r w:rsidRPr="00C04E6F">
        <w:rPr>
          <w:sz w:val="20"/>
        </w:rPr>
        <w:t>The term `anticathexis´ is defined differently in the literature. I use it here to defend a part by its opposite, similar to the so-called reaction formation.</w:t>
      </w:r>
      <w:r>
        <w:rPr>
          <w:sz w:val="20"/>
        </w:rPr>
        <w:t xml:space="preserve"> </w:t>
      </w:r>
      <w:r w:rsidRPr="00EE58F2">
        <w:rPr>
          <w:sz w:val="20"/>
        </w:rPr>
        <w:t>Instead of ' anticathexis', I would therefore speak of 'defense by opposites'.</w:t>
      </w:r>
      <w:r>
        <w:rPr>
          <w:sz w:val="20"/>
        </w:rPr>
        <w:t xml:space="preserve"> </w:t>
      </w:r>
      <w:r w:rsidRPr="00C04E6F">
        <w:rPr>
          <w:sz w:val="20"/>
        </w:rPr>
        <w:t>See also section: `</w:t>
      </w:r>
      <w:hyperlink w:anchor="_The_Opposites_and" w:history="1">
        <w:r w:rsidR="00E54E18">
          <w:rPr>
            <w:rStyle w:val="Hyperlink"/>
            <w:sz w:val="20"/>
          </w:rPr>
          <w:t>The</w:t>
        </w:r>
        <w:r w:rsidRPr="00ED6C90">
          <w:rPr>
            <w:rStyle w:val="Hyperlink"/>
            <w:sz w:val="20"/>
          </w:rPr>
          <w:t xml:space="preserve"> Opposites…</w:t>
        </w:r>
      </w:hyperlink>
      <w:r w:rsidRPr="00C04E6F">
        <w:rPr>
          <w:sz w:val="20"/>
        </w:rPr>
        <w:t>´, where we found how inversions in the second-rate realities create opposites that can strengthen, fight or neutralize. Here is about the latter two functions.</w:t>
      </w:r>
    </w:p>
    <w:p w:rsidR="00EE58F2" w:rsidRDefault="00EE58F2" w:rsidP="005F0644">
      <w:pPr>
        <w:ind w:right="-1"/>
      </w:pPr>
    </w:p>
    <w:p w:rsidR="00EE58F2" w:rsidRDefault="005832EB" w:rsidP="005F0644">
      <w:pPr>
        <w:ind w:right="-1"/>
      </w:pPr>
      <w:r>
        <w:t xml:space="preserve"> </w:t>
      </w:r>
      <w:r w:rsidR="00EE58F2" w:rsidRPr="00380A85">
        <w:rPr>
          <w:rStyle w:val="tlid-translation"/>
          <w:lang w:val="en"/>
        </w:rPr>
        <w:t>One can differentiate</w:t>
      </w:r>
      <w:r w:rsidR="00EE58F2">
        <w:rPr>
          <w:rStyle w:val="tlid-translation"/>
          <w:lang w:val="en"/>
        </w:rPr>
        <w:t>:</w:t>
      </w:r>
      <w:r w:rsidR="00EE58F2" w:rsidRPr="00380A85">
        <w:rPr>
          <w:sz w:val="32"/>
        </w:rPr>
        <w:fldChar w:fldCharType="begin"/>
      </w:r>
      <w:r w:rsidR="00EE58F2" w:rsidRPr="00380A85">
        <w:instrText xml:space="preserve"> XE "anticathexis" </w:instrText>
      </w:r>
      <w:r w:rsidR="00EE58F2" w:rsidRPr="00380A85">
        <w:rPr>
          <w:sz w:val="32"/>
        </w:rPr>
        <w:fldChar w:fldCharType="end"/>
      </w:r>
      <w:r w:rsidR="00EE58F2" w:rsidRPr="00380A85">
        <w:rPr>
          <w:sz w:val="32"/>
        </w:rPr>
        <w:br/>
      </w:r>
      <w:r w:rsidR="00EE58F2" w:rsidRPr="00BE19AB">
        <w:tab/>
        <w:t xml:space="preserve"> a) </w:t>
      </w:r>
      <w:r w:rsidR="00EE58F2">
        <w:t>A</w:t>
      </w:r>
      <w:r w:rsidR="00EE58F2" w:rsidRPr="00380A85">
        <w:t>nticathexis</w:t>
      </w:r>
      <w:r w:rsidR="00EE58F2" w:rsidRPr="00380A85">
        <w:rPr>
          <w:sz w:val="32"/>
        </w:rPr>
        <w:t xml:space="preserve"> </w:t>
      </w:r>
      <w:r w:rsidR="00EE58F2" w:rsidRPr="00BE19AB">
        <w:t>by the contrary opposite (example: +sA against ‒sA)</w:t>
      </w:r>
      <w:r w:rsidR="00EE58F2" w:rsidRPr="00BE19AB">
        <w:br/>
      </w:r>
      <w:r w:rsidR="00EE58F2" w:rsidRPr="00BE19AB">
        <w:tab/>
        <w:t xml:space="preserve"> b) </w:t>
      </w:r>
      <w:r w:rsidR="00EE58F2">
        <w:t>A</w:t>
      </w:r>
      <w:r w:rsidR="00EE58F2" w:rsidRPr="00380A85">
        <w:t>nticathexis</w:t>
      </w:r>
      <w:r w:rsidR="00EE58F2" w:rsidRPr="00380A85">
        <w:rPr>
          <w:sz w:val="32"/>
        </w:rPr>
        <w:t xml:space="preserve"> </w:t>
      </w:r>
      <w:r w:rsidR="00EE58F2" w:rsidRPr="00BE19AB">
        <w:t>by the contradictory opposite (0)</w:t>
      </w:r>
      <w:r w:rsidR="00EE58F2" w:rsidRPr="00BE19AB">
        <w:br/>
      </w:r>
      <w:r w:rsidR="00EE58F2" w:rsidRPr="00BE19AB">
        <w:rPr>
          <w:sz w:val="22"/>
        </w:rPr>
        <w:t>The opposite It/sA of the same aspects are to be mentioned first, ultimately all the other aspects are to be mentioned too. Example: Defense against the disadvantages of wealth* with modesty* (same aspect) or with self-punishment or illness (different aspect).</w:t>
      </w:r>
      <w:r w:rsidR="00EE58F2" w:rsidRPr="00BE19AB">
        <w:br/>
      </w:r>
      <w:r w:rsidR="00EE58F2" w:rsidRPr="00BE19AB">
        <w:tab/>
        <w:t xml:space="preserve"> c) </w:t>
      </w:r>
      <w:r w:rsidR="00EE58F2">
        <w:t>A</w:t>
      </w:r>
      <w:r w:rsidR="00EE58F2" w:rsidRPr="00380A85">
        <w:t>nticathexis</w:t>
      </w:r>
      <w:r w:rsidR="00EE58F2" w:rsidRPr="00380A85">
        <w:rPr>
          <w:sz w:val="32"/>
        </w:rPr>
        <w:t xml:space="preserve"> </w:t>
      </w:r>
      <w:r w:rsidR="00EE58F2" w:rsidRPr="00BE19AB">
        <w:t>by a similar part (This could also be called “defense by Co-cathexis”).</w:t>
      </w:r>
    </w:p>
    <w:p w:rsidR="00EE58F2" w:rsidRDefault="00EE58F2" w:rsidP="00EE58F2"/>
    <w:p w:rsidR="00EE58F2" w:rsidRDefault="00EE58F2" w:rsidP="00EE58F2">
      <w:r>
        <w:t>Further Differentiation:</w:t>
      </w:r>
    </w:p>
    <w:p w:rsidR="005832EB" w:rsidRPr="00403EC4" w:rsidRDefault="005832EB" w:rsidP="005F0644">
      <w:pPr>
        <w:pStyle w:val="berschrift7"/>
        <w:tabs>
          <w:tab w:val="clear" w:pos="1296"/>
        </w:tabs>
        <w:ind w:left="0" w:right="-1" w:firstLine="0"/>
      </w:pPr>
      <w:r w:rsidRPr="00403EC4">
        <w:t xml:space="preserve">+ Anticathexis </w:t>
      </w:r>
    </w:p>
    <w:p w:rsidR="005832EB" w:rsidRPr="006F51DC" w:rsidRDefault="005832EB" w:rsidP="005F0644">
      <w:pPr>
        <w:ind w:right="-1"/>
      </w:pPr>
      <w:r>
        <w:t>P puts +* against ‒*, resp. `f</w:t>
      </w:r>
      <w:r w:rsidRPr="006F51DC">
        <w:t>alse God</w:t>
      </w:r>
      <w:r>
        <w:t>s</w:t>
      </w:r>
      <w:r w:rsidRPr="006F51DC">
        <w:t xml:space="preserve"> against devil</w:t>
      </w:r>
      <w:r>
        <w:t xml:space="preserve">s´. </w:t>
      </w:r>
      <w:r>
        <w:br/>
        <w:t xml:space="preserve">Examples: Work against boredom, hyper-control against chaos or sex against mortal fear. </w:t>
      </w:r>
      <w:r>
        <w:br/>
        <w:t>(Similar to S. Freud's anticathexis 'Libido against Destrudo'.)</w:t>
      </w:r>
    </w:p>
    <w:p w:rsidR="005832EB" w:rsidRPr="00403EC4" w:rsidRDefault="005832EB" w:rsidP="005F0644">
      <w:pPr>
        <w:pStyle w:val="berschrift7"/>
        <w:ind w:right="-1"/>
      </w:pPr>
      <w:r w:rsidRPr="00403EC4">
        <w:t xml:space="preserve"> ‒ Anticathexis </w:t>
      </w:r>
    </w:p>
    <w:p w:rsidR="005832EB" w:rsidRPr="006F51DC" w:rsidRDefault="005832EB" w:rsidP="005F0644">
      <w:pPr>
        <w:ind w:right="-1"/>
      </w:pPr>
      <w:r>
        <w:t xml:space="preserve">A common saying is “To replace devil with Beelzebub”, which describes the process of replacing a negative aspect with another negative aspect that might be even stronger. Illness </w:t>
      </w:r>
      <w:r>
        <w:lastRenderedPageBreak/>
        <w:t xml:space="preserve">as defense plays a big role in this aspect. </w:t>
      </w:r>
      <w:r>
        <w:br/>
        <w:t xml:space="preserve">Example: Woman with cancer: </w:t>
      </w:r>
      <w:r w:rsidRPr="00D30200">
        <w:t xml:space="preserve">“I hate everything </w:t>
      </w:r>
      <w:r>
        <w:t>to prevent myself from dying of fear.”</w:t>
      </w:r>
      <w:r>
        <w:br/>
        <w:t>S. Kierkegaard: “Since my earliest childhood a barb of sorrow has lodged in my heart. As long as it stays I am ironic if it is pulled out I shall die.”</w:t>
      </w:r>
      <w:r w:rsidRPr="006F51DC">
        <w:rPr>
          <w:rStyle w:val="Funotenzeichen"/>
        </w:rPr>
        <w:footnoteReference w:id="113"/>
      </w:r>
      <w:r w:rsidRPr="006F51DC">
        <w:br/>
      </w:r>
      <w:r w:rsidR="006D265F" w:rsidRPr="006D265F">
        <w:t xml:space="preserve">Additional example: If parents keep correcting their child over and over again, expecting it to speak properly, the likelihood is high that the child starts to stutter or stops speaking. Stutter can also be viewed as a counter-reaction of the child. In those families, functionality and speaking are absolutized. To go against the pressure of expectations of those families, a counter position can be the strongest weapon.  A distinct dysfunction (stutter) will be used against the sA (functionality). Usually, there will be some kind of (unconscious) power struggle about the existence of the old sA (functionality), which stabilizes the family on the one hand but mainly overstrains the index-patient. </w:t>
      </w:r>
      <w:r w:rsidR="006D265F">
        <w:rPr>
          <w:rStyle w:val="tlid-translation"/>
        </w:rPr>
        <w:t xml:space="preserve">As a rule, </w:t>
      </w:r>
      <w:r w:rsidR="006D265F" w:rsidRPr="006D265F">
        <w:t>the affected person has no precise position but switches between pro- and contra-sA. The person sits between the chairs. Sometimes, he/she still finds hold in the old sA, although it is also overstraining for him/her. This situation applies to many psychical ill people. Depending on the case, illness as a defense may be more or less an anticathexis by ‒ or by 0</w:t>
      </w:r>
      <w:r w:rsidRPr="00D30200">
        <w:t>.</w:t>
      </w:r>
    </w:p>
    <w:p w:rsidR="005832EB" w:rsidRPr="00403EC4" w:rsidRDefault="005832EB" w:rsidP="005F0644">
      <w:pPr>
        <w:pStyle w:val="berschrift7"/>
        <w:ind w:right="-1"/>
      </w:pPr>
      <w:r w:rsidRPr="00403EC4">
        <w:t>Anticathexis by 0 (</w:t>
      </w:r>
      <w:r w:rsidR="0098739D">
        <w:t>R</w:t>
      </w:r>
      <w:r w:rsidRPr="00403EC4">
        <w:t>epression)</w:t>
      </w:r>
    </w:p>
    <w:p w:rsidR="005832EB" w:rsidRDefault="005832EB" w:rsidP="005F0644">
      <w:pPr>
        <w:ind w:right="-1"/>
      </w:pPr>
      <w:r w:rsidRPr="006F51DC">
        <w:t xml:space="preserve">Here, it is about the mechanisms, where  ‒* is </w:t>
      </w:r>
      <w:r>
        <w:t>de</w:t>
      </w:r>
      <w:r w:rsidRPr="006F51DC">
        <w:t>fended by a 0 (Nothing).</w:t>
      </w:r>
      <w:r w:rsidRPr="006F51DC">
        <w:br/>
        <w:t xml:space="preserve">Psychoanalysis mainly describes those mechanisms by using the term “repression”. </w:t>
      </w:r>
      <w:r w:rsidRPr="006F51DC">
        <w:br/>
        <w:t xml:space="preserve">I will present two examples out of the publication of I.D. Yalom 'The Schopenhauer cure' </w:t>
      </w:r>
      <w:r w:rsidRPr="006F51DC">
        <w:rPr>
          <w:rStyle w:val="Funotenzeichen"/>
        </w:rPr>
        <w:footnoteReference w:id="114"/>
      </w:r>
      <w:r w:rsidRPr="006F51DC">
        <w:br/>
      </w:r>
      <w:r w:rsidRPr="008B0C59">
        <w:rPr>
          <w:sz w:val="20"/>
        </w:rPr>
        <w:t>"Schopenhauer made me aware that we are doomed to turn endlessly on the wheel of willing: we want something, we get it, we enjoy a brief moment of gratification, which quickly sinks to boredom, then inevitably the next 'I want' follows. To breastfeed the desire is not a way out - you have to jump completely off the cycle … In fact, these ideas are also at the center of the Buddhist doctrine." (p. 360, 338).</w:t>
      </w:r>
      <w:r w:rsidRPr="008B0C59">
        <w:rPr>
          <w:sz w:val="28"/>
        </w:rPr>
        <w:t xml:space="preserve"> </w:t>
      </w:r>
      <w:r w:rsidRPr="008B0C59">
        <w:rPr>
          <w:sz w:val="18"/>
        </w:rPr>
        <w:t>(</w:t>
      </w:r>
      <w:r w:rsidRPr="008B0C59">
        <w:rPr>
          <w:sz w:val="16"/>
        </w:rPr>
        <w:t>→</w:t>
      </w:r>
      <w:r w:rsidR="00D8700A">
        <w:rPr>
          <w:sz w:val="16"/>
        </w:rPr>
        <w:t xml:space="preserve"> </w:t>
      </w:r>
      <w:hyperlink r:id="rId180" w:anchor="mozTocId753323" w:history="1">
        <w:r w:rsidR="00921F9C" w:rsidRPr="00220FAB">
          <w:rPr>
            <w:rStyle w:val="Hyperlink"/>
            <w:sz w:val="20"/>
          </w:rPr>
          <w:t>Buddhism</w:t>
        </w:r>
      </w:hyperlink>
      <w:r w:rsidR="00E54E18">
        <w:rPr>
          <w:rStyle w:val="Hyperlink"/>
          <w:sz w:val="20"/>
        </w:rPr>
        <w:t xml:space="preserve"> </w:t>
      </w:r>
      <w:r w:rsidR="00E54E18">
        <w:rPr>
          <w:sz w:val="20"/>
        </w:rPr>
        <w:t>in part III</w:t>
      </w:r>
      <w:r w:rsidRPr="007A0308">
        <w:rPr>
          <w:sz w:val="16"/>
        </w:rPr>
        <w:t>).</w:t>
      </w:r>
      <w:r w:rsidR="00D45CE1">
        <w:rPr>
          <w:sz w:val="16"/>
        </w:rPr>
        <w:t xml:space="preserve">  </w:t>
      </w:r>
      <w:r w:rsidR="00220FAB">
        <w:rPr>
          <w:sz w:val="16"/>
        </w:rPr>
        <w:t xml:space="preserve"> </w:t>
      </w:r>
      <w:r w:rsidRPr="006F51DC">
        <w:br/>
      </w:r>
      <w:r>
        <w:t xml:space="preserve">Additional keywords about that topic: Stoicism and similar escapism-ideologies; Buddhism: “Nirvana”, “Victory of renunciation”. Hermann Hesse: “Courage, my heart, take leave and fare thee well!”; Goethe: “This, die and become”, and many more. Also: Fending off the negative sites of the all by the nothingness. </w:t>
      </w:r>
    </w:p>
    <w:p w:rsidR="0098739D" w:rsidRPr="006F51DC" w:rsidRDefault="0098739D" w:rsidP="005F0644">
      <w:pPr>
        <w:pStyle w:val="berschrift7"/>
        <w:ind w:right="-1"/>
      </w:pPr>
      <w:r>
        <w:t>S. Freud´s Anticathexis in C</w:t>
      </w:r>
      <w:r w:rsidRPr="007B5DED">
        <w:t>omparison with Pro-</w:t>
      </w:r>
      <w:r w:rsidR="007A0DC0">
        <w:t>contra-sA</w:t>
      </w:r>
      <w:r w:rsidRPr="007B5DED">
        <w:t xml:space="preserve">-Dynamics </w:t>
      </w:r>
      <w:r w:rsidR="00F37A25">
        <w:fldChar w:fldCharType="begin"/>
      </w:r>
      <w:r>
        <w:instrText xml:space="preserve"> XE "</w:instrText>
      </w:r>
      <w:r w:rsidRPr="00873169">
        <w:instrText>Freud, S.</w:instrText>
      </w:r>
      <w:r>
        <w:instrText xml:space="preserve">" </w:instrText>
      </w:r>
      <w:r w:rsidR="00F37A25">
        <w:fldChar w:fldCharType="end"/>
      </w:r>
      <w:r w:rsidR="00F37A25">
        <w:fldChar w:fldCharType="begin"/>
      </w:r>
      <w:r>
        <w:instrText xml:space="preserve"> XE "</w:instrText>
      </w:r>
      <w:r w:rsidRPr="00873169">
        <w:instrText>anticathexis</w:instrText>
      </w:r>
      <w:r>
        <w:instrText xml:space="preserve">" </w:instrText>
      </w:r>
      <w:r w:rsidR="00F37A25">
        <w:fldChar w:fldCharType="end"/>
      </w:r>
    </w:p>
    <w:p w:rsidR="00E823BC" w:rsidRDefault="00E823BC" w:rsidP="00E823BC">
      <w:pPr>
        <w:rPr>
          <w:shd w:val="clear" w:color="auto" w:fill="auto"/>
        </w:rPr>
      </w:pPr>
      <w:r>
        <w:t>S. Freud: Anticathexis “a psychical process that supports the psychical defense. Its main use is to prevent desires of a drive of the It to become real. Destrudo helps to neutralize libidinous desires - or vice versa.”</w:t>
      </w:r>
      <w:r>
        <w:rPr>
          <w:rStyle w:val="Funotenzeichen"/>
          <w:rFonts w:asciiTheme="minorHAnsi" w:hAnsiTheme="minorHAnsi"/>
          <w:sz w:val="22"/>
        </w:rPr>
        <w:footnoteReference w:id="115"/>
      </w:r>
      <w:r>
        <w:t xml:space="preserve">  </w:t>
      </w:r>
      <w:r>
        <w:br/>
      </w:r>
      <w:r>
        <w:rPr>
          <w:u w:val="single"/>
        </w:rPr>
        <w:t>Discussion</w:t>
      </w:r>
      <w:r>
        <w:t xml:space="preserve">: </w:t>
      </w:r>
      <w:r>
        <w:br/>
        <w:t>In my opinion, it is an expensive emergency solution in the second-rate realities.</w:t>
      </w:r>
      <w:r>
        <w:rPr>
          <w:rStyle w:val="Funotenzeichen"/>
        </w:rPr>
        <w:footnoteReference w:id="116"/>
      </w:r>
    </w:p>
    <w:p w:rsidR="005832EB" w:rsidRPr="00676477" w:rsidRDefault="00E823BC" w:rsidP="00E823BC">
      <w:pPr>
        <w:rPr>
          <w:rFonts w:ascii="Times New Roman" w:eastAsia="MS Mincho" w:hAnsi="Times New Roman" w:cs="Times New Roman"/>
          <w:szCs w:val="24"/>
        </w:rPr>
      </w:pPr>
      <w:r>
        <w:lastRenderedPageBreak/>
        <w:t>Anticathexis is about the dynamics between the named It-parts (pro/contra sA) which stand in opposition. E.g., if a part* (sA) is experienced too negative, its effect can be neutralized by its opposite (</w:t>
      </w:r>
      <w:r w:rsidR="007A0DC0">
        <w:t>contra-sA</w:t>
      </w:r>
      <w:r>
        <w:t>). This anticathexis requires a constant supply of energy. Even according to S. Freud, this energy is as great as the energy that the repressed part* has.</w:t>
      </w:r>
      <w:r w:rsidRPr="00676477">
        <w:rPr>
          <w:rFonts w:ascii="Times New Roman" w:eastAsia="MS Mincho" w:hAnsi="Times New Roman" w:cs="Times New Roman"/>
          <w:szCs w:val="24"/>
        </w:rPr>
        <w:t xml:space="preserve"> </w:t>
      </w:r>
    </w:p>
    <w:p w:rsidR="0098739D" w:rsidRDefault="0098739D" w:rsidP="005F0644">
      <w:pPr>
        <w:pStyle w:val="berschrift7"/>
        <w:ind w:right="-1"/>
      </w:pPr>
      <w:r>
        <w:t>The Double Character of Defense-Mechanisms (</w:t>
      </w:r>
      <w:r>
        <w:rPr>
          <w:i/>
          <w:iCs/>
        </w:rPr>
        <w:t>DM</w:t>
      </w:r>
      <w:r>
        <w:t>)</w:t>
      </w:r>
      <w:r w:rsidRPr="00D66F3B">
        <w:t xml:space="preserve"> </w:t>
      </w:r>
    </w:p>
    <w:p w:rsidR="00723F23" w:rsidRPr="006F51DC" w:rsidRDefault="005832EB" w:rsidP="005F0644">
      <w:pPr>
        <w:ind w:right="-1"/>
      </w:pPr>
      <w:r w:rsidRPr="00D66F3B">
        <w:t>Due to the fact that the sA/It</w:t>
      </w:r>
      <w:r>
        <w:t>s</w:t>
      </w:r>
      <w:r w:rsidRPr="00D66F3B">
        <w:t xml:space="preserve"> and their consequences are ambivalent, one sA may strengthen and/or weaken the defense-system. This mechanism can be compared to a tank that weakens the defense because it is very immobile</w:t>
      </w:r>
      <w:r>
        <w:t xml:space="preserve"> but </w:t>
      </w:r>
      <w:r w:rsidRPr="00D66F3B">
        <w:t>it also makes them less likely to be attacked.  Another example are debts, that help at first but become very burdensome in the long run. Depending on the situation or the time frame, there are either positive or negative consequences in the foreground. Therefore, the sA/It</w:t>
      </w:r>
      <w:r>
        <w:t>s</w:t>
      </w:r>
      <w:r w:rsidRPr="00D66F3B">
        <w:t xml:space="preserve"> resp. the strange-Selves may be the second-best friends (following the Self), or the second-worst enemies (following the actual negative Absolute). However, the defense is always more costly than a first-rate solution.</w:t>
      </w:r>
      <w:r w:rsidRPr="001D2F37">
        <w:t xml:space="preserve"> </w:t>
      </w:r>
      <w:bookmarkStart w:id="489" w:name="_Toc397356816"/>
      <w:r>
        <w:br/>
      </w:r>
      <w:r w:rsidRPr="006F51DC">
        <w:rPr>
          <w:sz w:val="18"/>
        </w:rPr>
        <w:t xml:space="preserve">Overview of possible </w:t>
      </w:r>
      <w:r>
        <w:rPr>
          <w:sz w:val="18"/>
        </w:rPr>
        <w:t>defense</w:t>
      </w:r>
      <w:r w:rsidRPr="006F51DC">
        <w:rPr>
          <w:sz w:val="18"/>
        </w:rPr>
        <w:t xml:space="preserve"> mechanisms from one's own point of view</w:t>
      </w:r>
      <w:r>
        <w:rPr>
          <w:sz w:val="18"/>
        </w:rPr>
        <w:t>,</w:t>
      </w:r>
      <w:r w:rsidRPr="006F51DC">
        <w:rPr>
          <w:sz w:val="18"/>
        </w:rPr>
        <w:t xml:space="preserve"> see the </w:t>
      </w:r>
      <w:r w:rsidRPr="00D10F25">
        <w:rPr>
          <w:rFonts w:eastAsia="Times New Roman"/>
          <w:sz w:val="18"/>
        </w:rPr>
        <w:t>`</w:t>
      </w:r>
      <w:hyperlink r:id="rId181" w:history="1">
        <w:hyperlink r:id="rId182" w:history="1">
          <w:hyperlink r:id="rId183" w:history="1">
            <w:r w:rsidR="00737B0F" w:rsidRPr="00737B0F">
              <w:rPr>
                <w:rStyle w:val="Hyperlink"/>
                <w:sz w:val="20"/>
              </w:rPr>
              <w:t>Summary table</w:t>
            </w:r>
          </w:hyperlink>
        </w:hyperlink>
      </w:hyperlink>
      <w:r w:rsidRPr="00D10F25">
        <w:rPr>
          <w:rFonts w:eastAsia="Times New Roman"/>
          <w:sz w:val="18"/>
        </w:rPr>
        <w:t>´</w:t>
      </w:r>
      <w:hyperlink r:id="rId184" w:history="1"/>
      <w:r w:rsidRPr="006F51DC">
        <w:rPr>
          <w:sz w:val="18"/>
        </w:rPr>
        <w:t xml:space="preserve"> columns O and P. </w:t>
      </w:r>
      <w:bookmarkEnd w:id="489"/>
    </w:p>
    <w:p w:rsidR="005832EB" w:rsidRPr="006F51DC" w:rsidRDefault="005832EB" w:rsidP="005F0644">
      <w:pPr>
        <w:pStyle w:val="berschrift7"/>
        <w:ind w:right="-1"/>
      </w:pPr>
      <w:r w:rsidRPr="006F51DC">
        <w:t xml:space="preserve">Summary of </w:t>
      </w:r>
      <w:r w:rsidR="0098739D">
        <w:t>Defense-M</w:t>
      </w:r>
      <w:r w:rsidRPr="006F51DC">
        <w:t xml:space="preserve">echanisms </w:t>
      </w:r>
    </w:p>
    <w:p w:rsidR="005832EB" w:rsidRDefault="005832EB" w:rsidP="005F0644">
      <w:pPr>
        <w:ind w:right="-1"/>
      </w:pPr>
      <w:r>
        <w:t>Answers to some W-questions: Who? Why? What? With what? When? Where? Whom? (How?, How long?)</w:t>
      </w:r>
      <w:r>
        <w:br/>
        <w:t>• Who defends? P².</w:t>
      </w:r>
      <w:r>
        <w:br/>
        <w:t>• What is being fended? Everything that is experienced as absolutized negative.</w:t>
      </w:r>
      <w:r>
        <w:br/>
        <w:t xml:space="preserve">• Why? To defeat the negative and keep the positive. </w:t>
      </w:r>
      <w:r>
        <w:br/>
        <w:t>• With what? Everything that is experienced as negative can be fended by all psychical relevant aspects.</w:t>
      </w:r>
      <w:r>
        <w:br/>
        <w:t>• How? Especially by anticathexis or sacrifice.</w:t>
      </w:r>
      <w:r>
        <w:br/>
        <w:t>• Where? Mainly in the unconscious of P².</w:t>
      </w:r>
      <w:r>
        <w:br/>
        <w:t xml:space="preserve">• How long? Until one +sA predominates or until an actual solution was found. </w:t>
      </w:r>
      <w:r>
        <w:br/>
        <w:t>• What is the price? P² mostly pays with parts of the Self, otherwise, everything that is of psychical relevance</w:t>
      </w:r>
      <w:r>
        <w:tab/>
        <w:t xml:space="preserve">can </w:t>
      </w:r>
      <w:r>
        <w:tab/>
        <w:t>be used to pay.</w:t>
      </w:r>
      <w:r>
        <w:br/>
      </w:r>
      <w:r w:rsidRPr="00CA38F6">
        <w:t xml:space="preserve">• Who pays the </w:t>
      </w:r>
      <w:r>
        <w:t>price</w:t>
      </w:r>
      <w:r w:rsidRPr="00CA38F6">
        <w:t xml:space="preserve">? If it is a sacrifice, P² mainly pays the </w:t>
      </w:r>
      <w:r>
        <w:t>price</w:t>
      </w:r>
      <w:r w:rsidRPr="00CA38F6">
        <w:t xml:space="preserve"> him/herself, </w:t>
      </w:r>
      <w:r>
        <w:br/>
      </w:r>
      <w:r>
        <w:tab/>
      </w:r>
      <w:r w:rsidRPr="00CA38F6">
        <w:t xml:space="preserve">otherwise it will be paid by other </w:t>
      </w:r>
      <w:r>
        <w:t xml:space="preserve">people </w:t>
      </w:r>
      <w:r w:rsidRPr="00CA38F6">
        <w:t>or other</w:t>
      </w:r>
      <w:r>
        <w:t xml:space="preserve"> </w:t>
      </w:r>
      <w:r w:rsidRPr="00CA38F6">
        <w:t>realities</w:t>
      </w:r>
      <w:r>
        <w:t>.</w:t>
      </w:r>
      <w:r>
        <w:br/>
        <w:t xml:space="preserve">• How expensive is the price? The </w:t>
      </w:r>
      <w:r w:rsidRPr="00777D3B">
        <w:rPr>
          <w:i/>
        </w:rPr>
        <w:t>DM</w:t>
      </w:r>
      <w:r>
        <w:t xml:space="preserve"> is the more expensive, the more has to be sacrificed of +A or the Self.</w:t>
      </w:r>
      <w:r>
        <w:br/>
        <w:t>• What is being defended? The It and its system resp. the Ego.</w:t>
      </w:r>
      <w:r>
        <w:br/>
        <w:t xml:space="preserve">• Active or passive? Conscious or unconscious? Actively and consciously as action or reaction especially in form </w:t>
      </w:r>
      <w:r>
        <w:tab/>
        <w:t xml:space="preserve">of coping; passively and unconsciously in form of processes and functions especially in form of </w:t>
      </w:r>
      <w:r>
        <w:tab/>
        <w:t>defense-mechanisms.</w:t>
      </w:r>
    </w:p>
    <w:p w:rsidR="0098739D" w:rsidRDefault="0098739D" w:rsidP="00960B15">
      <w:pPr>
        <w:pStyle w:val="berschrift6"/>
      </w:pPr>
      <w:r>
        <w:t>P-Dynamics toward Nothing *</w:t>
      </w:r>
    </w:p>
    <w:p w:rsidR="005832EB" w:rsidRPr="006F51DC" w:rsidRDefault="005A619C" w:rsidP="005F0644">
      <w:pPr>
        <w:ind w:right="-1"/>
      </w:pPr>
      <w:r w:rsidRPr="005A619C">
        <w:t>It depends on the side of the nothing*:</w:t>
      </w:r>
      <w:r w:rsidR="005832EB">
        <w:br/>
      </w:r>
      <w:r w:rsidR="002043EC">
        <w:t>1. Towards the main side of nothing (0 of 0: strange emptiness, nothing) → must be filled.</w:t>
      </w:r>
      <w:r w:rsidR="002043EC">
        <w:br/>
      </w:r>
      <w:r w:rsidR="002043EC">
        <w:lastRenderedPageBreak/>
        <w:t>2. Towards the positive side of nothing (+ of 0: Examples: Nirvana, belle indifference) → 'Search' or addiction.</w:t>
      </w:r>
      <w:r w:rsidR="002043EC">
        <w:br/>
        <w:t xml:space="preserve">3. Towards the negative side of nothing ( </w:t>
      </w:r>
      <w:r w:rsidR="00743325">
        <w:t>−</w:t>
      </w:r>
      <w:r w:rsidR="002043EC">
        <w:t xml:space="preserve"> from 0. Examples: Horror vacui; Hell as nothing?) → Defense. </w:t>
      </w:r>
      <w:r w:rsidR="002043EC">
        <w:br/>
        <w:t>If we consider the behavior of P² in relation to the all-or-nothing alternative, then P² wants primarily everything +, nothing else. If P cannot have everything, she prefers nothing, rather than a Relative one.</w:t>
      </w:r>
    </w:p>
    <w:p w:rsidR="005832EB" w:rsidRPr="006F51DC" w:rsidRDefault="0098739D" w:rsidP="00960B15">
      <w:pPr>
        <w:pStyle w:val="berschrift6"/>
      </w:pPr>
      <w:bookmarkStart w:id="490" w:name="_Ambivalent_and_paradoxical"/>
      <w:bookmarkEnd w:id="490"/>
      <w:r>
        <w:t>Ambivalent and P</w:t>
      </w:r>
      <w:r w:rsidR="005832EB" w:rsidRPr="006F51DC">
        <w:t xml:space="preserve">aradoxical </w:t>
      </w:r>
      <w:r>
        <w:t>R</w:t>
      </w:r>
      <w:r w:rsidR="005832EB" w:rsidRPr="006F51DC">
        <w:t>eactions</w:t>
      </w:r>
      <w:r w:rsidR="00F37A25">
        <w:fldChar w:fldCharType="begin"/>
      </w:r>
      <w:r w:rsidR="005832EB">
        <w:instrText xml:space="preserve"> XE "</w:instrText>
      </w:r>
      <w:r w:rsidR="005832EB" w:rsidRPr="00C41EF6">
        <w:instrText>behavior:paradoxical</w:instrText>
      </w:r>
      <w:r w:rsidR="005832EB">
        <w:instrText xml:space="preserve">" </w:instrText>
      </w:r>
      <w:r w:rsidR="00F37A25">
        <w:fldChar w:fldCharType="end"/>
      </w:r>
      <w:r w:rsidR="00F37A25">
        <w:fldChar w:fldCharType="begin"/>
      </w:r>
      <w:r w:rsidR="005832EB">
        <w:instrText xml:space="preserve"> XE "</w:instrText>
      </w:r>
      <w:r w:rsidR="005832EB" w:rsidRPr="004E73D3">
        <w:instrText>opposites:</w:instrText>
      </w:r>
      <w:r w:rsidR="00D94A5D">
        <w:instrText>behavior</w:instrText>
      </w:r>
      <w:r w:rsidR="005832EB">
        <w:instrText xml:space="preserve">" </w:instrText>
      </w:r>
      <w:r w:rsidR="00F37A25">
        <w:fldChar w:fldCharType="end"/>
      </w:r>
      <w:r w:rsidR="00F37A25">
        <w:fldChar w:fldCharType="begin"/>
      </w:r>
      <w:r w:rsidR="005832EB">
        <w:instrText xml:space="preserve"> XE "</w:instrText>
      </w:r>
      <w:r w:rsidR="005832EB" w:rsidRPr="007347F5">
        <w:instrText>paradoxes</w:instrText>
      </w:r>
      <w:r w:rsidR="005832EB">
        <w:instrText xml:space="preserve">" </w:instrText>
      </w:r>
      <w:r w:rsidR="00F37A25">
        <w:fldChar w:fldCharType="end"/>
      </w:r>
    </w:p>
    <w:p w:rsidR="005832EB" w:rsidRPr="00520DDE" w:rsidRDefault="005832EB" w:rsidP="005F0644">
      <w:pPr>
        <w:ind w:left="1134" w:right="-1"/>
        <w:rPr>
          <w:sz w:val="20"/>
        </w:rPr>
      </w:pPr>
      <w:r w:rsidRPr="00520DDE">
        <w:rPr>
          <w:sz w:val="20"/>
        </w:rPr>
        <w:tab/>
      </w:r>
      <w:r w:rsidRPr="00520DDE">
        <w:rPr>
          <w:sz w:val="20"/>
        </w:rPr>
        <w:tab/>
      </w:r>
      <w:r w:rsidRPr="00520DDE">
        <w:rPr>
          <w:sz w:val="20"/>
        </w:rPr>
        <w:tab/>
      </w:r>
      <w:r w:rsidRPr="00520DDE">
        <w:rPr>
          <w:sz w:val="20"/>
        </w:rPr>
        <w:tab/>
      </w:r>
      <w:r w:rsidRPr="00520DDE">
        <w:rPr>
          <w:sz w:val="20"/>
        </w:rPr>
        <w:tab/>
      </w:r>
      <w:r w:rsidRPr="00520DDE">
        <w:rPr>
          <w:sz w:val="20"/>
        </w:rPr>
        <w:tab/>
      </w:r>
      <w:r w:rsidRPr="00520DDE">
        <w:rPr>
          <w:sz w:val="20"/>
        </w:rPr>
        <w:tab/>
        <w:t xml:space="preserve">Patient L: “There are two main misfortunes that I fear: </w:t>
      </w:r>
      <w:r w:rsidRPr="00520DDE">
        <w:rPr>
          <w:sz w:val="20"/>
        </w:rPr>
        <w:br/>
      </w:r>
      <w:r w:rsidRPr="00520DDE">
        <w:rPr>
          <w:sz w:val="20"/>
        </w:rPr>
        <w:tab/>
      </w:r>
      <w:r w:rsidRPr="00520DDE">
        <w:rPr>
          <w:sz w:val="20"/>
        </w:rPr>
        <w:tab/>
      </w:r>
      <w:r w:rsidRPr="00520DDE">
        <w:rPr>
          <w:sz w:val="20"/>
        </w:rPr>
        <w:tab/>
      </w:r>
      <w:r w:rsidRPr="00520DDE">
        <w:rPr>
          <w:sz w:val="20"/>
        </w:rPr>
        <w:tab/>
      </w:r>
      <w:r w:rsidRPr="00520DDE">
        <w:rPr>
          <w:sz w:val="20"/>
        </w:rPr>
        <w:tab/>
      </w:r>
      <w:r w:rsidRPr="00520DDE">
        <w:rPr>
          <w:sz w:val="20"/>
        </w:rPr>
        <w:tab/>
      </w:r>
      <w:r w:rsidRPr="00520DDE">
        <w:rPr>
          <w:sz w:val="20"/>
        </w:rPr>
        <w:tab/>
        <w:t xml:space="preserve">First, </w:t>
      </w:r>
      <w:r w:rsidR="005A619C" w:rsidRPr="00520DDE">
        <w:rPr>
          <w:sz w:val="20"/>
        </w:rPr>
        <w:t xml:space="preserve">if </w:t>
      </w:r>
      <w:r w:rsidRPr="00520DDE">
        <w:rPr>
          <w:sz w:val="20"/>
        </w:rPr>
        <w:t>that what I fear the most becomes real</w:t>
      </w:r>
      <w:r w:rsidRPr="00520DDE">
        <w:rPr>
          <w:sz w:val="20"/>
        </w:rPr>
        <w:br/>
      </w:r>
      <w:r w:rsidRPr="00520DDE">
        <w:rPr>
          <w:sz w:val="20"/>
        </w:rPr>
        <w:tab/>
      </w:r>
      <w:r w:rsidRPr="00520DDE">
        <w:rPr>
          <w:sz w:val="20"/>
        </w:rPr>
        <w:tab/>
      </w:r>
      <w:r w:rsidRPr="00520DDE">
        <w:rPr>
          <w:sz w:val="20"/>
        </w:rPr>
        <w:tab/>
      </w:r>
      <w:r w:rsidRPr="00520DDE">
        <w:rPr>
          <w:sz w:val="20"/>
        </w:rPr>
        <w:tab/>
      </w:r>
      <w:r w:rsidRPr="00520DDE">
        <w:rPr>
          <w:sz w:val="20"/>
        </w:rPr>
        <w:tab/>
      </w:r>
      <w:r w:rsidRPr="00520DDE">
        <w:rPr>
          <w:sz w:val="20"/>
        </w:rPr>
        <w:tab/>
      </w:r>
      <w:r w:rsidRPr="00520DDE">
        <w:rPr>
          <w:sz w:val="20"/>
        </w:rPr>
        <w:tab/>
        <w:t xml:space="preserve">and second, </w:t>
      </w:r>
      <w:r w:rsidR="005A619C" w:rsidRPr="00520DDE">
        <w:rPr>
          <w:sz w:val="20"/>
        </w:rPr>
        <w:t xml:space="preserve">if </w:t>
      </w:r>
      <w:r w:rsidRPr="00520DDE">
        <w:rPr>
          <w:sz w:val="20"/>
        </w:rPr>
        <w:t>that what I desire the most becomes real.”</w:t>
      </w:r>
    </w:p>
    <w:p w:rsidR="005832EB" w:rsidRPr="006F51DC" w:rsidRDefault="005832EB" w:rsidP="005F0644">
      <w:pPr>
        <w:ind w:right="-1"/>
      </w:pPr>
      <w:r w:rsidRPr="006F51DC">
        <w:br/>
      </w:r>
      <w:r w:rsidRPr="008C50BA">
        <w:t>To be exact, every reaction of P² is ambivalent</w:t>
      </w:r>
      <w:r w:rsidR="005B0EC8">
        <w:t xml:space="preserve"> because </w:t>
      </w:r>
      <w:r w:rsidRPr="008C50BA">
        <w:t>the It of them is ambivalent as well. The strongest ambivalence exists</w:t>
      </w:r>
      <w:r>
        <w:t xml:space="preserve"> if</w:t>
      </w:r>
      <w:r w:rsidRPr="008C50BA">
        <w:t xml:space="preserve"> a +sA-part and a ‒sA-part of </w:t>
      </w:r>
      <w:r w:rsidR="005A619C" w:rsidRPr="005A619C">
        <w:t xml:space="preserve">one </w:t>
      </w:r>
      <w:r w:rsidRPr="008C50BA">
        <w:t>It are of equal strength, or if there are two contradicting Its facing each other. P² is caught within the It. So, P² is facing contradictions and paradoxes, that seem intractable for P² and that are the basis of many mental disorders.</w:t>
      </w:r>
      <w:r w:rsidRPr="006F51DC">
        <w:br/>
      </w:r>
      <w:r w:rsidR="00750FD0" w:rsidRPr="00BE19AB">
        <w:t>P² constantly finds himself in all-or-nothing situations. P² can be torn between the plus-parts and the minus-parts of It (sA or ‒sA), or he falls into the nothingness.</w:t>
      </w:r>
      <w:r w:rsidR="00750FD0" w:rsidRPr="00BE19AB">
        <w:rPr>
          <w:rStyle w:val="Funotenzeichen"/>
          <w:rFonts w:asciiTheme="minorHAnsi" w:hAnsiTheme="minorHAnsi"/>
          <w:sz w:val="22"/>
        </w:rPr>
        <w:footnoteReference w:id="117"/>
      </w:r>
      <w:r w:rsidR="00750FD0" w:rsidRPr="00BE19AB">
        <w:t xml:space="preserve"> </w:t>
      </w:r>
      <w:r w:rsidR="00750FD0" w:rsidRPr="00755F84">
        <w:t xml:space="preserve">The opposing forces can also keep themselves in balance </w:t>
      </w:r>
      <w:r w:rsidR="00750FD0" w:rsidRPr="00E96681">
        <w:t>(</w:t>
      </w:r>
      <w:r w:rsidR="00750FD0" w:rsidRPr="00E96681">
        <w:sym w:font="Wingdings" w:char="F05B"/>
      </w:r>
      <w:r w:rsidR="00750FD0" w:rsidRPr="00E96681">
        <w:t>)</w:t>
      </w:r>
      <w:r w:rsidR="00750FD0" w:rsidRPr="00755F84">
        <w:t xml:space="preserve"> and neutralize.</w:t>
      </w:r>
      <w:r w:rsidR="00750FD0">
        <w:t xml:space="preserve"> </w:t>
      </w:r>
      <w:r w:rsidR="005A619C" w:rsidRPr="005A619C">
        <w:t xml:space="preserve">The affected person will have an excessive love-, hate-, or indifference relationship with other people. </w:t>
      </w:r>
      <w:r w:rsidR="00A01BCC" w:rsidRPr="00A01BCC">
        <w:t>Every  dependant person thus loves or hates too much that on which he depend on.</w:t>
      </w:r>
      <w:r w:rsidR="00A01BCC">
        <w:br/>
      </w:r>
      <w:r w:rsidR="005A619C" w:rsidRPr="005A619C">
        <w:t>Because the sA are experienced very differently by the person, there can be some crazinesses, that cannot be explained or understood with common sense. E.g., whatever was fended first because it had a ‒* connotation may become  +* and vice versa. However, that crazinesses may have important functions in the second-rate dynamics. There are often multiple functions at the same time: Addiction and defense at the same time (s. Freud´s `mixture of drives´) or alternating. Addiction, defense and sacrifice as functions of the opposites ( sA, ‒sA, 0) are parts of the totalitarian unit 'It'.</w:t>
      </w:r>
      <w:r>
        <w:t xml:space="preserve"> </w:t>
      </w:r>
      <w:r>
        <w:br/>
      </w:r>
      <w:r w:rsidR="00FF6303">
        <w:tab/>
        <w:t>Keywords: If the enemy dies, the false friend will die as well, resp. if the “devil” dies, then the false God will die, too.</w:t>
      </w:r>
      <w:r w:rsidR="00174AB2">
        <w:rPr>
          <w:rStyle w:val="Funotenzeichen"/>
        </w:rPr>
        <w:footnoteReference w:id="118"/>
      </w:r>
      <w:r w:rsidR="00FF6303">
        <w:t xml:space="preserve"> But also vice versa: If the devil dies, the false God can have a short high. The false God needs the devil in order to be itself and vice versa. My “God” is also my “devil” (or nothing).  Whatever I love excessively, can also be hated excessively.  In relationships, those people tend to love too much (→ pact, symbiosis) or to hate too much (→ enmity) or living both sides (love-hate) or to lose themselves in emptiness (0).</w:t>
      </w:r>
      <w:r>
        <w:br/>
      </w:r>
      <w:r w:rsidR="002E3485">
        <w:t xml:space="preserve">I repeat: those opposites are just two sides of the same coin, the It (resp. the strange Self). </w:t>
      </w:r>
      <w:r w:rsidR="002E3485">
        <w:lastRenderedPageBreak/>
        <w:t>Although they are opponents, they are friends when it comes to the opposition towards the first-rate Self. The opposites can be active at the same time or appear in phases one after another. E.g., hyper-position and hypo-position can be taken simultaneously or successively. “Because I am so submissive, I am the greatest and better than the others.” Or the succession of two contradicting desires: “I desire your love but because I experienced love as exploitative in my past, I am also afraid that you love me.”</w:t>
      </w:r>
      <w:r w:rsidR="002E3485">
        <w:br/>
        <w:t xml:space="preserve">Likewise, I can now love something that I hated because it frees me from the flip side of a +*. For example. </w:t>
      </w:r>
      <w:r w:rsidR="002E3485">
        <w:br/>
        <w:t>"I hated the exhausting diets (during anorexia), now I'm (unconsciously) free of it and eat me full (bulimia)."</w:t>
      </w:r>
      <w:r w:rsidRPr="006F51DC">
        <w:br/>
        <w:t xml:space="preserve">Such contradictions and paradoxes are created by </w:t>
      </w:r>
      <w:hyperlink w:anchor="_2._INVERSION_-" w:history="1">
        <w:r w:rsidR="00FF40CD" w:rsidRPr="00E54E18">
          <w:rPr>
            <w:rStyle w:val="Hyperlink"/>
            <w:sz w:val="22"/>
          </w:rPr>
          <w:t>I</w:t>
        </w:r>
        <w:r w:rsidRPr="00E54E18">
          <w:rPr>
            <w:rStyle w:val="Hyperlink"/>
            <w:sz w:val="22"/>
          </w:rPr>
          <w:t>nversions</w:t>
        </w:r>
      </w:hyperlink>
      <w:r w:rsidRPr="006F51DC">
        <w:t xml:space="preserve">, such as described </w:t>
      </w:r>
      <w:r>
        <w:t>at</w:t>
      </w:r>
      <w:r w:rsidRPr="006F51DC">
        <w:t xml:space="preserve"> the beginning of the chapter 'metapsychiatry'. </w:t>
      </w:r>
      <w:r>
        <w:rPr>
          <w:color w:val="A6A6A6" w:themeColor="background1" w:themeShade="A6"/>
          <w:lang w:eastAsia="en-US"/>
        </w:rPr>
        <w:t>|</w:t>
      </w:r>
      <w:r w:rsidR="00FF40CD">
        <w:rPr>
          <w:color w:val="A6A6A6" w:themeColor="background1" w:themeShade="A6"/>
          <w:lang w:eastAsia="en-US"/>
        </w:rPr>
        <w:t xml:space="preserve"> </w:t>
      </w:r>
    </w:p>
    <w:p w:rsidR="005832EB" w:rsidRPr="006F51DC" w:rsidRDefault="005832EB" w:rsidP="005F0644">
      <w:pPr>
        <w:pStyle w:val="berschrift9"/>
        <w:ind w:right="-1"/>
      </w:pPr>
      <w:r w:rsidRPr="006F51DC">
        <w:t xml:space="preserve">Example </w:t>
      </w:r>
      <w:r>
        <w:t xml:space="preserve">of </w:t>
      </w:r>
      <w:r w:rsidR="002E3485">
        <w:t xml:space="preserve">a </w:t>
      </w:r>
      <w:r w:rsidR="0098739D">
        <w:t>P</w:t>
      </w:r>
      <w:r>
        <w:t>atient</w:t>
      </w:r>
    </w:p>
    <w:p w:rsidR="005832EB" w:rsidRPr="006F51DC" w:rsidRDefault="0012142C" w:rsidP="005F0644">
      <w:pPr>
        <w:ind w:right="-1"/>
      </w:pPr>
      <w:r>
        <w:t>Patient W. had problems with women: He viewed women either as saints or as whores. He desired but he also feared to fall in love. He was longing for intimacy and affection but was afraid to become dependent on a woman. Typically, he fell in love with a prostitute because she was also depending on him. That way he was able to direct the relationship. However, the more he fell in love with her, the more he was afraid to lose her or to lose himself. He could not be without her anymore but at the same time he could not “really be with her”.</w:t>
      </w:r>
      <w:r>
        <w:br/>
        <w:t xml:space="preserve">“I loved her and I hated her.” </w:t>
      </w:r>
      <w:r w:rsidRPr="0012142C">
        <w:t>As a result, he developed fantasies of murdering to her to end the dependency and because he did not endure imagining how she slept with other men.  But it was paradoxically also been right to him that she had sex with other men because that way he did not experience his dependency as that strong.</w:t>
      </w:r>
      <w:r w:rsidR="005832EB">
        <w:t xml:space="preserve"> </w:t>
      </w:r>
      <w:r w:rsidR="005832EB">
        <w:rPr>
          <w:color w:val="A6A6A6" w:themeColor="background1" w:themeShade="A6"/>
          <w:lang w:eastAsia="en-US"/>
        </w:rPr>
        <w:t>|</w:t>
      </w:r>
    </w:p>
    <w:p w:rsidR="005832EB" w:rsidRPr="006F51DC" w:rsidRDefault="0098739D" w:rsidP="005F0644">
      <w:pPr>
        <w:pStyle w:val="berschrift9"/>
        <w:ind w:right="-1"/>
      </w:pPr>
      <w:r>
        <w:t>Other E</w:t>
      </w:r>
      <w:r w:rsidR="005832EB" w:rsidRPr="006F51DC">
        <w:t xml:space="preserve">xamples for “Love-Hate” </w:t>
      </w:r>
    </w:p>
    <w:p w:rsidR="00347035" w:rsidRPr="00347035" w:rsidRDefault="00F33778" w:rsidP="00347035">
      <w:pPr>
        <w:ind w:right="-1"/>
        <w:rPr>
          <w:sz w:val="20"/>
          <w:szCs w:val="16"/>
        </w:rPr>
      </w:pPr>
      <w:r>
        <w:t>• In sadomasochistic relationships.</w:t>
      </w:r>
      <w:r>
        <w:br/>
        <w:t>• In Borderline-disorders.</w:t>
      </w:r>
      <w:r>
        <w:br/>
        <w:t>• Tolstoy and his wife.</w:t>
      </w:r>
      <w:r>
        <w:br/>
        <w:t>• Pablo Picasso and the women.</w:t>
      </w:r>
      <w:r>
        <w:br/>
        <w:t xml:space="preserve">• All people that sacrifice too much for others. For example: Idealists for a certain idea, mothers that sacrifice too much for their kids, men that sacrifice too much for their job, a partner for the other partner, etc. </w:t>
      </w:r>
      <w:r>
        <w:br/>
        <w:t>“If you begin by sacrificing yourself to those you love, you will end by hating those to whom you have sacrificed yourself.”</w:t>
      </w:r>
      <w:r w:rsidR="0021738F">
        <w:rPr>
          <w:rStyle w:val="Funotenzeichen"/>
        </w:rPr>
        <w:footnoteReference w:id="119"/>
      </w:r>
      <w:r>
        <w:t xml:space="preserve"> (George Bernard Shaw). A development worker: “Most people that I know went to the developing countries as idealists and came back as racists.”</w:t>
      </w:r>
      <w:r w:rsidR="005832EB">
        <w:rPr>
          <w:sz w:val="18"/>
        </w:rPr>
        <w:br/>
      </w:r>
      <w:r w:rsidR="005832EB" w:rsidRPr="00520DDE">
        <w:rPr>
          <w:sz w:val="20"/>
          <w:szCs w:val="16"/>
        </w:rPr>
        <w:t>(See also: `</w:t>
      </w:r>
      <w:hyperlink w:anchor="_Possibilities_of_interactions" w:history="1">
        <w:r w:rsidR="005832EB" w:rsidRPr="00520DDE">
          <w:rPr>
            <w:rStyle w:val="Hyperlink"/>
            <w:sz w:val="20"/>
            <w:szCs w:val="16"/>
          </w:rPr>
          <w:t>Possibilities of interactions</w:t>
        </w:r>
      </w:hyperlink>
      <w:r w:rsidR="005832EB" w:rsidRPr="00520DDE">
        <w:rPr>
          <w:sz w:val="20"/>
          <w:szCs w:val="16"/>
        </w:rPr>
        <w:t>´)</w:t>
      </w:r>
      <w:r w:rsidR="00E54E18">
        <w:rPr>
          <w:sz w:val="20"/>
          <w:szCs w:val="16"/>
        </w:rPr>
        <w:t>.</w:t>
      </w:r>
    </w:p>
    <w:p w:rsidR="00347035" w:rsidRPr="00347035" w:rsidRDefault="00347035" w:rsidP="00347035">
      <w:pPr>
        <w:pStyle w:val="berschrift7"/>
      </w:pPr>
      <w:bookmarkStart w:id="491" w:name="_Fascination_of_Evil"/>
      <w:bookmarkEnd w:id="491"/>
      <w:r w:rsidRPr="00347035">
        <w:lastRenderedPageBreak/>
        <w:t xml:space="preserve">Fascination of </w:t>
      </w:r>
      <w:r w:rsidR="004C511B">
        <w:t>the</w:t>
      </w:r>
      <w:r w:rsidRPr="00347035">
        <w:t xml:space="preserve"> </w:t>
      </w:r>
      <w:r>
        <w:t>N</w:t>
      </w:r>
      <w:r w:rsidRPr="00347035">
        <w:t>egative</w:t>
      </w:r>
      <w:r w:rsidR="004C511B">
        <w:t xml:space="preserve"> and the Evil</w:t>
      </w:r>
      <w:r w:rsidR="001B2ECD">
        <w:t xml:space="preserve"> </w:t>
      </w:r>
      <w:r w:rsidR="001B2ECD">
        <w:fldChar w:fldCharType="begin"/>
      </w:r>
      <w:r w:rsidR="001B2ECD">
        <w:instrText xml:space="preserve"> XE "</w:instrText>
      </w:r>
      <w:r w:rsidR="001B2ECD" w:rsidRPr="00CC415E">
        <w:instrText>Fascination:of the negative and evil</w:instrText>
      </w:r>
      <w:r w:rsidR="001B2ECD">
        <w:instrText xml:space="preserve">" </w:instrText>
      </w:r>
      <w:r w:rsidR="001B2ECD">
        <w:fldChar w:fldCharType="end"/>
      </w:r>
    </w:p>
    <w:p w:rsidR="0074010E" w:rsidRDefault="0074010E" w:rsidP="0074010E">
      <w:pPr>
        <w:rPr>
          <w:szCs w:val="16"/>
          <w:shd w:val="clear" w:color="auto" w:fill="auto"/>
        </w:rPr>
      </w:pPr>
      <w:r>
        <w:rPr>
          <w:szCs w:val="16"/>
        </w:rPr>
        <w:t>Can't everything fascinate people? Can't everything have advantages, at least temporarily, and we fall for it / choose it, even if the price is too high?</w:t>
      </w:r>
      <w:r w:rsidR="00733E53">
        <w:rPr>
          <w:szCs w:val="16"/>
        </w:rPr>
        <w:t xml:space="preserve"> </w:t>
      </w:r>
      <w:r w:rsidR="00733E53" w:rsidRPr="00733E53">
        <w:rPr>
          <w:sz w:val="20"/>
          <w:szCs w:val="16"/>
        </w:rPr>
        <w:t xml:space="preserve"> </w:t>
      </w:r>
    </w:p>
    <w:p w:rsidR="00D86950" w:rsidRPr="00D86950" w:rsidRDefault="0074010E" w:rsidP="00D86950">
      <w:pPr>
        <w:rPr>
          <w:szCs w:val="16"/>
        </w:rPr>
      </w:pPr>
      <w:r>
        <w:rPr>
          <w:szCs w:val="16"/>
        </w:rPr>
        <w:t xml:space="preserve">Since every Relative has two sides, the inherently negative Relative also has a positive side, which can be fascinating when it dominates. </w:t>
      </w:r>
      <w:r w:rsidR="00D86950" w:rsidRPr="00E40192">
        <w:rPr>
          <w:sz w:val="20"/>
          <w:szCs w:val="16"/>
        </w:rPr>
        <w:t xml:space="preserve">(→ </w:t>
      </w:r>
      <w:hyperlink w:anchor="_Examples_of_Different" w:history="1">
        <w:r w:rsidR="00D86950" w:rsidRPr="00E40192">
          <w:rPr>
            <w:rStyle w:val="Hyperlink"/>
            <w:sz w:val="20"/>
            <w:szCs w:val="16"/>
          </w:rPr>
          <w:t>Examples of Different sA with their 3 Sides</w:t>
        </w:r>
      </w:hyperlink>
      <w:r w:rsidR="00D86950" w:rsidRPr="00E40192">
        <w:rPr>
          <w:sz w:val="20"/>
          <w:szCs w:val="16"/>
        </w:rPr>
        <w:t>)</w:t>
      </w:r>
      <w:r w:rsidR="00D86950">
        <w:rPr>
          <w:sz w:val="20"/>
          <w:szCs w:val="16"/>
        </w:rPr>
        <w:t>.</w:t>
      </w:r>
      <w:r>
        <w:rPr>
          <w:sz w:val="20"/>
          <w:szCs w:val="16"/>
        </w:rPr>
        <w:br/>
      </w:r>
      <w:r w:rsidR="00D86950" w:rsidRPr="00D86950">
        <w:rPr>
          <w:szCs w:val="16"/>
        </w:rPr>
        <w:t>There are many different fascinations of the negative:</w:t>
      </w:r>
    </w:p>
    <w:p w:rsidR="0074010E" w:rsidRDefault="00D86950" w:rsidP="00D86950">
      <w:pPr>
        <w:rPr>
          <w:sz w:val="22"/>
          <w:szCs w:val="16"/>
          <w:shd w:val="clear" w:color="auto" w:fill="auto"/>
        </w:rPr>
      </w:pPr>
      <w:r w:rsidRPr="00D86950">
        <w:rPr>
          <w:szCs w:val="16"/>
        </w:rPr>
        <w:t xml:space="preserve">• There is a fascination </w:t>
      </w:r>
      <w:r>
        <w:rPr>
          <w:szCs w:val="16"/>
        </w:rPr>
        <w:t>of the</w:t>
      </w:r>
      <w:r w:rsidRPr="00D86950">
        <w:rPr>
          <w:szCs w:val="16"/>
        </w:rPr>
        <w:t xml:space="preserve"> evil.</w:t>
      </w:r>
      <w:r>
        <w:rPr>
          <w:szCs w:val="16"/>
        </w:rPr>
        <w:br/>
      </w:r>
      <w:r w:rsidRPr="00D86950">
        <w:rPr>
          <w:sz w:val="20"/>
          <w:szCs w:val="16"/>
          <w:shd w:val="clear" w:color="auto" w:fill="auto"/>
        </w:rPr>
        <w:t>From a religious point of view, the fascination of sin is similar: after we have eaten the apple of the knowledge of good and evil, we are condemned to do good and leave evil, and it is fascinating to lift this curse by doing evil . Similar to Paul: “… the good that I want, I do not; but the evil ... ”- that is,“ that force that wants good but creates evil</w:t>
      </w:r>
      <w:r>
        <w:rPr>
          <w:sz w:val="20"/>
          <w:szCs w:val="16"/>
          <w:shd w:val="clear" w:color="auto" w:fill="auto"/>
        </w:rPr>
        <w:t>.</w:t>
      </w:r>
      <w:r w:rsidRPr="00D86950">
        <w:rPr>
          <w:sz w:val="20"/>
          <w:szCs w:val="16"/>
          <w:shd w:val="clear" w:color="auto" w:fill="auto"/>
        </w:rPr>
        <w:t>”</w:t>
      </w:r>
      <w:r>
        <w:rPr>
          <w:sz w:val="20"/>
          <w:szCs w:val="16"/>
          <w:shd w:val="clear" w:color="auto" w:fill="auto"/>
        </w:rPr>
        <w:br/>
        <w:t>(B</w:t>
      </w:r>
      <w:r w:rsidRPr="00D86950">
        <w:rPr>
          <w:sz w:val="20"/>
          <w:szCs w:val="16"/>
          <w:shd w:val="clear" w:color="auto" w:fill="auto"/>
        </w:rPr>
        <w:t>ased on Goethe).</w:t>
      </w:r>
    </w:p>
    <w:p w:rsidR="00D86950" w:rsidRPr="00D86950" w:rsidRDefault="00D86950" w:rsidP="00D86950">
      <w:pPr>
        <w:rPr>
          <w:szCs w:val="16"/>
          <w:shd w:val="clear" w:color="auto" w:fill="auto"/>
        </w:rPr>
      </w:pPr>
      <w:r w:rsidRPr="00D86950">
        <w:rPr>
          <w:szCs w:val="16"/>
          <w:shd w:val="clear" w:color="auto" w:fill="auto"/>
        </w:rPr>
        <w:t>• There is a fascination</w:t>
      </w:r>
      <w:r w:rsidR="001B2ECD">
        <w:rPr>
          <w:szCs w:val="16"/>
          <w:shd w:val="clear" w:color="auto" w:fill="auto"/>
        </w:rPr>
        <w:fldChar w:fldCharType="begin"/>
      </w:r>
      <w:r w:rsidR="001B2ECD">
        <w:instrText xml:space="preserve"> XE "</w:instrText>
      </w:r>
      <w:r w:rsidR="001B2ECD" w:rsidRPr="00FA57A8">
        <w:rPr>
          <w:szCs w:val="16"/>
          <w:shd w:val="clear" w:color="auto" w:fill="auto"/>
        </w:rPr>
        <w:instrText>fascination</w:instrText>
      </w:r>
      <w:r w:rsidR="001B2ECD" w:rsidRPr="00FA57A8">
        <w:rPr>
          <w:szCs w:val="16"/>
        </w:rPr>
        <w:instrText>:</w:instrText>
      </w:r>
      <w:r w:rsidR="001B2ECD" w:rsidRPr="00FA57A8">
        <w:instrText>things, objects, machine</w:instrText>
      </w:r>
      <w:r w:rsidR="001B2ECD">
        <w:instrText xml:space="preserve">" </w:instrText>
      </w:r>
      <w:r w:rsidR="001B2ECD">
        <w:rPr>
          <w:szCs w:val="16"/>
          <w:shd w:val="clear" w:color="auto" w:fill="auto"/>
        </w:rPr>
        <w:fldChar w:fldCharType="end"/>
      </w:r>
      <w:r w:rsidRPr="00D86950">
        <w:rPr>
          <w:szCs w:val="16"/>
          <w:shd w:val="clear" w:color="auto" w:fill="auto"/>
        </w:rPr>
        <w:t xml:space="preserve"> to be just a thing / object or a machine instead of a person.</w:t>
      </w:r>
    </w:p>
    <w:p w:rsidR="00D86950" w:rsidRDefault="00D86950" w:rsidP="00D86950">
      <w:pPr>
        <w:rPr>
          <w:sz w:val="20"/>
          <w:szCs w:val="16"/>
          <w:shd w:val="clear" w:color="auto" w:fill="auto"/>
        </w:rPr>
      </w:pPr>
      <w:r w:rsidRPr="00D86950">
        <w:rPr>
          <w:sz w:val="20"/>
          <w:szCs w:val="16"/>
          <w:shd w:val="clear" w:color="auto" w:fill="auto"/>
        </w:rPr>
        <w:t>Example: “There was a grandiose emptiness and self-abandonment on the faces of these men, which has probably never existed in the course of history ... They lived so cleanly, so precisely, so without thoughts, as without conscience as living engines. They were just waiting to be started or turned off ... engine people."</w:t>
      </w:r>
      <w:r>
        <w:rPr>
          <w:rStyle w:val="Funotenzeichen"/>
          <w:color w:val="000000"/>
          <w:lang w:eastAsia="en-US"/>
        </w:rPr>
        <w:footnoteReference w:id="120"/>
      </w:r>
    </w:p>
    <w:p w:rsidR="00D86950" w:rsidRPr="00D86950" w:rsidRDefault="00D86950" w:rsidP="00D86950">
      <w:pPr>
        <w:rPr>
          <w:szCs w:val="16"/>
          <w:shd w:val="clear" w:color="auto" w:fill="auto"/>
        </w:rPr>
      </w:pPr>
      <w:r w:rsidRPr="00D86950">
        <w:rPr>
          <w:szCs w:val="16"/>
          <w:shd w:val="clear" w:color="auto" w:fill="auto"/>
        </w:rPr>
        <w:t>• There is the fascination of giving up oneself, the fascination of wanting to lose one's own individuality and merge into a crowd.</w:t>
      </w:r>
      <w:r w:rsidR="001B2ECD">
        <w:rPr>
          <w:szCs w:val="16"/>
          <w:shd w:val="clear" w:color="auto" w:fill="auto"/>
        </w:rPr>
        <w:fldChar w:fldCharType="begin"/>
      </w:r>
      <w:r w:rsidR="001B2ECD">
        <w:instrText xml:space="preserve"> XE "</w:instrText>
      </w:r>
      <w:r w:rsidR="001B2ECD" w:rsidRPr="00B36432">
        <w:instrText>fascination:of deindividualization</w:instrText>
      </w:r>
      <w:r w:rsidR="001B2ECD">
        <w:instrText xml:space="preserve">" </w:instrText>
      </w:r>
      <w:r w:rsidR="001B2ECD">
        <w:rPr>
          <w:szCs w:val="16"/>
          <w:shd w:val="clear" w:color="auto" w:fill="auto"/>
        </w:rPr>
        <w:fldChar w:fldCharType="end"/>
      </w:r>
    </w:p>
    <w:p w:rsidR="00D86950" w:rsidRPr="00D86950" w:rsidRDefault="00D86950" w:rsidP="00D86950">
      <w:pPr>
        <w:rPr>
          <w:szCs w:val="16"/>
          <w:shd w:val="clear" w:color="auto" w:fill="auto"/>
        </w:rPr>
      </w:pPr>
      <w:r w:rsidRPr="00D86950">
        <w:rPr>
          <w:szCs w:val="16"/>
          <w:shd w:val="clear" w:color="auto" w:fill="auto"/>
        </w:rPr>
        <w:t>• There is a fascination to be sick rather than healthy.</w:t>
      </w:r>
    </w:p>
    <w:p w:rsidR="00D86950" w:rsidRPr="00D86950" w:rsidRDefault="00D86950" w:rsidP="00D86950">
      <w:pPr>
        <w:rPr>
          <w:szCs w:val="16"/>
          <w:shd w:val="clear" w:color="auto" w:fill="auto"/>
        </w:rPr>
      </w:pPr>
      <w:r w:rsidRPr="00D86950">
        <w:rPr>
          <w:szCs w:val="16"/>
          <w:shd w:val="clear" w:color="auto" w:fill="auto"/>
        </w:rPr>
        <w:t>• There is the fascination of death and the nothing.</w:t>
      </w:r>
      <w:r w:rsidR="00157B7C">
        <w:rPr>
          <w:szCs w:val="16"/>
          <w:shd w:val="clear" w:color="auto" w:fill="auto"/>
        </w:rPr>
        <w:fldChar w:fldCharType="begin"/>
      </w:r>
      <w:r w:rsidR="00157B7C">
        <w:instrText xml:space="preserve"> XE "</w:instrText>
      </w:r>
      <w:r w:rsidR="00157B7C" w:rsidRPr="000608F1">
        <w:instrText>fascination:of death and the nothing</w:instrText>
      </w:r>
      <w:r w:rsidR="00157B7C">
        <w:instrText xml:space="preserve">" </w:instrText>
      </w:r>
      <w:r w:rsidR="00157B7C">
        <w:rPr>
          <w:szCs w:val="16"/>
          <w:shd w:val="clear" w:color="auto" w:fill="auto"/>
        </w:rPr>
        <w:fldChar w:fldCharType="end"/>
      </w:r>
    </w:p>
    <w:p w:rsidR="00D86950" w:rsidRDefault="00D86950" w:rsidP="00D86950">
      <w:pPr>
        <w:rPr>
          <w:szCs w:val="16"/>
          <w:shd w:val="clear" w:color="auto" w:fill="auto"/>
        </w:rPr>
      </w:pPr>
      <w:r w:rsidRPr="00D86950">
        <w:rPr>
          <w:sz w:val="20"/>
          <w:szCs w:val="16"/>
          <w:shd w:val="clear" w:color="auto" w:fill="auto"/>
        </w:rPr>
        <w:t>(Keywords: death instinct, longing for death, suicide.</w:t>
      </w:r>
      <w:r w:rsidR="00157B7C" w:rsidRPr="00157B7C">
        <w:rPr>
          <w:rStyle w:val="berschrift1Zchn"/>
          <w:shd w:val="clear" w:color="auto" w:fill="auto"/>
        </w:rPr>
        <w:t xml:space="preserve"> </w:t>
      </w:r>
      <w:r w:rsidR="00157B7C">
        <w:rPr>
          <w:rStyle w:val="Funotenzeichen"/>
          <w:szCs w:val="16"/>
          <w:shd w:val="clear" w:color="auto" w:fill="auto"/>
        </w:rPr>
        <w:footnoteReference w:id="121"/>
      </w:r>
      <w:r w:rsidR="00157B7C" w:rsidRPr="00D86950">
        <w:rPr>
          <w:sz w:val="20"/>
          <w:szCs w:val="16"/>
          <w:shd w:val="clear" w:color="auto" w:fill="auto"/>
        </w:rPr>
        <w:t>)</w:t>
      </w:r>
      <w:r w:rsidRPr="00D86950">
        <w:rPr>
          <w:sz w:val="20"/>
          <w:szCs w:val="16"/>
          <w:shd w:val="clear" w:color="auto" w:fill="auto"/>
        </w:rPr>
        <w:t xml:space="preserve"> </w:t>
      </w:r>
      <w:r w:rsidRPr="0074010E">
        <w:rPr>
          <w:sz w:val="20"/>
          <w:szCs w:val="16"/>
        </w:rPr>
        <w:t>(→</w:t>
      </w:r>
      <w:r>
        <w:rPr>
          <w:sz w:val="20"/>
          <w:szCs w:val="16"/>
        </w:rPr>
        <w:t xml:space="preserve"> </w:t>
      </w:r>
      <w:hyperlink w:anchor="_Inverted,_paradoxical_world" w:history="1">
        <w:r w:rsidRPr="00413ED9">
          <w:rPr>
            <w:rStyle w:val="Hyperlink"/>
            <w:sz w:val="20"/>
            <w:szCs w:val="18"/>
          </w:rPr>
          <w:t>Inverted, paradoxical world</w:t>
        </w:r>
      </w:hyperlink>
      <w:r w:rsidRPr="0074010E">
        <w:rPr>
          <w:sz w:val="20"/>
          <w:szCs w:val="16"/>
        </w:rPr>
        <w:t>.)</w:t>
      </w:r>
    </w:p>
    <w:p w:rsidR="00D86950" w:rsidRPr="00D86950" w:rsidRDefault="00D86950" w:rsidP="00D86950">
      <w:pPr>
        <w:rPr>
          <w:sz w:val="14"/>
          <w:szCs w:val="16"/>
          <w:shd w:val="clear" w:color="auto" w:fill="auto"/>
        </w:rPr>
      </w:pPr>
    </w:p>
    <w:p w:rsidR="00D86950" w:rsidRPr="00D86950" w:rsidRDefault="00D86950" w:rsidP="00D86950">
      <w:pPr>
        <w:rPr>
          <w:szCs w:val="16"/>
          <w:shd w:val="clear" w:color="auto" w:fill="auto"/>
        </w:rPr>
      </w:pPr>
      <w:r w:rsidRPr="00D86950">
        <w:rPr>
          <w:szCs w:val="16"/>
          <w:shd w:val="clear" w:color="auto" w:fill="auto"/>
        </w:rPr>
        <w:t xml:space="preserve">The causes of these fascinations vary from person to person. </w:t>
      </w:r>
    </w:p>
    <w:p w:rsidR="00D86950" w:rsidRPr="00D86950" w:rsidRDefault="00D86950" w:rsidP="00D86950">
      <w:pPr>
        <w:rPr>
          <w:szCs w:val="16"/>
          <w:shd w:val="clear" w:color="auto" w:fill="auto"/>
        </w:rPr>
      </w:pPr>
      <w:r w:rsidRPr="00D86950">
        <w:rPr>
          <w:szCs w:val="16"/>
          <w:shd w:val="clear" w:color="auto" w:fill="auto"/>
        </w:rPr>
        <w:t xml:space="preserve">They essentially correspond to what I have listed in the section on </w:t>
      </w:r>
      <w:hyperlink w:anchor="_Morbid_gain" w:history="1">
        <w:r w:rsidRPr="00D86950">
          <w:rPr>
            <w:rStyle w:val="Hyperlink"/>
            <w:sz w:val="22"/>
            <w:szCs w:val="16"/>
          </w:rPr>
          <w:t>Morbid gain</w:t>
        </w:r>
      </w:hyperlink>
      <w:r w:rsidR="00320A41">
        <w:rPr>
          <w:szCs w:val="16"/>
          <w:shd w:val="clear" w:color="auto" w:fill="auto"/>
        </w:rPr>
        <w:t xml:space="preserve"> u</w:t>
      </w:r>
      <w:r w:rsidRPr="00D86950">
        <w:rPr>
          <w:szCs w:val="16"/>
          <w:shd w:val="clear" w:color="auto" w:fill="auto"/>
        </w:rPr>
        <w:t xml:space="preserve">nder </w:t>
      </w:r>
    </w:p>
    <w:p w:rsidR="00D86950" w:rsidRDefault="00D86950" w:rsidP="00D86950">
      <w:pPr>
        <w:rPr>
          <w:szCs w:val="16"/>
          <w:shd w:val="clear" w:color="auto" w:fill="auto"/>
        </w:rPr>
      </w:pPr>
      <w:r w:rsidRPr="00D86950">
        <w:rPr>
          <w:szCs w:val="16"/>
          <w:shd w:val="clear" w:color="auto" w:fill="auto"/>
        </w:rPr>
        <w:t>`</w:t>
      </w:r>
      <w:r>
        <w:rPr>
          <w:szCs w:val="16"/>
          <w:shd w:val="clear" w:color="auto" w:fill="auto"/>
        </w:rPr>
        <w:t>Morbid gain</w:t>
      </w:r>
      <w:r w:rsidRPr="00D86950">
        <w:rPr>
          <w:szCs w:val="16"/>
          <w:shd w:val="clear" w:color="auto" w:fill="auto"/>
        </w:rPr>
        <w:t xml:space="preserve"> in detail'.</w:t>
      </w:r>
      <w:r w:rsidR="001B2ECD">
        <w:rPr>
          <w:rStyle w:val="Funotenzeichen"/>
          <w:szCs w:val="16"/>
        </w:rPr>
        <w:footnoteReference w:id="122"/>
      </w:r>
      <w:r>
        <w:rPr>
          <w:szCs w:val="16"/>
          <w:shd w:val="clear" w:color="auto" w:fill="auto"/>
        </w:rPr>
        <w:t xml:space="preserve"> </w:t>
      </w:r>
    </w:p>
    <w:p w:rsidR="00D86950" w:rsidRDefault="00D86950" w:rsidP="00D86950">
      <w:pPr>
        <w:rPr>
          <w:szCs w:val="16"/>
          <w:shd w:val="clear" w:color="auto" w:fill="auto"/>
        </w:rPr>
      </w:pPr>
      <w:r w:rsidRPr="00D86950">
        <w:rPr>
          <w:szCs w:val="16"/>
          <w:shd w:val="clear" w:color="auto" w:fill="auto"/>
        </w:rPr>
        <w:t>In relation to the fascination of evil, taboos probably play a special role.</w:t>
      </w:r>
      <w:r>
        <w:rPr>
          <w:rStyle w:val="Funotenzeichen"/>
          <w:szCs w:val="16"/>
          <w:shd w:val="clear" w:color="auto" w:fill="auto"/>
        </w:rPr>
        <w:footnoteReference w:id="123"/>
      </w:r>
    </w:p>
    <w:p w:rsidR="00D86950" w:rsidRDefault="00D86950" w:rsidP="00D86950">
      <w:pPr>
        <w:rPr>
          <w:szCs w:val="16"/>
          <w:shd w:val="clear" w:color="auto" w:fill="auto"/>
        </w:rPr>
      </w:pPr>
      <w:r w:rsidRPr="00D86950">
        <w:rPr>
          <w:szCs w:val="16"/>
          <w:shd w:val="clear" w:color="auto" w:fill="auto"/>
        </w:rPr>
        <w:t>Some people only want the positive and suppress the negative. But then the person concerned lives contrary to his nature and pays a price: He lives only half and unfree. The complement, the counterpart - the negative side (evil, aggressive, immoral, etc.) is missing in his life. This applies above all to humanists, pacifists, idealists, altruists, perfectionists and moralists.</w:t>
      </w:r>
      <w:r>
        <w:rPr>
          <w:rStyle w:val="Funotenzeichen"/>
          <w:szCs w:val="16"/>
          <w:shd w:val="clear" w:color="auto" w:fill="auto"/>
        </w:rPr>
        <w:footnoteReference w:id="124"/>
      </w:r>
      <w:r w:rsidR="001B2ECD">
        <w:rPr>
          <w:szCs w:val="16"/>
          <w:shd w:val="clear" w:color="auto" w:fill="auto"/>
        </w:rPr>
        <w:t xml:space="preserve"> </w:t>
      </w:r>
      <w:r w:rsidR="001B2ECD" w:rsidRPr="001B2ECD">
        <w:rPr>
          <w:szCs w:val="16"/>
          <w:shd w:val="clear" w:color="auto" w:fill="auto"/>
        </w:rPr>
        <w:t>An insoluble conflict arises: On the one hand, the person concerned wants to live without negative sides, but on the other hand, he wants to be free and whole. Therefore, the negative sides are taboo and fascinating at the same time. There are many examples in life and in fairy tales of how taboos are irresistible.</w:t>
      </w:r>
      <w:r w:rsidR="001B2ECD">
        <w:rPr>
          <w:rStyle w:val="Funotenzeichen"/>
          <w:szCs w:val="16"/>
          <w:shd w:val="clear" w:color="auto" w:fill="auto"/>
        </w:rPr>
        <w:footnoteReference w:id="125"/>
      </w:r>
    </w:p>
    <w:p w:rsidR="00D8700A" w:rsidRDefault="00D8700A" w:rsidP="00E92C96">
      <w:pPr>
        <w:tabs>
          <w:tab w:val="clear" w:pos="170"/>
        </w:tabs>
        <w:suppressAutoHyphens w:val="0"/>
        <w:spacing w:line="240" w:lineRule="auto"/>
        <w:ind w:right="0"/>
        <w:rPr>
          <w:sz w:val="20"/>
          <w:szCs w:val="16"/>
        </w:rPr>
      </w:pPr>
    </w:p>
    <w:p w:rsidR="0098739D" w:rsidRPr="006F51DC" w:rsidRDefault="0098739D" w:rsidP="005F0644">
      <w:pPr>
        <w:pStyle w:val="berschrift5"/>
        <w:ind w:right="-1"/>
      </w:pPr>
      <w:bookmarkStart w:id="492" w:name="_It_towards_P"/>
      <w:bookmarkStart w:id="493" w:name="_It_dynamic_towards"/>
      <w:bookmarkStart w:id="494" w:name="_Toc478635205"/>
      <w:bookmarkStart w:id="495" w:name="_Toc478635931"/>
      <w:bookmarkStart w:id="496" w:name="_Toc524363022"/>
      <w:bookmarkStart w:id="497" w:name="_Toc70765668"/>
      <w:bookmarkEnd w:id="492"/>
      <w:bookmarkEnd w:id="493"/>
      <w:r w:rsidRPr="006F51DC">
        <w:lastRenderedPageBreak/>
        <w:t>It</w:t>
      </w:r>
      <w:r>
        <w:t xml:space="preserve"> Dynamic towards P (Sacrificial-D</w:t>
      </w:r>
      <w:r w:rsidRPr="006F51DC">
        <w:t>ynamics</w:t>
      </w:r>
      <w:r w:rsidR="00F37A25">
        <w:fldChar w:fldCharType="begin"/>
      </w:r>
      <w:r>
        <w:instrText xml:space="preserve"> XE "</w:instrText>
      </w:r>
      <w:r w:rsidRPr="006D4691">
        <w:instrText>dynamics:sacrificial</w:instrText>
      </w:r>
      <w:r>
        <w:instrText xml:space="preserve">" </w:instrText>
      </w:r>
      <w:r w:rsidR="00F37A25">
        <w:fldChar w:fldCharType="end"/>
      </w:r>
      <w:r w:rsidRPr="006F51DC">
        <w:t xml:space="preserve"> and </w:t>
      </w:r>
      <w:r>
        <w:t>C</w:t>
      </w:r>
      <w:r w:rsidRPr="006F51DC">
        <w:t>onsequences)</w:t>
      </w:r>
      <w:bookmarkEnd w:id="494"/>
      <w:bookmarkEnd w:id="495"/>
      <w:bookmarkEnd w:id="496"/>
      <w:bookmarkEnd w:id="497"/>
      <w:r w:rsidR="00F37A25">
        <w:fldChar w:fldCharType="begin"/>
      </w:r>
      <w:r>
        <w:instrText xml:space="preserve"> XE "</w:instrText>
      </w:r>
      <w:r w:rsidRPr="000932B2">
        <w:instrText>sacrificial-dynamics</w:instrText>
      </w:r>
      <w:r>
        <w:instrText xml:space="preserve">" \b </w:instrText>
      </w:r>
      <w:r w:rsidR="00F37A25">
        <w:fldChar w:fldCharType="end"/>
      </w:r>
    </w:p>
    <w:p w:rsidR="005832EB" w:rsidRPr="00C8580E" w:rsidRDefault="005832EB" w:rsidP="005F0644">
      <w:pPr>
        <w:ind w:right="-1"/>
        <w:rPr>
          <w:color w:val="000000"/>
          <w:szCs w:val="22"/>
          <w:lang w:eastAsia="en-US"/>
        </w:rPr>
      </w:pPr>
      <w:r w:rsidRPr="00C8580E">
        <w:tab/>
      </w:r>
      <w:r w:rsidRPr="00C8580E">
        <w:tab/>
      </w:r>
      <w:r w:rsidRPr="00C8580E">
        <w:tab/>
      </w:r>
      <w:r w:rsidRPr="00C8580E">
        <w:tab/>
      </w:r>
      <w:r w:rsidRPr="00134FDD">
        <w:rPr>
          <w:sz w:val="20"/>
        </w:rPr>
        <w:tab/>
      </w:r>
      <w:r w:rsidRPr="00134FDD">
        <w:rPr>
          <w:sz w:val="20"/>
        </w:rPr>
        <w:tab/>
      </w:r>
      <w:r w:rsidRPr="00134FDD">
        <w:rPr>
          <w:sz w:val="20"/>
        </w:rPr>
        <w:tab/>
      </w:r>
      <w:r w:rsidRPr="00134FDD">
        <w:rPr>
          <w:sz w:val="20"/>
        </w:rPr>
        <w:tab/>
      </w:r>
      <w:r w:rsidRPr="00134FDD">
        <w:rPr>
          <w:sz w:val="20"/>
        </w:rPr>
        <w:tab/>
      </w:r>
      <w:r w:rsidRPr="00134FDD">
        <w:rPr>
          <w:sz w:val="20"/>
        </w:rPr>
        <w:tab/>
      </w:r>
      <w:r w:rsidRPr="00134FDD">
        <w:rPr>
          <w:sz w:val="20"/>
        </w:rPr>
        <w:tab/>
        <w:t xml:space="preserve"> Not only “revolutions devour their children” (Pierre Vergniaud) but all Its. </w:t>
      </w:r>
      <w:r w:rsidRPr="00134FDD">
        <w:rPr>
          <w:sz w:val="20"/>
        </w:rPr>
        <w:br/>
      </w:r>
      <w:r w:rsidRPr="00134FDD">
        <w:rPr>
          <w:color w:val="000000"/>
          <w:sz w:val="20"/>
          <w:szCs w:val="22"/>
          <w:lang w:eastAsia="en-US"/>
        </w:rPr>
        <w:tab/>
      </w:r>
      <w:r w:rsidRPr="00134FDD">
        <w:rPr>
          <w:color w:val="000000"/>
          <w:sz w:val="20"/>
          <w:szCs w:val="22"/>
          <w:lang w:eastAsia="en-US"/>
        </w:rPr>
        <w:tab/>
      </w:r>
      <w:r w:rsidRPr="00134FDD">
        <w:rPr>
          <w:color w:val="000000"/>
          <w:sz w:val="20"/>
          <w:szCs w:val="22"/>
          <w:lang w:eastAsia="en-US"/>
        </w:rPr>
        <w:tab/>
      </w:r>
      <w:r w:rsidRPr="00134FDD">
        <w:rPr>
          <w:color w:val="000000"/>
          <w:sz w:val="20"/>
          <w:szCs w:val="22"/>
          <w:lang w:eastAsia="en-US"/>
        </w:rPr>
        <w:tab/>
      </w:r>
      <w:r w:rsidRPr="00134FDD">
        <w:rPr>
          <w:color w:val="000000"/>
          <w:sz w:val="20"/>
          <w:szCs w:val="22"/>
          <w:lang w:eastAsia="en-US"/>
        </w:rPr>
        <w:tab/>
      </w:r>
      <w:r w:rsidRPr="00134FDD">
        <w:rPr>
          <w:color w:val="000000"/>
          <w:sz w:val="20"/>
          <w:szCs w:val="22"/>
          <w:lang w:eastAsia="en-US"/>
        </w:rPr>
        <w:tab/>
      </w:r>
      <w:r w:rsidRPr="00134FDD">
        <w:rPr>
          <w:color w:val="000000"/>
          <w:sz w:val="20"/>
          <w:szCs w:val="22"/>
          <w:lang w:eastAsia="en-US"/>
        </w:rPr>
        <w:tab/>
      </w:r>
      <w:r w:rsidRPr="00134FDD">
        <w:rPr>
          <w:color w:val="000000"/>
          <w:sz w:val="20"/>
          <w:szCs w:val="22"/>
          <w:lang w:eastAsia="en-US"/>
        </w:rPr>
        <w:tab/>
      </w:r>
      <w:r w:rsidRPr="00134FDD">
        <w:rPr>
          <w:color w:val="000000"/>
          <w:sz w:val="20"/>
          <w:szCs w:val="22"/>
          <w:lang w:eastAsia="en-US"/>
        </w:rPr>
        <w:tab/>
      </w:r>
      <w:r w:rsidRPr="00134FDD">
        <w:rPr>
          <w:color w:val="000000"/>
          <w:sz w:val="20"/>
          <w:szCs w:val="22"/>
          <w:lang w:eastAsia="en-US"/>
        </w:rPr>
        <w:tab/>
      </w:r>
      <w:r w:rsidRPr="00134FDD">
        <w:rPr>
          <w:color w:val="000000"/>
          <w:sz w:val="20"/>
          <w:szCs w:val="22"/>
          <w:lang w:eastAsia="en-US"/>
        </w:rPr>
        <w:tab/>
        <w:t>"There is no strong desire that you do not have to pay for." (Elias Canetti)</w:t>
      </w:r>
    </w:p>
    <w:p w:rsidR="0040010A" w:rsidRDefault="005832EB" w:rsidP="005F0644">
      <w:pPr>
        <w:ind w:right="-1"/>
        <w:rPr>
          <w:sz w:val="20"/>
        </w:rPr>
      </w:pPr>
      <w:r>
        <w:br/>
      </w:r>
      <w:r w:rsidR="00F33778">
        <w:t>The Its make all or nothing. Especially nothing. That is discussed here.</w:t>
      </w:r>
      <w:r w:rsidR="00F33778">
        <w:br/>
        <w:t xml:space="preserve">Sacrifice is a part of every second-rate dynamic and ideology. </w:t>
      </w:r>
      <w:r w:rsidR="00F33778">
        <w:br/>
        <w:t xml:space="preserve">The Its need sacrifices. They favor the Self, personal and lively subjects as sacrifices. </w:t>
      </w:r>
      <w:r w:rsidR="00F33778">
        <w:br/>
        <w:t xml:space="preserve">Its need either a) of its own P or b) others as a sacrifice. </w:t>
      </w:r>
      <w:r w:rsidR="00F33778">
        <w:br/>
        <w:t xml:space="preserve">Usually, it is connected with each other. </w:t>
      </w:r>
      <w:r w:rsidR="00F33778">
        <w:br/>
        <w:t>Everything personal can be sacrificed. Very important for our topic: the sacrifice of health.</w:t>
      </w:r>
      <w:r w:rsidR="00F33778">
        <w:br/>
      </w:r>
      <w:r w:rsidR="00F33778" w:rsidRPr="006F51DC">
        <w:br/>
      </w:r>
      <w:r w:rsidR="00F33778">
        <w:tab/>
      </w:r>
      <w:r w:rsidR="0098739D">
        <w:t>How are the S</w:t>
      </w:r>
      <w:r w:rsidR="00F33778" w:rsidRPr="006F51DC">
        <w:t>acrificial-</w:t>
      </w:r>
      <w:r w:rsidR="0098739D">
        <w:t>D</w:t>
      </w:r>
      <w:r w:rsidR="00F33778" w:rsidRPr="006F51DC">
        <w:t>ynamics?</w:t>
      </w:r>
      <w:r w:rsidR="00F33778" w:rsidRPr="006F51DC">
        <w:br/>
      </w:r>
      <w:r w:rsidR="00F33778">
        <w:t>The second-rate personal dynamics (D²) are determined by the Its. Their priority is the maintenance of the Its (resp. the strange Selves). The person can sacrifice itself or others for that.</w:t>
      </w:r>
      <w:r w:rsidR="00F33778" w:rsidRPr="00EA7226">
        <w:rPr>
          <w:rStyle w:val="Funotenzeichen"/>
        </w:rPr>
        <w:t xml:space="preserve"> </w:t>
      </w:r>
      <w:r w:rsidR="00F33778">
        <w:rPr>
          <w:rStyle w:val="Funotenzeichen"/>
        </w:rPr>
        <w:footnoteReference w:id="126"/>
      </w:r>
      <w:r w:rsidR="00F33778">
        <w:t xml:space="preserve"> </w:t>
      </w:r>
      <w:r w:rsidR="00F33778">
        <w:br/>
        <w:t xml:space="preserve">If P sacrifices too much of him-/herself, P acts in a self-damaging and sickening way. </w:t>
      </w:r>
      <w:r w:rsidR="00F33778">
        <w:br/>
        <w:t xml:space="preserve">If a person sacrifices others (other people, other objects) he/she will cause others to become ill. </w:t>
      </w:r>
      <w:hyperlink r:id="rId185" w:anchor="mozTocId281426" w:history="1">
        <w:r w:rsidR="00F33778" w:rsidRPr="00CC2245">
          <w:rPr>
            <w:rStyle w:val="Hyperlink"/>
            <w:sz w:val="16"/>
          </w:rPr>
          <w:t>(→</w:t>
        </w:r>
        <w:r w:rsidR="00CC2245" w:rsidRPr="00CC2245">
          <w:rPr>
            <w:rStyle w:val="Hyperlink"/>
            <w:sz w:val="16"/>
          </w:rPr>
          <w:t xml:space="preserve"> </w:t>
        </w:r>
        <w:r w:rsidR="00626263" w:rsidRPr="00CC2245">
          <w:rPr>
            <w:rStyle w:val="Hyperlink"/>
            <w:sz w:val="20"/>
          </w:rPr>
          <w:t>Emergency Solution at the Expense of Other People</w:t>
        </w:r>
      </w:hyperlink>
      <w:r w:rsidR="00320A41" w:rsidRPr="00320A41">
        <w:rPr>
          <w:szCs w:val="16"/>
          <w:shd w:val="clear" w:color="auto" w:fill="auto"/>
        </w:rPr>
        <w:t xml:space="preserve"> </w:t>
      </w:r>
      <w:r w:rsidR="00320A41" w:rsidRPr="00320A41">
        <w:rPr>
          <w:sz w:val="20"/>
          <w:szCs w:val="16"/>
          <w:shd w:val="clear" w:color="auto" w:fill="auto"/>
        </w:rPr>
        <w:t>in part III</w:t>
      </w:r>
      <w:r w:rsidR="00F33778" w:rsidRPr="00134FDD">
        <w:rPr>
          <w:rStyle w:val="tlid-translation"/>
          <w:sz w:val="18"/>
        </w:rPr>
        <w:t>).</w:t>
      </w:r>
      <w:r w:rsidR="00134FDD">
        <w:rPr>
          <w:rStyle w:val="tlid-translation"/>
          <w:sz w:val="18"/>
        </w:rPr>
        <w:t xml:space="preserve"> </w:t>
      </w:r>
      <w:r w:rsidR="00260BDC">
        <w:rPr>
          <w:rStyle w:val="tlid-translation"/>
          <w:sz w:val="18"/>
        </w:rPr>
        <w:t xml:space="preserve"> </w:t>
      </w:r>
      <w:r w:rsidR="00B928F6">
        <w:rPr>
          <w:rStyle w:val="tlid-translation"/>
          <w:sz w:val="18"/>
        </w:rPr>
        <w:t xml:space="preserve"> </w:t>
      </w:r>
      <w:r>
        <w:br/>
        <w:t xml:space="preserve">As mentioned before, P longs for an absolute positive. P is convinced that the It is something good (the best) although it is not and views something absolutely negative although it is not so negative. </w:t>
      </w:r>
      <w:r w:rsidRPr="00416A7A">
        <w:rPr>
          <w:b/>
        </w:rPr>
        <w:t xml:space="preserve">To achieve the +* and fend off the </w:t>
      </w:r>
      <w:r>
        <w:rPr>
          <w:b/>
        </w:rPr>
        <w:t>‒</w:t>
      </w:r>
      <w:r w:rsidRPr="00416A7A">
        <w:rPr>
          <w:b/>
        </w:rPr>
        <w:t>*, P lives of its own costs</w:t>
      </w:r>
      <w:r>
        <w:t xml:space="preserve">, of its own substance. P is a double loser! P loses the play and itself. </w:t>
      </w:r>
      <w:r>
        <w:br/>
        <w:t xml:space="preserve">P may also use the advantages of inversion and lets other people pay the price for it. The consequences of the inversion can be transmitted within WPI! It can be transmitted between W and P and I or within W, P or I. </w:t>
      </w:r>
      <w:r>
        <w:br/>
        <w:t>Concerning mental disorders, we are going to focus on the dynamics of self-sacrifice:</w:t>
      </w:r>
      <w:r>
        <w:br/>
        <w:t xml:space="preserve">Here, it is mainly about unconscious dynamics, about processes, functions and unconscious structures of behavior. Above all first-rate but also second-rate things are lost. Since the first are more serious, this loss is at the forefront. </w:t>
      </w:r>
      <w:r w:rsidR="00FD52B0">
        <w:br/>
      </w:r>
      <w:r w:rsidR="00FD52B0" w:rsidRPr="00134FDD">
        <w:rPr>
          <w:sz w:val="20"/>
        </w:rPr>
        <w:t xml:space="preserve">(See more → </w:t>
      </w:r>
      <w:hyperlink r:id="rId186" w:anchor="mozTocId477381" w:history="1">
        <w:r w:rsidR="00626263" w:rsidRPr="00CC2245">
          <w:rPr>
            <w:rStyle w:val="Hyperlink"/>
            <w:sz w:val="20"/>
          </w:rPr>
          <w:t>Emergency Solution at One´s Own Expense by Disease</w:t>
        </w:r>
      </w:hyperlink>
      <w:r w:rsidR="00626263">
        <w:t xml:space="preserve"> </w:t>
      </w:r>
      <w:r w:rsidR="00320A41" w:rsidRPr="00320A41">
        <w:rPr>
          <w:sz w:val="20"/>
          <w:szCs w:val="16"/>
          <w:shd w:val="clear" w:color="auto" w:fill="auto"/>
        </w:rPr>
        <w:t>in part III</w:t>
      </w:r>
      <w:r w:rsidR="00320A41">
        <w:rPr>
          <w:sz w:val="20"/>
          <w:szCs w:val="16"/>
          <w:shd w:val="clear" w:color="auto" w:fill="auto"/>
        </w:rPr>
        <w:t>)</w:t>
      </w:r>
      <w:r w:rsidR="00FD52B0" w:rsidRPr="00134FDD">
        <w:rPr>
          <w:sz w:val="20"/>
        </w:rPr>
        <w:t xml:space="preserve">. </w:t>
      </w:r>
    </w:p>
    <w:p w:rsidR="0040010A" w:rsidRDefault="0040010A">
      <w:pPr>
        <w:tabs>
          <w:tab w:val="clear" w:pos="170"/>
        </w:tabs>
        <w:suppressAutoHyphens w:val="0"/>
        <w:spacing w:line="240" w:lineRule="auto"/>
        <w:ind w:left="170" w:right="0" w:hanging="170"/>
        <w:rPr>
          <w:sz w:val="20"/>
        </w:rPr>
      </w:pPr>
      <w:r>
        <w:rPr>
          <w:sz w:val="20"/>
        </w:rPr>
        <w:br w:type="page"/>
      </w:r>
    </w:p>
    <w:p w:rsidR="000F7ABB" w:rsidRDefault="000F7ABB" w:rsidP="000F7ABB">
      <w:pPr>
        <w:pStyle w:val="berschrift6"/>
      </w:pPr>
      <w:r>
        <w:lastRenderedPageBreak/>
        <w:t>Systematics (a selection)</w:t>
      </w:r>
    </w:p>
    <w:p w:rsidR="000F7ABB" w:rsidRPr="00F74A05" w:rsidRDefault="000F7ABB" w:rsidP="000F7ABB">
      <w:pPr>
        <w:rPr>
          <w:b/>
          <w:sz w:val="22"/>
        </w:rPr>
      </w:pPr>
      <w:r w:rsidRPr="00F74A05">
        <w:rPr>
          <w:b/>
          <w:sz w:val="22"/>
        </w:rPr>
        <w:t>For more de</w:t>
      </w:r>
      <w:r w:rsidR="00320A41">
        <w:rPr>
          <w:b/>
          <w:sz w:val="22"/>
        </w:rPr>
        <w:t xml:space="preserve">tails on all aspects, see also </w:t>
      </w:r>
      <w:r w:rsidRPr="00F74A05">
        <w:rPr>
          <w:rFonts w:eastAsia="Times New Roman"/>
          <w:b/>
          <w:szCs w:val="16"/>
        </w:rPr>
        <w:t>`</w:t>
      </w:r>
      <w:hyperlink r:id="rId187" w:history="1">
        <w:hyperlink r:id="rId188" w:history="1">
          <w:hyperlink r:id="rId189" w:history="1">
            <w:r w:rsidR="00737B0F" w:rsidRPr="00737B0F">
              <w:rPr>
                <w:rStyle w:val="Hyperlink"/>
                <w:sz w:val="20"/>
              </w:rPr>
              <w:t>Summary table</w:t>
            </w:r>
          </w:hyperlink>
        </w:hyperlink>
      </w:hyperlink>
      <w:r w:rsidRPr="00F74A05">
        <w:rPr>
          <w:rFonts w:eastAsia="Times New Roman"/>
          <w:b/>
          <w:szCs w:val="16"/>
        </w:rPr>
        <w:t>´</w:t>
      </w:r>
      <w:r w:rsidRPr="00F74A05">
        <w:rPr>
          <w:b/>
          <w:szCs w:val="16"/>
        </w:rPr>
        <w:t xml:space="preserve"> </w:t>
      </w:r>
      <w:r w:rsidRPr="00F74A05">
        <w:rPr>
          <w:b/>
          <w:sz w:val="22"/>
        </w:rPr>
        <w:t xml:space="preserve">columns </w:t>
      </w:r>
      <w:r>
        <w:rPr>
          <w:b/>
          <w:sz w:val="22"/>
        </w:rPr>
        <w:t>O, N and Q</w:t>
      </w:r>
      <w:r w:rsidRPr="00F74A05">
        <w:rPr>
          <w:b/>
          <w:sz w:val="22"/>
        </w:rPr>
        <w:t>.</w:t>
      </w:r>
    </w:p>
    <w:p w:rsidR="000F7ABB" w:rsidRPr="00BE19AB" w:rsidRDefault="000F7ABB" w:rsidP="000F7ABB">
      <w:pPr>
        <w:pStyle w:val="berschrift7"/>
      </w:pPr>
      <w:r w:rsidRPr="00BE19AB">
        <w:t>The Sacrifice of Absolute Dimensions</w:t>
      </w:r>
    </w:p>
    <w:p w:rsidR="000F7ABB" w:rsidRPr="000F7ABB" w:rsidRDefault="000F7ABB" w:rsidP="000F7ABB">
      <w:pPr>
        <w:rPr>
          <w:sz w:val="20"/>
        </w:rPr>
      </w:pPr>
      <w:r w:rsidRPr="000F7ABB">
        <w:rPr>
          <w:sz w:val="20"/>
        </w:rPr>
        <w:t xml:space="preserve">Especially the following first-rate dimensions are </w:t>
      </w:r>
      <w:r w:rsidRPr="000F7ABB">
        <w:rPr>
          <w:sz w:val="20"/>
          <w:u w:val="single"/>
        </w:rPr>
        <w:t>being lost</w:t>
      </w:r>
      <w:r w:rsidRPr="000F7ABB">
        <w:rPr>
          <w:sz w:val="20"/>
        </w:rPr>
        <w:t>:</w:t>
      </w:r>
    </w:p>
    <w:p w:rsidR="000F7ABB" w:rsidRPr="000F7ABB" w:rsidRDefault="000F7ABB" w:rsidP="000F7ABB">
      <w:pPr>
        <w:ind w:left="142"/>
        <w:rPr>
          <w:sz w:val="20"/>
        </w:rPr>
      </w:pPr>
      <w:r w:rsidRPr="000F7ABB">
        <w:rPr>
          <w:sz w:val="20"/>
        </w:rPr>
        <w:t xml:space="preserve">a1 Sense, transcendence, faith and love </w:t>
      </w:r>
      <w:r w:rsidRPr="000F7ABB">
        <w:rPr>
          <w:sz w:val="20"/>
        </w:rPr>
        <w:br/>
      </w:r>
      <w:r w:rsidRPr="000F7ABB">
        <w:rPr>
          <w:sz w:val="20"/>
        </w:rPr>
        <w:tab/>
      </w:r>
      <w:r w:rsidRPr="000F7ABB">
        <w:rPr>
          <w:sz w:val="20"/>
        </w:rPr>
        <w:tab/>
        <w:t xml:space="preserve">Consequence e.g.: P resigns, despairs and P´s actions, reactions and function are nihilistic and </w:t>
      </w:r>
      <w:r w:rsidRPr="000F7ABB">
        <w:rPr>
          <w:rStyle w:val="jlqj4b"/>
          <w:sz w:val="20"/>
          <w:lang w:val="en"/>
        </w:rPr>
        <w:t>senseless</w:t>
      </w:r>
      <w:r w:rsidRPr="000F7ABB">
        <w:rPr>
          <w:sz w:val="20"/>
        </w:rPr>
        <w:t>.</w:t>
      </w:r>
      <w:r w:rsidRPr="000F7ABB">
        <w:rPr>
          <w:sz w:val="20"/>
        </w:rPr>
        <w:br/>
        <w:t xml:space="preserve">a2 Identity, the Self </w:t>
      </w:r>
      <w:r w:rsidRPr="000F7ABB">
        <w:rPr>
          <w:sz w:val="20"/>
        </w:rPr>
        <w:br/>
      </w:r>
      <w:r w:rsidRPr="000F7ABB">
        <w:rPr>
          <w:sz w:val="20"/>
        </w:rPr>
        <w:tab/>
      </w:r>
      <w:r w:rsidRPr="000F7ABB">
        <w:rPr>
          <w:sz w:val="20"/>
        </w:rPr>
        <w:tab/>
        <w:t xml:space="preserve">Consequence e.g.: P alienates and P´s actions, reactions and function are uniform or strange and </w:t>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t>contradictory.</w:t>
      </w:r>
      <w:r w:rsidRPr="000F7ABB">
        <w:rPr>
          <w:sz w:val="20"/>
        </w:rPr>
        <w:br/>
        <w:t>a3 Truth, reality and opportunities</w:t>
      </w:r>
      <w:r w:rsidRPr="000F7ABB">
        <w:rPr>
          <w:sz w:val="20"/>
        </w:rPr>
        <w:br/>
      </w:r>
      <w:r w:rsidRPr="000F7ABB">
        <w:rPr>
          <w:sz w:val="20"/>
        </w:rPr>
        <w:tab/>
      </w:r>
      <w:r w:rsidRPr="000F7ABB">
        <w:rPr>
          <w:sz w:val="20"/>
        </w:rPr>
        <w:tab/>
        <w:t>Consequence e.g.: P degenerates and P´s actions, reactions and function are unreal and false.</w:t>
      </w:r>
      <w:r w:rsidRPr="000F7ABB">
        <w:rPr>
          <w:sz w:val="20"/>
        </w:rPr>
        <w:br/>
        <w:t>a4 Unity and variety</w:t>
      </w:r>
      <w:r w:rsidRPr="000F7ABB">
        <w:rPr>
          <w:sz w:val="20"/>
        </w:rPr>
        <w:br/>
      </w:r>
      <w:r w:rsidRPr="000F7ABB">
        <w:rPr>
          <w:sz w:val="20"/>
        </w:rPr>
        <w:tab/>
      </w:r>
      <w:r w:rsidRPr="000F7ABB">
        <w:rPr>
          <w:sz w:val="20"/>
        </w:rPr>
        <w:tab/>
        <w:t xml:space="preserve">Consequence e.g.: P disintegrates or merges and P´s actions, reactions and function are divided, </w:t>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Pr>
          <w:sz w:val="20"/>
        </w:rPr>
        <w:tab/>
      </w:r>
      <w:r>
        <w:rPr>
          <w:sz w:val="20"/>
        </w:rPr>
        <w:tab/>
      </w:r>
      <w:r>
        <w:rPr>
          <w:sz w:val="20"/>
        </w:rPr>
        <w:tab/>
      </w:r>
      <w:r w:rsidR="00B83505">
        <w:rPr>
          <w:sz w:val="20"/>
        </w:rPr>
        <w:tab/>
        <w:t>fragmentary or unilateral, unbound</w:t>
      </w:r>
      <w:r w:rsidRPr="000F7ABB">
        <w:rPr>
          <w:sz w:val="20"/>
        </w:rPr>
        <w:br/>
        <w:t>a5 Safety and freedom</w:t>
      </w:r>
      <w:r w:rsidRPr="000F7ABB">
        <w:rPr>
          <w:sz w:val="20"/>
        </w:rPr>
        <w:br/>
      </w:r>
      <w:r w:rsidRPr="000F7ABB">
        <w:rPr>
          <w:sz w:val="20"/>
        </w:rPr>
        <w:tab/>
      </w:r>
      <w:r w:rsidRPr="000F7ABB">
        <w:rPr>
          <w:sz w:val="20"/>
        </w:rPr>
        <w:tab/>
        <w:t xml:space="preserve">Consequence e.g.: P </w:t>
      </w:r>
      <w:r w:rsidRPr="000F7ABB">
        <w:rPr>
          <w:rStyle w:val="jlqj4b"/>
          <w:sz w:val="20"/>
          <w:lang w:val="en"/>
        </w:rPr>
        <w:t xml:space="preserve">loses footing or narrows </w:t>
      </w:r>
      <w:r w:rsidRPr="000F7ABB">
        <w:rPr>
          <w:sz w:val="20"/>
        </w:rPr>
        <w:t xml:space="preserve">and P´s actions, reactions and function are unsure, unfree </w:t>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t>random or fixed.</w:t>
      </w:r>
      <w:r w:rsidRPr="000F7ABB">
        <w:rPr>
          <w:sz w:val="20"/>
        </w:rPr>
        <w:br/>
        <w:t xml:space="preserve">a6 Basis, center and superstructure </w:t>
      </w:r>
      <w:r w:rsidRPr="000F7ABB">
        <w:rPr>
          <w:sz w:val="20"/>
        </w:rPr>
        <w:br/>
      </w:r>
      <w:r w:rsidRPr="000F7ABB">
        <w:rPr>
          <w:sz w:val="20"/>
        </w:rPr>
        <w:tab/>
      </w:r>
      <w:r w:rsidRPr="000F7ABB">
        <w:rPr>
          <w:sz w:val="20"/>
        </w:rPr>
        <w:tab/>
        <w:t xml:space="preserve">Consequence e.g.: P falls, declines, goes under and P´s actions, reactions and function are groundless, </w:t>
      </w:r>
      <w:r w:rsidRPr="000F7ABB">
        <w:rPr>
          <w:sz w:val="20"/>
        </w:rPr>
        <w:tab/>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r>
      <w:r w:rsidR="00B83505" w:rsidRPr="00B83505">
        <w:rPr>
          <w:rStyle w:val="jlqj4b"/>
          <w:sz w:val="20"/>
          <w:lang w:val="en"/>
        </w:rPr>
        <w:t>exaggerated,</w:t>
      </w:r>
      <w:r w:rsidR="00B83505" w:rsidRPr="00B83505">
        <w:rPr>
          <w:sz w:val="16"/>
        </w:rPr>
        <w:t xml:space="preserve"> </w:t>
      </w:r>
      <w:r w:rsidR="00B83505">
        <w:rPr>
          <w:sz w:val="20"/>
        </w:rPr>
        <w:t xml:space="preserve"> </w:t>
      </w:r>
      <w:r w:rsidRPr="000F7ABB">
        <w:rPr>
          <w:sz w:val="20"/>
        </w:rPr>
        <w:t>eccentrical extreme.</w:t>
      </w:r>
      <w:r w:rsidRPr="000F7ABB">
        <w:rPr>
          <w:sz w:val="20"/>
        </w:rPr>
        <w:br/>
        <w:t>a7 Autonomy and refuge</w:t>
      </w:r>
      <w:r w:rsidRPr="000F7ABB">
        <w:rPr>
          <w:sz w:val="20"/>
        </w:rPr>
        <w:br/>
      </w:r>
      <w:r w:rsidRPr="000F7ABB">
        <w:rPr>
          <w:sz w:val="20"/>
        </w:rPr>
        <w:tab/>
      </w:r>
      <w:r w:rsidRPr="000F7ABB">
        <w:rPr>
          <w:sz w:val="20"/>
        </w:rPr>
        <w:tab/>
        <w:t xml:space="preserve">Consequence e.g.: P loses his autonomy and P´s actions, reactions and function are too in-/dependent, too </w:t>
      </w:r>
      <w:r w:rsidRPr="000F7ABB">
        <w:rPr>
          <w:sz w:val="20"/>
        </w:rPr>
        <w:tab/>
      </w:r>
      <w:r>
        <w:rPr>
          <w:sz w:val="20"/>
        </w:rPr>
        <w:tab/>
      </w:r>
      <w:r>
        <w:rPr>
          <w:sz w:val="20"/>
        </w:rPr>
        <w:tab/>
      </w:r>
      <w:r>
        <w:rPr>
          <w:sz w:val="20"/>
        </w:rPr>
        <w:tab/>
      </w:r>
      <w:r w:rsidRPr="000F7ABB">
        <w:rPr>
          <w:sz w:val="20"/>
        </w:rPr>
        <w:tab/>
        <w:t>reflexive.</w:t>
      </w:r>
    </w:p>
    <w:p w:rsidR="000F7ABB" w:rsidRPr="00030A9C" w:rsidRDefault="000F7ABB" w:rsidP="000F7ABB">
      <w:pPr>
        <w:pStyle w:val="berschrift7"/>
        <w:rPr>
          <w:szCs w:val="20"/>
        </w:rPr>
      </w:pPr>
      <w:r w:rsidRPr="00030A9C">
        <w:rPr>
          <w:szCs w:val="20"/>
        </w:rPr>
        <w:t xml:space="preserve">Sacrifice of BLQC </w:t>
      </w:r>
    </w:p>
    <w:p w:rsidR="000F7ABB" w:rsidRPr="000F7ABB" w:rsidRDefault="000F7ABB" w:rsidP="000F7ABB">
      <w:pPr>
        <w:rPr>
          <w:sz w:val="20"/>
        </w:rPr>
      </w:pPr>
      <w:r w:rsidRPr="000F7ABB">
        <w:rPr>
          <w:sz w:val="20"/>
        </w:rPr>
        <w:t>Loss of first-rate personal being, life, qualities and connections and the subject-role of P.</w:t>
      </w:r>
    </w:p>
    <w:p w:rsidR="000F7ABB" w:rsidRPr="000F7ABB" w:rsidRDefault="000F7ABB" w:rsidP="000F7ABB">
      <w:pPr>
        <w:rPr>
          <w:sz w:val="20"/>
        </w:rPr>
      </w:pPr>
      <w:r w:rsidRPr="000F7ABB">
        <w:rPr>
          <w:sz w:val="20"/>
        </w:rPr>
        <w:tab/>
        <w:t>I Being</w:t>
      </w:r>
      <w:r w:rsidRPr="000F7ABB">
        <w:rPr>
          <w:sz w:val="20"/>
        </w:rPr>
        <w:br/>
      </w:r>
      <w:r w:rsidRPr="000F7ABB">
        <w:rPr>
          <w:sz w:val="20"/>
        </w:rPr>
        <w:tab/>
      </w:r>
      <w:r w:rsidRPr="000F7ABB">
        <w:rPr>
          <w:sz w:val="20"/>
        </w:rPr>
        <w:tab/>
        <w:t xml:space="preserve">Consequence e.g.: P atrophies, decays, degenerates and P´s actions, reactions and function are amorphous </w:t>
      </w:r>
      <w:r w:rsidRPr="000F7ABB">
        <w:rPr>
          <w:sz w:val="20"/>
        </w:rPr>
        <w:tab/>
      </w:r>
      <w:r w:rsidRPr="000F7ABB">
        <w:rPr>
          <w:sz w:val="20"/>
        </w:rPr>
        <w:tab/>
      </w:r>
      <w:r>
        <w:rPr>
          <w:sz w:val="20"/>
        </w:rPr>
        <w:tab/>
      </w:r>
      <w:r>
        <w:rPr>
          <w:sz w:val="20"/>
        </w:rPr>
        <w:tab/>
      </w:r>
      <w:r>
        <w:rPr>
          <w:sz w:val="20"/>
        </w:rPr>
        <w:tab/>
      </w:r>
      <w:r w:rsidRPr="000F7ABB">
        <w:rPr>
          <w:rStyle w:val="jlqj4b"/>
          <w:sz w:val="20"/>
          <w:lang w:val="en"/>
        </w:rPr>
        <w:t>dissolved or too materialized, somatized.</w:t>
      </w:r>
      <w:r w:rsidRPr="000F7ABB">
        <w:rPr>
          <w:sz w:val="20"/>
        </w:rPr>
        <w:br/>
      </w:r>
      <w:r w:rsidRPr="000F7ABB">
        <w:rPr>
          <w:sz w:val="20"/>
        </w:rPr>
        <w:tab/>
        <w:t>II Life</w:t>
      </w:r>
      <w:r w:rsidRPr="000F7ABB">
        <w:rPr>
          <w:sz w:val="20"/>
        </w:rPr>
        <w:br/>
      </w:r>
      <w:r w:rsidRPr="000F7ABB">
        <w:rPr>
          <w:sz w:val="20"/>
        </w:rPr>
        <w:tab/>
      </w:r>
      <w:r w:rsidRPr="000F7ABB">
        <w:rPr>
          <w:sz w:val="20"/>
        </w:rPr>
        <w:tab/>
        <w:t xml:space="preserve">Consequence e.g.: P dies, vegetates and P´s actions, reactions and function are unlived, deadly or too </w:t>
      </w:r>
      <w:r w:rsidRPr="000F7ABB">
        <w:rPr>
          <w:sz w:val="20"/>
        </w:rPr>
        <w:tab/>
      </w:r>
      <w:r w:rsidRPr="000F7ABB">
        <w:rPr>
          <w:sz w:val="20"/>
        </w:rPr>
        <w:tab/>
      </w:r>
      <w:r w:rsidRPr="000F7ABB">
        <w:rPr>
          <w:sz w:val="20"/>
        </w:rPr>
        <w:tab/>
      </w:r>
      <w:r w:rsidRPr="000F7ABB">
        <w:rPr>
          <w:sz w:val="20"/>
        </w:rPr>
        <w:tab/>
      </w:r>
      <w:r w:rsidRPr="000F7ABB">
        <w:rPr>
          <w:sz w:val="20"/>
        </w:rPr>
        <w:tab/>
        <w:t>in-</w:t>
      </w:r>
      <w:r>
        <w:rPr>
          <w:sz w:val="20"/>
        </w:rPr>
        <w:tab/>
      </w:r>
      <w:r>
        <w:rPr>
          <w:sz w:val="20"/>
        </w:rPr>
        <w:tab/>
      </w:r>
      <w:r w:rsidRPr="000F7ABB">
        <w:rPr>
          <w:sz w:val="20"/>
        </w:rPr>
        <w:t>/</w:t>
      </w:r>
      <w:r>
        <w:rPr>
          <w:sz w:val="20"/>
        </w:rPr>
        <w:t xml:space="preserve"> </w:t>
      </w:r>
      <w:r w:rsidRPr="000F7ABB">
        <w:rPr>
          <w:sz w:val="20"/>
        </w:rPr>
        <w:t>functional mechanistic.</w:t>
      </w:r>
      <w:r w:rsidRPr="000F7ABB">
        <w:rPr>
          <w:sz w:val="20"/>
        </w:rPr>
        <w:br/>
      </w:r>
      <w:r w:rsidRPr="000F7ABB">
        <w:rPr>
          <w:sz w:val="20"/>
        </w:rPr>
        <w:tab/>
        <w:t>III Oualities</w:t>
      </w:r>
      <w:r w:rsidRPr="000F7ABB">
        <w:rPr>
          <w:sz w:val="20"/>
        </w:rPr>
        <w:br/>
      </w:r>
      <w:r w:rsidRPr="000F7ABB">
        <w:rPr>
          <w:sz w:val="20"/>
        </w:rPr>
        <w:tab/>
      </w:r>
      <w:r w:rsidRPr="000F7ABB">
        <w:rPr>
          <w:sz w:val="20"/>
        </w:rPr>
        <w:tab/>
        <w:t xml:space="preserve">Consequence e.g.: P flattens and P´s actions, reactions and function are false, too deficient, meaningless </w:t>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and negated</w:t>
      </w:r>
      <w:r w:rsidRPr="000F7ABB">
        <w:rPr>
          <w:sz w:val="20"/>
        </w:rPr>
        <w:tab/>
      </w:r>
      <w:r w:rsidRPr="000F7ABB">
        <w:rPr>
          <w:rStyle w:val="Funotenzeichen"/>
          <w:sz w:val="16"/>
          <w:vertAlign w:val="baseline"/>
        </w:rPr>
        <w:t>.</w:t>
      </w:r>
      <w:r w:rsidRPr="000F7ABB">
        <w:rPr>
          <w:rStyle w:val="Funotenzeichen"/>
          <w:sz w:val="16"/>
        </w:rPr>
        <w:footnoteReference w:id="127"/>
      </w:r>
      <w:r w:rsidRPr="000F7ABB">
        <w:rPr>
          <w:sz w:val="20"/>
        </w:rPr>
        <w:br/>
      </w:r>
      <w:r w:rsidRPr="000F7ABB">
        <w:rPr>
          <w:sz w:val="20"/>
        </w:rPr>
        <w:tab/>
        <w:t>IV Connections and the subject-role</w:t>
      </w:r>
      <w:r w:rsidRPr="000F7ABB">
        <w:rPr>
          <w:sz w:val="20"/>
        </w:rPr>
        <w:br/>
      </w:r>
      <w:r w:rsidRPr="000F7ABB">
        <w:rPr>
          <w:sz w:val="20"/>
        </w:rPr>
        <w:tab/>
      </w:r>
      <w:r w:rsidRPr="000F7ABB">
        <w:rPr>
          <w:sz w:val="20"/>
        </w:rPr>
        <w:tab/>
        <w:t xml:space="preserve">Consequence e.g.: P lives as object and functions for the It and P´s actions, reactions and function are too </w:t>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passive, dependent, too incoherent, wrong linked.</w:t>
      </w:r>
    </w:p>
    <w:p w:rsidR="000F7ABB" w:rsidRPr="00030A9C" w:rsidRDefault="000F7ABB" w:rsidP="000F7ABB">
      <w:pPr>
        <w:pStyle w:val="berschrift7"/>
        <w:rPr>
          <w:szCs w:val="20"/>
        </w:rPr>
      </w:pPr>
      <w:r w:rsidRPr="00030A9C">
        <w:rPr>
          <w:szCs w:val="20"/>
        </w:rPr>
        <w:t xml:space="preserve">Sacrifice of Single Aspects </w:t>
      </w:r>
    </w:p>
    <w:p w:rsidR="005832EB" w:rsidRPr="00134FDD" w:rsidRDefault="000F7ABB" w:rsidP="00320A41">
      <w:pPr>
        <w:ind w:left="142"/>
        <w:rPr>
          <w:sz w:val="22"/>
        </w:rPr>
      </w:pPr>
      <w:r w:rsidRPr="000F7ABB">
        <w:rPr>
          <w:sz w:val="20"/>
        </w:rPr>
        <w:t xml:space="preserve">1 Sacrifice of the personal all. </w:t>
      </w:r>
      <w:r w:rsidRPr="000F7ABB">
        <w:rPr>
          <w:sz w:val="20"/>
        </w:rPr>
        <w:br/>
      </w:r>
      <w:r w:rsidRPr="000F7ABB">
        <w:rPr>
          <w:sz w:val="20"/>
        </w:rPr>
        <w:tab/>
      </w:r>
      <w:r w:rsidRPr="000F7ABB">
        <w:rPr>
          <w:sz w:val="20"/>
        </w:rPr>
        <w:tab/>
        <w:t xml:space="preserve">Consequence e.g.: P disappears and P´s actions, reactions and function are too total or all or nothing, </w:t>
      </w:r>
      <w:r w:rsidRPr="000F7ABB">
        <w:rPr>
          <w:sz w:val="20"/>
        </w:rPr>
        <w:br/>
      </w:r>
      <w:r w:rsidRPr="000F7ABB">
        <w:rPr>
          <w:sz w:val="20"/>
        </w:rPr>
        <w:lastRenderedPageBreak/>
        <w:t xml:space="preserve">2 Sacrifice of the personal relationship to God, which may also lead to senselessness. </w:t>
      </w:r>
      <w:r w:rsidRPr="000F7ABB">
        <w:rPr>
          <w:sz w:val="20"/>
        </w:rPr>
        <w:br/>
      </w:r>
      <w:r w:rsidRPr="000F7ABB">
        <w:rPr>
          <w:sz w:val="20"/>
        </w:rPr>
        <w:tab/>
      </w:r>
      <w:r w:rsidRPr="000F7ABB">
        <w:rPr>
          <w:sz w:val="20"/>
        </w:rPr>
        <w:tab/>
        <w:t xml:space="preserve">   → e.g. P despairs and gives up and P´s actions, reactions and function are too profan and </w:t>
      </w:r>
      <w:r w:rsidRPr="000F7ABB">
        <w:rPr>
          <w:rStyle w:val="jlqj4b"/>
          <w:sz w:val="20"/>
          <w:lang w:val="en"/>
        </w:rPr>
        <w:t>senseless</w:t>
      </w:r>
      <w:r w:rsidRPr="000F7ABB">
        <w:rPr>
          <w:sz w:val="20"/>
        </w:rPr>
        <w:t>.</w:t>
      </w:r>
      <w:r w:rsidRPr="000F7ABB">
        <w:rPr>
          <w:sz w:val="20"/>
        </w:rPr>
        <w:br/>
        <w:t xml:space="preserve">3 Sacrifice of the first-rate personality, which may lead to apersonalism. </w:t>
      </w:r>
      <w:r w:rsidRPr="000F7ABB">
        <w:rPr>
          <w:sz w:val="20"/>
        </w:rPr>
        <w:br/>
      </w:r>
      <w:r w:rsidRPr="000F7ABB">
        <w:rPr>
          <w:sz w:val="20"/>
        </w:rPr>
        <w:tab/>
      </w:r>
      <w:r w:rsidRPr="000F7ABB">
        <w:rPr>
          <w:sz w:val="20"/>
        </w:rPr>
        <w:tab/>
        <w:t xml:space="preserve">    → e.g.  P loses his personality and functions as a thing and P´s actions, reactions and function are too </w:t>
      </w:r>
      <w:r w:rsidRPr="000F7ABB">
        <w:rPr>
          <w:sz w:val="20"/>
        </w:rPr>
        <w:tab/>
      </w:r>
      <w:r w:rsidRPr="000F7ABB">
        <w:rPr>
          <w:sz w:val="20"/>
        </w:rPr>
        <w:tab/>
      </w:r>
      <w:r w:rsidRPr="000F7ABB">
        <w:rPr>
          <w:sz w:val="20"/>
        </w:rPr>
        <w:tab/>
      </w:r>
      <w:r>
        <w:rPr>
          <w:sz w:val="20"/>
        </w:rPr>
        <w:tab/>
      </w:r>
      <w:r>
        <w:rPr>
          <w:sz w:val="20"/>
        </w:rPr>
        <w:tab/>
      </w:r>
      <w:r>
        <w:rPr>
          <w:sz w:val="20"/>
        </w:rPr>
        <w:tab/>
      </w:r>
      <w:r>
        <w:rPr>
          <w:sz w:val="20"/>
        </w:rPr>
        <w:tab/>
      </w:r>
      <w:r w:rsidRPr="000F7ABB">
        <w:rPr>
          <w:sz w:val="20"/>
        </w:rPr>
        <w:tab/>
        <w:t>impersonal, reified mechanical.</w:t>
      </w:r>
      <w:r w:rsidRPr="000F7ABB">
        <w:rPr>
          <w:sz w:val="20"/>
        </w:rPr>
        <w:br/>
        <w:t xml:space="preserve">4 Sacrifice of individuality, which may lead to the loss of I to Non-I. </w:t>
      </w:r>
      <w:r w:rsidRPr="000F7ABB">
        <w:rPr>
          <w:sz w:val="20"/>
        </w:rPr>
        <w:br/>
      </w:r>
      <w:r w:rsidRPr="000F7ABB">
        <w:rPr>
          <w:sz w:val="20"/>
        </w:rPr>
        <w:tab/>
      </w:r>
      <w:r w:rsidRPr="000F7ABB">
        <w:rPr>
          <w:sz w:val="20"/>
        </w:rPr>
        <w:tab/>
        <w:t xml:space="preserve">    → e.g.  P dissolves himself and P´s actions, reactions and function are non-individual, anomalous  </w:t>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t>atypical.</w:t>
      </w:r>
      <w:r w:rsidRPr="000F7ABB">
        <w:rPr>
          <w:sz w:val="20"/>
        </w:rPr>
        <w:br/>
        <w:t>5 Sacrifice of first-rate parts of spirit, soul and body, which may lead to mindlessness, soullessness</w:t>
      </w:r>
      <w:r w:rsidRPr="000F7ABB">
        <w:rPr>
          <w:sz w:val="20"/>
        </w:rPr>
        <w:br/>
      </w:r>
      <w:r w:rsidRPr="000F7ABB">
        <w:rPr>
          <w:sz w:val="20"/>
        </w:rPr>
        <w:tab/>
      </w:r>
      <w:r w:rsidRPr="000F7ABB">
        <w:rPr>
          <w:sz w:val="20"/>
        </w:rPr>
        <w:tab/>
        <w:t xml:space="preserve">and loss of health. Consequence above all: P falls ill and P´s actions, reactions and function are </w:t>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t>pathological.</w:t>
      </w:r>
      <w:r w:rsidRPr="000F7ABB">
        <w:rPr>
          <w:sz w:val="20"/>
        </w:rPr>
        <w:br/>
        <w:t xml:space="preserve">6 Sacrifice of first-rate love, sexuality, gender-role, which may cause their loss. </w:t>
      </w:r>
      <w:r w:rsidRPr="000F7ABB">
        <w:rPr>
          <w:sz w:val="20"/>
        </w:rPr>
        <w:br/>
      </w:r>
      <w:r w:rsidRPr="000F7ABB">
        <w:rPr>
          <w:sz w:val="20"/>
        </w:rPr>
        <w:tab/>
      </w:r>
      <w:r w:rsidRPr="000F7ABB">
        <w:rPr>
          <w:sz w:val="20"/>
        </w:rPr>
        <w:tab/>
        <w:t xml:space="preserve">    → e.g. P neutralizes itself and P´s actions, reactions and function are too neutral and sterile.</w:t>
      </w:r>
      <w:r w:rsidRPr="000F7ABB">
        <w:rPr>
          <w:sz w:val="20"/>
        </w:rPr>
        <w:br/>
        <w:t xml:space="preserve">7 Sacrifice of first-rate, actual emotions, which may cause apathy and deadness. </w:t>
      </w:r>
      <w:r w:rsidRPr="000F7ABB">
        <w:rPr>
          <w:sz w:val="20"/>
        </w:rPr>
        <w:br/>
      </w:r>
      <w:r w:rsidRPr="000F7ABB">
        <w:rPr>
          <w:sz w:val="20"/>
        </w:rPr>
        <w:tab/>
      </w:r>
      <w:r w:rsidRPr="000F7ABB">
        <w:rPr>
          <w:sz w:val="20"/>
        </w:rPr>
        <w:tab/>
        <w:t xml:space="preserve">    → e.g. </w:t>
      </w:r>
      <w:r w:rsidRPr="000F7ABB">
        <w:rPr>
          <w:rStyle w:val="jlqj4b"/>
          <w:sz w:val="20"/>
          <w:lang w:val="en"/>
        </w:rPr>
        <w:t>P does not feel anything.</w:t>
      </w:r>
      <w:r w:rsidRPr="000F7ABB">
        <w:rPr>
          <w:sz w:val="20"/>
        </w:rPr>
        <w:t xml:space="preserve">and P´s actions, reactions and function are ambivalent, too un-/ </w:t>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t>misemotional and cold.</w:t>
      </w:r>
      <w:r w:rsidRPr="000F7ABB">
        <w:rPr>
          <w:sz w:val="20"/>
        </w:rPr>
        <w:br/>
        <w:t xml:space="preserve">8 Sacrifice of the own will and </w:t>
      </w:r>
      <w:r w:rsidRPr="000F7ABB">
        <w:rPr>
          <w:rStyle w:val="b5"/>
          <w:sz w:val="20"/>
        </w:rPr>
        <w:t>voluntariness</w:t>
      </w:r>
      <w:r w:rsidRPr="000F7ABB">
        <w:rPr>
          <w:sz w:val="20"/>
        </w:rPr>
        <w:t xml:space="preserve">, which may lead to abulia and a lack of </w:t>
      </w:r>
      <w:r w:rsidRPr="000F7ABB">
        <w:rPr>
          <w:rStyle w:val="b5"/>
          <w:sz w:val="20"/>
        </w:rPr>
        <w:t>voluntariness</w:t>
      </w:r>
      <w:r w:rsidRPr="000F7ABB">
        <w:rPr>
          <w:sz w:val="20"/>
        </w:rPr>
        <w:t xml:space="preserve">. </w:t>
      </w:r>
      <w:r w:rsidRPr="000F7ABB">
        <w:rPr>
          <w:sz w:val="20"/>
        </w:rPr>
        <w:br/>
      </w:r>
      <w:r w:rsidRPr="000F7ABB">
        <w:rPr>
          <w:sz w:val="20"/>
        </w:rPr>
        <w:tab/>
      </w:r>
      <w:r w:rsidRPr="000F7ABB">
        <w:rPr>
          <w:sz w:val="20"/>
        </w:rPr>
        <w:tab/>
        <w:t xml:space="preserve">    → e.g. </w:t>
      </w:r>
      <w:r w:rsidRPr="000F7ABB">
        <w:rPr>
          <w:rStyle w:val="jlqj4b"/>
          <w:sz w:val="20"/>
          <w:lang w:val="en"/>
        </w:rPr>
        <w:t>P doesn't want anything</w:t>
      </w:r>
      <w:r w:rsidRPr="000F7ABB">
        <w:rPr>
          <w:sz w:val="20"/>
        </w:rPr>
        <w:t xml:space="preserve"> and P´s actions, reactions and function are too </w:t>
      </w:r>
      <w:r w:rsidRPr="000F7ABB">
        <w:rPr>
          <w:rStyle w:val="jlqj4b"/>
          <w:sz w:val="20"/>
          <w:lang w:val="en"/>
        </w:rPr>
        <w:t>willless,</w:t>
      </w:r>
      <w:r w:rsidRPr="000F7ABB">
        <w:rPr>
          <w:sz w:val="20"/>
        </w:rPr>
        <w:t xml:space="preserve"> involuntary, </w:t>
      </w:r>
      <w:r w:rsidRPr="000F7ABB">
        <w:rPr>
          <w:sz w:val="20"/>
        </w:rPr>
        <w:tab/>
      </w:r>
      <w:r w:rsidRPr="000F7ABB">
        <w:rPr>
          <w:sz w:val="20"/>
        </w:rPr>
        <w:tab/>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t>reflex-like, too passive or overstimulated.</w:t>
      </w:r>
      <w:r w:rsidRPr="000F7ABB">
        <w:rPr>
          <w:sz w:val="20"/>
        </w:rPr>
        <w:br/>
        <w:t xml:space="preserve">9 Sacrifice of actual personal possession, which may cause personal poverty. </w:t>
      </w:r>
      <w:r w:rsidRPr="000F7ABB">
        <w:rPr>
          <w:sz w:val="20"/>
        </w:rPr>
        <w:br/>
      </w:r>
      <w:r w:rsidRPr="000F7ABB">
        <w:rPr>
          <w:sz w:val="20"/>
        </w:rPr>
        <w:tab/>
      </w:r>
      <w:r w:rsidRPr="000F7ABB">
        <w:rPr>
          <w:sz w:val="20"/>
        </w:rPr>
        <w:tab/>
        <w:t xml:space="preserve">    → e.g.  P P loses, starves and P´s actions, reactions and function are too blank, fragmentary or </w:t>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t>overloaded.</w:t>
      </w:r>
      <w:r w:rsidRPr="000F7ABB">
        <w:rPr>
          <w:sz w:val="20"/>
        </w:rPr>
        <w:br/>
        <w:t xml:space="preserve">10 Sacrifice of possibilities and skills, which may cause powerlessness and weakness. </w:t>
      </w:r>
      <w:r w:rsidRPr="000F7ABB">
        <w:rPr>
          <w:sz w:val="20"/>
        </w:rPr>
        <w:br/>
      </w:r>
      <w:r w:rsidRPr="000F7ABB">
        <w:rPr>
          <w:sz w:val="20"/>
        </w:rPr>
        <w:tab/>
      </w:r>
      <w:r w:rsidRPr="000F7ABB">
        <w:rPr>
          <w:sz w:val="20"/>
        </w:rPr>
        <w:tab/>
        <w:t xml:space="preserve">    → e.g. P becomes weak, fails, loses</w:t>
      </w:r>
      <w:r w:rsidR="00320A41">
        <w:rPr>
          <w:sz w:val="20"/>
        </w:rPr>
        <w:t xml:space="preserve"> -</w:t>
      </w:r>
      <w:r w:rsidRPr="000F7ABB">
        <w:rPr>
          <w:sz w:val="20"/>
        </w:rPr>
        <w:t xml:space="preserve"> and P´s actions, reactions and function are too weakly,</w:t>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t>exhaustible or too strong.</w:t>
      </w:r>
      <w:r w:rsidRPr="000F7ABB">
        <w:rPr>
          <w:sz w:val="20"/>
        </w:rPr>
        <w:br/>
        <w:t xml:space="preserve">11 Sacrifice of personal order with the consequence of personal chaos. </w:t>
      </w:r>
      <w:r w:rsidRPr="000F7ABB">
        <w:rPr>
          <w:sz w:val="20"/>
        </w:rPr>
        <w:br/>
      </w:r>
      <w:r w:rsidRPr="000F7ABB">
        <w:rPr>
          <w:sz w:val="20"/>
        </w:rPr>
        <w:tab/>
      </w:r>
      <w:r w:rsidRPr="000F7ABB">
        <w:rPr>
          <w:sz w:val="20"/>
        </w:rPr>
        <w:tab/>
        <w:t xml:space="preserve">    → e.g. P disintegrates, dissolves and P´s actions, reactions and function are random,  lawless, messy, too </w:t>
      </w:r>
      <w:r w:rsidRPr="000F7ABB">
        <w:rPr>
          <w:sz w:val="20"/>
        </w:rPr>
        <w:tab/>
      </w:r>
      <w:r w:rsidRPr="000F7ABB">
        <w:rPr>
          <w:sz w:val="20"/>
        </w:rPr>
        <w:tab/>
      </w:r>
      <w:r>
        <w:rPr>
          <w:sz w:val="20"/>
        </w:rPr>
        <w:tab/>
      </w:r>
      <w:r>
        <w:rPr>
          <w:sz w:val="20"/>
        </w:rPr>
        <w:tab/>
      </w:r>
      <w:r>
        <w:rPr>
          <w:sz w:val="20"/>
        </w:rPr>
        <w:tab/>
      </w:r>
      <w:r w:rsidRPr="000F7ABB">
        <w:rPr>
          <w:sz w:val="20"/>
        </w:rPr>
        <w:tab/>
        <w:t>necessary, too rigid, fixed, urgent.</w:t>
      </w:r>
      <w:r w:rsidRPr="000F7ABB">
        <w:rPr>
          <w:sz w:val="20"/>
        </w:rPr>
        <w:br/>
        <w:t xml:space="preserve">12 Sacrifice of orientation, which leads to a lack of orientation. </w:t>
      </w:r>
      <w:r w:rsidRPr="000F7ABB">
        <w:rPr>
          <w:sz w:val="20"/>
        </w:rPr>
        <w:br/>
      </w:r>
      <w:r w:rsidRPr="000F7ABB">
        <w:rPr>
          <w:sz w:val="20"/>
        </w:rPr>
        <w:tab/>
      </w:r>
      <w:r w:rsidRPr="000F7ABB">
        <w:rPr>
          <w:sz w:val="20"/>
        </w:rPr>
        <w:tab/>
        <w:t xml:space="preserve">    → e.g.  P staggers, sways and P´s actions, reactions and function are too unsteered, confused, confused, </w:t>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t>misdirected, crazy..</w:t>
      </w:r>
      <w:r w:rsidRPr="000F7ABB">
        <w:rPr>
          <w:sz w:val="20"/>
        </w:rPr>
        <w:br/>
        <w:t>13 Sacrifice of personal rights and opportunities of control, which leads to rightlessness and</w:t>
      </w:r>
      <w:r w:rsidRPr="000F7ABB">
        <w:rPr>
          <w:sz w:val="20"/>
        </w:rPr>
        <w:br/>
      </w:r>
      <w:r w:rsidRPr="000F7ABB">
        <w:rPr>
          <w:sz w:val="20"/>
        </w:rPr>
        <w:tab/>
      </w:r>
      <w:r w:rsidRPr="000F7ABB">
        <w:rPr>
          <w:sz w:val="20"/>
        </w:rPr>
        <w:tab/>
      </w:r>
      <w:r w:rsidRPr="000F7ABB">
        <w:rPr>
          <w:sz w:val="20"/>
        </w:rPr>
        <w:tab/>
        <w:t xml:space="preserve">intemperance. </w:t>
      </w:r>
      <w:r w:rsidRPr="000F7ABB">
        <w:rPr>
          <w:sz w:val="20"/>
        </w:rPr>
        <w:br/>
      </w:r>
      <w:r w:rsidRPr="000F7ABB">
        <w:rPr>
          <w:sz w:val="20"/>
        </w:rPr>
        <w:tab/>
      </w:r>
      <w:r w:rsidRPr="000F7ABB">
        <w:rPr>
          <w:sz w:val="20"/>
        </w:rPr>
        <w:tab/>
        <w:t xml:space="preserve">    → e.g. P gets stuck, shoots beyond and P´s actions, reactions and function are</w:t>
      </w:r>
      <w:r w:rsidRPr="000F7ABB">
        <w:rPr>
          <w:rStyle w:val="jlqj4b"/>
          <w:sz w:val="20"/>
          <w:lang w:val="en"/>
        </w:rPr>
        <w:t xml:space="preserve"> limited, restricted or </w:t>
      </w:r>
      <w:r w:rsidRPr="000F7ABB">
        <w:rPr>
          <w:rStyle w:val="jlqj4b"/>
          <w:sz w:val="20"/>
          <w:lang w:val="en"/>
        </w:rPr>
        <w:tab/>
      </w:r>
      <w:r w:rsidRPr="000F7ABB">
        <w:rPr>
          <w:rStyle w:val="jlqj4b"/>
          <w:sz w:val="20"/>
          <w:lang w:val="en"/>
        </w:rPr>
        <w:tab/>
      </w:r>
      <w:r w:rsidRPr="000F7ABB">
        <w:rPr>
          <w:rStyle w:val="jlqj4b"/>
          <w:sz w:val="20"/>
          <w:lang w:val="en"/>
        </w:rPr>
        <w:tab/>
      </w:r>
      <w:r w:rsidRPr="000F7ABB">
        <w:rPr>
          <w:rStyle w:val="jlqj4b"/>
          <w:sz w:val="20"/>
          <w:lang w:val="en"/>
        </w:rPr>
        <w:tab/>
      </w:r>
      <w:r w:rsidRPr="000F7ABB">
        <w:rPr>
          <w:rStyle w:val="jlqj4b"/>
          <w:sz w:val="20"/>
          <w:lang w:val="en"/>
        </w:rPr>
        <w:tab/>
      </w:r>
      <w:r>
        <w:rPr>
          <w:rStyle w:val="jlqj4b"/>
          <w:sz w:val="20"/>
          <w:lang w:val="en"/>
        </w:rPr>
        <w:tab/>
      </w:r>
      <w:r>
        <w:rPr>
          <w:rStyle w:val="jlqj4b"/>
          <w:sz w:val="20"/>
          <w:lang w:val="en"/>
        </w:rPr>
        <w:tab/>
      </w:r>
      <w:r>
        <w:rPr>
          <w:rStyle w:val="jlqj4b"/>
          <w:sz w:val="20"/>
          <w:lang w:val="en"/>
        </w:rPr>
        <w:tab/>
      </w:r>
      <w:r w:rsidRPr="000F7ABB">
        <w:rPr>
          <w:rStyle w:val="jlqj4b"/>
          <w:sz w:val="20"/>
          <w:lang w:val="en"/>
        </w:rPr>
        <w:tab/>
        <w:t>uncontrolled and too excessive.</w:t>
      </w:r>
      <w:r w:rsidRPr="000F7ABB">
        <w:rPr>
          <w:sz w:val="20"/>
        </w:rPr>
        <w:br/>
        <w:t xml:space="preserve">14 Sacrifice of creativity, which causes a lack of creativity. </w:t>
      </w:r>
      <w:r w:rsidRPr="000F7ABB">
        <w:rPr>
          <w:sz w:val="20"/>
        </w:rPr>
        <w:br/>
      </w:r>
      <w:r w:rsidRPr="000F7ABB">
        <w:rPr>
          <w:sz w:val="20"/>
        </w:rPr>
        <w:tab/>
      </w:r>
      <w:r w:rsidRPr="000F7ABB">
        <w:rPr>
          <w:sz w:val="20"/>
        </w:rPr>
        <w:tab/>
        <w:t xml:space="preserve">    → e.g. P siltes, dries up and P´s actions, reactions and function are too sterile, monotonous or abstruse, </w:t>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t>and weird,</w:t>
      </w:r>
      <w:r w:rsidRPr="000F7ABB">
        <w:rPr>
          <w:sz w:val="20"/>
        </w:rPr>
        <w:br/>
        <w:t xml:space="preserve">15 Sacrifice of own activities with the consequence of inactivity. </w:t>
      </w:r>
      <w:r w:rsidRPr="000F7ABB">
        <w:rPr>
          <w:sz w:val="20"/>
        </w:rPr>
        <w:br/>
      </w:r>
      <w:r w:rsidRPr="000F7ABB">
        <w:rPr>
          <w:sz w:val="20"/>
        </w:rPr>
        <w:tab/>
      </w:r>
      <w:r w:rsidRPr="000F7ABB">
        <w:rPr>
          <w:sz w:val="20"/>
        </w:rPr>
        <w:tab/>
        <w:t xml:space="preserve">    → e.g. P lames, gets stuck and P´s actions, reactions and function are too passive, ineffective, laborious..</w:t>
      </w:r>
      <w:r w:rsidRPr="000F7ABB">
        <w:rPr>
          <w:sz w:val="20"/>
        </w:rPr>
        <w:br/>
        <w:t>16 Sacrifice of first-rate information and knowledge, which may cause a lack of knowledge and</w:t>
      </w:r>
      <w:r w:rsidRPr="000F7ABB">
        <w:rPr>
          <w:sz w:val="20"/>
        </w:rPr>
        <w:br/>
      </w:r>
      <w:r w:rsidRPr="000F7ABB">
        <w:rPr>
          <w:sz w:val="20"/>
        </w:rPr>
        <w:tab/>
      </w:r>
      <w:r w:rsidRPr="000F7ABB">
        <w:rPr>
          <w:sz w:val="20"/>
        </w:rPr>
        <w:tab/>
        <w:t xml:space="preserve">blindness. </w:t>
      </w:r>
      <w:r w:rsidRPr="000F7ABB">
        <w:rPr>
          <w:sz w:val="20"/>
        </w:rPr>
        <w:br/>
      </w:r>
      <w:r w:rsidRPr="000F7ABB">
        <w:rPr>
          <w:sz w:val="20"/>
        </w:rPr>
        <w:tab/>
      </w:r>
      <w:r w:rsidRPr="000F7ABB">
        <w:rPr>
          <w:sz w:val="20"/>
        </w:rPr>
        <w:tab/>
        <w:t xml:space="preserve">    → e.g.  P perceives nothing, goes blind and P´s actions, reactions and function are unclear, irrational, </w:t>
      </w:r>
      <w:r w:rsidRPr="000F7ABB">
        <w:rPr>
          <w:sz w:val="20"/>
        </w:rPr>
        <w:tab/>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b/>
        <w:t>unconscious.</w:t>
      </w:r>
      <w:r w:rsidRPr="000F7ABB">
        <w:rPr>
          <w:sz w:val="20"/>
        </w:rPr>
        <w:br/>
        <w:t xml:space="preserve">17 Sacrifice of opportunities of expression and candor, which causes mutism and a lack of candor. </w:t>
      </w:r>
      <w:r w:rsidRPr="000F7ABB">
        <w:rPr>
          <w:sz w:val="20"/>
        </w:rPr>
        <w:br/>
      </w:r>
      <w:r w:rsidRPr="000F7ABB">
        <w:rPr>
          <w:sz w:val="20"/>
        </w:rPr>
        <w:tab/>
      </w:r>
      <w:r w:rsidRPr="000F7ABB">
        <w:rPr>
          <w:sz w:val="20"/>
        </w:rPr>
        <w:tab/>
        <w:t xml:space="preserve">    → e.g. P falls silent  and P´s actions, reactions and function are expressionless or symbolic, ciphered..</w:t>
      </w:r>
      <w:r w:rsidRPr="000F7ABB">
        <w:rPr>
          <w:sz w:val="20"/>
        </w:rPr>
        <w:br/>
        <w:t xml:space="preserve">18 Sacrifice of own </w:t>
      </w:r>
      <w:r w:rsidRPr="000F7ABB">
        <w:rPr>
          <w:bCs/>
          <w:sz w:val="20"/>
        </w:rPr>
        <w:t>values</w:t>
      </w:r>
      <w:r w:rsidRPr="000F7ABB">
        <w:rPr>
          <w:b/>
          <w:bCs/>
          <w:sz w:val="20"/>
        </w:rPr>
        <w:t xml:space="preserve"> </w:t>
      </w:r>
      <w:r w:rsidRPr="000F7ABB">
        <w:rPr>
          <w:sz w:val="20"/>
        </w:rPr>
        <w:t xml:space="preserve">and meanings, which may cause a loss of </w:t>
      </w:r>
      <w:r w:rsidRPr="000F7ABB">
        <w:rPr>
          <w:bCs/>
          <w:sz w:val="20"/>
        </w:rPr>
        <w:t>values</w:t>
      </w:r>
      <w:r w:rsidRPr="000F7ABB">
        <w:rPr>
          <w:b/>
          <w:bCs/>
          <w:sz w:val="20"/>
        </w:rPr>
        <w:t xml:space="preserve"> </w:t>
      </w:r>
      <w:r w:rsidRPr="000F7ABB">
        <w:rPr>
          <w:sz w:val="20"/>
        </w:rPr>
        <w:t xml:space="preserve">and meaninglessness. </w:t>
      </w:r>
      <w:r w:rsidRPr="000F7ABB">
        <w:rPr>
          <w:sz w:val="20"/>
        </w:rPr>
        <w:br/>
      </w:r>
      <w:r w:rsidRPr="000F7ABB">
        <w:rPr>
          <w:sz w:val="20"/>
        </w:rPr>
        <w:tab/>
      </w:r>
      <w:r w:rsidRPr="000F7ABB">
        <w:rPr>
          <w:sz w:val="20"/>
        </w:rPr>
        <w:tab/>
        <w:t xml:space="preserve">    → e.g. </w:t>
      </w:r>
      <w:r w:rsidRPr="000F7ABB">
        <w:rPr>
          <w:rStyle w:val="jlqj4b"/>
          <w:sz w:val="20"/>
          <w:lang w:val="en"/>
        </w:rPr>
        <w:t>P devalues</w:t>
      </w:r>
      <w:r w:rsidRPr="000F7ABB">
        <w:rPr>
          <w:sz w:val="20"/>
        </w:rPr>
        <w:t xml:space="preserve"> and P´s actions, reactions and function are meaningless, unintelligible, banal, illogical, </w:t>
      </w:r>
      <w:r w:rsidRPr="000F7ABB">
        <w:rPr>
          <w:sz w:val="20"/>
        </w:rPr>
        <w:tab/>
      </w:r>
      <w:r w:rsidRPr="000F7ABB">
        <w:rPr>
          <w:sz w:val="20"/>
        </w:rPr>
        <w:tab/>
      </w:r>
      <w:r w:rsidRPr="000F7ABB">
        <w:rPr>
          <w:sz w:val="20"/>
        </w:rPr>
        <w:tab/>
      </w:r>
      <w:r w:rsidRPr="000F7ABB">
        <w:rPr>
          <w:sz w:val="20"/>
        </w:rPr>
        <w:tab/>
      </w:r>
      <w:r>
        <w:rPr>
          <w:sz w:val="20"/>
        </w:rPr>
        <w:tab/>
      </w:r>
      <w:r>
        <w:rPr>
          <w:sz w:val="20"/>
        </w:rPr>
        <w:tab/>
      </w:r>
      <w:r>
        <w:rPr>
          <w:sz w:val="20"/>
        </w:rPr>
        <w:tab/>
      </w:r>
      <w:r w:rsidRPr="000F7ABB">
        <w:rPr>
          <w:sz w:val="20"/>
        </w:rPr>
        <w:t>ambiguous, inadequate false-valued.</w:t>
      </w:r>
      <w:r w:rsidRPr="000F7ABB">
        <w:rPr>
          <w:sz w:val="20"/>
        </w:rPr>
        <w:br/>
        <w:t xml:space="preserve">19 Sacrifice of the own past, which may lead to a loss of experience. </w:t>
      </w:r>
      <w:r w:rsidRPr="000F7ABB">
        <w:rPr>
          <w:sz w:val="20"/>
        </w:rPr>
        <w:br/>
      </w:r>
      <w:r w:rsidRPr="000F7ABB">
        <w:rPr>
          <w:sz w:val="20"/>
        </w:rPr>
        <w:lastRenderedPageBreak/>
        <w:tab/>
      </w:r>
      <w:r w:rsidRPr="000F7ABB">
        <w:rPr>
          <w:sz w:val="20"/>
        </w:rPr>
        <w:tab/>
        <w:t xml:space="preserve">    → e.g. P regresses and P´s actions, reactions and function are </w:t>
      </w:r>
      <w:r w:rsidRPr="000F7ABB">
        <w:rPr>
          <w:rStyle w:val="jlqj4b"/>
          <w:sz w:val="20"/>
          <w:lang w:val="en"/>
        </w:rPr>
        <w:t xml:space="preserve">archaic and anachronistic, too </w:t>
      </w:r>
      <w:r w:rsidRPr="000F7ABB">
        <w:rPr>
          <w:rStyle w:val="jlqj4b"/>
          <w:sz w:val="20"/>
          <w:lang w:val="en"/>
        </w:rPr>
        <w:tab/>
      </w:r>
      <w:r w:rsidRPr="000F7ABB">
        <w:rPr>
          <w:rStyle w:val="jlqj4b"/>
          <w:sz w:val="20"/>
          <w:lang w:val="en"/>
        </w:rPr>
        <w:tab/>
      </w:r>
      <w:r w:rsidRPr="000F7ABB">
        <w:rPr>
          <w:rStyle w:val="jlqj4b"/>
          <w:sz w:val="20"/>
          <w:lang w:val="en"/>
        </w:rPr>
        <w:tab/>
      </w:r>
      <w:r w:rsidRPr="000F7ABB">
        <w:rPr>
          <w:rStyle w:val="jlqj4b"/>
          <w:sz w:val="20"/>
          <w:lang w:val="en"/>
        </w:rPr>
        <w:tab/>
      </w:r>
      <w:r w:rsidRPr="000F7ABB">
        <w:rPr>
          <w:rStyle w:val="jlqj4b"/>
          <w:sz w:val="20"/>
          <w:lang w:val="en"/>
        </w:rPr>
        <w:tab/>
      </w:r>
      <w:r w:rsidRPr="000F7ABB">
        <w:rPr>
          <w:rStyle w:val="jlqj4b"/>
          <w:sz w:val="20"/>
          <w:lang w:val="en"/>
        </w:rPr>
        <w:tab/>
      </w:r>
      <w:r w:rsidRPr="000F7ABB">
        <w:rPr>
          <w:rStyle w:val="jlqj4b"/>
          <w:sz w:val="20"/>
          <w:lang w:val="en"/>
        </w:rPr>
        <w:tab/>
      </w:r>
      <w:r w:rsidRPr="000F7ABB">
        <w:rPr>
          <w:rStyle w:val="jlqj4b"/>
          <w:sz w:val="20"/>
          <w:lang w:val="en"/>
        </w:rPr>
        <w:tab/>
      </w:r>
      <w:r w:rsidRPr="000F7ABB">
        <w:rPr>
          <w:rStyle w:val="jlqj4b"/>
          <w:sz w:val="20"/>
          <w:lang w:val="en"/>
        </w:rPr>
        <w:tab/>
      </w:r>
      <w:r w:rsidRPr="000F7ABB">
        <w:rPr>
          <w:rStyle w:val="jlqj4b"/>
          <w:sz w:val="20"/>
          <w:lang w:val="en"/>
        </w:rPr>
        <w:tab/>
      </w:r>
      <w:r>
        <w:rPr>
          <w:rStyle w:val="jlqj4b"/>
          <w:sz w:val="20"/>
          <w:lang w:val="en"/>
        </w:rPr>
        <w:tab/>
      </w:r>
      <w:r>
        <w:rPr>
          <w:rStyle w:val="jlqj4b"/>
          <w:sz w:val="20"/>
          <w:lang w:val="en"/>
        </w:rPr>
        <w:tab/>
      </w:r>
      <w:r w:rsidRPr="000F7ABB">
        <w:rPr>
          <w:rStyle w:val="jlqj4b"/>
          <w:sz w:val="20"/>
          <w:lang w:val="en"/>
        </w:rPr>
        <w:t>unconscious, chronical, too late, deadlocked.</w:t>
      </w:r>
      <w:r w:rsidRPr="000F7ABB">
        <w:rPr>
          <w:sz w:val="20"/>
        </w:rPr>
        <w:br/>
        <w:t xml:space="preserve">20 Sacrifice of the own time and presence, which may cause restlessness. </w:t>
      </w:r>
      <w:r w:rsidRPr="000F7ABB">
        <w:rPr>
          <w:sz w:val="20"/>
        </w:rPr>
        <w:br/>
      </w:r>
      <w:r w:rsidRPr="000F7ABB">
        <w:rPr>
          <w:sz w:val="20"/>
        </w:rPr>
        <w:tab/>
      </w:r>
      <w:r w:rsidRPr="000F7ABB">
        <w:rPr>
          <w:sz w:val="20"/>
        </w:rPr>
        <w:tab/>
        <w:t xml:space="preserve">    → e.g. P runs after or lames and P´s actions, reactions and function are too slowly, braked, delayed,  </w:t>
      </w:r>
      <w:r w:rsidRPr="000F7ABB">
        <w:rPr>
          <w:sz w:val="20"/>
        </w:rPr>
        <w:tab/>
      </w:r>
      <w:r w:rsidRPr="000F7ABB">
        <w:rPr>
          <w:sz w:val="20"/>
        </w:rPr>
        <w:tab/>
      </w:r>
      <w:r w:rsidRPr="000F7ABB">
        <w:rPr>
          <w:sz w:val="20"/>
        </w:rPr>
        <w:tab/>
      </w:r>
      <w:r w:rsidRPr="000F7ABB">
        <w:rPr>
          <w:sz w:val="20"/>
        </w:rPr>
        <w:tab/>
      </w:r>
      <w:r w:rsidRPr="000F7ABB">
        <w:rPr>
          <w:sz w:val="20"/>
        </w:rPr>
        <w:tab/>
      </w:r>
      <w:r>
        <w:rPr>
          <w:sz w:val="20"/>
        </w:rPr>
        <w:tab/>
      </w:r>
      <w:r>
        <w:rPr>
          <w:sz w:val="20"/>
        </w:rPr>
        <w:tab/>
      </w:r>
      <w:r w:rsidRPr="000F7ABB">
        <w:rPr>
          <w:sz w:val="20"/>
        </w:rPr>
        <w:tab/>
        <w:t>incoherent, chronic.</w:t>
      </w:r>
      <w:r w:rsidRPr="000F7ABB">
        <w:rPr>
          <w:sz w:val="20"/>
        </w:rPr>
        <w:br/>
        <w:t xml:space="preserve">21 Sacrifice of the own future, which may lead to a loss of perspective. </w:t>
      </w:r>
      <w:r w:rsidRPr="000F7ABB">
        <w:rPr>
          <w:sz w:val="20"/>
        </w:rPr>
        <w:br/>
      </w:r>
      <w:r w:rsidRPr="000F7ABB">
        <w:rPr>
          <w:sz w:val="20"/>
        </w:rPr>
        <w:tab/>
      </w:r>
      <w:r w:rsidRPr="000F7ABB">
        <w:rPr>
          <w:sz w:val="20"/>
        </w:rPr>
        <w:tab/>
        <w:t xml:space="preserve">    → e.g. P despaires and P´s actions, reactions and function are aimless, unpredictable, undirected, </w:t>
      </w:r>
      <w:r w:rsidRPr="000F7ABB">
        <w:rPr>
          <w:sz w:val="20"/>
        </w:rPr>
        <w:br/>
      </w:r>
      <w:r w:rsidRPr="000F7ABB">
        <w:rPr>
          <w:sz w:val="20"/>
        </w:rPr>
        <w:tab/>
      </w:r>
      <w:r w:rsidRPr="000F7ABB">
        <w:rPr>
          <w:sz w:val="20"/>
        </w:rPr>
        <w:tab/>
      </w:r>
      <w:r w:rsidRPr="000F7ABB">
        <w:rPr>
          <w:sz w:val="20"/>
        </w:rPr>
        <w:tab/>
        <w:t>false-preprogrammed.</w:t>
      </w:r>
      <w:r w:rsidRPr="000F7ABB">
        <w:rPr>
          <w:sz w:val="20"/>
        </w:rPr>
        <w:br/>
        <w:t>22 Sacrifice of the own opportunities of corrections and compensation, which leads to faults and a</w:t>
      </w:r>
      <w:r w:rsidRPr="000F7ABB">
        <w:rPr>
          <w:sz w:val="20"/>
        </w:rPr>
        <w:br/>
      </w:r>
      <w:r w:rsidRPr="000F7ABB">
        <w:rPr>
          <w:sz w:val="20"/>
        </w:rPr>
        <w:tab/>
      </w:r>
      <w:r w:rsidRPr="000F7ABB">
        <w:rPr>
          <w:sz w:val="20"/>
        </w:rPr>
        <w:tab/>
        <w:t xml:space="preserve">lack of correction. </w:t>
      </w:r>
      <w:r w:rsidRPr="000F7ABB">
        <w:rPr>
          <w:sz w:val="20"/>
        </w:rPr>
        <w:br/>
      </w:r>
      <w:r w:rsidRPr="000F7ABB">
        <w:rPr>
          <w:sz w:val="20"/>
        </w:rPr>
        <w:tab/>
      </w:r>
      <w:r w:rsidRPr="000F7ABB">
        <w:rPr>
          <w:sz w:val="20"/>
        </w:rPr>
        <w:tab/>
        <w:t xml:space="preserve">    → e.g. P misses the right and P´s actions, reactions and function are faulty, incorrect, unbalanced..</w:t>
      </w:r>
      <w:r w:rsidRPr="000F7ABB">
        <w:rPr>
          <w:sz w:val="20"/>
        </w:rPr>
        <w:br/>
        <w:t xml:space="preserve">23 Sacrifice of the own protection, which causes vulnerability and defenselessness. </w:t>
      </w:r>
      <w:r w:rsidRPr="000F7ABB">
        <w:rPr>
          <w:sz w:val="20"/>
        </w:rPr>
        <w:br/>
      </w:r>
      <w:r w:rsidRPr="000F7ABB">
        <w:rPr>
          <w:sz w:val="20"/>
        </w:rPr>
        <w:tab/>
      </w:r>
      <w:r w:rsidRPr="000F7ABB">
        <w:rPr>
          <w:sz w:val="20"/>
        </w:rPr>
        <w:tab/>
        <w:t xml:space="preserve"> → e.g. P gives up and P´s actions, reactions and function are </w:t>
      </w:r>
      <w:r w:rsidRPr="000F7ABB">
        <w:rPr>
          <w:rStyle w:val="jlqj4b"/>
          <w:sz w:val="20"/>
          <w:lang w:val="en"/>
        </w:rPr>
        <w:t xml:space="preserve">too passive, irritable, mis- hyperreactive, </w:t>
      </w:r>
      <w:r w:rsidRPr="000F7ABB">
        <w:rPr>
          <w:rStyle w:val="jlqj4b"/>
          <w:sz w:val="20"/>
          <w:lang w:val="en"/>
        </w:rPr>
        <w:tab/>
      </w:r>
      <w:r w:rsidRPr="000F7ABB">
        <w:rPr>
          <w:rStyle w:val="jlqj4b"/>
          <w:sz w:val="20"/>
          <w:lang w:val="en"/>
        </w:rPr>
        <w:tab/>
      </w:r>
      <w:r w:rsidRPr="000F7ABB">
        <w:rPr>
          <w:rStyle w:val="jlqj4b"/>
          <w:sz w:val="20"/>
          <w:lang w:val="en"/>
        </w:rPr>
        <w:tab/>
      </w:r>
      <w:r w:rsidRPr="000F7ABB">
        <w:rPr>
          <w:rStyle w:val="jlqj4b"/>
          <w:sz w:val="20"/>
          <w:lang w:val="en"/>
        </w:rPr>
        <w:tab/>
      </w:r>
      <w:r w:rsidRPr="000F7ABB">
        <w:rPr>
          <w:rStyle w:val="jlqj4b"/>
          <w:sz w:val="20"/>
          <w:lang w:val="en"/>
        </w:rPr>
        <w:tab/>
      </w:r>
      <w:r>
        <w:rPr>
          <w:rStyle w:val="jlqj4b"/>
          <w:sz w:val="20"/>
          <w:lang w:val="en"/>
        </w:rPr>
        <w:tab/>
      </w:r>
      <w:r>
        <w:rPr>
          <w:rStyle w:val="jlqj4b"/>
          <w:sz w:val="20"/>
          <w:lang w:val="en"/>
        </w:rPr>
        <w:tab/>
      </w:r>
      <w:r w:rsidRPr="000F7ABB">
        <w:rPr>
          <w:rStyle w:val="jlqj4b"/>
          <w:sz w:val="20"/>
          <w:lang w:val="en"/>
        </w:rPr>
        <w:tab/>
        <w:t>un-/ influenceable.</w:t>
      </w:r>
      <w:r w:rsidR="005832EB" w:rsidRPr="00134FDD">
        <w:rPr>
          <w:sz w:val="22"/>
        </w:rPr>
        <w:t>.</w:t>
      </w:r>
    </w:p>
    <w:p w:rsidR="005832EB" w:rsidRPr="006F51DC" w:rsidRDefault="004E17EC" w:rsidP="005F0644">
      <w:pPr>
        <w:pStyle w:val="berschrift9"/>
        <w:ind w:right="-1"/>
      </w:pPr>
      <w:r>
        <w:t>More</w:t>
      </w:r>
      <w:r w:rsidR="005832EB">
        <w:t xml:space="preserve"> to</w:t>
      </w:r>
      <w:r w:rsidR="005832EB" w:rsidRPr="006F51DC">
        <w:t xml:space="preserve"> Aspect 23: Loss of protection. (“The open gates of defense”)</w:t>
      </w:r>
    </w:p>
    <w:p w:rsidR="005832EB" w:rsidRPr="006F51DC" w:rsidRDefault="005832EB" w:rsidP="005F0644">
      <w:pPr>
        <w:pStyle w:val="Textkrper"/>
        <w:ind w:right="-1"/>
      </w:pPr>
    </w:p>
    <w:tbl>
      <w:tblPr>
        <w:tblpPr w:leftFromText="141" w:rightFromText="141" w:vertAnchor="text" w:horzAnchor="page" w:tblpX="3649" w:tblpY="233"/>
        <w:tblW w:w="0" w:type="auto"/>
        <w:tblLook w:val="04A0" w:firstRow="1" w:lastRow="0" w:firstColumn="1" w:lastColumn="0" w:noHBand="0" w:noVBand="1"/>
      </w:tblPr>
      <w:tblGrid>
        <w:gridCol w:w="5778"/>
      </w:tblGrid>
      <w:tr w:rsidR="005832EB" w:rsidRPr="006F51DC" w:rsidTr="005832EB">
        <w:trPr>
          <w:trHeight w:val="565"/>
        </w:trPr>
        <w:tc>
          <w:tcPr>
            <w:tcW w:w="5778" w:type="dxa"/>
            <w:shd w:val="clear" w:color="auto" w:fill="auto"/>
          </w:tcPr>
          <w:p w:rsidR="005832EB" w:rsidRPr="006F51DC" w:rsidRDefault="005832EB" w:rsidP="00134FDD">
            <w:pPr>
              <w:ind w:right="-1"/>
            </w:pPr>
            <w:r w:rsidRPr="00134FDD">
              <w:rPr>
                <w:sz w:val="20"/>
              </w:rPr>
              <w:t xml:space="preserve">The open gates or sore points of the personal defense. </w:t>
            </w:r>
            <w:r w:rsidRPr="00134FDD">
              <w:rPr>
                <w:sz w:val="20"/>
              </w:rPr>
              <w:br/>
              <w:t xml:space="preserve">One can differentiate between white and black open 'gates': </w:t>
            </w:r>
            <w:r w:rsidR="00D406E3">
              <w:rPr>
                <w:sz w:val="20"/>
              </w:rPr>
              <w:br/>
            </w:r>
            <w:r w:rsidRPr="00134FDD">
              <w:rPr>
                <w:sz w:val="20"/>
              </w:rPr>
              <w:t xml:space="preserve">the white gates represent the +sS and the black 'gates´ represent the sS. </w:t>
            </w:r>
          </w:p>
        </w:tc>
      </w:tr>
    </w:tbl>
    <w:p w:rsidR="005832EB" w:rsidRPr="006F51DC" w:rsidRDefault="00B51F80" w:rsidP="005F0644">
      <w:pPr>
        <w:ind w:right="-1"/>
      </w:pPr>
      <w:r>
        <w:rPr>
          <w:noProof/>
          <w:lang w:val="de-DE"/>
        </w:rPr>
        <mc:AlternateContent>
          <mc:Choice Requires="wpg">
            <w:drawing>
              <wp:inline distT="0" distB="0" distL="0" distR="0">
                <wp:extent cx="1107440" cy="800100"/>
                <wp:effectExtent l="13970" t="9525" r="12065" b="9525"/>
                <wp:docPr id="3755" name="Group 15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7440" cy="800100"/>
                          <a:chOff x="1860" y="14001"/>
                          <a:chExt cx="1744" cy="1260"/>
                        </a:xfrm>
                      </wpg:grpSpPr>
                      <wps:wsp>
                        <wps:cNvPr id="3756" name="Line 3391"/>
                        <wps:cNvCnPr>
                          <a:cxnSpLocks noChangeShapeType="1"/>
                        </wps:cNvCnPr>
                        <wps:spPr bwMode="auto">
                          <a:xfrm flipH="1">
                            <a:off x="3064" y="14631"/>
                            <a:ext cx="54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757" name="Group 15408"/>
                        <wpg:cNvGrpSpPr>
                          <a:grpSpLocks/>
                        </wpg:cNvGrpSpPr>
                        <wpg:grpSpPr bwMode="auto">
                          <a:xfrm>
                            <a:off x="1860" y="14001"/>
                            <a:ext cx="1345" cy="1260"/>
                            <a:chOff x="2125" y="14001"/>
                            <a:chExt cx="1080" cy="1260"/>
                          </a:xfrm>
                        </wpg:grpSpPr>
                        <wps:wsp>
                          <wps:cNvPr id="3758" name="Oval 15409"/>
                          <wps:cNvSpPr>
                            <a:spLocks noChangeArrowheads="1"/>
                          </wps:cNvSpPr>
                          <wps:spPr bwMode="auto">
                            <a:xfrm>
                              <a:off x="2292" y="14181"/>
                              <a:ext cx="745" cy="8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59" name="Oval 15410"/>
                          <wps:cNvSpPr>
                            <a:spLocks noChangeArrowheads="1"/>
                          </wps:cNvSpPr>
                          <wps:spPr bwMode="auto">
                            <a:xfrm rot="-2867168">
                              <a:off x="2872" y="14235"/>
                              <a:ext cx="67" cy="124"/>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3760" name="Oval 15411"/>
                          <wps:cNvSpPr>
                            <a:spLocks noChangeArrowheads="1"/>
                          </wps:cNvSpPr>
                          <wps:spPr bwMode="auto">
                            <a:xfrm rot="871794">
                              <a:off x="2975" y="14714"/>
                              <a:ext cx="62" cy="13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61" name="Oval 15412"/>
                          <wps:cNvSpPr>
                            <a:spLocks noChangeArrowheads="1"/>
                          </wps:cNvSpPr>
                          <wps:spPr bwMode="auto">
                            <a:xfrm rot="-728911">
                              <a:off x="2975" y="14381"/>
                              <a:ext cx="62" cy="13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62" name="Oval 15413"/>
                          <wps:cNvSpPr>
                            <a:spLocks noChangeArrowheads="1"/>
                          </wps:cNvSpPr>
                          <wps:spPr bwMode="auto">
                            <a:xfrm rot="643420">
                              <a:off x="3012" y="14581"/>
                              <a:ext cx="62" cy="133"/>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3763" name="Oval 15414"/>
                          <wps:cNvSpPr>
                            <a:spLocks noChangeArrowheads="1"/>
                          </wps:cNvSpPr>
                          <wps:spPr bwMode="auto">
                            <a:xfrm>
                              <a:off x="2125" y="14001"/>
                              <a:ext cx="1080" cy="1260"/>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5BCF9D" id="Group 15406" o:spid="_x0000_s1026" style="width:87.2pt;height:63pt;mso-position-horizontal-relative:char;mso-position-vertical-relative:line" coordorigin="1860,14001" coordsize="174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">
                <v:line id="Line 3391" o:spid="_x0000_s1027" style="position:absolute;flip:x;visibility:visible;mso-wrap-style:square" from="3064,14631" to="3604,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RwcUAAADdAAAADwAAAGRycy9kb3ducmV2LnhtbESPQWvCQBSE7wX/w/KEXopubDFKdBVR&#10;hKKnph48PrLPJJh9G3ZXE/+9KxR6HGbmG2a57k0j7uR8bVnBZJyAIC6srrlUcPrdj+YgfEDW2Fgm&#10;BQ/ysF4N3paYadvxD93zUIoIYZ+hgiqENpPSFxUZ9GPbEkfvYp3BEKUrpXbYRbhp5GeSpNJgzXGh&#10;wpa2FRXX/GYU3NwmN136OE7rickP5509fmzPSr0P+80CRKA+/If/2t9awddsmsLrTXw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tRwcUAAADdAAAADwAAAAAAAAAA&#10;AAAAAAChAgAAZHJzL2Rvd25yZXYueG1sUEsFBgAAAAAEAAQA+QAAAJMDAAAAAA==&#10;" strokeweight="1pt">
                  <v:stroke endarrow="open"/>
                </v:line>
                <v:group id="Group 15408" o:spid="_x0000_s1028" style="position:absolute;left:1860;top:14001;width:1345;height:1260" coordorigin="2125,14001"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uVx8YAAADdAAAADwAAAGRycy9kb3ducmV2LnhtbESPT4vCMBTE7wt+h/AE&#10;b2taxXWpRhFR2YMs+AcWb4/m2Rabl9LEtn77jSB4HGbmN8x82ZlSNFS7wrKCeBiBIE6tLjhTcD5t&#10;P79BOI+ssbRMCh7kYLnofcwx0bblAzVHn4kAYZeggtz7KpHSpTkZdENbEQfvamuDPsg6k7rGNsBN&#10;KUdR9CUNFhwWcqxonVN6O96Ngl2L7Wocb5r97bp+XE6T3799TEoN+t1qBsJT59/hV/tHKxhP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25XHxgAAAN0A&#10;AAAPAAAAAAAAAAAAAAAAAKoCAABkcnMvZG93bnJldi54bWxQSwUGAAAAAAQABAD6AAAAnQMAAAAA&#10;">
                  <v:oval id="Oval 15409" o:spid="_x0000_s1029" style="position:absolute;left:2292;top:14181;width:745;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wg8IA&#10;AADdAAAADwAAAGRycy9kb3ducmV2LnhtbERPTWvCQBC9C/0PyxR6040N0ZJmFakU9NBDY3sfsmMS&#10;kp0N2WlM/717KPT4eN/Ffna9mmgMrWcD61UCirjytuXawNflffkCKgiyxd4zGfilAPvdw6LA3Pob&#10;f9JUSq1iCIccDTQiQ651qBpyGFZ+II7c1Y8OJcKx1nbEWwx3vX5Oko122HJsaHCgt4aqrvxxBo71&#10;odxMOpUsvR5PknXfH+d0bczT43x4BSU0y7/4z32yBtJtFu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CDwgAAAN0AAAAPAAAAAAAAAAAAAAAAAJgCAABkcnMvZG93&#10;bnJldi54bWxQSwUGAAAAAAQABAD1AAAAhwMAAAAA&#10;"/>
                  <v:oval id="Oval 15410" o:spid="_x0000_s1030" style="position:absolute;left:2872;top:14235;width:67;height:124;rotation:-31317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q5MQA&#10;AADdAAAADwAAAGRycy9kb3ducmV2LnhtbESP3WrCQBSE7wXfYTmCd7pRadToKlKwlHrj3wMcssds&#10;MHs2ZrcmfftuoeDlMDPfMOttZyvxpMaXjhVMxgkI4tzpkgsF18t+tADhA7LGyjEp+CEP202/t8ZM&#10;u5ZP9DyHQkQI+wwVmBDqTEqfG7Lox64mjt7NNRZDlE0hdYNthNtKTpMklRZLjgsGa3o3lN/P3zZS&#10;TPrxmE8OuNvXx+TRyfTepl9KDQfdbgUiUBde4f/2p1Ywm78t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KuTEAAAA3QAAAA8AAAAAAAAAAAAAAAAAmAIAAGRycy9k&#10;b3ducmV2LnhtbFBLBQYAAAAABAAEAPUAAACJAwAAAAA=&#10;">
                    <v:stroke dashstyle="1 1"/>
                  </v:oval>
                  <v:oval id="Oval 15411" o:spid="_x0000_s1031" style="position:absolute;left:2975;top:14714;width:62;height:133;rotation:9522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kar8A&#10;AADdAAAADwAAAGRycy9kb3ducmV2LnhtbERPyQrCMBC9C/5DGMGbpi6oVKOIKHpQweXgcWjGtthM&#10;ShO1/r05CB4fb58talOIF1Uut6yg141AECdW55wquF42nQkI55E1FpZJwYccLObNxgxjbd98otfZ&#10;pyKEsItRQeZ9GUvpkowMuq4tiQN3t5VBH2CVSl3hO4SbQvajaCQN5hwaMixplVHyOD+Ngsfx5Nz6&#10;lhR7uX2mh48Z9spoqFS7VS+nIDzV/i/+uXdawWA8CvvDm/AE5Pw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k2RqvwAAAN0AAAAPAAAAAAAAAAAAAAAAAJgCAABkcnMvZG93bnJl&#10;di54bWxQSwUGAAAAAAQABAD1AAAAhAMAAAAA&#10;" fillcolor="black"/>
                  <v:oval id="Oval 15412" o:spid="_x0000_s1032" style="position:absolute;left:2975;top:14381;width:62;height:133;rotation:-7961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U78QA&#10;AADdAAAADwAAAGRycy9kb3ducmV2LnhtbESPQWsCMRCF70L/Q5hCb5qooGVrlK4gFvaktvdhM91N&#10;u5ksm6i7/94IgsfHm/e9eatN7xpxoS5YzxqmEwWCuPTGcqXh+7Qbv4MIEdlg45k0DBRgs34ZrTAz&#10;/soHuhxjJRKEQ4Ya6hjbTMpQ1uQwTHxLnLxf3zmMSXaVNB1eE9w1cqbUQjq0nBpqbGlbU/l/PLv0&#10;xszyvvgrhlLlrfoZirzf21zrt9f+8wNEpD4+jx/pL6NhvlxM4b4mIU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lO/EAAAA3QAAAA8AAAAAAAAAAAAAAAAAmAIAAGRycy9k&#10;b3ducmV2LnhtbFBLBQYAAAAABAAEAPUAAACJAwAAAAA=&#10;" fillcolor="black"/>
                  <v:oval id="Oval 15413" o:spid="_x0000_s1033" style="position:absolute;left:3012;top:14581;width:62;height:133;rotation:7027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8QcYA&#10;AADdAAAADwAAAGRycy9kb3ducmV2LnhtbESPT4vCMBTE74LfITxhL7KmVVDpNhURBGFxwT8He3s0&#10;b9uyzUtpotZvbxYEj8PMb4ZJV71pxI06V1tWEE8iEMSF1TWXCs6n7ecShPPIGhvLpOBBDlbZcJBi&#10;ou2dD3Q7+lKEEnYJKqi8bxMpXVGRQTexLXHwfm1n0AfZlVJ3eA/lppHTKJpLgzWHhQpb2lRU/B2v&#10;RsHsmv9c9jm343x2fthlFI+/KVbqY9Svv0B46v07/KJ3OnCL+RT+34QnI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r8QcYAAADdAAAADwAAAAAAAAAAAAAAAACYAgAAZHJz&#10;L2Rvd25yZXYueG1sUEsFBgAAAAAEAAQA9QAAAIsDAAAAAA==&#10;">
                    <v:stroke dashstyle="1 1"/>
                  </v:oval>
                  <v:oval id="Oval 15414" o:spid="_x0000_s1034" style="position:absolute;left:2125;top:14001;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84sUA&#10;AADdAAAADwAAAGRycy9kb3ducmV2LnhtbESPT4vCMBTE78J+h/AW9iKaqlDd2igqLHha8A+4x0fz&#10;bEubl9JEW7+9WRA8DjPzGyZd96YWd2pdaVnBZByBIM6sLjlXcD79jBYgnEfWWFsmBQ9ysF59DFJM&#10;tO34QPejz0WAsEtQQeF9k0jpsoIMurFtiIN3ta1BH2SbS91iF+CmltMoiqXBksNCgQ3tCsqq480o&#10;GMo++rsNz9vu+7LYxxWT3mS/Sn199pslCE+9f4df7b1WMJvHM/h/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3zixQAAAN0AAAAPAAAAAAAAAAAAAAAAAJgCAABkcnMv&#10;ZG93bnJldi54bWxQSwUGAAAAAAQABAD1AAAAigMAAAAA&#10;" filled="f">
                    <v:stroke dashstyle="1 1"/>
                  </v:oval>
                </v:group>
                <w10:anchorlock/>
              </v:group>
            </w:pict>
          </mc:Fallback>
        </mc:AlternateContent>
      </w:r>
    </w:p>
    <w:p w:rsidR="005832EB" w:rsidRPr="006F51DC" w:rsidRDefault="005832EB" w:rsidP="005F0644">
      <w:pPr>
        <w:ind w:right="-1"/>
      </w:pPr>
    </w:p>
    <w:p w:rsidR="005832EB" w:rsidRPr="006F51DC" w:rsidRDefault="005832EB" w:rsidP="005F0644">
      <w:pPr>
        <w:ind w:right="-1"/>
      </w:pPr>
      <w:r>
        <w:t>The sacrifice of the own protection and security leads to something that I will call 'the open gates of the defense of the Self'. P is in those spheres especially vulnerable and also manipulable. Therefore, a person can be hurt by taking away the +sS or by threatening with a ‒sS. The open gates (or sore points) of the psyche can also be recognized by the fact that P will take something personal because P identifies him-/herself with it.</w:t>
      </w:r>
      <w:r w:rsidRPr="006F51DC">
        <w:t xml:space="preserve"> </w:t>
      </w:r>
    </w:p>
    <w:p w:rsidR="0098739D" w:rsidRPr="006F51DC" w:rsidRDefault="0098739D" w:rsidP="00960B15">
      <w:pPr>
        <w:pStyle w:val="berschrift6"/>
      </w:pPr>
      <w:r>
        <w:t>The S</w:t>
      </w:r>
      <w:r w:rsidRPr="006F51DC">
        <w:t xml:space="preserve">pare </w:t>
      </w:r>
      <w:r>
        <w:t>R</w:t>
      </w:r>
      <w:r w:rsidRPr="006F51DC">
        <w:t xml:space="preserve">est of P¹ </w:t>
      </w:r>
    </w:p>
    <w:p w:rsidR="005832EB" w:rsidRPr="006F51DC" w:rsidRDefault="005832EB" w:rsidP="005F0644">
      <w:pPr>
        <w:ind w:right="-1"/>
      </w:pPr>
      <w:r w:rsidRPr="006F51DC">
        <w:t xml:space="preserve">It seems important to me that </w:t>
      </w:r>
      <w:r w:rsidR="009F0B8E" w:rsidRPr="009F0B8E">
        <w:t xml:space="preserve">despite </w:t>
      </w:r>
      <w:r w:rsidRPr="006F51DC">
        <w:t xml:space="preserve">all the P²-dynamics there is always a rest of first-rate personality left. That is mostly the personal part, that still allows P to make free decisions. That fact is important for therapy purposes and will be discussed more detailed in a later chapter. </w:t>
      </w:r>
    </w:p>
    <w:p w:rsidR="0098739D" w:rsidRPr="006F51DC" w:rsidRDefault="0098739D" w:rsidP="00960B15">
      <w:pPr>
        <w:pStyle w:val="berschrift6"/>
      </w:pPr>
      <w:r>
        <w:t>P S</w:t>
      </w:r>
      <w:r w:rsidRPr="006F51DC">
        <w:t xml:space="preserve">acrifices </w:t>
      </w:r>
      <w:r>
        <w:t>Others and Others S</w:t>
      </w:r>
      <w:r w:rsidRPr="006F51DC">
        <w:t>acrifice P</w:t>
      </w:r>
    </w:p>
    <w:p w:rsidR="005832EB" w:rsidRPr="00134FDD" w:rsidRDefault="005832EB" w:rsidP="005F0644">
      <w:pPr>
        <w:ind w:right="-1"/>
        <w:rPr>
          <w:b/>
          <w:sz w:val="20"/>
        </w:rPr>
      </w:pPr>
      <w:r w:rsidRPr="006F51DC">
        <w:t xml:space="preserve">This publication is mainly about self-sacrifice and a lack of self-protection of P because </w:t>
      </w:r>
      <w:r w:rsidR="009F0B8E">
        <w:t>that</w:t>
      </w:r>
      <w:r w:rsidRPr="006F51DC">
        <w:t xml:space="preserve"> represents an important cause of </w:t>
      </w:r>
      <w:r>
        <w:t xml:space="preserve">the </w:t>
      </w:r>
      <w:r w:rsidRPr="006F51DC">
        <w:t>emergence of mental disorders. Therefore, I will discuss the sacrifice of other people only briefly. However, the mechanisms, as described above, are the same. They are then focused on other people or the environment so that those are more endangered to become ill than the person that is causing the actions.</w:t>
      </w:r>
      <w:r>
        <w:t xml:space="preserve"> </w:t>
      </w:r>
      <w:r w:rsidRPr="006F51DC">
        <w:t xml:space="preserve">Equally important is that the health of a person is often sacrificed by others, esp. if </w:t>
      </w:r>
      <w:r w:rsidRPr="00BD5970">
        <w:t xml:space="preserve">the affected </w:t>
      </w:r>
      <w:r w:rsidRPr="006F51DC">
        <w:t>P has little self-protection.</w:t>
      </w:r>
      <w:r w:rsidR="00CA5026">
        <w:br/>
      </w:r>
      <w:r w:rsidRPr="006F51DC">
        <w:br/>
      </w:r>
      <w:r w:rsidR="00CA5026" w:rsidRPr="00134FDD">
        <w:rPr>
          <w:b/>
          <w:sz w:val="20"/>
        </w:rPr>
        <w:t xml:space="preserve">[In total It-results and P²-reactions summarized - see </w:t>
      </w:r>
      <w:r w:rsidRPr="00134FDD">
        <w:rPr>
          <w:rFonts w:eastAsia="Times New Roman"/>
          <w:b/>
          <w:sz w:val="20"/>
        </w:rPr>
        <w:t>`</w:t>
      </w:r>
      <w:hyperlink r:id="rId190" w:history="1">
        <w:hyperlink r:id="rId191" w:history="1">
          <w:hyperlink r:id="rId192" w:history="1">
            <w:r w:rsidR="00737B0F" w:rsidRPr="00737B0F">
              <w:rPr>
                <w:rStyle w:val="Hyperlink"/>
                <w:sz w:val="20"/>
              </w:rPr>
              <w:t>Summary table</w:t>
            </w:r>
          </w:hyperlink>
        </w:hyperlink>
      </w:hyperlink>
      <w:r w:rsidRPr="00134FDD">
        <w:rPr>
          <w:rFonts w:eastAsia="Times New Roman"/>
          <w:b/>
          <w:sz w:val="20"/>
        </w:rPr>
        <w:t xml:space="preserve">´ </w:t>
      </w:r>
      <w:r w:rsidRPr="00134FDD">
        <w:rPr>
          <w:b/>
          <w:sz w:val="20"/>
        </w:rPr>
        <w:t>columns L to V.</w:t>
      </w:r>
      <w:r w:rsidR="00CA5026" w:rsidRPr="00134FDD">
        <w:rPr>
          <w:b/>
          <w:sz w:val="20"/>
        </w:rPr>
        <w:t>]</w:t>
      </w:r>
    </w:p>
    <w:p w:rsidR="00CA5026" w:rsidRPr="006F51DC" w:rsidRDefault="00CA5026" w:rsidP="005F0644">
      <w:pPr>
        <w:ind w:right="-1"/>
      </w:pPr>
    </w:p>
    <w:p w:rsidR="0098739D" w:rsidRPr="006F51DC" w:rsidRDefault="0098739D" w:rsidP="005F0644">
      <w:pPr>
        <w:pStyle w:val="berschrift5"/>
        <w:ind w:right="-1"/>
      </w:pPr>
      <w:bookmarkStart w:id="498" w:name="_Phases_of_the"/>
      <w:bookmarkStart w:id="499" w:name="_Toc478635206"/>
      <w:bookmarkStart w:id="500" w:name="_Toc478635932"/>
      <w:bookmarkStart w:id="501" w:name="_Toc524363023"/>
      <w:bookmarkStart w:id="502" w:name="_Toc70765669"/>
      <w:bookmarkEnd w:id="498"/>
      <w:r w:rsidRPr="006F51DC">
        <w:t xml:space="preserve">Phases of the </w:t>
      </w:r>
      <w:r>
        <w:t>I</w:t>
      </w:r>
      <w:r w:rsidRPr="006F51DC">
        <w:t>nteraction of P² and It</w:t>
      </w:r>
      <w:bookmarkEnd w:id="499"/>
      <w:bookmarkEnd w:id="500"/>
      <w:bookmarkEnd w:id="501"/>
      <w:bookmarkEnd w:id="502"/>
      <w:r w:rsidR="00F37A25">
        <w:fldChar w:fldCharType="begin"/>
      </w:r>
      <w:r>
        <w:instrText xml:space="preserve"> XE "</w:instrText>
      </w:r>
      <w:r w:rsidRPr="00073B99">
        <w:instrText>personal dynamics:with the It</w:instrText>
      </w:r>
      <w:r>
        <w:instrText xml:space="preserve">" </w:instrText>
      </w:r>
      <w:r w:rsidR="00F37A25">
        <w:fldChar w:fldCharType="end"/>
      </w:r>
    </w:p>
    <w:p w:rsidR="005832EB" w:rsidRPr="006F51DC" w:rsidRDefault="005832EB" w:rsidP="005F0644">
      <w:pPr>
        <w:ind w:right="-1"/>
      </w:pPr>
      <w:r w:rsidRPr="001E15AA">
        <w:t xml:space="preserve">This chapter is shortened to a great degree. To read more, view unabridged German version or chapter </w:t>
      </w:r>
      <w:hyperlink w:anchor="_Complex_personal_dynamics" w:history="1">
        <w:r w:rsidRPr="00134FDD">
          <w:rPr>
            <w:rStyle w:val="Hyperlink"/>
            <w:sz w:val="20"/>
          </w:rPr>
          <w:t>'</w:t>
        </w:r>
        <w:r w:rsidRPr="00134FDD">
          <w:rPr>
            <w:rStyle w:val="Hyperlink"/>
            <w:sz w:val="22"/>
          </w:rPr>
          <w:t>Relationship-disorders</w:t>
        </w:r>
        <w:r w:rsidRPr="00134FDD">
          <w:rPr>
            <w:rStyle w:val="Hyperlink"/>
            <w:sz w:val="20"/>
          </w:rPr>
          <w:t>'</w:t>
        </w:r>
      </w:hyperlink>
      <w:r w:rsidRPr="00134FDD">
        <w:rPr>
          <w:sz w:val="32"/>
        </w:rPr>
        <w:t>.</w:t>
      </w:r>
      <w:r w:rsidR="00134FDD">
        <w:rPr>
          <w:sz w:val="32"/>
        </w:rPr>
        <w:t xml:space="preserve"> </w:t>
      </w:r>
    </w:p>
    <w:p w:rsidR="005832EB" w:rsidRPr="006F51DC" w:rsidRDefault="005832EB" w:rsidP="005F0644">
      <w:pPr>
        <w:ind w:right="-1"/>
      </w:pPr>
      <w:r w:rsidRPr="006F51DC">
        <w:br/>
        <w:t>1</w:t>
      </w:r>
      <w:r w:rsidRPr="006F51DC">
        <w:rPr>
          <w:vertAlign w:val="superscript"/>
        </w:rPr>
        <w:t>st</w:t>
      </w:r>
      <w:r w:rsidRPr="006F51DC">
        <w:t xml:space="preserve"> Phase: </w:t>
      </w:r>
      <w:r w:rsidRPr="006F51DC">
        <w:rPr>
          <w:b/>
        </w:rPr>
        <w:t>Expansion</w:t>
      </w:r>
      <w:r w:rsidRPr="006F51DC">
        <w:t xml:space="preserve"> and inflation</w:t>
      </w:r>
      <w:r>
        <w:t xml:space="preserve"> with</w:t>
      </w:r>
      <w:r w:rsidRPr="006F51DC">
        <w:t xml:space="preserve"> participation of P (of society), monopolization, boom. </w:t>
      </w:r>
      <w:r w:rsidRPr="006F51DC">
        <w:br/>
        <w:t>2</w:t>
      </w:r>
      <w:r w:rsidRPr="006F51DC">
        <w:rPr>
          <w:vertAlign w:val="superscript"/>
        </w:rPr>
        <w:t>nd</w:t>
      </w:r>
      <w:r w:rsidRPr="006F51DC">
        <w:t xml:space="preserve"> Phase: Stagnation, </w:t>
      </w:r>
      <w:r w:rsidRPr="006F51DC">
        <w:rPr>
          <w:b/>
        </w:rPr>
        <w:t>crisis</w:t>
      </w:r>
      <w:r w:rsidRPr="006F51DC">
        <w:t xml:space="preserve">, </w:t>
      </w:r>
      <w:r>
        <w:t>tip over</w:t>
      </w:r>
      <w:r w:rsidRPr="006F51DC">
        <w:t xml:space="preserve">. </w:t>
      </w:r>
      <w:r w:rsidRPr="006F51DC">
        <w:br/>
        <w:t>3</w:t>
      </w:r>
      <w:r w:rsidRPr="006F51DC">
        <w:rPr>
          <w:vertAlign w:val="superscript"/>
        </w:rPr>
        <w:t>rd</w:t>
      </w:r>
      <w:r w:rsidRPr="006F51DC">
        <w:t xml:space="preserve"> Phase: </w:t>
      </w:r>
      <w:r w:rsidRPr="006F51DC">
        <w:rPr>
          <w:b/>
        </w:rPr>
        <w:t>collapse</w:t>
      </w:r>
      <w:r w:rsidRPr="006F51DC">
        <w:t xml:space="preserve">, finale. </w:t>
      </w:r>
    </w:p>
    <w:p w:rsidR="005832EB" w:rsidRPr="006F51DC" w:rsidRDefault="005832EB" w:rsidP="005F0644">
      <w:pPr>
        <w:pStyle w:val="berschrift7"/>
        <w:ind w:right="-1"/>
      </w:pPr>
      <w:r w:rsidRPr="006F51DC">
        <w:t>1</w:t>
      </w:r>
      <w:r w:rsidRPr="006F51DC">
        <w:rPr>
          <w:vertAlign w:val="superscript"/>
        </w:rPr>
        <w:t>st</w:t>
      </w:r>
      <w:r w:rsidRPr="006F51DC">
        <w:t xml:space="preserve"> phase: Expansion</w:t>
      </w:r>
    </w:p>
    <w:p w:rsidR="005832EB" w:rsidRPr="006F51DC" w:rsidRDefault="005832EB" w:rsidP="005F0644">
      <w:pPr>
        <w:ind w:right="-1"/>
      </w:pPr>
      <w:r w:rsidRPr="006F51DC">
        <w:t xml:space="preserve">P is still over-identified with +It. P has not yet experienced a reversed side of the It. </w:t>
      </w:r>
      <w:r w:rsidRPr="006F51DC">
        <w:br/>
        <w:t xml:space="preserve">P tries to expand in the sense of It. </w:t>
      </w:r>
      <w:r w:rsidRPr="006F51DC">
        <w:br/>
        <w:t xml:space="preserve">Interphase: Increasing concentration on the needs of </w:t>
      </w:r>
      <w:r w:rsidRPr="00B015F5">
        <w:t xml:space="preserve">the </w:t>
      </w:r>
      <w:r w:rsidRPr="006F51DC">
        <w:t xml:space="preserve">It; Exclusion of the enemies; Black-white-scheme. </w:t>
      </w:r>
    </w:p>
    <w:p w:rsidR="005832EB" w:rsidRPr="006F51DC" w:rsidRDefault="005832EB" w:rsidP="005F0644">
      <w:pPr>
        <w:pStyle w:val="berschrift7"/>
        <w:ind w:right="-1"/>
      </w:pPr>
      <w:r w:rsidRPr="006F51DC">
        <w:t>2</w:t>
      </w:r>
      <w:r w:rsidRPr="006F51DC">
        <w:rPr>
          <w:vertAlign w:val="superscript"/>
        </w:rPr>
        <w:t>nd</w:t>
      </w:r>
      <w:r w:rsidRPr="006F51DC">
        <w:t xml:space="preserve"> phase: Crisis</w:t>
      </w:r>
    </w:p>
    <w:p w:rsidR="005832EB" w:rsidRPr="006F51DC" w:rsidRDefault="005832EB" w:rsidP="005F0644">
      <w:pPr>
        <w:ind w:right="-1"/>
      </w:pPr>
      <w:r>
        <w:t xml:space="preserve">P only stays stable as long as </w:t>
      </w:r>
      <w:r w:rsidRPr="00B015F5">
        <w:t>he/she</w:t>
      </w:r>
      <w:r>
        <w:t xml:space="preserve"> has enough energy to </w:t>
      </w:r>
      <w:r w:rsidR="00CA5026" w:rsidRPr="00CA5026">
        <w:t xml:space="preserve">follow </w:t>
      </w:r>
      <w:r>
        <w:t xml:space="preserve">+*, fight against ‒* and to fill 0*. </w:t>
      </w:r>
      <w:r>
        <w:br/>
        <w:t xml:space="preserve">The exertion of force that is used by P, to stabilize the psychical balance/ the center, is becoming bigger and bigger. This </w:t>
      </w:r>
      <w:r w:rsidR="00CA5026" w:rsidRPr="00CA5026">
        <w:t xml:space="preserve">force </w:t>
      </w:r>
      <w:r>
        <w:t xml:space="preserve">will be missing in general life. </w:t>
      </w:r>
      <w:r w:rsidR="00CA5026">
        <w:br/>
      </w:r>
      <w:r>
        <w:t xml:space="preserve">In this phase, the It will be experienced as more ambivalent and negative. </w:t>
      </w:r>
      <w:r>
        <w:br/>
        <w:t xml:space="preserve">P becomes </w:t>
      </w:r>
      <w:r w:rsidRPr="002D4E82">
        <w:t xml:space="preserve">increasingly </w:t>
      </w:r>
      <w:r>
        <w:t xml:space="preserve">a victim of It. </w:t>
      </w:r>
      <w:r>
        <w:br/>
      </w:r>
      <w:r>
        <w:br/>
        <w:t>Typical features of this phase:</w:t>
      </w:r>
      <w:r w:rsidRPr="006F51DC">
        <w:br/>
      </w:r>
      <w:r>
        <w:br/>
      </w:r>
      <w:r>
        <w:tab/>
        <w:t>• E</w:t>
      </w:r>
      <w:r w:rsidRPr="006F51DC">
        <w:t>xpensive balance</w:t>
      </w:r>
      <w:r w:rsidRPr="006F51DC">
        <w:br/>
      </w:r>
    </w:p>
    <w:p w:rsidR="005832EB" w:rsidRPr="006F51DC" w:rsidRDefault="005832EB" w:rsidP="005F0644">
      <w:pPr>
        <w:ind w:right="-1"/>
      </w:pPr>
      <w:r w:rsidRPr="006F51DC">
        <w:tab/>
      </w:r>
      <w:r w:rsidRPr="006F51DC">
        <w:tab/>
      </w:r>
      <w:r w:rsidRPr="006F51DC">
        <w:tab/>
      </w:r>
      <w:r w:rsidRPr="006F51DC">
        <w:tab/>
      </w:r>
      <w:r w:rsidR="00134FDD">
        <w:tab/>
      </w:r>
      <w:r w:rsidR="00134FDD">
        <w:tab/>
      </w:r>
      <w:r w:rsidR="00134FDD">
        <w:tab/>
      </w:r>
      <w:r w:rsidR="00134FDD">
        <w:tab/>
      </w:r>
      <w:r w:rsidR="00B51F80">
        <w:rPr>
          <w:noProof/>
          <w:lang w:val="de-DE"/>
        </w:rPr>
        <mc:AlternateContent>
          <mc:Choice Requires="wpg">
            <w:drawing>
              <wp:inline distT="0" distB="0" distL="0" distR="0">
                <wp:extent cx="4279265" cy="821690"/>
                <wp:effectExtent l="10795" t="13335" r="5715" b="12700"/>
                <wp:docPr id="3726" name="Group 14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265" cy="821690"/>
                          <a:chOff x="2278" y="960"/>
                          <a:chExt cx="6739" cy="1294"/>
                        </a:xfrm>
                      </wpg:grpSpPr>
                      <wpg:grpSp>
                        <wpg:cNvPr id="3727" name="Group 23344"/>
                        <wpg:cNvGrpSpPr>
                          <a:grpSpLocks/>
                        </wpg:cNvGrpSpPr>
                        <wpg:grpSpPr bwMode="auto">
                          <a:xfrm>
                            <a:off x="7217" y="1207"/>
                            <a:ext cx="1800" cy="564"/>
                            <a:chOff x="8258" y="5558"/>
                            <a:chExt cx="1800" cy="564"/>
                          </a:xfrm>
                        </wpg:grpSpPr>
                        <wps:wsp>
                          <wps:cNvPr id="3728" name="Oval 23345"/>
                          <wps:cNvSpPr>
                            <a:spLocks noChangeArrowheads="1"/>
                          </wps:cNvSpPr>
                          <wps:spPr bwMode="auto">
                            <a:xfrm>
                              <a:off x="8258" y="5569"/>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29" name="Oval 23346"/>
                          <wps:cNvSpPr>
                            <a:spLocks noChangeArrowheads="1"/>
                          </wps:cNvSpPr>
                          <wps:spPr bwMode="auto">
                            <a:xfrm>
                              <a:off x="9158" y="5569"/>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0" name="Oval 23347"/>
                          <wps:cNvSpPr>
                            <a:spLocks noChangeArrowheads="1"/>
                          </wps:cNvSpPr>
                          <wps:spPr bwMode="auto">
                            <a:xfrm>
                              <a:off x="9218" y="594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31" name="Line 23348"/>
                          <wps:cNvCnPr>
                            <a:cxnSpLocks noChangeShapeType="1"/>
                          </wps:cNvCnPr>
                          <wps:spPr bwMode="auto">
                            <a:xfrm>
                              <a:off x="9158" y="574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2" name="Oval 23349"/>
                          <wps:cNvSpPr>
                            <a:spLocks noChangeArrowheads="1"/>
                          </wps:cNvSpPr>
                          <wps:spPr bwMode="auto">
                            <a:xfrm>
                              <a:off x="8918" y="5558"/>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733" name="Group 23350"/>
                        <wpg:cNvGrpSpPr>
                          <a:grpSpLocks/>
                        </wpg:cNvGrpSpPr>
                        <wpg:grpSpPr bwMode="auto">
                          <a:xfrm>
                            <a:off x="4133" y="960"/>
                            <a:ext cx="2520" cy="1294"/>
                            <a:chOff x="5636" y="891"/>
                            <a:chExt cx="2520" cy="1294"/>
                          </a:xfrm>
                        </wpg:grpSpPr>
                        <wps:wsp>
                          <wps:cNvPr id="3734" name="Line 23351"/>
                          <wps:cNvCnPr>
                            <a:cxnSpLocks noChangeShapeType="1"/>
                          </wps:cNvCnPr>
                          <wps:spPr bwMode="auto">
                            <a:xfrm>
                              <a:off x="5636" y="1826"/>
                              <a:ext cx="25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735" name="Group 23352"/>
                          <wpg:cNvGrpSpPr>
                            <a:grpSpLocks/>
                          </wpg:cNvGrpSpPr>
                          <wpg:grpSpPr bwMode="auto">
                            <a:xfrm>
                              <a:off x="6744" y="891"/>
                              <a:ext cx="285" cy="935"/>
                              <a:chOff x="1992" y="26"/>
                              <a:chExt cx="285" cy="935"/>
                            </a:xfrm>
                          </wpg:grpSpPr>
                          <wps:wsp>
                            <wps:cNvPr id="3736" name="Oval 23353"/>
                            <wps:cNvSpPr>
                              <a:spLocks noChangeArrowheads="1"/>
                            </wps:cNvSpPr>
                            <wps:spPr bwMode="auto">
                              <a:xfrm>
                                <a:off x="2063" y="26"/>
                                <a:ext cx="143" cy="14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7" name="Line 23354"/>
                            <wps:cNvCnPr>
                              <a:cxnSpLocks noChangeShapeType="1"/>
                            </wps:cNvCnPr>
                            <wps:spPr bwMode="auto">
                              <a:xfrm>
                                <a:off x="2134" y="169"/>
                                <a:ext cx="1" cy="4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8" name="Line 23355"/>
                            <wps:cNvCnPr>
                              <a:cxnSpLocks noChangeShapeType="1"/>
                            </wps:cNvCnPr>
                            <wps:spPr bwMode="auto">
                              <a:xfrm flipH="1">
                                <a:off x="1992" y="601"/>
                                <a:ext cx="143"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9" name="Line 23356"/>
                            <wps:cNvCnPr>
                              <a:cxnSpLocks noChangeShapeType="1"/>
                            </wps:cNvCnPr>
                            <wps:spPr bwMode="auto">
                              <a:xfrm>
                                <a:off x="2134" y="601"/>
                                <a:ext cx="143"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0" name="Line 23357"/>
                            <wps:cNvCnPr>
                              <a:cxnSpLocks noChangeShapeType="1"/>
                            </wps:cNvCnPr>
                            <wps:spPr bwMode="auto">
                              <a:xfrm>
                                <a:off x="2063" y="242"/>
                                <a:ext cx="14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1" name="Line 23358"/>
                            <wps:cNvCnPr>
                              <a:cxnSpLocks noChangeShapeType="1"/>
                            </wps:cNvCnPr>
                            <wps:spPr bwMode="auto">
                              <a:xfrm>
                                <a:off x="2206" y="242"/>
                                <a:ext cx="71" cy="2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2" name="Line 23359"/>
                            <wps:cNvCnPr>
                              <a:cxnSpLocks noChangeShapeType="1"/>
                            </wps:cNvCnPr>
                            <wps:spPr bwMode="auto">
                              <a:xfrm flipH="1">
                                <a:off x="1992" y="242"/>
                                <a:ext cx="71" cy="2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743" name="AutoShape 23360"/>
                          <wps:cNvSpPr>
                            <a:spLocks noChangeArrowheads="1"/>
                          </wps:cNvSpPr>
                          <wps:spPr bwMode="auto">
                            <a:xfrm>
                              <a:off x="6716" y="1825"/>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44" name="Oval 23333"/>
                        <wps:cNvSpPr>
                          <a:spLocks noChangeArrowheads="1"/>
                        </wps:cNvSpPr>
                        <wps:spPr bwMode="auto">
                          <a:xfrm>
                            <a:off x="2916" y="1024"/>
                            <a:ext cx="143" cy="13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Line 23334"/>
                        <wps:cNvCnPr>
                          <a:cxnSpLocks noChangeShapeType="1"/>
                        </wps:cNvCnPr>
                        <wps:spPr bwMode="auto">
                          <a:xfrm>
                            <a:off x="2988" y="1207"/>
                            <a:ext cx="1" cy="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6" name="Line 23335"/>
                        <wps:cNvCnPr>
                          <a:cxnSpLocks noChangeShapeType="1"/>
                        </wps:cNvCnPr>
                        <wps:spPr bwMode="auto">
                          <a:xfrm>
                            <a:off x="2988" y="1999"/>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7" name="Line 23336"/>
                        <wps:cNvCnPr>
                          <a:cxnSpLocks noChangeShapeType="1"/>
                        </wps:cNvCnPr>
                        <wps:spPr bwMode="auto">
                          <a:xfrm flipH="1">
                            <a:off x="2846" y="1634"/>
                            <a:ext cx="142"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8" name="Line 23337"/>
                        <wps:cNvCnPr>
                          <a:cxnSpLocks noChangeShapeType="1"/>
                        </wps:cNvCnPr>
                        <wps:spPr bwMode="auto">
                          <a:xfrm>
                            <a:off x="2562" y="1349"/>
                            <a:ext cx="85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9" name="Rectangle 23338"/>
                        <wps:cNvSpPr>
                          <a:spLocks noChangeArrowheads="1"/>
                        </wps:cNvSpPr>
                        <wps:spPr bwMode="auto">
                          <a:xfrm>
                            <a:off x="2278" y="1167"/>
                            <a:ext cx="285" cy="2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Default="00600B37" w:rsidP="00501B29">
                              <w:r>
                                <w:t xml:space="preserve"> +</w:t>
                              </w:r>
                            </w:p>
                          </w:txbxContent>
                        </wps:txbx>
                        <wps:bodyPr rot="0" vert="horz" wrap="square" lIns="12700" tIns="12700" rIns="12700" bIns="12700" anchor="t" anchorCtr="0" upright="1">
                          <a:noAutofit/>
                        </wps:bodyPr>
                      </wps:wsp>
                      <wps:wsp>
                        <wps:cNvPr id="3750" name="Line 23339"/>
                        <wps:cNvCnPr>
                          <a:cxnSpLocks noChangeShapeType="1"/>
                        </wps:cNvCnPr>
                        <wps:spPr bwMode="auto">
                          <a:xfrm flipV="1">
                            <a:off x="2704" y="1350"/>
                            <a:ext cx="569" cy="8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1" name="Rectangle 23340"/>
                        <wps:cNvSpPr>
                          <a:spLocks noChangeArrowheads="1"/>
                        </wps:cNvSpPr>
                        <wps:spPr bwMode="auto">
                          <a:xfrm>
                            <a:off x="3414" y="1167"/>
                            <a:ext cx="285" cy="285"/>
                          </a:xfrm>
                          <a:prstGeom prst="rect">
                            <a:avLst/>
                          </a:prstGeom>
                          <a:solidFill>
                            <a:schemeClr val="tx1">
                              <a:lumMod val="100000"/>
                              <a:lumOff val="0"/>
                            </a:schemeClr>
                          </a:solidFill>
                          <a:ln w="12700">
                            <a:solidFill>
                              <a:srgbClr val="000000"/>
                            </a:solidFill>
                            <a:miter lim="800000"/>
                            <a:headEnd/>
                            <a:tailEnd/>
                          </a:ln>
                        </wps:spPr>
                        <wps:txbx>
                          <w:txbxContent>
                            <w:p w:rsidR="00600B37" w:rsidRPr="0047281B" w:rsidRDefault="00600B37" w:rsidP="00501B29">
                              <w:r>
                                <w:t xml:space="preserve"> </w:t>
                              </w:r>
                              <w:r w:rsidRPr="0047281B">
                                <w:t>‒</w:t>
                              </w:r>
                            </w:p>
                          </w:txbxContent>
                        </wps:txbx>
                        <wps:bodyPr rot="0" vert="horz" wrap="square" lIns="12700" tIns="12700" rIns="12700" bIns="12700" anchor="t" anchorCtr="0" upright="1">
                          <a:noAutofit/>
                        </wps:bodyPr>
                      </wps:wsp>
                      <wps:wsp>
                        <wps:cNvPr id="3752" name="Line 23341"/>
                        <wps:cNvCnPr>
                          <a:cxnSpLocks noChangeShapeType="1"/>
                        </wps:cNvCnPr>
                        <wps:spPr bwMode="auto">
                          <a:xfrm>
                            <a:off x="2988" y="1634"/>
                            <a:ext cx="14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3" name="Rectangle 23342"/>
                        <wps:cNvSpPr>
                          <a:spLocks noChangeArrowheads="1"/>
                        </wps:cNvSpPr>
                        <wps:spPr bwMode="auto">
                          <a:xfrm>
                            <a:off x="3414" y="1431"/>
                            <a:ext cx="285" cy="14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925F3F" w:rsidRDefault="00600B37" w:rsidP="00501B29"/>
                          </w:txbxContent>
                        </wps:txbx>
                        <wps:bodyPr rot="0" vert="horz" wrap="square" lIns="12700" tIns="12700" rIns="12700" bIns="12700" anchor="t" anchorCtr="0" upright="1">
                          <a:noAutofit/>
                        </wps:bodyPr>
                      </wps:wsp>
                      <wps:wsp>
                        <wps:cNvPr id="3754" name="Rectangle 23343"/>
                        <wps:cNvSpPr>
                          <a:spLocks noChangeArrowheads="1"/>
                        </wps:cNvSpPr>
                        <wps:spPr bwMode="auto">
                          <a:xfrm>
                            <a:off x="2278" y="1452"/>
                            <a:ext cx="285" cy="122"/>
                          </a:xfrm>
                          <a:prstGeom prst="rect">
                            <a:avLst/>
                          </a:prstGeom>
                          <a:solidFill>
                            <a:schemeClr val="tx1">
                              <a:lumMod val="100000"/>
                              <a:lumOff val="0"/>
                            </a:schemeClr>
                          </a:solidFill>
                          <a:ln w="12700">
                            <a:solidFill>
                              <a:srgbClr val="000000"/>
                            </a:solidFill>
                            <a:miter lim="800000"/>
                            <a:headEnd/>
                            <a:tailEnd/>
                          </a:ln>
                        </wps:spPr>
                        <wps:txbx>
                          <w:txbxContent>
                            <w:p w:rsidR="00600B37" w:rsidRDefault="00600B37" w:rsidP="00501B29"/>
                          </w:txbxContent>
                        </wps:txbx>
                        <wps:bodyPr rot="0" vert="horz" wrap="square" lIns="12700" tIns="12700" rIns="12700" bIns="12700" anchor="t" anchorCtr="0" upright="1">
                          <a:noAutofit/>
                        </wps:bodyPr>
                      </wps:wsp>
                    </wpg:wgp>
                  </a:graphicData>
                </a:graphic>
              </wp:inline>
            </w:drawing>
          </mc:Choice>
          <mc:Fallback>
            <w:pict>
              <v:group id="Group 14445" o:spid="_x0000_s1865" style="width:336.95pt;height:64.7pt;mso-position-horizontal-relative:char;mso-position-vertical-relative:line" coordorigin="2278,960" coordsize="6739,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">
                <v:group id="Group 23344" o:spid="_x0000_s1866" style="position:absolute;left:7217;top:1207;width:1800;height:564" coordorigin="8258,5558" coordsize="180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musYAAADdAAAADwAAAGRycy9kb3ducmV2LnhtbESPT4vCMBTE78J+h/AW&#10;9qZpFXWpRhFxlz2I4B9YvD2aZ1tsXkoT2/rtjSB4HGbmN8x82ZlSNFS7wrKCeBCBIE6tLjhTcDr+&#10;9L9BOI+ssbRMCu7kYLn46M0x0bblPTUHn4kAYZeggtz7KpHSpTkZdANbEQfvYmuDPsg6k7rGNsBN&#10;KYdRNJEGCw4LOVa0zim9Hm5GwW+L7WoUb5rt9bK+n4/j3f82JqW+PrvVDISnzr/Dr/afVjCaD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3ea6xgAAAN0A&#10;AAAPAAAAAAAAAAAAAAAAAKoCAABkcnMvZG93bnJldi54bWxQSwUGAAAAAAQABAD6AAAAnQMAAAAA&#10;">
                  <v:oval id="Oval 23345" o:spid="_x0000_s1867" style="position:absolute;left:8258;top:556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D/sMA&#10;AADdAAAADwAAAGRycy9kb3ducmV2LnhtbERPTWvCQBC9F/oflhF6azYxaEt0DVIp2IMHY3sfsmMS&#10;zM6G7DSm/757KPT4eN/bcna9mmgMnWcDWZKCIq697bgx8Hl5f34FFQTZYu+ZDPxQgHL3+LDFwvo7&#10;n2mqpFExhEOBBlqRodA61C05DIkfiCN39aNDiXBstB3xHsNdr5dputYOO44NLQ701lJ9q76dgUOz&#10;r9aTzmWVXw9HWd2+Th95ZszTYt5vQAnN8i/+cx+tgfxlGe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vD/sMAAADdAAAADwAAAAAAAAAAAAAAAACYAgAAZHJzL2Rv&#10;d25yZXYueG1sUEsFBgAAAAAEAAQA9QAAAIgDAAAAAA==&#10;"/>
                  <v:oval id="Oval 23346" o:spid="_x0000_s1868" style="position:absolute;left:9158;top:556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mZcUA&#10;AADdAAAADwAAAGRycy9kb3ducmV2LnhtbESPQWvCQBSE74X+h+UJ3upGg7ZGV5GKYA89mNb7I/tM&#10;gtm3IfuM8d93C4Ueh5n5hllvB9eonrpQezYwnSSgiAtvay4NfH8dXt5ABUG22HgmAw8KsN08P60x&#10;s/7OJ+pzKVWEcMjQQCXSZlqHoiKHYeJb4uhdfOdQouxKbTu8R7hr9CxJFtphzXGhwpbeKyqu+c0Z&#10;2Je7fNHrVObpZX+U+fX8+ZFOjRmPht0KlNAg/+G/9tEaSF9nS/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2ZlxQAAAN0AAAAPAAAAAAAAAAAAAAAAAJgCAABkcnMv&#10;ZG93bnJldi54bWxQSwUGAAAAAAQABAD1AAAAigMAAAAA&#10;"/>
                  <v:oval id="Oval 23347" o:spid="_x0000_s1869" style="position:absolute;left:9218;top:594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85MEA&#10;AADdAAAADwAAAGRycy9kb3ducmV2LnhtbERPTYvCMBC9L/gfwgheFk1VVqUaRQqK1+162OPYjG2x&#10;mZQk2vbfm8PCHh/ve3foTSNe5HxtWcF8loAgLqyuuVRw/TlNNyB8QNbYWCYFA3k47EcfO0y17fib&#10;XnkoRQxhn6KCKoQ2ldIXFRn0M9sSR+5uncEQoSuldtjFcNPIRZKspMGaY0OFLWUVFY/8aRS4z3bI&#10;hkt2mt/4nH91G/27umqlJuP+uAURqA//4j/3RStYrpdxf3wTn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TPOTBAAAA3QAAAA8AAAAAAAAAAAAAAAAAmAIAAGRycy9kb3du&#10;cmV2LnhtbFBLBQYAAAAABAAEAPUAAACGAwAAAAA=&#10;" fillcolor="black"/>
                  <v:line id="Line 23348" o:spid="_x0000_s1870" style="position:absolute;visibility:visible;mso-wrap-style:square" from="9158,5749" to="9158,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4ZMYAAADdAAAADwAAAGRycy9kb3ducmV2LnhtbESPQUvDQBSE74L/YXmCN7uJhcbGbosY&#10;BA+20FQ8P7PPbDD7NmTXdP333UKhx2FmvmFWm2h7MdHoO8cK8lkGgrhxuuNWwefh7eEJhA/IGnvH&#10;pOCfPGzWtzcrLLU78p6mOrQiQdiXqMCEMJRS+saQRT9zA3HyftxoMSQ5tlKPeExw28vHLFtIix2n&#10;BYMDvRpqfus/q6Aw1V4Wsvo47Kqpy5dxG7++l0rd38WXZxCBYriGL+13rWBezHM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OGTGAAAA3QAAAA8AAAAAAAAA&#10;AAAAAAAAoQIAAGRycy9kb3ducmV2LnhtbFBLBQYAAAAABAAEAPkAAACUAwAAAAA=&#10;">
                    <v:stroke endarrow="block"/>
                  </v:line>
                  <v:oval id="Oval 23349" o:spid="_x0000_s1871" style="position:absolute;left:8918;top:555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ycUA&#10;AADdAAAADwAAAGRycy9kb3ducmV2LnhtbESPQWvCQBSE74X+h+UVeqsbXbQSXUWUgj14aNreH9ln&#10;Esy+DdlnTP99tyD0OMzMN8x6O/pWDdTHJrCF6SQDRVwG13Bl4evz7WUJKgqywzYwWfihCNvN48Ma&#10;cxdu/EFDIZVKEI45WqhFulzrWNbkMU5CR5y8c+g9SpJ9pV2PtwT3rZ5l2UJ7bDgt1NjRvqbyUly9&#10;hUO1KxaDNjI358NR5pfv07uZWvv8NO5WoIRG+Q/f20dnwbyaGf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LJxQAAAN0AAAAPAAAAAAAAAAAAAAAAAJgCAABkcnMv&#10;ZG93bnJldi54bWxQSwUGAAAAAAQABAD1AAAAigMAAAAA&#10;"/>
                </v:group>
                <v:group id="Group 23350" o:spid="_x0000_s1872" style="position:absolute;left:4133;top:960;width:2520;height:1294" coordorigin="5636,891" coordsize="2520,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92ZMYAAADdAAAADwAAAGRycy9kb3ducmV2LnhtbESPT2vCQBTE7wW/w/KE&#10;3uomhlaJriKipQcR/APi7ZF9JsHs25Bdk/jtuwWhx2FmfsPMl72pREuNKy0riEcRCOLM6pJzBefT&#10;9mMKwnlkjZVlUvAkB8vF4G2OqbYdH6g9+lwECLsUFRTe16mULivIoBvZmjh4N9sY9EE2udQNdgFu&#10;KjmOoi9psOSwUGBN64Ky+/FhFHx32K2SeNPu7rf183r63F92MSn1PuxXMxCeev8ffrV/tIJk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P3ZkxgAAAN0A&#10;AAAPAAAAAAAAAAAAAAAAAKoCAABkcnMvZG93bnJldi54bWxQSwUGAAAAAAQABAD6AAAAnQMAAAAA&#10;">
                  <v:line id="Line 23351" o:spid="_x0000_s1873" style="position:absolute;visibility:visible;mso-wrap-style:square" from="5636,1826" to="8156,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8W8YAAADdAAAADwAAAGRycy9kb3ducmV2LnhtbESPQWvCQBSE74X+h+UVvOmmKrakrlIK&#10;Si4i1dLza/aZxGbfxuyajf56tyD0OMzMN8x82ZtadNS6yrKC51ECgji3uuJCwdd+NXwF4Tyyxtoy&#10;KbiQg+Xi8WGOqbaBP6nb+UJECLsUFZTeN6mULi/JoBvZhjh6B9sa9FG2hdQthgg3tRwnyUwarDgu&#10;lNjQR0n57+5sFCThupZHmVXdNtucQvMTvsenoNTgqX9/A+Gp9//hezvTCiYvkyn8vY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UPFvGAAAA3QAAAA8AAAAAAAAA&#10;AAAAAAAAoQIAAGRycy9kb3ducmV2LnhtbFBLBQYAAAAABAAEAPkAAACUAwAAAAA=&#10;">
                    <v:stroke startarrow="block" endarrow="block"/>
                  </v:line>
                  <v:group id="Group 23352" o:spid="_x0000_s1874" style="position:absolute;left:6744;top:891;width:285;height:935" coordorigin="1992,26" coordsize="285,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pLi8YAAADdAAAADwAAAGRycy9kb3ducmV2LnhtbESPQWvCQBSE7wX/w/IE&#10;b3UTg61EVxGp4kGEqiDeHtlnEsy+DdltEv99tyD0OMzMN8xi1ZtKtNS40rKCeByBIM6sLjlXcDlv&#10;32cgnEfWWFkmBU9ysFoO3haYatvxN7Unn4sAYZeigsL7OpXSZQUZdGNbEwfvbhuDPsgml7rBLsBN&#10;JSdR9CENlhwWCqxpU1D2OP0YBbsOu3USf7W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mkuLxgAAAN0A&#10;AAAPAAAAAAAAAAAAAAAAAKoCAABkcnMvZG93bnJldi54bWxQSwUGAAAAAAQABAD6AAAAnQMAAAAA&#10;">
                    <v:oval id="Oval 23353" o:spid="_x0000_s1875" style="position:absolute;left:2063;top:26;width:143;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y9cgA&#10;AADdAAAADwAAAGRycy9kb3ducmV2LnhtbESPQWvCQBSE74L/YXlCL1I3NhBLdJVSLOqhgqYUvD2z&#10;zyRt9m2aXTX9926h4HGYmW+Y2aIztbhQ6yrLCsajCARxbnXFhYKP7O3xGYTzyBpry6Tglxws5v3e&#10;DFNtr7yjy94XIkDYpaig9L5JpXR5SQbdyDbEwTvZ1qAPsi2kbvEa4KaWT1GUSIMVh4USG3otKf/e&#10;n42Cgzl+fWar5H0ZH/MT/dCw2Ky2Sj0MupcpCE+dv4f/22utIJ7ECf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LL1yAAAAN0AAAAPAAAAAAAAAAAAAAAAAJgCAABk&#10;cnMvZG93bnJldi54bWxQSwUGAAAAAAQABAD1AAAAjQMAAAAA&#10;" filled="f" strokeweight="1pt"/>
                    <v:line id="Line 23354" o:spid="_x0000_s1876" style="position:absolute;visibility:visible;mso-wrap-style:square" from="2134,169" to="213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PJsUAAADdAAAADwAAAGRycy9kb3ducmV2LnhtbESP3WoCMRSE7wu+QzhC7zRrhaqrUaQ/&#10;UPGiVH2A4+a4Wd2cLEmqW5/eCEIvh5n5hpktWluLM/lQOVYw6GcgiAunKy4V7LafvTGIEJE11o5J&#10;wR8FWMw7TzPMtbvwD503sRQJwiFHBSbGJpcyFIYshr5riJN3cN5iTNKXUnu8JLit5UuWvUqLFacF&#10;gw29GSpOm1+rYOX369PgWhq555X/qL/fJ8EelXrutsspiEht/A8/2l9awXA0HM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JPJsUAAADdAAAADwAAAAAAAAAA&#10;AAAAAAChAgAAZHJzL2Rvd25yZXYueG1sUEsFBgAAAAAEAAQA+QAAAJMDAAAAAA==&#10;" strokeweight="1pt"/>
                    <v:line id="Line 23355" o:spid="_x0000_s1877" style="position:absolute;flip:x;visibility:visible;mso-wrap-style:square" from="1992,601" to="213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ajgcQAAADdAAAADwAAAGRycy9kb3ducmV2LnhtbERPTWvCQBC9C/0PywhepG6sYGvqKkUo&#10;iOChWlBvQ3aaRLOzIbua+O+dQ8Hj433Pl52r1I2aUHo2MB4loIgzb0vODfzuv18/QIWIbLHyTAbu&#10;FGC5eOnNMbW+5R+67WKuJIRDigaKGOtU65AV5DCMfE0s3J9vHEaBTa5tg62Eu0q/JclUOyxZGgqs&#10;aVVQdtldnZScV/lpe6bsMDvUm3Y6HrbH49WYQb/7+gQVqYtP8b97bQ1M3icyV97IE9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qOBxAAAAN0AAAAPAAAAAAAAAAAA&#10;AAAAAKECAABkcnMvZG93bnJldi54bWxQSwUGAAAAAAQABAD5AAAAkgMAAAAA&#10;" strokeweight="1pt"/>
                    <v:line id="Line 23356" o:spid="_x0000_s1878" style="position:absolute;visibility:visible;mso-wrap-style:square" from="2134,601" to="2277,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z8YAAADdAAAADwAAAGRycy9kb3ducmV2LnhtbESP3WoCMRSE7wXfIRzBu5q1gj9bo4i1&#10;oPSidO0DHDenm62bkyVJddunb4SCl8PMfMMs151txIV8qB0rGI8yEMSl0zVXCj6OLw9zECEia2wc&#10;k4IfCrBe9XtLzLW78jtdiliJBOGQowITY5tLGUpDFsPItcTJ+3TeYkzSV1J7vCa4beRjlk2lxZrT&#10;gsGWtobKc/FtFRz86fU8/q2MPPHB75q350WwX0oNB93mCUSkLt7D/+29VjCZTRZwe5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Rfs/GAAAA3QAAAA8AAAAAAAAA&#10;AAAAAAAAoQIAAGRycy9kb3ducmV2LnhtbFBLBQYAAAAABAAEAPkAAACUAwAAAAA=&#10;" strokeweight="1pt"/>
                    <v:line id="Line 23357" o:spid="_x0000_s1879" style="position:absolute;visibility:visible;mso-wrap-style:square" from="2063,242" to="220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kL8MAAADdAAAADwAAAGRycy9kb3ducmV2LnhtbERPy2oCMRTdF/yHcAV3NaOWWqdGER+g&#10;dFG0fsB1cjsZndwMSdSpX98sCl0ezns6b20tbuRD5VjBoJ+BIC6crrhUcPzaPL+BCBFZY+2YFPxQ&#10;gPms8zTFXLs77+l2iKVIIRxyVGBibHIpQ2HIYui7hjhx385bjAn6UmqP9xRuaznMsldpseLUYLCh&#10;paHicrhaBTt/+rgMHqWRJ975df25mgR7VqrXbRfvICK18V/8595qBaPxS9qf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tpC/DAAAA3QAAAA8AAAAAAAAAAAAA&#10;AAAAoQIAAGRycy9kb3ducmV2LnhtbFBLBQYAAAAABAAEAPkAAACRAwAAAAA=&#10;" strokeweight="1pt"/>
                    <v:line id="Line 23358" o:spid="_x0000_s1880" style="position:absolute;visibility:visible;mso-wrap-style:square" from="2206,242" to="227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tMYAAADdAAAADwAAAGRycy9kb3ducmV2LnhtbESP3WoCMRSE7wt9h3AKvdPs2tKfrVFE&#10;W1C8KFUf4Lg5blY3J0uS6urTm4LQy2FmvmGG48424kg+1I4V5P0MBHHpdM2Vgs36q/cGIkRkjY1j&#10;UnCmAOPR/d0QC+1O/EPHVaxEgnAoUIGJsS2kDKUhi6HvWuLk7Zy3GJP0ldQeTwluGznIshdpsea0&#10;YLClqaHysPq1ChZ+uzzkl8rILS/8Z/M9ew92r9TjQzf5ABGpi//hW3uuFTy9Puf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hAbTGAAAA3QAAAA8AAAAAAAAA&#10;AAAAAAAAoQIAAGRycy9kb3ducmV2LnhtbFBLBQYAAAAABAAEAPkAAACUAwAAAAA=&#10;" strokeweight="1pt"/>
                    <v:line id="Line 23359" o:spid="_x0000_s1881" style="position:absolute;flip:x;visibility:visible;mso-wrap-style:square" from="1992,242" to="206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nFscAAADdAAAADwAAAGRycy9kb3ducmV2LnhtbESPS2vCQBSF90L/w3ALbkQn2uIjdRQJ&#10;FEqhi0ZB3V0y1yQ2cydkJo/++06h0OXhPD7Odj+YSnTUuNKygvksAkGcWV1yruB0fJ2uQTiPrLGy&#10;TAq+ycF+9zDaYqxtz5/UpT4XYYRdjAoK7+tYSpcVZNDNbE0cvJttDPogm1zqBvswbiq5iKKlNFhy&#10;IBRYU1JQ9pW2JkDuSX79uFN23pzr9345n/SXS6vU+HE4vIDwNPj/8F/7TSt4Wj0v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cWxwAAAN0AAAAPAAAAAAAA&#10;AAAAAAAAAKECAABkcnMvZG93bnJldi54bWxQSwUGAAAAAAQABAD5AAAAlQMAAAAA&#10;" strokeweight="1pt"/>
                  </v:group>
                  <v:shape id="AutoShape 23360" o:spid="_x0000_s1882" type="#_x0000_t5" style="position:absolute;left:6716;top:18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txcUA&#10;AADdAAAADwAAAGRycy9kb3ducmV2LnhtbESPT4vCMBTE74LfITzBi2jqH3TpGkUE2cWLaGXB26N5&#10;25Y2L6VJtfvtN4LgcZiZ3zDrbWcqcafGFZYVTCcRCOLU6oIzBdfkMP4A4TyyxsoyKfgjB9tNv7fG&#10;WNsHn+l+8ZkIEHYxKsi9r2MpXZqTQTexNXHwfm1j0AfZZFI3+AhwU8lZFC2lwYLDQo417XNKy0tr&#10;FGB5+zkafZJtkhXR160drZKSlBoOut0nCE+df4df7W+tYL5azOH5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63FxQAAAN0AAAAPAAAAAAAAAAAAAAAAAJgCAABkcnMv&#10;ZG93bnJldi54bWxQSwUGAAAAAAQABAD1AAAAigMAAAAA&#10;"/>
                </v:group>
                <v:oval id="Oval 23333" o:spid="_x0000_s1883" style="position:absolute;left:2916;top:1024;width:143;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6ZMkA&#10;AADdAAAADwAAAGRycy9kb3ducmV2LnhtbESPT2vCQBTE7wW/w/KEXqRu/IMtMasUsdgeFNQieHvJ&#10;PpPY7Ns0u9X023cFocdhZn7DJPPWVOJCjSstKxj0IxDEmdUl5wo+929PLyCcR9ZYWSYFv+RgPus8&#10;JBhre+UtXXY+FwHCLkYFhfd1LKXLCjLo+rYmDt7JNgZ9kE0udYPXADeVHEbRRBosOSwUWNOioOxr&#10;92MUHE16PuxXk/VylGYn+qZe/rHaKPXYbV+nIDy1/j98b79rBaPn8Rhub8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D6ZMkAAADdAAAADwAAAAAAAAAAAAAAAACYAgAA&#10;ZHJzL2Rvd25yZXYueG1sUEsFBgAAAAAEAAQA9QAAAI4DAAAAAA==&#10;" filled="f" strokeweight="1pt"/>
                <v:line id="Line 23334" o:spid="_x0000_s1884" style="position:absolute;visibility:visible;mso-wrap-style:square" from="2988,1207" to="2989,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Ht8cAAADdAAAADwAAAGRycy9kb3ducmV2LnhtbESP3UoDMRSE7wXfIRzBOzfbWvuzbVpE&#10;K1i8KP15gNPN6WbbzcmSxHb16Y0geDnMzDfMbNHZRlzIh9qxgl6WgyAuna65UrDfvT2MQYSIrLFx&#10;TAq+KMBifnszw0K7K2/oso2VSBAOBSowMbaFlKE0ZDFkriVO3tF5izFJX0nt8ZrgtpH9PB9KizWn&#10;BYMtvRgqz9tPq2DlDx/n3ndl5IFXftmsXyfBnpS6v+uepyAidfE//Nd+1woeR4Mn+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2ge3xwAAAN0AAAAPAAAAAAAA&#10;AAAAAAAAAKECAABkcnMvZG93bnJldi54bWxQSwUGAAAAAAQABAD5AAAAlQMAAAAA&#10;" strokeweight="1pt"/>
                <v:line id="Line 23335" o:spid="_x0000_s1885" style="position:absolute;visibility:visible;mso-wrap-style:square" from="2988,1999" to="298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ZwMYAAADdAAAADwAAAGRycy9kb3ducmV2LnhtbESP0WoCMRRE3wX/IdxC3zRrK9quRpFW&#10;oeKDaPsB1811s3VzsySprv36piD4OMzMGWY6b20tzuRD5VjBoJ+BIC6crrhU8PW56r2ACBFZY+2Y&#10;FFwpwHzW7Uwx1+7COzrvYykShEOOCkyMTS5lKAxZDH3XECfv6LzFmKQvpfZ4SXBby6csG0mLFacF&#10;gw29GSpO+x+rYO0Pm9PgtzTywGu/rLfvr8F+K/X40C4mICK18R6+tT+0gufxcAT/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ImcDGAAAA3QAAAA8AAAAAAAAA&#10;AAAAAAAAoQIAAGRycy9kb3ducmV2LnhtbFBLBQYAAAAABAAEAPkAAACUAwAAAAA=&#10;" strokeweight="1pt"/>
                <v:line id="Line 23336" o:spid="_x0000_s1886" style="position:absolute;flip:x;visibility:visible;mso-wrap-style:square" from="2846,1634" to="2988,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EjsYAAADdAAAADwAAAGRycy9kb3ducmV2LnhtbESPzYrCMBSF94LvEK7gRsZUHXSmGkUE&#10;QQQXo4LO7tJc22pzU5po69sbYWCWh/PzcWaLxhTiQZXLLSsY9CMQxInVOacKjof1xxcI55E1FpZJ&#10;wZMcLObt1gxjbWv+ocfepyKMsItRQeZ9GUvpkowMur4tiYN3sZVBH2SVSl1hHcZNIYdRNJYGcw6E&#10;DEtaZZTc9ncTINdV+ru7UnL6PpXbejzo1efzXalup1lOQXhq/H/4r73RCkaTzwm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vRI7GAAAA3QAAAA8AAAAAAAAA&#10;AAAAAAAAoQIAAGRycy9kb3ducmV2LnhtbFBLBQYAAAAABAAEAPkAAACUAwAAAAA=&#10;" strokeweight="1pt"/>
                <v:line id="Line 23337" o:spid="_x0000_s1887" style="position:absolute;visibility:visible;mso-wrap-style:square" from="2562,1349" to="3415,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oKcMAAADdAAAADwAAAGRycy9kb3ducmV2LnhtbERPy2oCMRTdF/yHcAV3NaOWWqdGER+g&#10;dFG0fsB1cjsZndwMSdSpX98sCl0ezns6b20tbuRD5VjBoJ+BIC6crrhUcPzaPL+BCBFZY+2YFPxQ&#10;gPms8zTFXLs77+l2iKVIIRxyVGBibHIpQ2HIYui7hjhx385bjAn6UmqP9xRuaznMsldpseLUYLCh&#10;paHicrhaBTt/+rgMHqWRJ975df25mgR7VqrXbRfvICK18V/8595qBaPxS5qb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bqCnDAAAA3QAAAA8AAAAAAAAAAAAA&#10;AAAAoQIAAGRycy9kb3ducmV2LnhtbFBLBQYAAAAABAAEAPkAAACRAwAAAAA=&#10;" strokeweight="1pt"/>
                <v:rect id="Rectangle 23338" o:spid="_x0000_s1888" style="position:absolute;left:2278;top:1167;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JFsQA&#10;AADdAAAADwAAAGRycy9kb3ducmV2LnhtbESPQWsCMRSE74L/ITzBm2a1Uu1qFC0IC56qpXh83Tx3&#10;VzcvSxJ1/femUPA4zMw3zGLVmlrcyPnKsoLRMAFBnFtdcaHg+7AdzED4gKyxtkwKHuRhtex2Fphq&#10;e+cvuu1DISKEfYoKyhCaVEqfl2TQD21DHL2TdQZDlK6Q2uE9wk0tx0nyLg1WHBdKbOizpPyyvxoF&#10;O3nxo+w329R26/jneFr79lwo1e+16zmIQG14hf/bmVbwNp18wN+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7yRbEAAAA3QAAAA8AAAAAAAAAAAAAAAAAmAIAAGRycy9k&#10;b3ducmV2LnhtbFBLBQYAAAAABAAEAPUAAACJAwAAAAA=&#10;" filled="f" strokeweight="1pt">
                  <v:textbox inset="1pt,1pt,1pt,1pt">
                    <w:txbxContent>
                      <w:p w:rsidR="00600B37" w:rsidRDefault="00600B37" w:rsidP="00501B29">
                        <w:r>
                          <w:t xml:space="preserve"> +</w:t>
                        </w:r>
                      </w:p>
                    </w:txbxContent>
                  </v:textbox>
                </v:rect>
                <v:line id="Line 23339" o:spid="_x0000_s1889" style="position:absolute;flip:y;visibility:visible;mso-wrap-style:square" from="2704,1350" to="3273,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9KJ8QAAADdAAAADwAAAGRycy9kb3ducmV2LnhtbERPS2vCQBC+F/oflil4KbpRqY/UVUQQ&#10;ROihtqDehuyYxGZnQ3Y18d93DoUeP773YtW5St2pCaVnA8NBAoo487bk3MD317Y/AxUissXKMxl4&#10;UIDV8vlpgan1LX/S/RBzJSEcUjRQxFinWoesIIdh4Gti4S6+cRgFNrm2DbYS7io9SpKJdliyNBRY&#10;06ag7Odwc1Jy3eTnjytlx/mx3reT4Wt7Ot2M6b1063dQkbr4L/5z76yB8fRN9ssbeQ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X0onxAAAAN0AAAAPAAAAAAAAAAAA&#10;AAAAAKECAABkcnMvZG93bnJldi54bWxQSwUGAAAAAAQABAD5AAAAkgMAAAAA&#10;" strokeweight="1pt"/>
                <v:rect id="Rectangle 23340" o:spid="_x0000_s1890" style="position:absolute;left:3414;top:1167;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lMUA&#10;AADdAAAADwAAAGRycy9kb3ducmV2LnhtbESPUWvCQBCE3wv+h2MF3+ol2kSJniKC0JaCGP0By92a&#10;BHN7IXdq+u97hUIfh9n5Zme9HWwrHtT7xrGCdJqAINbONFwpuJwPr0sQPiAbbB2Tgm/ysN2MXtZY&#10;GPfkEz3KUIkIYV+ggjqErpDS65os+qnriKN3db3FEGVfSdPjM8JtK2dJkkuLDceGGjva16Rv5d3G&#10;N26Lz48hL6t92n5lxybTb/KglZqMh90KRKAh/B//pd+NgvkiS+F3TUS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6BuUxQAAAN0AAAAPAAAAAAAAAAAAAAAAAJgCAABkcnMv&#10;ZG93bnJldi54bWxQSwUGAAAAAAQABAD1AAAAigMAAAAA&#10;" fillcolor="black [3213]" strokeweight="1pt">
                  <v:textbox inset="1pt,1pt,1pt,1pt">
                    <w:txbxContent>
                      <w:p w:rsidR="00600B37" w:rsidRPr="0047281B" w:rsidRDefault="00600B37" w:rsidP="00501B29">
                        <w:r>
                          <w:t xml:space="preserve"> </w:t>
                        </w:r>
                        <w:r w:rsidRPr="0047281B">
                          <w:t>‒</w:t>
                        </w:r>
                      </w:p>
                    </w:txbxContent>
                  </v:textbox>
                </v:rect>
                <v:line id="Line 23341" o:spid="_x0000_s1891" style="position:absolute;visibility:visible;mso-wrap-style:square" from="2988,1634" to="3131,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oJHsYAAADdAAAADwAAAGRycy9kb3ducmV2LnhtbESP3WoCMRSE74W+QzgF7zSrYn+2Rin+&#10;gNKLUtsHOG5ON1s3J0sSdfXpTUHwcpiZb5jJrLW1OJIPlWMFg34GgrhwuuJSwc/3qvcCIkRkjbVj&#10;UnCmALPpQ2eCuXYn/qLjNpYiQTjkqMDE2ORShsKQxdB3DXHyfp23GJP0pdQeTwluaznMsidpseK0&#10;YLChuaFivz1YBRu/+9gPLqWRO974Zf25eA32T6nuY/v+BiJSG+/hW3utFYyex0P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qCR7GAAAA3QAAAA8AAAAAAAAA&#10;AAAAAAAAoQIAAGRycy9kb3ducmV2LnhtbFBLBQYAAAAABAAEAPkAAACUAwAAAAA=&#10;" strokeweight="1pt"/>
                <v:rect id="Rectangle 23342" o:spid="_x0000_s1892" style="position:absolute;left:3414;top:1431;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oIcUA&#10;AADdAAAADwAAAGRycy9kb3ducmV2LnhtbESPT2vCQBTE74V+h+UVems2VtpKdBVbEAI9qUU8PrMv&#10;fzT7Nuxuk/Tbu4LQ4zAzv2EWq9G0oifnG8sKJkkKgriwuuFKwc9+8zID4QOyxtYyKfgjD6vl48MC&#10;M20H3lK/C5WIEPYZKqhD6DIpfVGTQZ/Yjjh6pXUGQ5SuktrhEOGmla9p+i4NNhwXauzoq6bisvs1&#10;Cr7lxU/yU/7Z2o3jw7Fc+/FcKfX8NK7nIAKN4T98b+dawfTjbQ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mghxQAAAN0AAAAPAAAAAAAAAAAAAAAAAJgCAABkcnMv&#10;ZG93bnJldi54bWxQSwUGAAAAAAQABAD1AAAAigMAAAAA&#10;" filled="f" strokeweight="1pt">
                  <v:textbox inset="1pt,1pt,1pt,1pt">
                    <w:txbxContent>
                      <w:p w:rsidR="00600B37" w:rsidRPr="00925F3F" w:rsidRDefault="00600B37" w:rsidP="00501B29"/>
                    </w:txbxContent>
                  </v:textbox>
                </v:rect>
                <v:rect id="Rectangle 23343" o:spid="_x0000_s1893" style="position:absolute;left:2278;top:1452;width:285;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DMYA&#10;AADdAAAADwAAAGRycy9kb3ducmV2LnhtbESPzWrDMBCE74W+g9hCbo2cH9vFjRKCwZCWQqjbB1ik&#10;rW1irYylJM7bR4VCj8PsfLOz2U22FxcafedYwWKegCDWznTcKPj+qp5fQPiAbLB3TApu5GG3fXzY&#10;YGHclT/pUodGRAj7AhW0IQyFlF63ZNHP3UAcvR83WgxRjo00I14j3PZymSSZtNhxbGhxoLIlfarP&#10;Nr5xyt/fpqxuykX/kR67VK9lpZWaPU37VxCBpvB//Jc+GAWrPF3D75qIAL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4DMYAAADdAAAADwAAAAAAAAAAAAAAAACYAgAAZHJz&#10;L2Rvd25yZXYueG1sUEsFBgAAAAAEAAQA9QAAAIsDAAAAAA==&#10;" fillcolor="black [3213]" strokeweight="1pt">
                  <v:textbox inset="1pt,1pt,1pt,1pt">
                    <w:txbxContent>
                      <w:p w:rsidR="00600B37" w:rsidRDefault="00600B37" w:rsidP="00501B29"/>
                    </w:txbxContent>
                  </v:textbox>
                </v:rect>
                <w10:anchorlock/>
              </v:group>
            </w:pict>
          </mc:Fallback>
        </mc:AlternateContent>
      </w:r>
      <w:r w:rsidRPr="006F51DC">
        <w:tab/>
      </w:r>
      <w:r w:rsidRPr="006F51DC">
        <w:tab/>
      </w:r>
      <w:r w:rsidRPr="006F51DC">
        <w:tab/>
      </w:r>
      <w:r w:rsidRPr="006F51DC">
        <w:tab/>
      </w:r>
      <w:r w:rsidRPr="006F51DC">
        <w:tab/>
      </w:r>
      <w:r w:rsidRPr="006F51DC">
        <w:br/>
      </w:r>
    </w:p>
    <w:tbl>
      <w:tblPr>
        <w:tblW w:w="0" w:type="auto"/>
        <w:jc w:val="center"/>
        <w:tblLook w:val="04A0" w:firstRow="1" w:lastRow="0" w:firstColumn="1" w:lastColumn="0" w:noHBand="0" w:noVBand="1"/>
      </w:tblPr>
      <w:tblGrid>
        <w:gridCol w:w="7371"/>
      </w:tblGrid>
      <w:tr w:rsidR="005832EB" w:rsidRPr="00134FDD" w:rsidTr="00134FDD">
        <w:trPr>
          <w:jc w:val="center"/>
        </w:trPr>
        <w:tc>
          <w:tcPr>
            <w:tcW w:w="7371" w:type="dxa"/>
            <w:shd w:val="clear" w:color="auto" w:fill="auto"/>
          </w:tcPr>
          <w:p w:rsidR="005832EB" w:rsidRPr="00134FDD" w:rsidRDefault="005832EB" w:rsidP="00134FDD">
            <w:pPr>
              <w:ind w:right="-1"/>
              <w:jc w:val="center"/>
              <w:rPr>
                <w:sz w:val="20"/>
              </w:rPr>
            </w:pPr>
            <w:r w:rsidRPr="00134FDD">
              <w:rPr>
                <w:sz w:val="20"/>
              </w:rPr>
              <w:t>Ambivalent situations and dilemmas:</w:t>
            </w:r>
            <w:r w:rsidRPr="00134FDD">
              <w:rPr>
                <w:sz w:val="20"/>
              </w:rPr>
              <w:br/>
              <w:t>There are opposite phenomena that co-exist and keep a stiff balance.</w:t>
            </w:r>
            <w:r w:rsidRPr="00134FDD">
              <w:rPr>
                <w:sz w:val="20"/>
              </w:rPr>
              <w:br/>
              <w:t>There is always the danger of tip over, the loss of balance, or the risk of being torn.</w:t>
            </w:r>
          </w:p>
        </w:tc>
      </w:tr>
    </w:tbl>
    <w:p w:rsidR="00260BDC" w:rsidRDefault="005832EB" w:rsidP="005F0644">
      <w:pPr>
        <w:ind w:right="-1"/>
      </w:pPr>
      <w:r w:rsidRPr="006F51DC">
        <w:br/>
      </w:r>
      <w:r>
        <w:tab/>
      </w:r>
      <w:r>
        <w:tab/>
      </w:r>
      <w:r w:rsidRPr="006F51DC">
        <w:t xml:space="preserve">Examples: see </w:t>
      </w:r>
      <w:r>
        <w:t>unabridged German version</w:t>
      </w:r>
      <w:r w:rsidRPr="006F51DC">
        <w:t>. Symbol also Yin-Yang</w:t>
      </w:r>
      <w:r>
        <w:t xml:space="preserve"> </w:t>
      </w:r>
      <w:r w:rsidRPr="00020F47">
        <w:rPr>
          <w:rFonts w:ascii="MS Gothic" w:eastAsia="MS Gothic" w:hAnsi="MS Gothic" w:cs="MS Gothic" w:hint="eastAsia"/>
          <w:szCs w:val="12"/>
        </w:rPr>
        <w:t>☯</w:t>
      </w:r>
      <w:r w:rsidRPr="006F51DC">
        <w:t>, see below).</w:t>
      </w:r>
    </w:p>
    <w:p w:rsidR="00260BDC" w:rsidRDefault="00260BDC" w:rsidP="005F0644">
      <w:pPr>
        <w:ind w:right="-1"/>
      </w:pPr>
    </w:p>
    <w:p w:rsidR="005832EB" w:rsidRPr="006F51DC" w:rsidRDefault="005832EB" w:rsidP="005F0644">
      <w:pPr>
        <w:ind w:right="-1"/>
      </w:pPr>
      <w:r w:rsidRPr="006F51DC">
        <w:t xml:space="preserve"> </w:t>
      </w:r>
    </w:p>
    <w:p w:rsidR="005832EB" w:rsidRPr="006F51DC" w:rsidRDefault="005832EB" w:rsidP="005F0644">
      <w:pPr>
        <w:pStyle w:val="berschrift9"/>
        <w:ind w:right="-1"/>
      </w:pPr>
      <w:bookmarkStart w:id="503" w:name="_•_Vicious_cycles"/>
      <w:bookmarkEnd w:id="503"/>
      <w:r w:rsidRPr="006F51DC">
        <w:lastRenderedPageBreak/>
        <w:t xml:space="preserve">• Vicious cycles </w:t>
      </w:r>
      <w:r>
        <w:t>or spirals</w:t>
      </w:r>
      <w:r w:rsidR="00F37A25">
        <w:fldChar w:fldCharType="begin"/>
      </w:r>
      <w:r>
        <w:instrText xml:space="preserve"> XE "</w:instrText>
      </w:r>
      <w:r w:rsidRPr="007347F5">
        <w:instrText>vicious cycles</w:instrText>
      </w:r>
      <w:r>
        <w:instrText xml:space="preserve">" </w:instrText>
      </w:r>
      <w:r w:rsidR="00F37A25">
        <w:fldChar w:fldCharType="end"/>
      </w:r>
    </w:p>
    <w:p w:rsidR="005832EB" w:rsidRPr="006F51DC" w:rsidRDefault="005832EB" w:rsidP="00134FDD">
      <w:pPr>
        <w:ind w:right="-1"/>
      </w:pPr>
      <w:r>
        <w:br/>
      </w:r>
      <w:r>
        <w:rPr>
          <w:noProof/>
          <w:lang w:val="de-DE"/>
        </w:rPr>
        <w:drawing>
          <wp:anchor distT="0" distB="0" distL="114300" distR="114300" simplePos="0" relativeHeight="251654656" behindDoc="0" locked="0" layoutInCell="1" allowOverlap="1">
            <wp:simplePos x="0" y="0"/>
            <wp:positionH relativeFrom="column">
              <wp:posOffset>17780</wp:posOffset>
            </wp:positionH>
            <wp:positionV relativeFrom="paragraph">
              <wp:posOffset>92075</wp:posOffset>
            </wp:positionV>
            <wp:extent cx="1310005" cy="1212850"/>
            <wp:effectExtent l="19050" t="0" r="4445" b="0"/>
            <wp:wrapSquare wrapText="bothSides"/>
            <wp:docPr id="2" name="Bild 47" descr="C:\Users\TO\Pictures\Teufelskre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O\Pictures\Teufelskreise.JPG"/>
                    <pic:cNvPicPr>
                      <a:picLocks noChangeAspect="1" noChangeArrowheads="1"/>
                    </pic:cNvPicPr>
                  </pic:nvPicPr>
                  <pic:blipFill>
                    <a:blip r:embed="rId193"/>
                    <a:srcRect/>
                    <a:stretch>
                      <a:fillRect/>
                    </a:stretch>
                  </pic:blipFill>
                  <pic:spPr bwMode="auto">
                    <a:xfrm>
                      <a:off x="0" y="0"/>
                      <a:ext cx="1310005" cy="1212850"/>
                    </a:xfrm>
                    <a:prstGeom prst="rect">
                      <a:avLst/>
                    </a:prstGeom>
                    <a:noFill/>
                    <a:ln w="9525">
                      <a:noFill/>
                      <a:miter lim="800000"/>
                      <a:headEnd/>
                      <a:tailEnd/>
                    </a:ln>
                  </pic:spPr>
                </pic:pic>
              </a:graphicData>
            </a:graphic>
          </wp:anchor>
        </w:drawing>
      </w:r>
      <w:r w:rsidR="00CA5026" w:rsidRPr="00CA5026">
        <w:rPr>
          <w:noProof/>
        </w:rPr>
        <w:t xml:space="preserve"> </w:t>
      </w:r>
      <w:r w:rsidR="00CA5026" w:rsidRPr="00134FDD">
        <w:rPr>
          <w:noProof/>
          <w:sz w:val="20"/>
        </w:rPr>
        <w:t xml:space="preserve">Vicious circles can arise between all opposing It-parts or </w:t>
      </w:r>
      <w:r w:rsidR="00213FBB">
        <w:rPr>
          <w:noProof/>
          <w:sz w:val="20"/>
        </w:rPr>
        <w:t>side</w:t>
      </w:r>
      <w:r w:rsidR="00CA5026" w:rsidRPr="00134FDD">
        <w:rPr>
          <w:noProof/>
          <w:sz w:val="20"/>
        </w:rPr>
        <w:t>s.</w:t>
      </w:r>
      <w:r w:rsidR="00CA5026" w:rsidRPr="00134FDD">
        <w:rPr>
          <w:noProof/>
          <w:sz w:val="20"/>
        </w:rPr>
        <w:br/>
        <w:t>Here three possible main courses are shown (similar to electrons on their tracks with quantum leaps).</w:t>
      </w:r>
      <w:r w:rsidR="00CA5026" w:rsidRPr="00134FDD">
        <w:rPr>
          <w:noProof/>
          <w:sz w:val="20"/>
        </w:rPr>
        <w:br/>
        <w:t>They start mostly with pro/+, then because of increasing disadvantages, they spring to the advantages of contra-part (or to +0), and then the same game from the beginning or new games with new sA. That all at the expense of the person concerned.</w:t>
      </w:r>
      <w:r w:rsidRPr="00134FDD">
        <w:rPr>
          <w:sz w:val="20"/>
        </w:rPr>
        <w:br/>
      </w:r>
      <w:r>
        <w:br/>
      </w:r>
      <w:r w:rsidRPr="006F51DC">
        <w:t>• Zero point</w:t>
      </w:r>
      <w:r w:rsidR="00F37A25">
        <w:fldChar w:fldCharType="begin"/>
      </w:r>
      <w:r>
        <w:instrText xml:space="preserve"> XE "</w:instrText>
      </w:r>
      <w:r w:rsidRPr="007347F5">
        <w:instrText>zero point</w:instrText>
      </w:r>
      <w:r>
        <w:instrText xml:space="preserve">" </w:instrText>
      </w:r>
      <w:r w:rsidR="00F37A25">
        <w:fldChar w:fldCharType="end"/>
      </w:r>
    </w:p>
    <w:p w:rsidR="005832EB" w:rsidRPr="006F51DC" w:rsidRDefault="00186DED" w:rsidP="005F0644">
      <w:pPr>
        <w:ind w:right="-1"/>
      </w:pPr>
      <w:r>
        <w:t xml:space="preserve">There is chaos at zero point. The affected person is 'dangling in the air'. Usually, P has distinct symptoms, is vulnerable - and constantly endangered to fall back into old patterns. </w:t>
      </w:r>
      <w:r>
        <w:br/>
        <w:t xml:space="preserve">The advantages and disadvantages of the Its are equal. This is also a point where P has to make decisions. </w:t>
      </w:r>
      <w:r>
        <w:br/>
        <w:t xml:space="preserve">The zero point is danger and chance at the same time. </w:t>
      </w:r>
      <w:r>
        <w:br/>
        <w:t>In this highly labile state, just before a turnover of the system, the Its are very aggressive and cause P to be very agitated (example: Panic-attacks or florid psychoses).</w:t>
      </w:r>
    </w:p>
    <w:p w:rsidR="005B66E1" w:rsidRDefault="009C2CB8" w:rsidP="005F0644">
      <w:pPr>
        <w:pStyle w:val="berschrift9"/>
        <w:ind w:right="-1"/>
      </w:pPr>
      <w:bookmarkStart w:id="504" w:name="_•_Tip_over"/>
      <w:bookmarkStart w:id="505" w:name="_•_Tip-over_of"/>
      <w:bookmarkStart w:id="506" w:name="_•_Reversal_into"/>
      <w:bookmarkEnd w:id="504"/>
      <w:bookmarkEnd w:id="505"/>
      <w:bookmarkEnd w:id="506"/>
      <w:r w:rsidRPr="00BE19AB">
        <w:tab/>
        <w:t xml:space="preserve">• </w:t>
      </w:r>
      <w:r w:rsidR="00496E92">
        <w:t xml:space="preserve">Reversal into the opposite </w:t>
      </w:r>
      <w:r w:rsidR="00496E92">
        <w:fldChar w:fldCharType="begin"/>
      </w:r>
      <w:r w:rsidR="00496E92">
        <w:instrText xml:space="preserve"> XE "</w:instrText>
      </w:r>
      <w:r w:rsidR="00496E92" w:rsidRPr="00016538">
        <w:instrText>Reversal:into the opposite</w:instrText>
      </w:r>
      <w:r w:rsidR="00496E92">
        <w:instrText xml:space="preserve">" \b </w:instrText>
      </w:r>
      <w:r w:rsidR="00496E92">
        <w:fldChar w:fldCharType="end"/>
      </w:r>
    </w:p>
    <w:p w:rsidR="009C2CB8" w:rsidRPr="00BE19AB" w:rsidRDefault="009C2CB8" w:rsidP="00A400A1">
      <w:r w:rsidRPr="00BE19AB">
        <w:fldChar w:fldCharType="begin"/>
      </w:r>
      <w:r w:rsidRPr="00BE19AB">
        <w:instrText xml:space="preserve"> XE "tip over" \b </w:instrText>
      </w:r>
      <w:r w:rsidRPr="00BE19AB">
        <w:fldChar w:fldCharType="end"/>
      </w:r>
      <w:r w:rsidR="00D94A5D">
        <w:fldChar w:fldCharType="begin"/>
      </w:r>
      <w:r w:rsidR="00D94A5D">
        <w:instrText xml:space="preserve"> XE "</w:instrText>
      </w:r>
      <w:r w:rsidR="00D94A5D" w:rsidRPr="00A932E3">
        <w:instrText>Opposite:Reversal</w:instrText>
      </w:r>
      <w:r w:rsidR="00D94A5D">
        <w:instrText xml:space="preserve">" </w:instrText>
      </w:r>
      <w:r w:rsidR="00D94A5D">
        <w:fldChar w:fldCharType="end"/>
      </w:r>
    </w:p>
    <w:p w:rsidR="009C2CB8" w:rsidRPr="00BE19AB" w:rsidRDefault="009C2CB8" w:rsidP="00A400A1">
      <w:pPr>
        <w:rPr>
          <w:lang w:eastAsia="ar-SA"/>
        </w:rPr>
      </w:pPr>
      <w:r w:rsidRPr="00BE19AB">
        <w:rPr>
          <w:lang w:eastAsia="ar-SA"/>
        </w:rPr>
        <w:tab/>
      </w:r>
      <w:r w:rsidRPr="00BE19AB">
        <w:rPr>
          <w:lang w:eastAsia="ar-SA"/>
        </w:rPr>
        <w:tab/>
      </w:r>
      <w:r w:rsidRPr="00BE19AB">
        <w:rPr>
          <w:lang w:eastAsia="ar-SA"/>
        </w:rPr>
        <w:tab/>
      </w:r>
      <w:r w:rsidR="00B51F80">
        <w:rPr>
          <w:noProof/>
          <w:lang w:val="de-DE"/>
        </w:rPr>
        <mc:AlternateContent>
          <mc:Choice Requires="wpg">
            <w:drawing>
              <wp:inline distT="0" distB="0" distL="0" distR="0">
                <wp:extent cx="4594225" cy="736600"/>
                <wp:effectExtent l="13970" t="53340" r="20955" b="19685"/>
                <wp:docPr id="3690" name="Group 1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225" cy="736600"/>
                          <a:chOff x="2136" y="2041"/>
                          <a:chExt cx="6452" cy="1160"/>
                        </a:xfrm>
                      </wpg:grpSpPr>
                      <wps:wsp>
                        <wps:cNvPr id="3691" name="AutoShape 15588"/>
                        <wps:cNvCnPr>
                          <a:cxnSpLocks noChangeShapeType="1"/>
                        </wps:cNvCnPr>
                        <wps:spPr bwMode="auto">
                          <a:xfrm flipV="1">
                            <a:off x="7161" y="2323"/>
                            <a:ext cx="429"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2" name="AutoShape 15589"/>
                        <wps:cNvCnPr>
                          <a:cxnSpLocks noChangeShapeType="1"/>
                        </wps:cNvCnPr>
                        <wps:spPr bwMode="auto">
                          <a:xfrm>
                            <a:off x="5267" y="2642"/>
                            <a:ext cx="3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693" name="Group 15557"/>
                        <wpg:cNvGrpSpPr>
                          <a:grpSpLocks/>
                        </wpg:cNvGrpSpPr>
                        <wpg:grpSpPr bwMode="auto">
                          <a:xfrm>
                            <a:off x="2136" y="2360"/>
                            <a:ext cx="962" cy="484"/>
                            <a:chOff x="0" y="0"/>
                            <a:chExt cx="20000" cy="20000"/>
                          </a:xfrm>
                        </wpg:grpSpPr>
                        <wpg:grpSp>
                          <wpg:cNvPr id="3694" name="Group 15558"/>
                          <wpg:cNvGrpSpPr>
                            <a:grpSpLocks/>
                          </wpg:cNvGrpSpPr>
                          <wpg:grpSpPr bwMode="auto">
                            <a:xfrm>
                              <a:off x="0" y="24"/>
                              <a:ext cx="20000" cy="19976"/>
                              <a:chOff x="1566" y="-433"/>
                              <a:chExt cx="1268" cy="841"/>
                            </a:xfrm>
                          </wpg:grpSpPr>
                          <wps:wsp>
                            <wps:cNvPr id="3695" name="Oval 15559"/>
                            <wps:cNvSpPr>
                              <a:spLocks noChangeArrowheads="1"/>
                            </wps:cNvSpPr>
                            <wps:spPr bwMode="auto">
                              <a:xfrm>
                                <a:off x="1566" y="-380"/>
                                <a:ext cx="1268" cy="788"/>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696" name="Freeform 15560"/>
                            <wps:cNvSpPr>
                              <a:spLocks/>
                            </wps:cNvSpPr>
                            <wps:spPr bwMode="auto">
                              <a:xfrm>
                                <a:off x="1626" y="-433"/>
                                <a:ext cx="1167" cy="696"/>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w 20000"/>
                                  <a:gd name="T109" fmla="*/ 0 h 20000"/>
                                  <a:gd name="T110" fmla="*/ 0 w 20000"/>
                                  <a:gd name="T111" fmla="*/ 0 h 20000"/>
                                  <a:gd name="T112" fmla="*/ 0 w 20000"/>
                                  <a:gd name="T113" fmla="*/ 0 h 20000"/>
                                  <a:gd name="T114" fmla="*/ 0 w 20000"/>
                                  <a:gd name="T115" fmla="*/ 0 h 20000"/>
                                  <a:gd name="T116" fmla="*/ 0 w 20000"/>
                                  <a:gd name="T117" fmla="*/ 0 h 20000"/>
                                  <a:gd name="T118" fmla="*/ 0 w 20000"/>
                                  <a:gd name="T119" fmla="*/ 0 h 20000"/>
                                  <a:gd name="T120" fmla="*/ 0 w 20000"/>
                                  <a:gd name="T121" fmla="*/ 0 h 20000"/>
                                  <a:gd name="T122" fmla="*/ 0 w 20000"/>
                                  <a:gd name="T123" fmla="*/ 0 h 20000"/>
                                  <a:gd name="T124" fmla="*/ 0 w 20000"/>
                                  <a:gd name="T125" fmla="*/ 0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18835" y="16034"/>
                                    </a:moveTo>
                                    <a:lnTo>
                                      <a:pt x="19109" y="16207"/>
                                    </a:lnTo>
                                    <a:lnTo>
                                      <a:pt x="19126" y="16092"/>
                                    </a:lnTo>
                                    <a:lnTo>
                                      <a:pt x="19297" y="15833"/>
                                    </a:lnTo>
                                    <a:lnTo>
                                      <a:pt x="19332" y="15776"/>
                                    </a:lnTo>
                                    <a:lnTo>
                                      <a:pt x="19332" y="15718"/>
                                    </a:lnTo>
                                    <a:lnTo>
                                      <a:pt x="19400" y="15718"/>
                                    </a:lnTo>
                                    <a:lnTo>
                                      <a:pt x="19400" y="15575"/>
                                    </a:lnTo>
                                    <a:lnTo>
                                      <a:pt x="19503" y="15489"/>
                                    </a:lnTo>
                                    <a:lnTo>
                                      <a:pt x="19503" y="15316"/>
                                    </a:lnTo>
                                    <a:lnTo>
                                      <a:pt x="19554" y="15316"/>
                                    </a:lnTo>
                                    <a:lnTo>
                                      <a:pt x="19554" y="15172"/>
                                    </a:lnTo>
                                    <a:lnTo>
                                      <a:pt x="19554" y="15000"/>
                                    </a:lnTo>
                                    <a:lnTo>
                                      <a:pt x="19640" y="15000"/>
                                    </a:lnTo>
                                    <a:lnTo>
                                      <a:pt x="19554" y="15000"/>
                                    </a:lnTo>
                                    <a:lnTo>
                                      <a:pt x="19554" y="14828"/>
                                    </a:lnTo>
                                    <a:lnTo>
                                      <a:pt x="19640" y="14828"/>
                                    </a:lnTo>
                                    <a:lnTo>
                                      <a:pt x="19743" y="14828"/>
                                    </a:lnTo>
                                    <a:lnTo>
                                      <a:pt x="19743" y="14540"/>
                                    </a:lnTo>
                                    <a:lnTo>
                                      <a:pt x="19811" y="14483"/>
                                    </a:lnTo>
                                    <a:lnTo>
                                      <a:pt x="19811" y="14138"/>
                                    </a:lnTo>
                                    <a:lnTo>
                                      <a:pt x="19863" y="14052"/>
                                    </a:lnTo>
                                    <a:lnTo>
                                      <a:pt x="19863" y="14023"/>
                                    </a:lnTo>
                                    <a:lnTo>
                                      <a:pt x="19931" y="13908"/>
                                    </a:lnTo>
                                    <a:lnTo>
                                      <a:pt x="19931" y="13506"/>
                                    </a:lnTo>
                                    <a:lnTo>
                                      <a:pt x="19863" y="13506"/>
                                    </a:lnTo>
                                    <a:lnTo>
                                      <a:pt x="19863" y="13391"/>
                                    </a:lnTo>
                                    <a:lnTo>
                                      <a:pt x="19931" y="13305"/>
                                    </a:lnTo>
                                    <a:lnTo>
                                      <a:pt x="19931" y="13017"/>
                                    </a:lnTo>
                                    <a:lnTo>
                                      <a:pt x="19983" y="13017"/>
                                    </a:lnTo>
                                    <a:lnTo>
                                      <a:pt x="19983" y="11897"/>
                                    </a:lnTo>
                                    <a:lnTo>
                                      <a:pt x="19931" y="11897"/>
                                    </a:lnTo>
                                    <a:lnTo>
                                      <a:pt x="19931" y="11609"/>
                                    </a:lnTo>
                                    <a:lnTo>
                                      <a:pt x="19863" y="11609"/>
                                    </a:lnTo>
                                    <a:lnTo>
                                      <a:pt x="19811" y="11609"/>
                                    </a:lnTo>
                                    <a:lnTo>
                                      <a:pt x="19811" y="11408"/>
                                    </a:lnTo>
                                    <a:lnTo>
                                      <a:pt x="19863" y="11408"/>
                                    </a:lnTo>
                                    <a:lnTo>
                                      <a:pt x="19863" y="11293"/>
                                    </a:lnTo>
                                    <a:lnTo>
                                      <a:pt x="19811" y="11207"/>
                                    </a:lnTo>
                                    <a:lnTo>
                                      <a:pt x="19811" y="10948"/>
                                    </a:lnTo>
                                    <a:lnTo>
                                      <a:pt x="19811" y="10891"/>
                                    </a:lnTo>
                                    <a:lnTo>
                                      <a:pt x="19743" y="10891"/>
                                    </a:lnTo>
                                    <a:lnTo>
                                      <a:pt x="19743" y="10661"/>
                                    </a:lnTo>
                                    <a:lnTo>
                                      <a:pt x="19692" y="10661"/>
                                    </a:lnTo>
                                    <a:lnTo>
                                      <a:pt x="19692" y="10489"/>
                                    </a:lnTo>
                                    <a:lnTo>
                                      <a:pt x="19640" y="10489"/>
                                    </a:lnTo>
                                    <a:lnTo>
                                      <a:pt x="19640" y="10057"/>
                                    </a:lnTo>
                                    <a:lnTo>
                                      <a:pt x="19554" y="9971"/>
                                    </a:lnTo>
                                    <a:lnTo>
                                      <a:pt x="19554" y="9799"/>
                                    </a:lnTo>
                                    <a:lnTo>
                                      <a:pt x="19554" y="9713"/>
                                    </a:lnTo>
                                    <a:lnTo>
                                      <a:pt x="19503" y="9655"/>
                                    </a:lnTo>
                                    <a:lnTo>
                                      <a:pt x="19503" y="9540"/>
                                    </a:lnTo>
                                    <a:lnTo>
                                      <a:pt x="19452" y="9540"/>
                                    </a:lnTo>
                                    <a:lnTo>
                                      <a:pt x="19452" y="9253"/>
                                    </a:lnTo>
                                    <a:lnTo>
                                      <a:pt x="19400" y="9253"/>
                                    </a:lnTo>
                                    <a:lnTo>
                                      <a:pt x="19332" y="9253"/>
                                    </a:lnTo>
                                    <a:lnTo>
                                      <a:pt x="19400" y="9195"/>
                                    </a:lnTo>
                                    <a:lnTo>
                                      <a:pt x="19400" y="9023"/>
                                    </a:lnTo>
                                    <a:lnTo>
                                      <a:pt x="19332" y="9023"/>
                                    </a:lnTo>
                                    <a:lnTo>
                                      <a:pt x="19332" y="8879"/>
                                    </a:lnTo>
                                    <a:lnTo>
                                      <a:pt x="19297" y="8879"/>
                                    </a:lnTo>
                                    <a:lnTo>
                                      <a:pt x="19297" y="8707"/>
                                    </a:lnTo>
                                    <a:lnTo>
                                      <a:pt x="19195" y="8649"/>
                                    </a:lnTo>
                                    <a:lnTo>
                                      <a:pt x="19126" y="8649"/>
                                    </a:lnTo>
                                    <a:lnTo>
                                      <a:pt x="19126" y="8506"/>
                                    </a:lnTo>
                                    <a:lnTo>
                                      <a:pt x="19109" y="8506"/>
                                    </a:lnTo>
                                    <a:lnTo>
                                      <a:pt x="19109" y="8391"/>
                                    </a:lnTo>
                                    <a:lnTo>
                                      <a:pt x="19040" y="8391"/>
                                    </a:lnTo>
                                    <a:lnTo>
                                      <a:pt x="19040" y="8247"/>
                                    </a:lnTo>
                                    <a:lnTo>
                                      <a:pt x="18972" y="8247"/>
                                    </a:lnTo>
                                    <a:lnTo>
                                      <a:pt x="18903" y="8190"/>
                                    </a:lnTo>
                                    <a:lnTo>
                                      <a:pt x="18903" y="8103"/>
                                    </a:lnTo>
                                    <a:lnTo>
                                      <a:pt x="18835" y="8103"/>
                                    </a:lnTo>
                                    <a:lnTo>
                                      <a:pt x="18835" y="8017"/>
                                    </a:lnTo>
                                    <a:lnTo>
                                      <a:pt x="18903" y="8017"/>
                                    </a:lnTo>
                                    <a:lnTo>
                                      <a:pt x="18903" y="7845"/>
                                    </a:lnTo>
                                    <a:lnTo>
                                      <a:pt x="18903" y="7931"/>
                                    </a:lnTo>
                                    <a:lnTo>
                                      <a:pt x="18903" y="7845"/>
                                    </a:lnTo>
                                    <a:lnTo>
                                      <a:pt x="18835" y="7845"/>
                                    </a:lnTo>
                                    <a:lnTo>
                                      <a:pt x="18783" y="7787"/>
                                    </a:lnTo>
                                    <a:lnTo>
                                      <a:pt x="18715" y="7787"/>
                                    </a:lnTo>
                                    <a:lnTo>
                                      <a:pt x="18715" y="7644"/>
                                    </a:lnTo>
                                    <a:lnTo>
                                      <a:pt x="18663" y="7644"/>
                                    </a:lnTo>
                                    <a:lnTo>
                                      <a:pt x="18663" y="7557"/>
                                    </a:lnTo>
                                    <a:lnTo>
                                      <a:pt x="18595" y="7557"/>
                                    </a:lnTo>
                                    <a:lnTo>
                                      <a:pt x="18526" y="7500"/>
                                    </a:lnTo>
                                    <a:lnTo>
                                      <a:pt x="18526" y="7328"/>
                                    </a:lnTo>
                                    <a:lnTo>
                                      <a:pt x="18440" y="7328"/>
                                    </a:lnTo>
                                    <a:lnTo>
                                      <a:pt x="18440" y="7155"/>
                                    </a:lnTo>
                                    <a:lnTo>
                                      <a:pt x="18440" y="7098"/>
                                    </a:lnTo>
                                    <a:lnTo>
                                      <a:pt x="18372" y="7098"/>
                                    </a:lnTo>
                                    <a:lnTo>
                                      <a:pt x="18320" y="7098"/>
                                    </a:lnTo>
                                    <a:lnTo>
                                      <a:pt x="18320" y="6983"/>
                                    </a:lnTo>
                                    <a:lnTo>
                                      <a:pt x="18269" y="6983"/>
                                    </a:lnTo>
                                    <a:lnTo>
                                      <a:pt x="18269" y="6925"/>
                                    </a:lnTo>
                                    <a:lnTo>
                                      <a:pt x="18183" y="6925"/>
                                    </a:lnTo>
                                    <a:lnTo>
                                      <a:pt x="18132" y="6925"/>
                                    </a:lnTo>
                                    <a:lnTo>
                                      <a:pt x="18132" y="6839"/>
                                    </a:lnTo>
                                    <a:lnTo>
                                      <a:pt x="18063" y="6839"/>
                                    </a:lnTo>
                                    <a:lnTo>
                                      <a:pt x="18063" y="6782"/>
                                    </a:lnTo>
                                    <a:lnTo>
                                      <a:pt x="18012" y="6782"/>
                                    </a:lnTo>
                                    <a:lnTo>
                                      <a:pt x="18012" y="6695"/>
                                    </a:lnTo>
                                    <a:lnTo>
                                      <a:pt x="17943" y="6695"/>
                                    </a:lnTo>
                                    <a:lnTo>
                                      <a:pt x="17943" y="6523"/>
                                    </a:lnTo>
                                    <a:lnTo>
                                      <a:pt x="17823" y="6523"/>
                                    </a:lnTo>
                                    <a:lnTo>
                                      <a:pt x="17823" y="6466"/>
                                    </a:lnTo>
                                    <a:lnTo>
                                      <a:pt x="17755" y="6466"/>
                                    </a:lnTo>
                                    <a:lnTo>
                                      <a:pt x="17755" y="6379"/>
                                    </a:lnTo>
                                    <a:lnTo>
                                      <a:pt x="17721" y="6379"/>
                                    </a:lnTo>
                                    <a:lnTo>
                                      <a:pt x="17652" y="6293"/>
                                    </a:lnTo>
                                    <a:lnTo>
                                      <a:pt x="17652" y="6207"/>
                                    </a:lnTo>
                                    <a:lnTo>
                                      <a:pt x="17549" y="6207"/>
                                    </a:lnTo>
                                    <a:lnTo>
                                      <a:pt x="17549" y="6149"/>
                                    </a:lnTo>
                                    <a:lnTo>
                                      <a:pt x="17532" y="6149"/>
                                    </a:lnTo>
                                    <a:lnTo>
                                      <a:pt x="17532" y="5977"/>
                                    </a:lnTo>
                                    <a:lnTo>
                                      <a:pt x="17532" y="5920"/>
                                    </a:lnTo>
                                    <a:lnTo>
                                      <a:pt x="17464" y="5920"/>
                                    </a:lnTo>
                                    <a:lnTo>
                                      <a:pt x="17464" y="5805"/>
                                    </a:lnTo>
                                    <a:lnTo>
                                      <a:pt x="17412" y="5805"/>
                                    </a:lnTo>
                                    <a:lnTo>
                                      <a:pt x="17344" y="5805"/>
                                    </a:lnTo>
                                    <a:lnTo>
                                      <a:pt x="17344" y="5690"/>
                                    </a:lnTo>
                                    <a:lnTo>
                                      <a:pt x="17241" y="5690"/>
                                    </a:lnTo>
                                    <a:lnTo>
                                      <a:pt x="17241" y="5603"/>
                                    </a:lnTo>
                                    <a:lnTo>
                                      <a:pt x="17155" y="5603"/>
                                    </a:lnTo>
                                    <a:lnTo>
                                      <a:pt x="17155" y="5517"/>
                                    </a:lnTo>
                                    <a:lnTo>
                                      <a:pt x="17155" y="5460"/>
                                    </a:lnTo>
                                    <a:lnTo>
                                      <a:pt x="17104" y="5460"/>
                                    </a:lnTo>
                                    <a:lnTo>
                                      <a:pt x="17052" y="5460"/>
                                    </a:lnTo>
                                    <a:lnTo>
                                      <a:pt x="17052" y="5374"/>
                                    </a:lnTo>
                                    <a:lnTo>
                                      <a:pt x="16984" y="5374"/>
                                    </a:lnTo>
                                    <a:lnTo>
                                      <a:pt x="16932" y="5287"/>
                                    </a:lnTo>
                                    <a:lnTo>
                                      <a:pt x="16744" y="5287"/>
                                    </a:lnTo>
                                    <a:lnTo>
                                      <a:pt x="16795" y="5287"/>
                                    </a:lnTo>
                                    <a:lnTo>
                                      <a:pt x="16795" y="5086"/>
                                    </a:lnTo>
                                    <a:lnTo>
                                      <a:pt x="16744" y="4971"/>
                                    </a:lnTo>
                                    <a:lnTo>
                                      <a:pt x="16744" y="4914"/>
                                    </a:lnTo>
                                    <a:lnTo>
                                      <a:pt x="16624" y="4914"/>
                                    </a:lnTo>
                                    <a:lnTo>
                                      <a:pt x="16538" y="4828"/>
                                    </a:lnTo>
                                    <a:lnTo>
                                      <a:pt x="16487" y="4828"/>
                                    </a:lnTo>
                                    <a:lnTo>
                                      <a:pt x="16487" y="4770"/>
                                    </a:lnTo>
                                    <a:lnTo>
                                      <a:pt x="16435" y="4770"/>
                                    </a:lnTo>
                                    <a:lnTo>
                                      <a:pt x="16332" y="4770"/>
                                    </a:lnTo>
                                    <a:lnTo>
                                      <a:pt x="16332" y="4684"/>
                                    </a:lnTo>
                                    <a:lnTo>
                                      <a:pt x="16281" y="4684"/>
                                    </a:lnTo>
                                    <a:lnTo>
                                      <a:pt x="16281" y="4569"/>
                                    </a:lnTo>
                                    <a:lnTo>
                                      <a:pt x="16178" y="4569"/>
                                    </a:lnTo>
                                    <a:lnTo>
                                      <a:pt x="16144" y="4569"/>
                                    </a:lnTo>
                                    <a:lnTo>
                                      <a:pt x="16144" y="4511"/>
                                    </a:lnTo>
                                    <a:lnTo>
                                      <a:pt x="16024" y="4511"/>
                                    </a:lnTo>
                                    <a:lnTo>
                                      <a:pt x="16024" y="4368"/>
                                    </a:lnTo>
                                    <a:lnTo>
                                      <a:pt x="15904" y="4368"/>
                                    </a:lnTo>
                                    <a:lnTo>
                                      <a:pt x="15835" y="4282"/>
                                    </a:lnTo>
                                    <a:lnTo>
                                      <a:pt x="15835" y="4224"/>
                                    </a:lnTo>
                                    <a:lnTo>
                                      <a:pt x="15767" y="4224"/>
                                    </a:lnTo>
                                    <a:lnTo>
                                      <a:pt x="15664" y="4224"/>
                                    </a:lnTo>
                                    <a:lnTo>
                                      <a:pt x="15664" y="4052"/>
                                    </a:lnTo>
                                    <a:lnTo>
                                      <a:pt x="15596" y="4052"/>
                                    </a:lnTo>
                                    <a:lnTo>
                                      <a:pt x="15596" y="3966"/>
                                    </a:lnTo>
                                    <a:lnTo>
                                      <a:pt x="15407" y="3966"/>
                                    </a:lnTo>
                                    <a:lnTo>
                                      <a:pt x="15407" y="3908"/>
                                    </a:lnTo>
                                    <a:lnTo>
                                      <a:pt x="15356" y="3908"/>
                                    </a:lnTo>
                                    <a:lnTo>
                                      <a:pt x="15253" y="3908"/>
                                    </a:lnTo>
                                    <a:lnTo>
                                      <a:pt x="15253" y="3736"/>
                                    </a:lnTo>
                                    <a:lnTo>
                                      <a:pt x="15047" y="3736"/>
                                    </a:lnTo>
                                    <a:lnTo>
                                      <a:pt x="15047" y="3649"/>
                                    </a:lnTo>
                                    <a:lnTo>
                                      <a:pt x="14944" y="3649"/>
                                    </a:lnTo>
                                    <a:lnTo>
                                      <a:pt x="14944" y="3592"/>
                                    </a:lnTo>
                                    <a:lnTo>
                                      <a:pt x="14876" y="3592"/>
                                    </a:lnTo>
                                    <a:lnTo>
                                      <a:pt x="14876" y="3506"/>
                                    </a:lnTo>
                                    <a:lnTo>
                                      <a:pt x="14739" y="3506"/>
                                    </a:lnTo>
                                    <a:lnTo>
                                      <a:pt x="14636" y="3506"/>
                                    </a:lnTo>
                                    <a:lnTo>
                                      <a:pt x="14636" y="3448"/>
                                    </a:lnTo>
                                    <a:lnTo>
                                      <a:pt x="14516" y="3448"/>
                                    </a:lnTo>
                                    <a:lnTo>
                                      <a:pt x="14516" y="3362"/>
                                    </a:lnTo>
                                    <a:lnTo>
                                      <a:pt x="14430" y="3276"/>
                                    </a:lnTo>
                                    <a:lnTo>
                                      <a:pt x="14516" y="3362"/>
                                    </a:lnTo>
                                    <a:lnTo>
                                      <a:pt x="14396" y="3362"/>
                                    </a:lnTo>
                                    <a:lnTo>
                                      <a:pt x="14327" y="3276"/>
                                    </a:lnTo>
                                    <a:lnTo>
                                      <a:pt x="14259" y="3276"/>
                                    </a:lnTo>
                                    <a:lnTo>
                                      <a:pt x="14242" y="3276"/>
                                    </a:lnTo>
                                    <a:lnTo>
                                      <a:pt x="14156" y="3190"/>
                                    </a:lnTo>
                                    <a:lnTo>
                                      <a:pt x="13967" y="3190"/>
                                    </a:lnTo>
                                    <a:lnTo>
                                      <a:pt x="13967" y="3103"/>
                                    </a:lnTo>
                                    <a:lnTo>
                                      <a:pt x="13933" y="3103"/>
                                    </a:lnTo>
                                    <a:lnTo>
                                      <a:pt x="13779" y="3103"/>
                                    </a:lnTo>
                                    <a:lnTo>
                                      <a:pt x="13779" y="3046"/>
                                    </a:lnTo>
                                    <a:lnTo>
                                      <a:pt x="13745" y="3046"/>
                                    </a:lnTo>
                                    <a:lnTo>
                                      <a:pt x="13745" y="2960"/>
                                    </a:lnTo>
                                    <a:lnTo>
                                      <a:pt x="13556" y="2960"/>
                                    </a:lnTo>
                                    <a:lnTo>
                                      <a:pt x="13368" y="2960"/>
                                    </a:lnTo>
                                    <a:lnTo>
                                      <a:pt x="13368" y="2874"/>
                                    </a:lnTo>
                                    <a:lnTo>
                                      <a:pt x="13196" y="2874"/>
                                    </a:lnTo>
                                    <a:lnTo>
                                      <a:pt x="13145" y="2816"/>
                                    </a:lnTo>
                                    <a:lnTo>
                                      <a:pt x="13076" y="2816"/>
                                    </a:lnTo>
                                    <a:lnTo>
                                      <a:pt x="13145" y="2816"/>
                                    </a:lnTo>
                                    <a:lnTo>
                                      <a:pt x="13008" y="2816"/>
                                    </a:lnTo>
                                    <a:lnTo>
                                      <a:pt x="13008" y="2730"/>
                                    </a:lnTo>
                                    <a:lnTo>
                                      <a:pt x="12956" y="2730"/>
                                    </a:lnTo>
                                    <a:lnTo>
                                      <a:pt x="12956" y="2644"/>
                                    </a:lnTo>
                                    <a:lnTo>
                                      <a:pt x="12648" y="2644"/>
                                    </a:lnTo>
                                    <a:lnTo>
                                      <a:pt x="12648" y="1724"/>
                                    </a:lnTo>
                                    <a:lnTo>
                                      <a:pt x="12528" y="0"/>
                                    </a:lnTo>
                                    <a:lnTo>
                                      <a:pt x="12528" y="690"/>
                                    </a:lnTo>
                                    <a:lnTo>
                                      <a:pt x="12528" y="776"/>
                                    </a:lnTo>
                                    <a:lnTo>
                                      <a:pt x="12528" y="948"/>
                                    </a:lnTo>
                                    <a:lnTo>
                                      <a:pt x="12528" y="1034"/>
                                    </a:lnTo>
                                    <a:lnTo>
                                      <a:pt x="12579" y="1034"/>
                                    </a:lnTo>
                                    <a:lnTo>
                                      <a:pt x="12579" y="1092"/>
                                    </a:lnTo>
                                    <a:lnTo>
                                      <a:pt x="12648" y="1092"/>
                                    </a:lnTo>
                                    <a:lnTo>
                                      <a:pt x="12648" y="1264"/>
                                    </a:lnTo>
                                    <a:lnTo>
                                      <a:pt x="12699" y="1264"/>
                                    </a:lnTo>
                                    <a:lnTo>
                                      <a:pt x="12699" y="2414"/>
                                    </a:lnTo>
                                    <a:lnTo>
                                      <a:pt x="12648" y="2414"/>
                                    </a:lnTo>
                                    <a:lnTo>
                                      <a:pt x="12648" y="2557"/>
                                    </a:lnTo>
                                    <a:lnTo>
                                      <a:pt x="12579" y="2557"/>
                                    </a:lnTo>
                                    <a:lnTo>
                                      <a:pt x="12528" y="2500"/>
                                    </a:lnTo>
                                    <a:lnTo>
                                      <a:pt x="12202" y="2500"/>
                                    </a:lnTo>
                                    <a:lnTo>
                                      <a:pt x="12202" y="2414"/>
                                    </a:lnTo>
                                    <a:lnTo>
                                      <a:pt x="11928" y="2414"/>
                                    </a:lnTo>
                                    <a:lnTo>
                                      <a:pt x="11894" y="2414"/>
                                    </a:lnTo>
                                    <a:lnTo>
                                      <a:pt x="11500" y="2414"/>
                                    </a:lnTo>
                                    <a:lnTo>
                                      <a:pt x="11431" y="2356"/>
                                    </a:lnTo>
                                    <a:lnTo>
                                      <a:pt x="11123" y="2356"/>
                                    </a:lnTo>
                                    <a:lnTo>
                                      <a:pt x="11088" y="2241"/>
                                    </a:lnTo>
                                    <a:lnTo>
                                      <a:pt x="11037" y="2241"/>
                                    </a:lnTo>
                                    <a:lnTo>
                                      <a:pt x="10591" y="2241"/>
                                    </a:lnTo>
                                    <a:lnTo>
                                      <a:pt x="10523" y="2241"/>
                                    </a:lnTo>
                                    <a:lnTo>
                                      <a:pt x="9632" y="2241"/>
                                    </a:lnTo>
                                    <a:lnTo>
                                      <a:pt x="9580" y="2356"/>
                                    </a:lnTo>
                                    <a:lnTo>
                                      <a:pt x="7798" y="2356"/>
                                    </a:lnTo>
                                    <a:lnTo>
                                      <a:pt x="7798" y="2414"/>
                                    </a:lnTo>
                                    <a:lnTo>
                                      <a:pt x="7609" y="2414"/>
                                    </a:lnTo>
                                    <a:lnTo>
                                      <a:pt x="7472" y="2414"/>
                                    </a:lnTo>
                                    <a:lnTo>
                                      <a:pt x="7472" y="2500"/>
                                    </a:lnTo>
                                    <a:lnTo>
                                      <a:pt x="7335" y="2500"/>
                                    </a:lnTo>
                                    <a:lnTo>
                                      <a:pt x="7335" y="2557"/>
                                    </a:lnTo>
                                    <a:lnTo>
                                      <a:pt x="7232" y="2557"/>
                                    </a:lnTo>
                                    <a:lnTo>
                                      <a:pt x="7232" y="2644"/>
                                    </a:lnTo>
                                    <a:lnTo>
                                      <a:pt x="7181" y="2644"/>
                                    </a:lnTo>
                                    <a:lnTo>
                                      <a:pt x="7095" y="2644"/>
                                    </a:lnTo>
                                    <a:lnTo>
                                      <a:pt x="7027" y="2644"/>
                                    </a:lnTo>
                                    <a:lnTo>
                                      <a:pt x="7027" y="2730"/>
                                    </a:lnTo>
                                    <a:lnTo>
                                      <a:pt x="6855" y="2730"/>
                                    </a:lnTo>
                                    <a:lnTo>
                                      <a:pt x="6855" y="2816"/>
                                    </a:lnTo>
                                    <a:lnTo>
                                      <a:pt x="6804" y="2816"/>
                                    </a:lnTo>
                                    <a:lnTo>
                                      <a:pt x="6632" y="2816"/>
                                    </a:lnTo>
                                    <a:lnTo>
                                      <a:pt x="6581" y="2874"/>
                                    </a:lnTo>
                                    <a:lnTo>
                                      <a:pt x="6324" y="2874"/>
                                    </a:lnTo>
                                    <a:lnTo>
                                      <a:pt x="6324" y="2960"/>
                                    </a:lnTo>
                                    <a:lnTo>
                                      <a:pt x="6204" y="2960"/>
                                    </a:lnTo>
                                    <a:lnTo>
                                      <a:pt x="6067" y="3046"/>
                                    </a:lnTo>
                                    <a:lnTo>
                                      <a:pt x="6033" y="3046"/>
                                    </a:lnTo>
                                    <a:lnTo>
                                      <a:pt x="5964" y="3103"/>
                                    </a:lnTo>
                                    <a:lnTo>
                                      <a:pt x="5827" y="3103"/>
                                    </a:lnTo>
                                    <a:lnTo>
                                      <a:pt x="5810" y="3190"/>
                                    </a:lnTo>
                                    <a:lnTo>
                                      <a:pt x="5741" y="3190"/>
                                    </a:lnTo>
                                    <a:lnTo>
                                      <a:pt x="5604" y="3276"/>
                                    </a:lnTo>
                                    <a:lnTo>
                                      <a:pt x="5553" y="3276"/>
                                    </a:lnTo>
                                    <a:lnTo>
                                      <a:pt x="5553" y="3362"/>
                                    </a:lnTo>
                                    <a:lnTo>
                                      <a:pt x="5296" y="3362"/>
                                    </a:lnTo>
                                    <a:lnTo>
                                      <a:pt x="5244" y="3448"/>
                                    </a:lnTo>
                                    <a:lnTo>
                                      <a:pt x="5193" y="3448"/>
                                    </a:lnTo>
                                    <a:lnTo>
                                      <a:pt x="5124" y="3506"/>
                                    </a:lnTo>
                                    <a:lnTo>
                                      <a:pt x="5056" y="3506"/>
                                    </a:lnTo>
                                    <a:lnTo>
                                      <a:pt x="5056" y="3592"/>
                                    </a:lnTo>
                                    <a:lnTo>
                                      <a:pt x="5004" y="3592"/>
                                    </a:lnTo>
                                    <a:lnTo>
                                      <a:pt x="5004" y="3649"/>
                                    </a:lnTo>
                                    <a:lnTo>
                                      <a:pt x="4953" y="3649"/>
                                    </a:lnTo>
                                    <a:lnTo>
                                      <a:pt x="4884" y="3736"/>
                                    </a:lnTo>
                                    <a:lnTo>
                                      <a:pt x="4816" y="3736"/>
                                    </a:lnTo>
                                    <a:lnTo>
                                      <a:pt x="4816" y="3793"/>
                                    </a:lnTo>
                                    <a:lnTo>
                                      <a:pt x="4747" y="3793"/>
                                    </a:lnTo>
                                    <a:lnTo>
                                      <a:pt x="4696" y="3908"/>
                                    </a:lnTo>
                                    <a:lnTo>
                                      <a:pt x="4593" y="3908"/>
                                    </a:lnTo>
                                    <a:lnTo>
                                      <a:pt x="4524" y="3908"/>
                                    </a:lnTo>
                                    <a:lnTo>
                                      <a:pt x="4456" y="3966"/>
                                    </a:lnTo>
                                    <a:lnTo>
                                      <a:pt x="4456" y="4052"/>
                                    </a:lnTo>
                                    <a:lnTo>
                                      <a:pt x="4336" y="4052"/>
                                    </a:lnTo>
                                    <a:lnTo>
                                      <a:pt x="4233" y="4224"/>
                                    </a:lnTo>
                                    <a:lnTo>
                                      <a:pt x="4147" y="4224"/>
                                    </a:lnTo>
                                    <a:lnTo>
                                      <a:pt x="4027" y="4282"/>
                                    </a:lnTo>
                                    <a:lnTo>
                                      <a:pt x="3907" y="4425"/>
                                    </a:lnTo>
                                    <a:lnTo>
                                      <a:pt x="3839" y="4425"/>
                                    </a:lnTo>
                                    <a:lnTo>
                                      <a:pt x="3770" y="4511"/>
                                    </a:lnTo>
                                    <a:lnTo>
                                      <a:pt x="3770" y="4569"/>
                                    </a:lnTo>
                                    <a:lnTo>
                                      <a:pt x="3719" y="4569"/>
                                    </a:lnTo>
                                    <a:lnTo>
                                      <a:pt x="3685" y="4684"/>
                                    </a:lnTo>
                                    <a:lnTo>
                                      <a:pt x="3565" y="4770"/>
                                    </a:lnTo>
                                    <a:lnTo>
                                      <a:pt x="3513" y="4770"/>
                                    </a:lnTo>
                                    <a:lnTo>
                                      <a:pt x="3428" y="4770"/>
                                    </a:lnTo>
                                    <a:lnTo>
                                      <a:pt x="3376" y="4914"/>
                                    </a:lnTo>
                                    <a:lnTo>
                                      <a:pt x="3308" y="4914"/>
                                    </a:lnTo>
                                    <a:lnTo>
                                      <a:pt x="3256" y="4971"/>
                                    </a:lnTo>
                                    <a:lnTo>
                                      <a:pt x="3205" y="5144"/>
                                    </a:lnTo>
                                    <a:lnTo>
                                      <a:pt x="3119" y="5144"/>
                                    </a:lnTo>
                                    <a:lnTo>
                                      <a:pt x="3068" y="5201"/>
                                    </a:lnTo>
                                    <a:lnTo>
                                      <a:pt x="3068" y="5287"/>
                                    </a:lnTo>
                                    <a:lnTo>
                                      <a:pt x="2896" y="5374"/>
                                    </a:lnTo>
                                    <a:lnTo>
                                      <a:pt x="2828" y="5460"/>
                                    </a:lnTo>
                                    <a:lnTo>
                                      <a:pt x="2828" y="5517"/>
                                    </a:lnTo>
                                    <a:lnTo>
                                      <a:pt x="2759" y="5603"/>
                                    </a:lnTo>
                                    <a:lnTo>
                                      <a:pt x="2656" y="5690"/>
                                    </a:lnTo>
                                    <a:lnTo>
                                      <a:pt x="2536" y="5776"/>
                                    </a:lnTo>
                                    <a:lnTo>
                                      <a:pt x="2451" y="5776"/>
                                    </a:lnTo>
                                    <a:lnTo>
                                      <a:pt x="2399" y="5805"/>
                                    </a:lnTo>
                                    <a:lnTo>
                                      <a:pt x="2399" y="5920"/>
                                    </a:lnTo>
                                    <a:lnTo>
                                      <a:pt x="2348" y="5977"/>
                                    </a:lnTo>
                                    <a:lnTo>
                                      <a:pt x="2279" y="5977"/>
                                    </a:lnTo>
                                    <a:lnTo>
                                      <a:pt x="2245" y="6092"/>
                                    </a:lnTo>
                                    <a:lnTo>
                                      <a:pt x="2177" y="6092"/>
                                    </a:lnTo>
                                    <a:lnTo>
                                      <a:pt x="2177" y="6149"/>
                                    </a:lnTo>
                                    <a:lnTo>
                                      <a:pt x="2177" y="6207"/>
                                    </a:lnTo>
                                    <a:lnTo>
                                      <a:pt x="2091" y="6293"/>
                                    </a:lnTo>
                                    <a:lnTo>
                                      <a:pt x="2057" y="6293"/>
                                    </a:lnTo>
                                    <a:lnTo>
                                      <a:pt x="2057" y="6379"/>
                                    </a:lnTo>
                                    <a:lnTo>
                                      <a:pt x="1988" y="6466"/>
                                    </a:lnTo>
                                    <a:lnTo>
                                      <a:pt x="1988" y="6523"/>
                                    </a:lnTo>
                                    <a:lnTo>
                                      <a:pt x="1937" y="6523"/>
                                    </a:lnTo>
                                    <a:lnTo>
                                      <a:pt x="1937" y="6609"/>
                                    </a:lnTo>
                                    <a:lnTo>
                                      <a:pt x="1868" y="6609"/>
                                    </a:lnTo>
                                    <a:lnTo>
                                      <a:pt x="1868" y="6695"/>
                                    </a:lnTo>
                                    <a:lnTo>
                                      <a:pt x="1799" y="6782"/>
                                    </a:lnTo>
                                    <a:lnTo>
                                      <a:pt x="1731" y="6782"/>
                                    </a:lnTo>
                                    <a:lnTo>
                                      <a:pt x="1731" y="6839"/>
                                    </a:lnTo>
                                    <a:lnTo>
                                      <a:pt x="1680" y="6839"/>
                                    </a:lnTo>
                                    <a:lnTo>
                                      <a:pt x="1680" y="6925"/>
                                    </a:lnTo>
                                    <a:lnTo>
                                      <a:pt x="1628" y="6925"/>
                                    </a:lnTo>
                                    <a:lnTo>
                                      <a:pt x="1628" y="7098"/>
                                    </a:lnTo>
                                    <a:lnTo>
                                      <a:pt x="1508" y="7241"/>
                                    </a:lnTo>
                                    <a:lnTo>
                                      <a:pt x="1508" y="7328"/>
                                    </a:lnTo>
                                    <a:lnTo>
                                      <a:pt x="1457" y="7385"/>
                                    </a:lnTo>
                                    <a:lnTo>
                                      <a:pt x="1457" y="7500"/>
                                    </a:lnTo>
                                    <a:lnTo>
                                      <a:pt x="1388" y="7500"/>
                                    </a:lnTo>
                                    <a:lnTo>
                                      <a:pt x="1388" y="7557"/>
                                    </a:lnTo>
                                    <a:lnTo>
                                      <a:pt x="1337" y="7557"/>
                                    </a:lnTo>
                                    <a:lnTo>
                                      <a:pt x="1337" y="7644"/>
                                    </a:lnTo>
                                    <a:lnTo>
                                      <a:pt x="1337" y="7701"/>
                                    </a:lnTo>
                                    <a:lnTo>
                                      <a:pt x="1337" y="7845"/>
                                    </a:lnTo>
                                    <a:lnTo>
                                      <a:pt x="1285" y="7845"/>
                                    </a:lnTo>
                                    <a:lnTo>
                                      <a:pt x="1285" y="8103"/>
                                    </a:lnTo>
                                    <a:lnTo>
                                      <a:pt x="1217" y="8103"/>
                                    </a:lnTo>
                                    <a:lnTo>
                                      <a:pt x="1217" y="8190"/>
                                    </a:lnTo>
                                    <a:lnTo>
                                      <a:pt x="1131" y="8190"/>
                                    </a:lnTo>
                                    <a:lnTo>
                                      <a:pt x="1131" y="8247"/>
                                    </a:lnTo>
                                    <a:lnTo>
                                      <a:pt x="1080" y="8333"/>
                                    </a:lnTo>
                                    <a:lnTo>
                                      <a:pt x="1028" y="8333"/>
                                    </a:lnTo>
                                    <a:lnTo>
                                      <a:pt x="1028" y="8391"/>
                                    </a:lnTo>
                                    <a:lnTo>
                                      <a:pt x="1028" y="8333"/>
                                    </a:lnTo>
                                    <a:lnTo>
                                      <a:pt x="1028" y="8506"/>
                                    </a:lnTo>
                                    <a:lnTo>
                                      <a:pt x="960" y="8534"/>
                                    </a:lnTo>
                                    <a:lnTo>
                                      <a:pt x="960" y="8707"/>
                                    </a:lnTo>
                                    <a:lnTo>
                                      <a:pt x="891" y="8707"/>
                                    </a:lnTo>
                                    <a:lnTo>
                                      <a:pt x="891" y="8793"/>
                                    </a:lnTo>
                                    <a:lnTo>
                                      <a:pt x="823" y="8793"/>
                                    </a:lnTo>
                                    <a:lnTo>
                                      <a:pt x="823" y="8937"/>
                                    </a:lnTo>
                                    <a:lnTo>
                                      <a:pt x="771" y="8937"/>
                                    </a:lnTo>
                                    <a:lnTo>
                                      <a:pt x="703" y="8937"/>
                                    </a:lnTo>
                                    <a:lnTo>
                                      <a:pt x="703" y="9109"/>
                                    </a:lnTo>
                                    <a:lnTo>
                                      <a:pt x="703" y="9195"/>
                                    </a:lnTo>
                                    <a:lnTo>
                                      <a:pt x="668" y="9253"/>
                                    </a:lnTo>
                                    <a:lnTo>
                                      <a:pt x="668" y="9339"/>
                                    </a:lnTo>
                                    <a:lnTo>
                                      <a:pt x="600" y="9339"/>
                                    </a:lnTo>
                                    <a:lnTo>
                                      <a:pt x="600" y="9397"/>
                                    </a:lnTo>
                                    <a:lnTo>
                                      <a:pt x="514" y="9397"/>
                                    </a:lnTo>
                                    <a:lnTo>
                                      <a:pt x="514" y="9540"/>
                                    </a:lnTo>
                                    <a:lnTo>
                                      <a:pt x="497" y="9655"/>
                                    </a:lnTo>
                                    <a:lnTo>
                                      <a:pt x="497" y="9799"/>
                                    </a:lnTo>
                                    <a:lnTo>
                                      <a:pt x="428" y="9799"/>
                                    </a:lnTo>
                                    <a:lnTo>
                                      <a:pt x="428" y="9914"/>
                                    </a:lnTo>
                                    <a:lnTo>
                                      <a:pt x="428" y="9971"/>
                                    </a:lnTo>
                                    <a:lnTo>
                                      <a:pt x="428" y="10057"/>
                                    </a:lnTo>
                                    <a:lnTo>
                                      <a:pt x="360" y="10057"/>
                                    </a:lnTo>
                                    <a:lnTo>
                                      <a:pt x="360" y="10316"/>
                                    </a:lnTo>
                                    <a:lnTo>
                                      <a:pt x="291" y="10316"/>
                                    </a:lnTo>
                                    <a:lnTo>
                                      <a:pt x="291" y="10489"/>
                                    </a:lnTo>
                                    <a:lnTo>
                                      <a:pt x="240" y="10489"/>
                                    </a:lnTo>
                                    <a:lnTo>
                                      <a:pt x="240" y="10661"/>
                                    </a:lnTo>
                                    <a:lnTo>
                                      <a:pt x="189" y="10661"/>
                                    </a:lnTo>
                                    <a:lnTo>
                                      <a:pt x="189" y="10747"/>
                                    </a:lnTo>
                                    <a:lnTo>
                                      <a:pt x="103" y="10747"/>
                                    </a:lnTo>
                                    <a:lnTo>
                                      <a:pt x="103" y="11810"/>
                                    </a:lnTo>
                                    <a:lnTo>
                                      <a:pt x="103" y="11897"/>
                                    </a:lnTo>
                                    <a:lnTo>
                                      <a:pt x="69" y="11897"/>
                                    </a:lnTo>
                                    <a:lnTo>
                                      <a:pt x="69" y="12126"/>
                                    </a:lnTo>
                                    <a:lnTo>
                                      <a:pt x="0" y="12126"/>
                                    </a:lnTo>
                                    <a:lnTo>
                                      <a:pt x="0" y="12443"/>
                                    </a:lnTo>
                                    <a:lnTo>
                                      <a:pt x="69" y="12500"/>
                                    </a:lnTo>
                                    <a:lnTo>
                                      <a:pt x="69" y="12672"/>
                                    </a:lnTo>
                                    <a:lnTo>
                                      <a:pt x="69" y="12356"/>
                                    </a:lnTo>
                                    <a:lnTo>
                                      <a:pt x="103" y="12356"/>
                                    </a:lnTo>
                                    <a:lnTo>
                                      <a:pt x="103" y="12299"/>
                                    </a:lnTo>
                                    <a:lnTo>
                                      <a:pt x="103" y="11753"/>
                                    </a:lnTo>
                                    <a:lnTo>
                                      <a:pt x="189" y="11753"/>
                                    </a:lnTo>
                                    <a:lnTo>
                                      <a:pt x="189" y="11667"/>
                                    </a:lnTo>
                                    <a:lnTo>
                                      <a:pt x="240" y="11609"/>
                                    </a:lnTo>
                                    <a:lnTo>
                                      <a:pt x="291" y="11609"/>
                                    </a:lnTo>
                                    <a:lnTo>
                                      <a:pt x="291" y="11494"/>
                                    </a:lnTo>
                                    <a:lnTo>
                                      <a:pt x="360" y="11494"/>
                                    </a:lnTo>
                                    <a:lnTo>
                                      <a:pt x="360" y="11121"/>
                                    </a:lnTo>
                                    <a:lnTo>
                                      <a:pt x="428" y="11034"/>
                                    </a:lnTo>
                                    <a:lnTo>
                                      <a:pt x="360" y="11034"/>
                                    </a:lnTo>
                                    <a:lnTo>
                                      <a:pt x="360" y="10891"/>
                                    </a:lnTo>
                                    <a:lnTo>
                                      <a:pt x="428" y="10891"/>
                                    </a:lnTo>
                                    <a:lnTo>
                                      <a:pt x="428" y="10661"/>
                                    </a:lnTo>
                                    <a:lnTo>
                                      <a:pt x="497" y="10661"/>
                                    </a:lnTo>
                                    <a:lnTo>
                                      <a:pt x="514" y="10661"/>
                                    </a:lnTo>
                                    <a:lnTo>
                                      <a:pt x="514" y="10489"/>
                                    </a:lnTo>
                                    <a:lnTo>
                                      <a:pt x="600" y="10489"/>
                                    </a:lnTo>
                                    <a:lnTo>
                                      <a:pt x="514" y="10489"/>
                                    </a:lnTo>
                                    <a:lnTo>
                                      <a:pt x="514" y="10316"/>
                                    </a:lnTo>
                                    <a:lnTo>
                                      <a:pt x="668" y="10316"/>
                                    </a:lnTo>
                                    <a:lnTo>
                                      <a:pt x="668" y="10259"/>
                                    </a:lnTo>
                                    <a:lnTo>
                                      <a:pt x="703" y="10201"/>
                                    </a:lnTo>
                                    <a:lnTo>
                                      <a:pt x="703" y="10057"/>
                                    </a:lnTo>
                                    <a:lnTo>
                                      <a:pt x="771" y="9971"/>
                                    </a:lnTo>
                                    <a:lnTo>
                                      <a:pt x="771" y="9914"/>
                                    </a:lnTo>
                                    <a:lnTo>
                                      <a:pt x="823" y="9914"/>
                                    </a:lnTo>
                                    <a:lnTo>
                                      <a:pt x="823" y="9799"/>
                                    </a:lnTo>
                                    <a:lnTo>
                                      <a:pt x="960" y="9713"/>
                                    </a:lnTo>
                                    <a:lnTo>
                                      <a:pt x="960" y="9655"/>
                                    </a:lnTo>
                                    <a:lnTo>
                                      <a:pt x="1028" y="9540"/>
                                    </a:lnTo>
                                    <a:lnTo>
                                      <a:pt x="1028" y="9397"/>
                                    </a:lnTo>
                                    <a:lnTo>
                                      <a:pt x="1080" y="9397"/>
                                    </a:lnTo>
                                    <a:lnTo>
                                      <a:pt x="1131" y="9397"/>
                                    </a:lnTo>
                                    <a:lnTo>
                                      <a:pt x="1131" y="9339"/>
                                    </a:lnTo>
                                    <a:lnTo>
                                      <a:pt x="1217" y="9339"/>
                                    </a:lnTo>
                                    <a:lnTo>
                                      <a:pt x="1285" y="9253"/>
                                    </a:lnTo>
                                    <a:lnTo>
                                      <a:pt x="1337" y="9253"/>
                                    </a:lnTo>
                                    <a:lnTo>
                                      <a:pt x="1337" y="9195"/>
                                    </a:lnTo>
                                    <a:lnTo>
                                      <a:pt x="1337" y="9109"/>
                                    </a:lnTo>
                                    <a:lnTo>
                                      <a:pt x="1388" y="9109"/>
                                    </a:lnTo>
                                    <a:lnTo>
                                      <a:pt x="1457" y="9109"/>
                                    </a:lnTo>
                                    <a:lnTo>
                                      <a:pt x="1577" y="8937"/>
                                    </a:lnTo>
                                    <a:lnTo>
                                      <a:pt x="1628" y="8879"/>
                                    </a:lnTo>
                                    <a:lnTo>
                                      <a:pt x="1680" y="8879"/>
                                    </a:lnTo>
                                    <a:lnTo>
                                      <a:pt x="1731" y="8793"/>
                                    </a:lnTo>
                                    <a:lnTo>
                                      <a:pt x="1868" y="8707"/>
                                    </a:lnTo>
                                    <a:lnTo>
                                      <a:pt x="1937" y="8707"/>
                                    </a:lnTo>
                                    <a:lnTo>
                                      <a:pt x="2057" y="8534"/>
                                    </a:lnTo>
                                    <a:lnTo>
                                      <a:pt x="2177" y="8534"/>
                                    </a:lnTo>
                                    <a:lnTo>
                                      <a:pt x="2177" y="8506"/>
                                    </a:lnTo>
                                    <a:lnTo>
                                      <a:pt x="2177" y="8534"/>
                                    </a:lnTo>
                                    <a:lnTo>
                                      <a:pt x="2279" y="8506"/>
                                    </a:lnTo>
                                    <a:lnTo>
                                      <a:pt x="2399" y="8333"/>
                                    </a:lnTo>
                                    <a:lnTo>
                                      <a:pt x="2536" y="8333"/>
                                    </a:lnTo>
                                    <a:lnTo>
                                      <a:pt x="2656" y="8247"/>
                                    </a:lnTo>
                                    <a:lnTo>
                                      <a:pt x="2759" y="8190"/>
                                    </a:lnTo>
                                    <a:lnTo>
                                      <a:pt x="2828" y="8190"/>
                                    </a:lnTo>
                                    <a:lnTo>
                                      <a:pt x="2828" y="8103"/>
                                    </a:lnTo>
                                    <a:lnTo>
                                      <a:pt x="2896" y="8017"/>
                                    </a:lnTo>
                                    <a:lnTo>
                                      <a:pt x="2948" y="8017"/>
                                    </a:lnTo>
                                    <a:lnTo>
                                      <a:pt x="3016" y="8017"/>
                                    </a:lnTo>
                                    <a:lnTo>
                                      <a:pt x="3068" y="8017"/>
                                    </a:lnTo>
                                    <a:lnTo>
                                      <a:pt x="3068" y="7931"/>
                                    </a:lnTo>
                                    <a:lnTo>
                                      <a:pt x="3205" y="7931"/>
                                    </a:lnTo>
                                    <a:lnTo>
                                      <a:pt x="3205" y="7845"/>
                                    </a:lnTo>
                                    <a:lnTo>
                                      <a:pt x="3256" y="7845"/>
                                    </a:lnTo>
                                    <a:lnTo>
                                      <a:pt x="3308" y="7845"/>
                                    </a:lnTo>
                                    <a:lnTo>
                                      <a:pt x="3308" y="7787"/>
                                    </a:lnTo>
                                    <a:lnTo>
                                      <a:pt x="3513" y="7787"/>
                                    </a:lnTo>
                                    <a:lnTo>
                                      <a:pt x="3565" y="7701"/>
                                    </a:lnTo>
                                    <a:lnTo>
                                      <a:pt x="3685" y="7701"/>
                                    </a:lnTo>
                                    <a:lnTo>
                                      <a:pt x="3685" y="7644"/>
                                    </a:lnTo>
                                    <a:lnTo>
                                      <a:pt x="3719" y="7644"/>
                                    </a:lnTo>
                                    <a:lnTo>
                                      <a:pt x="5056" y="7644"/>
                                    </a:lnTo>
                                    <a:lnTo>
                                      <a:pt x="5484" y="7644"/>
                                    </a:lnTo>
                                    <a:lnTo>
                                      <a:pt x="5484" y="7701"/>
                                    </a:lnTo>
                                    <a:lnTo>
                                      <a:pt x="5656" y="7701"/>
                                    </a:lnTo>
                                    <a:lnTo>
                                      <a:pt x="5656" y="7787"/>
                                    </a:lnTo>
                                    <a:lnTo>
                                      <a:pt x="5827" y="7787"/>
                                    </a:lnTo>
                                    <a:lnTo>
                                      <a:pt x="5895" y="7701"/>
                                    </a:lnTo>
                                    <a:lnTo>
                                      <a:pt x="6324" y="7701"/>
                                    </a:lnTo>
                                    <a:lnTo>
                                      <a:pt x="6324" y="7931"/>
                                    </a:lnTo>
                                    <a:lnTo>
                                      <a:pt x="6324" y="7845"/>
                                    </a:lnTo>
                                    <a:lnTo>
                                      <a:pt x="6255" y="7845"/>
                                    </a:lnTo>
                                    <a:lnTo>
                                      <a:pt x="6255" y="8017"/>
                                    </a:lnTo>
                                    <a:lnTo>
                                      <a:pt x="6255" y="7500"/>
                                    </a:lnTo>
                                    <a:lnTo>
                                      <a:pt x="6255" y="7557"/>
                                    </a:lnTo>
                                    <a:lnTo>
                                      <a:pt x="6255" y="7500"/>
                                    </a:lnTo>
                                    <a:lnTo>
                                      <a:pt x="6255" y="7644"/>
                                    </a:lnTo>
                                    <a:lnTo>
                                      <a:pt x="6204" y="7644"/>
                                    </a:lnTo>
                                    <a:lnTo>
                                      <a:pt x="6067" y="7644"/>
                                    </a:lnTo>
                                    <a:lnTo>
                                      <a:pt x="6392" y="7644"/>
                                    </a:lnTo>
                                    <a:lnTo>
                                      <a:pt x="6392" y="7787"/>
                                    </a:lnTo>
                                    <a:lnTo>
                                      <a:pt x="6392" y="7701"/>
                                    </a:lnTo>
                                    <a:lnTo>
                                      <a:pt x="6324" y="7644"/>
                                    </a:lnTo>
                                    <a:lnTo>
                                      <a:pt x="6255" y="7644"/>
                                    </a:lnTo>
                                    <a:lnTo>
                                      <a:pt x="6444" y="7644"/>
                                    </a:lnTo>
                                    <a:lnTo>
                                      <a:pt x="6444" y="7845"/>
                                    </a:lnTo>
                                    <a:lnTo>
                                      <a:pt x="6324" y="7701"/>
                                    </a:lnTo>
                                    <a:lnTo>
                                      <a:pt x="6033" y="7701"/>
                                    </a:lnTo>
                                    <a:lnTo>
                                      <a:pt x="6324" y="7701"/>
                                    </a:lnTo>
                                    <a:lnTo>
                                      <a:pt x="6444" y="7787"/>
                                    </a:lnTo>
                                    <a:lnTo>
                                      <a:pt x="6324" y="7787"/>
                                    </a:lnTo>
                                    <a:lnTo>
                                      <a:pt x="6392" y="7787"/>
                                    </a:lnTo>
                                    <a:lnTo>
                                      <a:pt x="6033" y="7787"/>
                                    </a:lnTo>
                                    <a:lnTo>
                                      <a:pt x="6581" y="7787"/>
                                    </a:lnTo>
                                    <a:lnTo>
                                      <a:pt x="6444" y="7787"/>
                                    </a:lnTo>
                                    <a:lnTo>
                                      <a:pt x="6444" y="7931"/>
                                    </a:lnTo>
                                    <a:lnTo>
                                      <a:pt x="6495" y="7931"/>
                                    </a:lnTo>
                                    <a:lnTo>
                                      <a:pt x="6581" y="8017"/>
                                    </a:lnTo>
                                    <a:lnTo>
                                      <a:pt x="6632" y="7931"/>
                                    </a:lnTo>
                                    <a:lnTo>
                                      <a:pt x="7404" y="7931"/>
                                    </a:lnTo>
                                    <a:lnTo>
                                      <a:pt x="7541" y="8017"/>
                                    </a:lnTo>
                                    <a:lnTo>
                                      <a:pt x="7609" y="8103"/>
                                    </a:lnTo>
                                    <a:lnTo>
                                      <a:pt x="7712" y="8103"/>
                                    </a:lnTo>
                                    <a:lnTo>
                                      <a:pt x="7712" y="8190"/>
                                    </a:lnTo>
                                    <a:lnTo>
                                      <a:pt x="7798" y="8190"/>
                                    </a:lnTo>
                                    <a:lnTo>
                                      <a:pt x="7798" y="8103"/>
                                    </a:lnTo>
                                    <a:lnTo>
                                      <a:pt x="7832" y="8103"/>
                                    </a:lnTo>
                                    <a:lnTo>
                                      <a:pt x="7798" y="8190"/>
                                    </a:lnTo>
                                    <a:lnTo>
                                      <a:pt x="7798" y="8333"/>
                                    </a:lnTo>
                                    <a:lnTo>
                                      <a:pt x="7832" y="8333"/>
                                    </a:lnTo>
                                    <a:lnTo>
                                      <a:pt x="7832" y="8506"/>
                                    </a:lnTo>
                                    <a:lnTo>
                                      <a:pt x="7901" y="8534"/>
                                    </a:lnTo>
                                    <a:lnTo>
                                      <a:pt x="8003" y="8534"/>
                                    </a:lnTo>
                                    <a:lnTo>
                                      <a:pt x="8055" y="8649"/>
                                    </a:lnTo>
                                    <a:lnTo>
                                      <a:pt x="8055" y="8707"/>
                                    </a:lnTo>
                                    <a:lnTo>
                                      <a:pt x="8106" y="8707"/>
                                    </a:lnTo>
                                    <a:lnTo>
                                      <a:pt x="8260" y="8793"/>
                                    </a:lnTo>
                                    <a:lnTo>
                                      <a:pt x="8260" y="9023"/>
                                    </a:lnTo>
                                    <a:lnTo>
                                      <a:pt x="8295" y="9023"/>
                                    </a:lnTo>
                                    <a:lnTo>
                                      <a:pt x="8295" y="9195"/>
                                    </a:lnTo>
                                    <a:lnTo>
                                      <a:pt x="8295" y="9109"/>
                                    </a:lnTo>
                                    <a:lnTo>
                                      <a:pt x="8672" y="9109"/>
                                    </a:lnTo>
                                    <a:lnTo>
                                      <a:pt x="8672" y="9253"/>
                                    </a:lnTo>
                                    <a:lnTo>
                                      <a:pt x="8792" y="9253"/>
                                    </a:lnTo>
                                    <a:lnTo>
                                      <a:pt x="8877" y="9253"/>
                                    </a:lnTo>
                                    <a:lnTo>
                                      <a:pt x="8877" y="9397"/>
                                    </a:lnTo>
                                    <a:lnTo>
                                      <a:pt x="8929" y="9397"/>
                                    </a:lnTo>
                                    <a:lnTo>
                                      <a:pt x="8929" y="9540"/>
                                    </a:lnTo>
                                    <a:lnTo>
                                      <a:pt x="8963" y="9540"/>
                                    </a:lnTo>
                                    <a:lnTo>
                                      <a:pt x="8963" y="9655"/>
                                    </a:lnTo>
                                    <a:lnTo>
                                      <a:pt x="9220" y="9655"/>
                                    </a:lnTo>
                                    <a:lnTo>
                                      <a:pt x="9220" y="9799"/>
                                    </a:lnTo>
                                    <a:lnTo>
                                      <a:pt x="9272" y="9799"/>
                                    </a:lnTo>
                                    <a:lnTo>
                                      <a:pt x="9272" y="9914"/>
                                    </a:lnTo>
                                    <a:lnTo>
                                      <a:pt x="9340" y="9914"/>
                                    </a:lnTo>
                                    <a:lnTo>
                                      <a:pt x="9340" y="9971"/>
                                    </a:lnTo>
                                    <a:lnTo>
                                      <a:pt x="9392" y="10057"/>
                                    </a:lnTo>
                                    <a:lnTo>
                                      <a:pt x="9443" y="10086"/>
                                    </a:lnTo>
                                    <a:lnTo>
                                      <a:pt x="9443" y="10201"/>
                                    </a:lnTo>
                                    <a:lnTo>
                                      <a:pt x="9494" y="10259"/>
                                    </a:lnTo>
                                    <a:lnTo>
                                      <a:pt x="9494" y="10316"/>
                                    </a:lnTo>
                                    <a:lnTo>
                                      <a:pt x="9580" y="10316"/>
                                    </a:lnTo>
                                    <a:lnTo>
                                      <a:pt x="9580" y="10431"/>
                                    </a:lnTo>
                                    <a:lnTo>
                                      <a:pt x="9683" y="10489"/>
                                    </a:lnTo>
                                    <a:lnTo>
                                      <a:pt x="9683" y="10661"/>
                                    </a:lnTo>
                                    <a:lnTo>
                                      <a:pt x="9871" y="10805"/>
                                    </a:lnTo>
                                    <a:lnTo>
                                      <a:pt x="9871" y="10891"/>
                                    </a:lnTo>
                                    <a:lnTo>
                                      <a:pt x="9871" y="11121"/>
                                    </a:lnTo>
                                    <a:lnTo>
                                      <a:pt x="9940" y="11207"/>
                                    </a:lnTo>
                                    <a:lnTo>
                                      <a:pt x="10009" y="11207"/>
                                    </a:lnTo>
                                    <a:lnTo>
                                      <a:pt x="10009" y="11753"/>
                                    </a:lnTo>
                                    <a:lnTo>
                                      <a:pt x="10060" y="11810"/>
                                    </a:lnTo>
                                    <a:lnTo>
                                      <a:pt x="10060" y="11897"/>
                                    </a:lnTo>
                                    <a:lnTo>
                                      <a:pt x="10129" y="11897"/>
                                    </a:lnTo>
                                    <a:lnTo>
                                      <a:pt x="10129" y="12126"/>
                                    </a:lnTo>
                                    <a:lnTo>
                                      <a:pt x="10129" y="12299"/>
                                    </a:lnTo>
                                    <a:lnTo>
                                      <a:pt x="10163" y="12356"/>
                                    </a:lnTo>
                                    <a:lnTo>
                                      <a:pt x="10163" y="12615"/>
                                    </a:lnTo>
                                    <a:lnTo>
                                      <a:pt x="10129" y="12759"/>
                                    </a:lnTo>
                                    <a:lnTo>
                                      <a:pt x="10129" y="13707"/>
                                    </a:lnTo>
                                    <a:lnTo>
                                      <a:pt x="10129" y="14023"/>
                                    </a:lnTo>
                                    <a:lnTo>
                                      <a:pt x="10129" y="14052"/>
                                    </a:lnTo>
                                    <a:lnTo>
                                      <a:pt x="10129" y="15000"/>
                                    </a:lnTo>
                                    <a:lnTo>
                                      <a:pt x="10129" y="14828"/>
                                    </a:lnTo>
                                    <a:lnTo>
                                      <a:pt x="10523" y="14828"/>
                                    </a:lnTo>
                                    <a:lnTo>
                                      <a:pt x="10591" y="14799"/>
                                    </a:lnTo>
                                    <a:lnTo>
                                      <a:pt x="10660" y="14828"/>
                                    </a:lnTo>
                                    <a:lnTo>
                                      <a:pt x="10780" y="14828"/>
                                    </a:lnTo>
                                    <a:lnTo>
                                      <a:pt x="10831" y="14828"/>
                                    </a:lnTo>
                                    <a:lnTo>
                                      <a:pt x="10917" y="14828"/>
                                    </a:lnTo>
                                    <a:lnTo>
                                      <a:pt x="10917" y="14914"/>
                                    </a:lnTo>
                                    <a:lnTo>
                                      <a:pt x="10985" y="14914"/>
                                    </a:lnTo>
                                    <a:lnTo>
                                      <a:pt x="10985" y="15000"/>
                                    </a:lnTo>
                                    <a:lnTo>
                                      <a:pt x="11037" y="15000"/>
                                    </a:lnTo>
                                    <a:lnTo>
                                      <a:pt x="11037" y="15086"/>
                                    </a:lnTo>
                                    <a:lnTo>
                                      <a:pt x="11037" y="15172"/>
                                    </a:lnTo>
                                    <a:lnTo>
                                      <a:pt x="11088" y="15172"/>
                                    </a:lnTo>
                                    <a:lnTo>
                                      <a:pt x="11037" y="15172"/>
                                    </a:lnTo>
                                    <a:lnTo>
                                      <a:pt x="11037" y="15086"/>
                                    </a:lnTo>
                                    <a:lnTo>
                                      <a:pt x="10985" y="15086"/>
                                    </a:lnTo>
                                    <a:lnTo>
                                      <a:pt x="10985" y="14828"/>
                                    </a:lnTo>
                                    <a:lnTo>
                                      <a:pt x="10917" y="14828"/>
                                    </a:lnTo>
                                    <a:lnTo>
                                      <a:pt x="10780" y="14799"/>
                                    </a:lnTo>
                                    <a:lnTo>
                                      <a:pt x="10728" y="14799"/>
                                    </a:lnTo>
                                    <a:lnTo>
                                      <a:pt x="10728" y="14713"/>
                                    </a:lnTo>
                                    <a:lnTo>
                                      <a:pt x="10728" y="14828"/>
                                    </a:lnTo>
                                    <a:lnTo>
                                      <a:pt x="10660" y="14828"/>
                                    </a:lnTo>
                                    <a:lnTo>
                                      <a:pt x="10660" y="14914"/>
                                    </a:lnTo>
                                    <a:lnTo>
                                      <a:pt x="10728" y="15000"/>
                                    </a:lnTo>
                                    <a:lnTo>
                                      <a:pt x="10728" y="15402"/>
                                    </a:lnTo>
                                    <a:lnTo>
                                      <a:pt x="10728" y="15316"/>
                                    </a:lnTo>
                                    <a:lnTo>
                                      <a:pt x="10728" y="15402"/>
                                    </a:lnTo>
                                    <a:lnTo>
                                      <a:pt x="10831" y="15402"/>
                                    </a:lnTo>
                                    <a:lnTo>
                                      <a:pt x="10831" y="15575"/>
                                    </a:lnTo>
                                    <a:lnTo>
                                      <a:pt x="10917" y="15575"/>
                                    </a:lnTo>
                                    <a:lnTo>
                                      <a:pt x="10917" y="16494"/>
                                    </a:lnTo>
                                    <a:lnTo>
                                      <a:pt x="10985" y="17328"/>
                                    </a:lnTo>
                                    <a:lnTo>
                                      <a:pt x="11037" y="17213"/>
                                    </a:lnTo>
                                    <a:lnTo>
                                      <a:pt x="11037" y="17040"/>
                                    </a:lnTo>
                                    <a:lnTo>
                                      <a:pt x="11088" y="16954"/>
                                    </a:lnTo>
                                    <a:lnTo>
                                      <a:pt x="11123" y="16810"/>
                                    </a:lnTo>
                                    <a:lnTo>
                                      <a:pt x="11260" y="16552"/>
                                    </a:lnTo>
                                    <a:lnTo>
                                      <a:pt x="11431" y="16494"/>
                                    </a:lnTo>
                                    <a:lnTo>
                                      <a:pt x="11620" y="16494"/>
                                    </a:lnTo>
                                    <a:lnTo>
                                      <a:pt x="11568" y="16638"/>
                                    </a:lnTo>
                                    <a:lnTo>
                                      <a:pt x="11500" y="16724"/>
                                    </a:lnTo>
                                    <a:lnTo>
                                      <a:pt x="11500" y="16810"/>
                                    </a:lnTo>
                                    <a:lnTo>
                                      <a:pt x="11688" y="16810"/>
                                    </a:lnTo>
                                    <a:lnTo>
                                      <a:pt x="11688" y="16868"/>
                                    </a:lnTo>
                                    <a:lnTo>
                                      <a:pt x="11928" y="16868"/>
                                    </a:lnTo>
                                    <a:lnTo>
                                      <a:pt x="11928" y="19971"/>
                                    </a:lnTo>
                                    <a:lnTo>
                                      <a:pt x="11928" y="19310"/>
                                    </a:lnTo>
                                    <a:lnTo>
                                      <a:pt x="11979" y="19138"/>
                                    </a:lnTo>
                                    <a:lnTo>
                                      <a:pt x="12099" y="19138"/>
                                    </a:lnTo>
                                    <a:lnTo>
                                      <a:pt x="12202" y="18966"/>
                                    </a:lnTo>
                                    <a:lnTo>
                                      <a:pt x="12202" y="18822"/>
                                    </a:lnTo>
                                    <a:lnTo>
                                      <a:pt x="12168" y="18736"/>
                                    </a:lnTo>
                                    <a:lnTo>
                                      <a:pt x="12168" y="18362"/>
                                    </a:lnTo>
                                    <a:lnTo>
                                      <a:pt x="12099" y="18362"/>
                                    </a:lnTo>
                                    <a:lnTo>
                                      <a:pt x="12099" y="18276"/>
                                    </a:lnTo>
                                    <a:lnTo>
                                      <a:pt x="12168" y="18362"/>
                                    </a:lnTo>
                                    <a:lnTo>
                                      <a:pt x="12168" y="17098"/>
                                    </a:lnTo>
                                    <a:lnTo>
                                      <a:pt x="12168" y="17241"/>
                                    </a:lnTo>
                                    <a:lnTo>
                                      <a:pt x="12288" y="17241"/>
                                    </a:lnTo>
                                    <a:lnTo>
                                      <a:pt x="12288" y="17328"/>
                                    </a:lnTo>
                                    <a:lnTo>
                                      <a:pt x="12356" y="17443"/>
                                    </a:lnTo>
                                    <a:lnTo>
                                      <a:pt x="12528" y="17443"/>
                                    </a:lnTo>
                                    <a:lnTo>
                                      <a:pt x="12528" y="17328"/>
                                    </a:lnTo>
                                    <a:lnTo>
                                      <a:pt x="12579" y="17328"/>
                                    </a:lnTo>
                                    <a:lnTo>
                                      <a:pt x="12528" y="17328"/>
                                    </a:lnTo>
                                    <a:lnTo>
                                      <a:pt x="13008" y="17328"/>
                                    </a:lnTo>
                                    <a:lnTo>
                                      <a:pt x="13008" y="17443"/>
                                    </a:lnTo>
                                    <a:lnTo>
                                      <a:pt x="13196" y="17443"/>
                                    </a:lnTo>
                                    <a:lnTo>
                                      <a:pt x="13316" y="17500"/>
                                    </a:lnTo>
                                    <a:lnTo>
                                      <a:pt x="13368" y="17644"/>
                                    </a:lnTo>
                                    <a:lnTo>
                                      <a:pt x="13470" y="17644"/>
                                    </a:lnTo>
                                    <a:lnTo>
                                      <a:pt x="13556" y="17644"/>
                                    </a:lnTo>
                                    <a:lnTo>
                                      <a:pt x="13470" y="17730"/>
                                    </a:lnTo>
                                    <a:lnTo>
                                      <a:pt x="13368" y="17730"/>
                                    </a:lnTo>
                                    <a:lnTo>
                                      <a:pt x="13368" y="17644"/>
                                    </a:lnTo>
                                    <a:lnTo>
                                      <a:pt x="13145" y="17644"/>
                                    </a:lnTo>
                                    <a:lnTo>
                                      <a:pt x="13076" y="17586"/>
                                    </a:lnTo>
                                    <a:lnTo>
                                      <a:pt x="13008" y="17500"/>
                                    </a:lnTo>
                                    <a:lnTo>
                                      <a:pt x="12528" y="17500"/>
                                    </a:lnTo>
                                    <a:lnTo>
                                      <a:pt x="12528" y="17443"/>
                                    </a:lnTo>
                                    <a:lnTo>
                                      <a:pt x="12459" y="17328"/>
                                    </a:lnTo>
                                    <a:lnTo>
                                      <a:pt x="12391" y="17328"/>
                                    </a:lnTo>
                                    <a:lnTo>
                                      <a:pt x="12288" y="17241"/>
                                    </a:lnTo>
                                    <a:lnTo>
                                      <a:pt x="12288" y="17213"/>
                                    </a:lnTo>
                                    <a:lnTo>
                                      <a:pt x="12356" y="17241"/>
                                    </a:lnTo>
                                    <a:lnTo>
                                      <a:pt x="12356" y="17328"/>
                                    </a:lnTo>
                                    <a:lnTo>
                                      <a:pt x="12391" y="17328"/>
                                    </a:lnTo>
                                    <a:lnTo>
                                      <a:pt x="12528" y="17500"/>
                                    </a:lnTo>
                                    <a:lnTo>
                                      <a:pt x="12699" y="17500"/>
                                    </a:lnTo>
                                    <a:lnTo>
                                      <a:pt x="12699" y="17586"/>
                                    </a:lnTo>
                                    <a:lnTo>
                                      <a:pt x="12768" y="17644"/>
                                    </a:lnTo>
                                    <a:lnTo>
                                      <a:pt x="13076" y="17644"/>
                                    </a:lnTo>
                                    <a:lnTo>
                                      <a:pt x="13196" y="17730"/>
                                    </a:lnTo>
                                    <a:lnTo>
                                      <a:pt x="13368" y="17730"/>
                                    </a:lnTo>
                                    <a:lnTo>
                                      <a:pt x="13419" y="17816"/>
                                    </a:lnTo>
                                    <a:lnTo>
                                      <a:pt x="13556" y="17816"/>
                                    </a:lnTo>
                                    <a:lnTo>
                                      <a:pt x="13608" y="17874"/>
                                    </a:lnTo>
                                    <a:lnTo>
                                      <a:pt x="13745" y="17874"/>
                                    </a:lnTo>
                                    <a:lnTo>
                                      <a:pt x="13779" y="17874"/>
                                    </a:lnTo>
                                    <a:lnTo>
                                      <a:pt x="13779" y="18218"/>
                                    </a:lnTo>
                                    <a:lnTo>
                                      <a:pt x="13676" y="18218"/>
                                    </a:lnTo>
                                    <a:lnTo>
                                      <a:pt x="13368" y="18046"/>
                                    </a:lnTo>
                                    <a:lnTo>
                                      <a:pt x="13008" y="18046"/>
                                    </a:lnTo>
                                    <a:lnTo>
                                      <a:pt x="13676" y="18046"/>
                                    </a:lnTo>
                                    <a:lnTo>
                                      <a:pt x="13779" y="18046"/>
                                    </a:lnTo>
                                    <a:lnTo>
                                      <a:pt x="13779" y="18132"/>
                                    </a:lnTo>
                                    <a:lnTo>
                                      <a:pt x="13779" y="18046"/>
                                    </a:lnTo>
                                    <a:lnTo>
                                      <a:pt x="14396" y="18046"/>
                                    </a:lnTo>
                                    <a:lnTo>
                                      <a:pt x="14516" y="18132"/>
                                    </a:lnTo>
                                    <a:lnTo>
                                      <a:pt x="14567" y="18218"/>
                                    </a:lnTo>
                                    <a:lnTo>
                                      <a:pt x="14739" y="18218"/>
                                    </a:lnTo>
                                    <a:lnTo>
                                      <a:pt x="14807" y="18132"/>
                                    </a:lnTo>
                                    <a:lnTo>
                                      <a:pt x="15116" y="18132"/>
                                    </a:lnTo>
                                    <a:lnTo>
                                      <a:pt x="15184" y="18046"/>
                                    </a:lnTo>
                                    <a:lnTo>
                                      <a:pt x="15253" y="18046"/>
                                    </a:lnTo>
                                    <a:lnTo>
                                      <a:pt x="15304" y="18046"/>
                                    </a:lnTo>
                                    <a:lnTo>
                                      <a:pt x="15527" y="18046"/>
                                    </a:lnTo>
                                    <a:lnTo>
                                      <a:pt x="15596" y="17960"/>
                                    </a:lnTo>
                                    <a:lnTo>
                                      <a:pt x="15596" y="18046"/>
                                    </a:lnTo>
                                    <a:lnTo>
                                      <a:pt x="15767" y="18218"/>
                                    </a:lnTo>
                                    <a:lnTo>
                                      <a:pt x="15767" y="18046"/>
                                    </a:lnTo>
                                    <a:lnTo>
                                      <a:pt x="15767" y="17874"/>
                                    </a:lnTo>
                                    <a:lnTo>
                                      <a:pt x="15767" y="18218"/>
                                    </a:lnTo>
                                    <a:lnTo>
                                      <a:pt x="15767" y="17874"/>
                                    </a:lnTo>
                                    <a:lnTo>
                                      <a:pt x="15767" y="18046"/>
                                    </a:lnTo>
                                    <a:lnTo>
                                      <a:pt x="15835" y="18046"/>
                                    </a:lnTo>
                                    <a:lnTo>
                                      <a:pt x="16093" y="18046"/>
                                    </a:lnTo>
                                    <a:lnTo>
                                      <a:pt x="16178" y="18046"/>
                                    </a:lnTo>
                                    <a:lnTo>
                                      <a:pt x="16624" y="18046"/>
                                    </a:lnTo>
                                    <a:lnTo>
                                      <a:pt x="16692" y="17960"/>
                                    </a:lnTo>
                                    <a:lnTo>
                                      <a:pt x="16795" y="17874"/>
                                    </a:lnTo>
                                    <a:lnTo>
                                      <a:pt x="17155" y="17874"/>
                                    </a:lnTo>
                                    <a:lnTo>
                                      <a:pt x="17292" y="17816"/>
                                    </a:lnTo>
                                    <a:lnTo>
                                      <a:pt x="17412" y="17644"/>
                                    </a:lnTo>
                                    <a:lnTo>
                                      <a:pt x="17532" y="17644"/>
                                    </a:lnTo>
                                    <a:lnTo>
                                      <a:pt x="17549" y="17644"/>
                                    </a:lnTo>
                                    <a:lnTo>
                                      <a:pt x="17549" y="17586"/>
                                    </a:lnTo>
                                    <a:lnTo>
                                      <a:pt x="17721" y="17586"/>
                                    </a:lnTo>
                                    <a:lnTo>
                                      <a:pt x="17755" y="17500"/>
                                    </a:lnTo>
                                    <a:lnTo>
                                      <a:pt x="17755" y="16638"/>
                                    </a:lnTo>
                                    <a:lnTo>
                                      <a:pt x="17755" y="16868"/>
                                    </a:lnTo>
                                    <a:lnTo>
                                      <a:pt x="17755" y="17443"/>
                                    </a:lnTo>
                                    <a:lnTo>
                                      <a:pt x="17755" y="17040"/>
                                    </a:lnTo>
                                    <a:lnTo>
                                      <a:pt x="17755" y="17500"/>
                                    </a:lnTo>
                                    <a:lnTo>
                                      <a:pt x="17943" y="17241"/>
                                    </a:lnTo>
                                    <a:lnTo>
                                      <a:pt x="18063" y="17241"/>
                                    </a:lnTo>
                                    <a:lnTo>
                                      <a:pt x="18269" y="17213"/>
                                    </a:lnTo>
                                    <a:lnTo>
                                      <a:pt x="18440" y="17213"/>
                                    </a:lnTo>
                                    <a:lnTo>
                                      <a:pt x="18440" y="17098"/>
                                    </a:lnTo>
                                    <a:lnTo>
                                      <a:pt x="18440" y="16954"/>
                                    </a:lnTo>
                                    <a:lnTo>
                                      <a:pt x="18475" y="16954"/>
                                    </a:lnTo>
                                    <a:lnTo>
                                      <a:pt x="18595" y="16954"/>
                                    </a:lnTo>
                                    <a:lnTo>
                                      <a:pt x="18903" y="16810"/>
                                    </a:lnTo>
                                    <a:lnTo>
                                      <a:pt x="19126" y="16638"/>
                                    </a:lnTo>
                                    <a:lnTo>
                                      <a:pt x="19126" y="16552"/>
                                    </a:lnTo>
                                    <a:lnTo>
                                      <a:pt x="19297" y="16494"/>
                                    </a:lnTo>
                                    <a:lnTo>
                                      <a:pt x="19297" y="16437"/>
                                    </a:lnTo>
                                    <a:lnTo>
                                      <a:pt x="19297" y="16207"/>
                                    </a:lnTo>
                                    <a:lnTo>
                                      <a:pt x="19195" y="16207"/>
                                    </a:lnTo>
                                    <a:lnTo>
                                      <a:pt x="19126" y="16092"/>
                                    </a:lnTo>
                                    <a:lnTo>
                                      <a:pt x="19040" y="16092"/>
                                    </a:lnTo>
                                    <a:lnTo>
                                      <a:pt x="19040" y="16034"/>
                                    </a:lnTo>
                                    <a:lnTo>
                                      <a:pt x="18835" y="16034"/>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697" name="Freeform 15561"/>
                            <wps:cNvSpPr>
                              <a:spLocks/>
                            </wps:cNvSpPr>
                            <wps:spPr bwMode="auto">
                              <a:xfrm>
                                <a:off x="2170" y="16"/>
                                <a:ext cx="205" cy="309"/>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16585" y="10356"/>
                                    </a:moveTo>
                                    <a:lnTo>
                                      <a:pt x="16195" y="10356"/>
                                    </a:lnTo>
                                    <a:lnTo>
                                      <a:pt x="16195" y="10097"/>
                                    </a:lnTo>
                                    <a:lnTo>
                                      <a:pt x="16000" y="10097"/>
                                    </a:lnTo>
                                    <a:lnTo>
                                      <a:pt x="15415" y="10032"/>
                                    </a:lnTo>
                                    <a:lnTo>
                                      <a:pt x="15024" y="10032"/>
                                    </a:lnTo>
                                    <a:lnTo>
                                      <a:pt x="15024" y="9838"/>
                                    </a:lnTo>
                                    <a:lnTo>
                                      <a:pt x="14927" y="9644"/>
                                    </a:lnTo>
                                    <a:lnTo>
                                      <a:pt x="14146" y="9644"/>
                                    </a:lnTo>
                                    <a:lnTo>
                                      <a:pt x="13756" y="9644"/>
                                    </a:lnTo>
                                    <a:lnTo>
                                      <a:pt x="13366" y="9450"/>
                                    </a:lnTo>
                                    <a:lnTo>
                                      <a:pt x="13073" y="9256"/>
                                    </a:lnTo>
                                    <a:lnTo>
                                      <a:pt x="12780" y="9256"/>
                                    </a:lnTo>
                                    <a:lnTo>
                                      <a:pt x="12390" y="8932"/>
                                    </a:lnTo>
                                    <a:lnTo>
                                      <a:pt x="11902" y="8544"/>
                                    </a:lnTo>
                                    <a:lnTo>
                                      <a:pt x="11610" y="8544"/>
                                    </a:lnTo>
                                    <a:lnTo>
                                      <a:pt x="11610" y="8285"/>
                                    </a:lnTo>
                                    <a:lnTo>
                                      <a:pt x="11024" y="8285"/>
                                    </a:lnTo>
                                    <a:lnTo>
                                      <a:pt x="11024" y="8091"/>
                                    </a:lnTo>
                                    <a:lnTo>
                                      <a:pt x="10634" y="7702"/>
                                    </a:lnTo>
                                    <a:lnTo>
                                      <a:pt x="10634" y="7508"/>
                                    </a:lnTo>
                                    <a:lnTo>
                                      <a:pt x="10244" y="7379"/>
                                    </a:lnTo>
                                    <a:lnTo>
                                      <a:pt x="9366" y="7055"/>
                                    </a:lnTo>
                                    <a:lnTo>
                                      <a:pt x="9366" y="6861"/>
                                    </a:lnTo>
                                    <a:lnTo>
                                      <a:pt x="8976" y="6472"/>
                                    </a:lnTo>
                                    <a:lnTo>
                                      <a:pt x="8585" y="6278"/>
                                    </a:lnTo>
                                    <a:lnTo>
                                      <a:pt x="8585" y="6149"/>
                                    </a:lnTo>
                                    <a:lnTo>
                                      <a:pt x="8390" y="5955"/>
                                    </a:lnTo>
                                    <a:lnTo>
                                      <a:pt x="8390" y="5566"/>
                                    </a:lnTo>
                                    <a:lnTo>
                                      <a:pt x="7610" y="5566"/>
                                    </a:lnTo>
                                    <a:lnTo>
                                      <a:pt x="7610" y="4854"/>
                                    </a:lnTo>
                                    <a:lnTo>
                                      <a:pt x="7220" y="4725"/>
                                    </a:lnTo>
                                    <a:lnTo>
                                      <a:pt x="7220" y="4401"/>
                                    </a:lnTo>
                                    <a:lnTo>
                                      <a:pt x="6634" y="4401"/>
                                    </a:lnTo>
                                    <a:lnTo>
                                      <a:pt x="6634" y="4207"/>
                                    </a:lnTo>
                                    <a:lnTo>
                                      <a:pt x="6146" y="4207"/>
                                    </a:lnTo>
                                    <a:lnTo>
                                      <a:pt x="6146" y="4013"/>
                                    </a:lnTo>
                                    <a:lnTo>
                                      <a:pt x="5854" y="4013"/>
                                    </a:lnTo>
                                    <a:lnTo>
                                      <a:pt x="5854" y="3689"/>
                                    </a:lnTo>
                                    <a:lnTo>
                                      <a:pt x="5854" y="3495"/>
                                    </a:lnTo>
                                    <a:lnTo>
                                      <a:pt x="5073" y="3301"/>
                                    </a:lnTo>
                                    <a:lnTo>
                                      <a:pt x="5073" y="2977"/>
                                    </a:lnTo>
                                    <a:lnTo>
                                      <a:pt x="4976" y="2977"/>
                                    </a:lnTo>
                                    <a:lnTo>
                                      <a:pt x="4976" y="2654"/>
                                    </a:lnTo>
                                    <a:lnTo>
                                      <a:pt x="4390" y="2460"/>
                                    </a:lnTo>
                                    <a:lnTo>
                                      <a:pt x="4390" y="2071"/>
                                    </a:lnTo>
                                    <a:lnTo>
                                      <a:pt x="4000" y="2071"/>
                                    </a:lnTo>
                                    <a:lnTo>
                                      <a:pt x="4000" y="1424"/>
                                    </a:lnTo>
                                    <a:lnTo>
                                      <a:pt x="3805" y="1230"/>
                                    </a:lnTo>
                                    <a:lnTo>
                                      <a:pt x="3805" y="1036"/>
                                    </a:lnTo>
                                    <a:lnTo>
                                      <a:pt x="3805" y="777"/>
                                    </a:lnTo>
                                    <a:lnTo>
                                      <a:pt x="3415" y="518"/>
                                    </a:lnTo>
                                    <a:lnTo>
                                      <a:pt x="3415" y="324"/>
                                    </a:lnTo>
                                    <a:lnTo>
                                      <a:pt x="3220" y="129"/>
                                    </a:lnTo>
                                    <a:lnTo>
                                      <a:pt x="2829" y="129"/>
                                    </a:lnTo>
                                    <a:lnTo>
                                      <a:pt x="2829" y="0"/>
                                    </a:lnTo>
                                    <a:lnTo>
                                      <a:pt x="390" y="0"/>
                                    </a:lnTo>
                                    <a:lnTo>
                                      <a:pt x="390" y="129"/>
                                    </a:lnTo>
                                    <a:lnTo>
                                      <a:pt x="0" y="129"/>
                                    </a:lnTo>
                                    <a:lnTo>
                                      <a:pt x="1366" y="129"/>
                                    </a:lnTo>
                                    <a:lnTo>
                                      <a:pt x="1366" y="777"/>
                                    </a:lnTo>
                                    <a:lnTo>
                                      <a:pt x="1659" y="906"/>
                                    </a:lnTo>
                                    <a:lnTo>
                                      <a:pt x="1659" y="1230"/>
                                    </a:lnTo>
                                    <a:lnTo>
                                      <a:pt x="2049" y="1424"/>
                                    </a:lnTo>
                                    <a:lnTo>
                                      <a:pt x="2049" y="1942"/>
                                    </a:lnTo>
                                    <a:lnTo>
                                      <a:pt x="2439" y="2460"/>
                                    </a:lnTo>
                                    <a:lnTo>
                                      <a:pt x="2439" y="3301"/>
                                    </a:lnTo>
                                    <a:lnTo>
                                      <a:pt x="2439" y="3495"/>
                                    </a:lnTo>
                                    <a:lnTo>
                                      <a:pt x="2439" y="4401"/>
                                    </a:lnTo>
                                    <a:lnTo>
                                      <a:pt x="2829" y="4595"/>
                                    </a:lnTo>
                                    <a:lnTo>
                                      <a:pt x="2829" y="4854"/>
                                    </a:lnTo>
                                    <a:lnTo>
                                      <a:pt x="3220" y="5243"/>
                                    </a:lnTo>
                                    <a:lnTo>
                                      <a:pt x="3220" y="5437"/>
                                    </a:lnTo>
                                    <a:lnTo>
                                      <a:pt x="3415" y="5566"/>
                                    </a:lnTo>
                                    <a:lnTo>
                                      <a:pt x="3805" y="5825"/>
                                    </a:lnTo>
                                    <a:lnTo>
                                      <a:pt x="3805" y="7055"/>
                                    </a:lnTo>
                                    <a:lnTo>
                                      <a:pt x="3805" y="7184"/>
                                    </a:lnTo>
                                    <a:lnTo>
                                      <a:pt x="3805" y="8414"/>
                                    </a:lnTo>
                                    <a:lnTo>
                                      <a:pt x="4000" y="8738"/>
                                    </a:lnTo>
                                    <a:lnTo>
                                      <a:pt x="4000" y="8932"/>
                                    </a:lnTo>
                                    <a:lnTo>
                                      <a:pt x="4390" y="8932"/>
                                    </a:lnTo>
                                    <a:lnTo>
                                      <a:pt x="5073" y="9126"/>
                                    </a:lnTo>
                                    <a:lnTo>
                                      <a:pt x="5463" y="9256"/>
                                    </a:lnTo>
                                    <a:lnTo>
                                      <a:pt x="5854" y="9256"/>
                                    </a:lnTo>
                                    <a:lnTo>
                                      <a:pt x="5854" y="9450"/>
                                    </a:lnTo>
                                    <a:lnTo>
                                      <a:pt x="6146" y="9644"/>
                                    </a:lnTo>
                                    <a:lnTo>
                                      <a:pt x="6927" y="9838"/>
                                    </a:lnTo>
                                    <a:lnTo>
                                      <a:pt x="7610" y="10097"/>
                                    </a:lnTo>
                                    <a:lnTo>
                                      <a:pt x="7610" y="10356"/>
                                    </a:lnTo>
                                    <a:lnTo>
                                      <a:pt x="8390" y="10421"/>
                                    </a:lnTo>
                                    <a:lnTo>
                                      <a:pt x="8585" y="10680"/>
                                    </a:lnTo>
                                    <a:lnTo>
                                      <a:pt x="8976" y="10680"/>
                                    </a:lnTo>
                                    <a:lnTo>
                                      <a:pt x="8976" y="10809"/>
                                    </a:lnTo>
                                    <a:lnTo>
                                      <a:pt x="8976" y="11068"/>
                                    </a:lnTo>
                                    <a:lnTo>
                                      <a:pt x="9366" y="11068"/>
                                    </a:lnTo>
                                    <a:lnTo>
                                      <a:pt x="9659" y="11068"/>
                                    </a:lnTo>
                                    <a:lnTo>
                                      <a:pt x="10049" y="11262"/>
                                    </a:lnTo>
                                    <a:lnTo>
                                      <a:pt x="11024" y="11262"/>
                                    </a:lnTo>
                                    <a:lnTo>
                                      <a:pt x="11610" y="11586"/>
                                    </a:lnTo>
                                    <a:lnTo>
                                      <a:pt x="11610" y="11715"/>
                                    </a:lnTo>
                                    <a:lnTo>
                                      <a:pt x="11902" y="11909"/>
                                    </a:lnTo>
                                    <a:lnTo>
                                      <a:pt x="11902" y="12039"/>
                                    </a:lnTo>
                                    <a:lnTo>
                                      <a:pt x="12390" y="12039"/>
                                    </a:lnTo>
                                    <a:lnTo>
                                      <a:pt x="12390" y="12362"/>
                                    </a:lnTo>
                                    <a:lnTo>
                                      <a:pt x="12780" y="12621"/>
                                    </a:lnTo>
                                    <a:lnTo>
                                      <a:pt x="12780" y="12751"/>
                                    </a:lnTo>
                                    <a:lnTo>
                                      <a:pt x="13073" y="12751"/>
                                    </a:lnTo>
                                    <a:lnTo>
                                      <a:pt x="13073" y="12945"/>
                                    </a:lnTo>
                                    <a:lnTo>
                                      <a:pt x="13366" y="13139"/>
                                    </a:lnTo>
                                    <a:lnTo>
                                      <a:pt x="13366" y="13269"/>
                                    </a:lnTo>
                                    <a:lnTo>
                                      <a:pt x="13756" y="13528"/>
                                    </a:lnTo>
                                    <a:lnTo>
                                      <a:pt x="13756" y="13722"/>
                                    </a:lnTo>
                                    <a:lnTo>
                                      <a:pt x="13756" y="13786"/>
                                    </a:lnTo>
                                    <a:lnTo>
                                      <a:pt x="15024" y="13786"/>
                                    </a:lnTo>
                                    <a:lnTo>
                                      <a:pt x="15024" y="13981"/>
                                    </a:lnTo>
                                    <a:lnTo>
                                      <a:pt x="16000" y="13981"/>
                                    </a:lnTo>
                                    <a:lnTo>
                                      <a:pt x="16000" y="16117"/>
                                    </a:lnTo>
                                    <a:lnTo>
                                      <a:pt x="16195" y="19935"/>
                                    </a:lnTo>
                                    <a:lnTo>
                                      <a:pt x="16780" y="19612"/>
                                    </a:lnTo>
                                    <a:lnTo>
                                      <a:pt x="17171" y="19223"/>
                                    </a:lnTo>
                                    <a:lnTo>
                                      <a:pt x="17171" y="18900"/>
                                    </a:lnTo>
                                    <a:lnTo>
                                      <a:pt x="16780" y="18900"/>
                                    </a:lnTo>
                                    <a:lnTo>
                                      <a:pt x="16780" y="15599"/>
                                    </a:lnTo>
                                    <a:lnTo>
                                      <a:pt x="17171" y="15599"/>
                                    </a:lnTo>
                                    <a:lnTo>
                                      <a:pt x="17171" y="14628"/>
                                    </a:lnTo>
                                    <a:lnTo>
                                      <a:pt x="17463" y="14498"/>
                                    </a:lnTo>
                                    <a:lnTo>
                                      <a:pt x="17171" y="14369"/>
                                    </a:lnTo>
                                    <a:lnTo>
                                      <a:pt x="17171" y="13786"/>
                                    </a:lnTo>
                                    <a:lnTo>
                                      <a:pt x="16780" y="13722"/>
                                    </a:lnTo>
                                    <a:lnTo>
                                      <a:pt x="16780" y="12621"/>
                                    </a:lnTo>
                                    <a:lnTo>
                                      <a:pt x="17463" y="12362"/>
                                    </a:lnTo>
                                    <a:lnTo>
                                      <a:pt x="17463" y="12233"/>
                                    </a:lnTo>
                                    <a:lnTo>
                                      <a:pt x="18537" y="11909"/>
                                    </a:lnTo>
                                    <a:lnTo>
                                      <a:pt x="18927" y="11909"/>
                                    </a:lnTo>
                                    <a:lnTo>
                                      <a:pt x="19220" y="11715"/>
                                    </a:lnTo>
                                    <a:lnTo>
                                      <a:pt x="19220" y="11262"/>
                                    </a:lnTo>
                                    <a:lnTo>
                                      <a:pt x="19902" y="11262"/>
                                    </a:lnTo>
                                    <a:lnTo>
                                      <a:pt x="19902" y="10809"/>
                                    </a:lnTo>
                                    <a:lnTo>
                                      <a:pt x="19610" y="10680"/>
                                    </a:lnTo>
                                    <a:lnTo>
                                      <a:pt x="19610" y="10421"/>
                                    </a:lnTo>
                                    <a:lnTo>
                                      <a:pt x="19220" y="10421"/>
                                    </a:lnTo>
                                    <a:lnTo>
                                      <a:pt x="18244" y="10421"/>
                                    </a:lnTo>
                                    <a:lnTo>
                                      <a:pt x="18244" y="10356"/>
                                    </a:lnTo>
                                    <a:lnTo>
                                      <a:pt x="17951" y="10356"/>
                                    </a:lnTo>
                                    <a:lnTo>
                                      <a:pt x="17951" y="10097"/>
                                    </a:lnTo>
                                    <a:lnTo>
                                      <a:pt x="17463" y="10097"/>
                                    </a:lnTo>
                                    <a:lnTo>
                                      <a:pt x="16585" y="10356"/>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698" name="Oval 15562"/>
                            <wps:cNvSpPr>
                              <a:spLocks noChangeArrowheads="1"/>
                            </wps:cNvSpPr>
                            <wps:spPr bwMode="auto">
                              <a:xfrm>
                                <a:off x="2420" y="-57"/>
                                <a:ext cx="165" cy="125"/>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699" name="Oval 15563"/>
                            <wps:cNvSpPr>
                              <a:spLocks noChangeArrowheads="1"/>
                            </wps:cNvSpPr>
                            <wps:spPr bwMode="auto">
                              <a:xfrm>
                                <a:off x="1830" y="-28"/>
                                <a:ext cx="165" cy="125"/>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g:grpSp>
                        <wps:wsp>
                          <wps:cNvPr id="3700" name="Rectangle 15564"/>
                          <wps:cNvSpPr>
                            <a:spLocks noChangeArrowheads="1"/>
                          </wps:cNvSpPr>
                          <wps:spPr bwMode="auto">
                            <a:xfrm>
                              <a:off x="11514" y="0"/>
                              <a:ext cx="2003" cy="14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g:grpSp>
                        <wpg:cNvPr id="3701" name="Group 15565"/>
                        <wpg:cNvGrpSpPr>
                          <a:grpSpLocks/>
                        </wpg:cNvGrpSpPr>
                        <wpg:grpSpPr bwMode="auto">
                          <a:xfrm rot="-1137579">
                            <a:off x="7740" y="2041"/>
                            <a:ext cx="848" cy="536"/>
                            <a:chOff x="0" y="0"/>
                            <a:chExt cx="20000" cy="20000"/>
                          </a:xfrm>
                        </wpg:grpSpPr>
                        <wps:wsp>
                          <wps:cNvPr id="3702" name="Oval 15566"/>
                          <wps:cNvSpPr>
                            <a:spLocks noChangeArrowheads="1"/>
                          </wps:cNvSpPr>
                          <wps:spPr bwMode="auto">
                            <a:xfrm>
                              <a:off x="0" y="0"/>
                              <a:ext cx="20000" cy="18717"/>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03" name="Freeform 15567"/>
                          <wps:cNvSpPr>
                            <a:spLocks/>
                          </wps:cNvSpPr>
                          <wps:spPr bwMode="auto">
                            <a:xfrm>
                              <a:off x="647" y="3468"/>
                              <a:ext cx="18407" cy="16532"/>
                            </a:xfrm>
                            <a:custGeom>
                              <a:avLst/>
                              <a:gdLst>
                                <a:gd name="T0" fmla="*/ 307 w 20000"/>
                                <a:gd name="T1" fmla="*/ 2187 h 20000"/>
                                <a:gd name="T2" fmla="*/ 122 w 20000"/>
                                <a:gd name="T3" fmla="*/ 2724 h 20000"/>
                                <a:gd name="T4" fmla="*/ 86 w 20000"/>
                                <a:gd name="T5" fmla="*/ 3917 h 20000"/>
                                <a:gd name="T6" fmla="*/ 247 w 20000"/>
                                <a:gd name="T7" fmla="*/ 4440 h 20000"/>
                                <a:gd name="T8" fmla="*/ 419 w 20000"/>
                                <a:gd name="T9" fmla="*/ 5044 h 20000"/>
                                <a:gd name="T10" fmla="*/ 676 w 20000"/>
                                <a:gd name="T11" fmla="*/ 5406 h 20000"/>
                                <a:gd name="T12" fmla="*/ 861 w 20000"/>
                                <a:gd name="T13" fmla="*/ 5702 h 20000"/>
                                <a:gd name="T14" fmla="*/ 1193 w 20000"/>
                                <a:gd name="T15" fmla="*/ 6023 h 20000"/>
                                <a:gd name="T16" fmla="*/ 1377 w 20000"/>
                                <a:gd name="T17" fmla="*/ 6171 h 20000"/>
                                <a:gd name="T18" fmla="*/ 1747 w 20000"/>
                                <a:gd name="T19" fmla="*/ 6452 h 20000"/>
                                <a:gd name="T20" fmla="*/ 2029 w 20000"/>
                                <a:gd name="T21" fmla="*/ 6721 h 20000"/>
                                <a:gd name="T22" fmla="*/ 2287 w 20000"/>
                                <a:gd name="T23" fmla="*/ 6962 h 20000"/>
                                <a:gd name="T24" fmla="*/ 2656 w 20000"/>
                                <a:gd name="T25" fmla="*/ 7150 h 20000"/>
                                <a:gd name="T26" fmla="*/ 3099 w 20000"/>
                                <a:gd name="T27" fmla="*/ 7351 h 20000"/>
                                <a:gd name="T28" fmla="*/ 3616 w 20000"/>
                                <a:gd name="T29" fmla="*/ 7660 h 20000"/>
                                <a:gd name="T30" fmla="*/ 4057 w 20000"/>
                                <a:gd name="T31" fmla="*/ 7808 h 20000"/>
                                <a:gd name="T32" fmla="*/ 4611 w 20000"/>
                                <a:gd name="T33" fmla="*/ 7955 h 20000"/>
                                <a:gd name="T34" fmla="*/ 5263 w 20000"/>
                                <a:gd name="T35" fmla="*/ 8519 h 20000"/>
                                <a:gd name="T36" fmla="*/ 5263 w 20000"/>
                                <a:gd name="T37" fmla="*/ 8197 h 20000"/>
                                <a:gd name="T38" fmla="*/ 6418 w 20000"/>
                                <a:gd name="T39" fmla="*/ 8278 h 20000"/>
                                <a:gd name="T40" fmla="*/ 9148 w 20000"/>
                                <a:gd name="T41" fmla="*/ 8130 h 20000"/>
                                <a:gd name="T42" fmla="*/ 9800 w 20000"/>
                                <a:gd name="T43" fmla="*/ 7955 h 20000"/>
                                <a:gd name="T44" fmla="*/ 10612 w 20000"/>
                                <a:gd name="T45" fmla="*/ 7728 h 20000"/>
                                <a:gd name="T46" fmla="*/ 11042 w 20000"/>
                                <a:gd name="T47" fmla="*/ 7512 h 20000"/>
                                <a:gd name="T48" fmla="*/ 11632 w 20000"/>
                                <a:gd name="T49" fmla="*/ 7190 h 20000"/>
                                <a:gd name="T50" fmla="*/ 12259 w 20000"/>
                                <a:gd name="T51" fmla="*/ 6829 h 20000"/>
                                <a:gd name="T52" fmla="*/ 12727 w 20000"/>
                                <a:gd name="T53" fmla="*/ 6493 h 20000"/>
                                <a:gd name="T54" fmla="*/ 13046 w 20000"/>
                                <a:gd name="T55" fmla="*/ 6171 h 20000"/>
                                <a:gd name="T56" fmla="*/ 13378 w 20000"/>
                                <a:gd name="T57" fmla="*/ 5795 h 20000"/>
                                <a:gd name="T58" fmla="*/ 13600 w 20000"/>
                                <a:gd name="T59" fmla="*/ 5406 h 20000"/>
                                <a:gd name="T60" fmla="*/ 13833 w 20000"/>
                                <a:gd name="T61" fmla="*/ 5151 h 20000"/>
                                <a:gd name="T62" fmla="*/ 14031 w 20000"/>
                                <a:gd name="T63" fmla="*/ 4708 h 20000"/>
                                <a:gd name="T64" fmla="*/ 14265 w 20000"/>
                                <a:gd name="T65" fmla="*/ 3810 h 20000"/>
                                <a:gd name="T66" fmla="*/ 14202 w 20000"/>
                                <a:gd name="T67" fmla="*/ 3850 h 20000"/>
                                <a:gd name="T68" fmla="*/ 13981 w 20000"/>
                                <a:gd name="T69" fmla="*/ 4347 h 20000"/>
                                <a:gd name="T70" fmla="*/ 13785 w 20000"/>
                                <a:gd name="T71" fmla="*/ 4669 h 20000"/>
                                <a:gd name="T72" fmla="*/ 13416 w 20000"/>
                                <a:gd name="T73" fmla="*/ 5003 h 20000"/>
                                <a:gd name="T74" fmla="*/ 12997 w 20000"/>
                                <a:gd name="T75" fmla="*/ 5259 h 20000"/>
                                <a:gd name="T76" fmla="*/ 12309 w 20000"/>
                                <a:gd name="T77" fmla="*/ 5513 h 20000"/>
                                <a:gd name="T78" fmla="*/ 11817 w 20000"/>
                                <a:gd name="T79" fmla="*/ 5702 h 20000"/>
                                <a:gd name="T80" fmla="*/ 10107 w 20000"/>
                                <a:gd name="T81" fmla="*/ 5742 h 20000"/>
                                <a:gd name="T82" fmla="*/ 9751 w 20000"/>
                                <a:gd name="T83" fmla="*/ 5702 h 20000"/>
                                <a:gd name="T84" fmla="*/ 10009 w 20000"/>
                                <a:gd name="T85" fmla="*/ 5702 h 20000"/>
                                <a:gd name="T86" fmla="*/ 8742 w 20000"/>
                                <a:gd name="T87" fmla="*/ 5554 h 20000"/>
                                <a:gd name="T88" fmla="*/ 8385 w 20000"/>
                                <a:gd name="T89" fmla="*/ 5112 h 20000"/>
                                <a:gd name="T90" fmla="*/ 7723 w 20000"/>
                                <a:gd name="T91" fmla="*/ 4829 h 20000"/>
                                <a:gd name="T92" fmla="*/ 7525 w 20000"/>
                                <a:gd name="T93" fmla="*/ 4507 h 20000"/>
                                <a:gd name="T94" fmla="*/ 7070 w 20000"/>
                                <a:gd name="T95" fmla="*/ 3783 h 20000"/>
                                <a:gd name="T96" fmla="*/ 6788 w 20000"/>
                                <a:gd name="T97" fmla="*/ 2414 h 20000"/>
                                <a:gd name="T98" fmla="*/ 6383 w 20000"/>
                                <a:gd name="T99" fmla="*/ 2240 h 20000"/>
                                <a:gd name="T100" fmla="*/ 6689 w 20000"/>
                                <a:gd name="T101" fmla="*/ 2374 h 20000"/>
                                <a:gd name="T102" fmla="*/ 6383 w 20000"/>
                                <a:gd name="T103" fmla="*/ 1422 h 20000"/>
                                <a:gd name="T104" fmla="*/ 5742 w 20000"/>
                                <a:gd name="T105" fmla="*/ 403 h 20000"/>
                                <a:gd name="T106" fmla="*/ 5471 w 20000"/>
                                <a:gd name="T107" fmla="*/ 1194 h 20000"/>
                                <a:gd name="T108" fmla="*/ 4673 w 20000"/>
                                <a:gd name="T109" fmla="*/ 1099 h 20000"/>
                                <a:gd name="T110" fmla="*/ 5521 w 20000"/>
                                <a:gd name="T111" fmla="*/ 1275 h 20000"/>
                                <a:gd name="T112" fmla="*/ 4870 w 20000"/>
                                <a:gd name="T113" fmla="*/ 1060 h 20000"/>
                                <a:gd name="T114" fmla="*/ 4525 w 20000"/>
                                <a:gd name="T115" fmla="*/ 913 h 20000"/>
                                <a:gd name="T116" fmla="*/ 3357 w 20000"/>
                                <a:gd name="T117" fmla="*/ 913 h 20000"/>
                                <a:gd name="T118" fmla="*/ 2975 w 20000"/>
                                <a:gd name="T119" fmla="*/ 913 h 20000"/>
                                <a:gd name="T120" fmla="*/ 1623 w 20000"/>
                                <a:gd name="T121" fmla="*/ 1113 h 20000"/>
                                <a:gd name="T122" fmla="*/ 1106 w 20000"/>
                                <a:gd name="T123" fmla="*/ 1422 h 20000"/>
                                <a:gd name="T124" fmla="*/ 615 w 20000"/>
                                <a:gd name="T125" fmla="*/ 1810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1148" y="3966"/>
                                  </a:moveTo>
                                  <a:lnTo>
                                    <a:pt x="874" y="3793"/>
                                  </a:lnTo>
                                  <a:lnTo>
                                    <a:pt x="857" y="3879"/>
                                  </a:lnTo>
                                  <a:lnTo>
                                    <a:pt x="686" y="4138"/>
                                  </a:lnTo>
                                  <a:lnTo>
                                    <a:pt x="651" y="4195"/>
                                  </a:lnTo>
                                  <a:lnTo>
                                    <a:pt x="651" y="4282"/>
                                  </a:lnTo>
                                  <a:lnTo>
                                    <a:pt x="583" y="4282"/>
                                  </a:lnTo>
                                  <a:lnTo>
                                    <a:pt x="583" y="4397"/>
                                  </a:lnTo>
                                  <a:lnTo>
                                    <a:pt x="480" y="4483"/>
                                  </a:lnTo>
                                  <a:lnTo>
                                    <a:pt x="480" y="4684"/>
                                  </a:lnTo>
                                  <a:lnTo>
                                    <a:pt x="428" y="4684"/>
                                  </a:lnTo>
                                  <a:lnTo>
                                    <a:pt x="428" y="4799"/>
                                  </a:lnTo>
                                  <a:lnTo>
                                    <a:pt x="428" y="4971"/>
                                  </a:lnTo>
                                  <a:lnTo>
                                    <a:pt x="343" y="4971"/>
                                  </a:lnTo>
                                  <a:lnTo>
                                    <a:pt x="428" y="4971"/>
                                  </a:lnTo>
                                  <a:lnTo>
                                    <a:pt x="428" y="5172"/>
                                  </a:lnTo>
                                  <a:lnTo>
                                    <a:pt x="343" y="5172"/>
                                  </a:lnTo>
                                  <a:lnTo>
                                    <a:pt x="240" y="5172"/>
                                  </a:lnTo>
                                  <a:lnTo>
                                    <a:pt x="240" y="5431"/>
                                  </a:lnTo>
                                  <a:lnTo>
                                    <a:pt x="171" y="5517"/>
                                  </a:lnTo>
                                  <a:lnTo>
                                    <a:pt x="171" y="5833"/>
                                  </a:lnTo>
                                  <a:lnTo>
                                    <a:pt x="120" y="5920"/>
                                  </a:lnTo>
                                  <a:lnTo>
                                    <a:pt x="120" y="5977"/>
                                  </a:lnTo>
                                  <a:lnTo>
                                    <a:pt x="51" y="6063"/>
                                  </a:lnTo>
                                  <a:lnTo>
                                    <a:pt x="51" y="6466"/>
                                  </a:lnTo>
                                  <a:lnTo>
                                    <a:pt x="120" y="6466"/>
                                  </a:lnTo>
                                  <a:lnTo>
                                    <a:pt x="120" y="6609"/>
                                  </a:lnTo>
                                  <a:lnTo>
                                    <a:pt x="51" y="6695"/>
                                  </a:lnTo>
                                  <a:lnTo>
                                    <a:pt x="51" y="6983"/>
                                  </a:lnTo>
                                  <a:lnTo>
                                    <a:pt x="0" y="6983"/>
                                  </a:lnTo>
                                  <a:lnTo>
                                    <a:pt x="0" y="8103"/>
                                  </a:lnTo>
                                  <a:lnTo>
                                    <a:pt x="51" y="8103"/>
                                  </a:lnTo>
                                  <a:lnTo>
                                    <a:pt x="51" y="8391"/>
                                  </a:lnTo>
                                  <a:lnTo>
                                    <a:pt x="120" y="8391"/>
                                  </a:lnTo>
                                  <a:lnTo>
                                    <a:pt x="171" y="8391"/>
                                  </a:lnTo>
                                  <a:lnTo>
                                    <a:pt x="171" y="8563"/>
                                  </a:lnTo>
                                  <a:lnTo>
                                    <a:pt x="120" y="8563"/>
                                  </a:lnTo>
                                  <a:lnTo>
                                    <a:pt x="120" y="8707"/>
                                  </a:lnTo>
                                  <a:lnTo>
                                    <a:pt x="171" y="8793"/>
                                  </a:lnTo>
                                  <a:lnTo>
                                    <a:pt x="171" y="9023"/>
                                  </a:lnTo>
                                  <a:lnTo>
                                    <a:pt x="171" y="9109"/>
                                  </a:lnTo>
                                  <a:lnTo>
                                    <a:pt x="240" y="9109"/>
                                  </a:lnTo>
                                  <a:lnTo>
                                    <a:pt x="240" y="9310"/>
                                  </a:lnTo>
                                  <a:lnTo>
                                    <a:pt x="291" y="9310"/>
                                  </a:lnTo>
                                  <a:lnTo>
                                    <a:pt x="291" y="9511"/>
                                  </a:lnTo>
                                  <a:lnTo>
                                    <a:pt x="343" y="9511"/>
                                  </a:lnTo>
                                  <a:lnTo>
                                    <a:pt x="343" y="9943"/>
                                  </a:lnTo>
                                  <a:lnTo>
                                    <a:pt x="428" y="10000"/>
                                  </a:lnTo>
                                  <a:lnTo>
                                    <a:pt x="428" y="10172"/>
                                  </a:lnTo>
                                  <a:lnTo>
                                    <a:pt x="428" y="10259"/>
                                  </a:lnTo>
                                  <a:lnTo>
                                    <a:pt x="480" y="10345"/>
                                  </a:lnTo>
                                  <a:lnTo>
                                    <a:pt x="480" y="10431"/>
                                  </a:lnTo>
                                  <a:lnTo>
                                    <a:pt x="531" y="10431"/>
                                  </a:lnTo>
                                  <a:lnTo>
                                    <a:pt x="531" y="10718"/>
                                  </a:lnTo>
                                  <a:lnTo>
                                    <a:pt x="583" y="10718"/>
                                  </a:lnTo>
                                  <a:lnTo>
                                    <a:pt x="651" y="10718"/>
                                  </a:lnTo>
                                  <a:lnTo>
                                    <a:pt x="583" y="10805"/>
                                  </a:lnTo>
                                  <a:lnTo>
                                    <a:pt x="583" y="10948"/>
                                  </a:lnTo>
                                  <a:lnTo>
                                    <a:pt x="651" y="10948"/>
                                  </a:lnTo>
                                  <a:lnTo>
                                    <a:pt x="651" y="11092"/>
                                  </a:lnTo>
                                  <a:lnTo>
                                    <a:pt x="686" y="11092"/>
                                  </a:lnTo>
                                  <a:lnTo>
                                    <a:pt x="686" y="11264"/>
                                  </a:lnTo>
                                  <a:lnTo>
                                    <a:pt x="788" y="11322"/>
                                  </a:lnTo>
                                  <a:lnTo>
                                    <a:pt x="857" y="11322"/>
                                  </a:lnTo>
                                  <a:lnTo>
                                    <a:pt x="857" y="11494"/>
                                  </a:lnTo>
                                  <a:lnTo>
                                    <a:pt x="874" y="11494"/>
                                  </a:lnTo>
                                  <a:lnTo>
                                    <a:pt x="874" y="11580"/>
                                  </a:lnTo>
                                  <a:lnTo>
                                    <a:pt x="943" y="11580"/>
                                  </a:lnTo>
                                  <a:lnTo>
                                    <a:pt x="943" y="11724"/>
                                  </a:lnTo>
                                  <a:lnTo>
                                    <a:pt x="1011" y="11724"/>
                                  </a:lnTo>
                                  <a:lnTo>
                                    <a:pt x="1080" y="11810"/>
                                  </a:lnTo>
                                  <a:lnTo>
                                    <a:pt x="1080" y="11897"/>
                                  </a:lnTo>
                                  <a:lnTo>
                                    <a:pt x="1148" y="11897"/>
                                  </a:lnTo>
                                  <a:lnTo>
                                    <a:pt x="1148" y="11954"/>
                                  </a:lnTo>
                                  <a:lnTo>
                                    <a:pt x="1080" y="11954"/>
                                  </a:lnTo>
                                  <a:lnTo>
                                    <a:pt x="1080" y="12126"/>
                                  </a:lnTo>
                                  <a:lnTo>
                                    <a:pt x="1080" y="12040"/>
                                  </a:lnTo>
                                  <a:lnTo>
                                    <a:pt x="1080" y="12126"/>
                                  </a:lnTo>
                                  <a:lnTo>
                                    <a:pt x="1148" y="12126"/>
                                  </a:lnTo>
                                  <a:lnTo>
                                    <a:pt x="1200" y="12213"/>
                                  </a:lnTo>
                                  <a:lnTo>
                                    <a:pt x="1268" y="12213"/>
                                  </a:lnTo>
                                  <a:lnTo>
                                    <a:pt x="1268" y="12356"/>
                                  </a:lnTo>
                                  <a:lnTo>
                                    <a:pt x="1320" y="12356"/>
                                  </a:lnTo>
                                  <a:lnTo>
                                    <a:pt x="1320" y="12414"/>
                                  </a:lnTo>
                                  <a:lnTo>
                                    <a:pt x="1388" y="12414"/>
                                  </a:lnTo>
                                  <a:lnTo>
                                    <a:pt x="1457" y="12500"/>
                                  </a:lnTo>
                                  <a:lnTo>
                                    <a:pt x="1457" y="12672"/>
                                  </a:lnTo>
                                  <a:lnTo>
                                    <a:pt x="1542" y="12672"/>
                                  </a:lnTo>
                                  <a:lnTo>
                                    <a:pt x="1542" y="12816"/>
                                  </a:lnTo>
                                  <a:lnTo>
                                    <a:pt x="1542" y="12902"/>
                                  </a:lnTo>
                                  <a:lnTo>
                                    <a:pt x="1611" y="12902"/>
                                  </a:lnTo>
                                  <a:lnTo>
                                    <a:pt x="1662" y="12902"/>
                                  </a:lnTo>
                                  <a:lnTo>
                                    <a:pt x="1662" y="12989"/>
                                  </a:lnTo>
                                  <a:lnTo>
                                    <a:pt x="1714" y="12989"/>
                                  </a:lnTo>
                                  <a:lnTo>
                                    <a:pt x="1714" y="13075"/>
                                  </a:lnTo>
                                  <a:lnTo>
                                    <a:pt x="1799" y="13075"/>
                                  </a:lnTo>
                                  <a:lnTo>
                                    <a:pt x="1851" y="13075"/>
                                  </a:lnTo>
                                  <a:lnTo>
                                    <a:pt x="1851" y="13132"/>
                                  </a:lnTo>
                                  <a:lnTo>
                                    <a:pt x="1919" y="13132"/>
                                  </a:lnTo>
                                  <a:lnTo>
                                    <a:pt x="1919" y="13218"/>
                                  </a:lnTo>
                                  <a:lnTo>
                                    <a:pt x="1971" y="13218"/>
                                  </a:lnTo>
                                  <a:lnTo>
                                    <a:pt x="1971" y="13276"/>
                                  </a:lnTo>
                                  <a:lnTo>
                                    <a:pt x="2039" y="13276"/>
                                  </a:lnTo>
                                  <a:lnTo>
                                    <a:pt x="2039" y="13448"/>
                                  </a:lnTo>
                                  <a:lnTo>
                                    <a:pt x="2159" y="13448"/>
                                  </a:lnTo>
                                  <a:lnTo>
                                    <a:pt x="2159" y="13506"/>
                                  </a:lnTo>
                                  <a:lnTo>
                                    <a:pt x="2228" y="13506"/>
                                  </a:lnTo>
                                  <a:lnTo>
                                    <a:pt x="2228" y="13621"/>
                                  </a:lnTo>
                                  <a:lnTo>
                                    <a:pt x="2262" y="13621"/>
                                  </a:lnTo>
                                  <a:lnTo>
                                    <a:pt x="2331" y="13678"/>
                                  </a:lnTo>
                                  <a:lnTo>
                                    <a:pt x="2331" y="13764"/>
                                  </a:lnTo>
                                  <a:lnTo>
                                    <a:pt x="2434" y="13764"/>
                                  </a:lnTo>
                                  <a:lnTo>
                                    <a:pt x="2434" y="13822"/>
                                  </a:lnTo>
                                  <a:lnTo>
                                    <a:pt x="2451" y="13822"/>
                                  </a:lnTo>
                                  <a:lnTo>
                                    <a:pt x="2451" y="13994"/>
                                  </a:lnTo>
                                  <a:lnTo>
                                    <a:pt x="2451" y="14052"/>
                                  </a:lnTo>
                                  <a:lnTo>
                                    <a:pt x="2519" y="14052"/>
                                  </a:lnTo>
                                  <a:lnTo>
                                    <a:pt x="2519" y="14167"/>
                                  </a:lnTo>
                                  <a:lnTo>
                                    <a:pt x="2571" y="14167"/>
                                  </a:lnTo>
                                  <a:lnTo>
                                    <a:pt x="2639" y="14167"/>
                                  </a:lnTo>
                                  <a:lnTo>
                                    <a:pt x="2639" y="14310"/>
                                  </a:lnTo>
                                  <a:lnTo>
                                    <a:pt x="2742" y="14310"/>
                                  </a:lnTo>
                                  <a:lnTo>
                                    <a:pt x="2742" y="14397"/>
                                  </a:lnTo>
                                  <a:lnTo>
                                    <a:pt x="2828" y="14397"/>
                                  </a:lnTo>
                                  <a:lnTo>
                                    <a:pt x="2828" y="14454"/>
                                  </a:lnTo>
                                  <a:lnTo>
                                    <a:pt x="2828" y="14511"/>
                                  </a:lnTo>
                                  <a:lnTo>
                                    <a:pt x="2879" y="14511"/>
                                  </a:lnTo>
                                  <a:lnTo>
                                    <a:pt x="2931" y="14511"/>
                                  </a:lnTo>
                                  <a:lnTo>
                                    <a:pt x="2931" y="14626"/>
                                  </a:lnTo>
                                  <a:lnTo>
                                    <a:pt x="2999" y="14626"/>
                                  </a:lnTo>
                                  <a:lnTo>
                                    <a:pt x="3051" y="14713"/>
                                  </a:lnTo>
                                  <a:lnTo>
                                    <a:pt x="3239" y="14713"/>
                                  </a:lnTo>
                                  <a:lnTo>
                                    <a:pt x="3188" y="14713"/>
                                  </a:lnTo>
                                  <a:lnTo>
                                    <a:pt x="3188" y="14914"/>
                                  </a:lnTo>
                                  <a:lnTo>
                                    <a:pt x="3239" y="15029"/>
                                  </a:lnTo>
                                  <a:lnTo>
                                    <a:pt x="3239" y="15057"/>
                                  </a:lnTo>
                                  <a:lnTo>
                                    <a:pt x="3359" y="15057"/>
                                  </a:lnTo>
                                  <a:lnTo>
                                    <a:pt x="3445" y="15144"/>
                                  </a:lnTo>
                                  <a:lnTo>
                                    <a:pt x="3496" y="15144"/>
                                  </a:lnTo>
                                  <a:lnTo>
                                    <a:pt x="3496" y="15230"/>
                                  </a:lnTo>
                                  <a:lnTo>
                                    <a:pt x="3548" y="15230"/>
                                  </a:lnTo>
                                  <a:lnTo>
                                    <a:pt x="3650" y="15230"/>
                                  </a:lnTo>
                                  <a:lnTo>
                                    <a:pt x="3650" y="15316"/>
                                  </a:lnTo>
                                  <a:lnTo>
                                    <a:pt x="3702" y="15316"/>
                                  </a:lnTo>
                                  <a:lnTo>
                                    <a:pt x="3702" y="15402"/>
                                  </a:lnTo>
                                  <a:lnTo>
                                    <a:pt x="3805" y="15402"/>
                                  </a:lnTo>
                                  <a:lnTo>
                                    <a:pt x="3839" y="15402"/>
                                  </a:lnTo>
                                  <a:lnTo>
                                    <a:pt x="3839" y="15489"/>
                                  </a:lnTo>
                                  <a:lnTo>
                                    <a:pt x="3959" y="15489"/>
                                  </a:lnTo>
                                  <a:lnTo>
                                    <a:pt x="3959" y="15632"/>
                                  </a:lnTo>
                                  <a:lnTo>
                                    <a:pt x="4079" y="15632"/>
                                  </a:lnTo>
                                  <a:lnTo>
                                    <a:pt x="4147" y="15690"/>
                                  </a:lnTo>
                                  <a:lnTo>
                                    <a:pt x="4147" y="15747"/>
                                  </a:lnTo>
                                  <a:lnTo>
                                    <a:pt x="4216" y="15747"/>
                                  </a:lnTo>
                                  <a:lnTo>
                                    <a:pt x="4319" y="15747"/>
                                  </a:lnTo>
                                  <a:lnTo>
                                    <a:pt x="4319" y="15920"/>
                                  </a:lnTo>
                                  <a:lnTo>
                                    <a:pt x="4387" y="15920"/>
                                  </a:lnTo>
                                  <a:lnTo>
                                    <a:pt x="4387" y="16034"/>
                                  </a:lnTo>
                                  <a:lnTo>
                                    <a:pt x="4576" y="16034"/>
                                  </a:lnTo>
                                  <a:lnTo>
                                    <a:pt x="4576" y="16092"/>
                                  </a:lnTo>
                                  <a:lnTo>
                                    <a:pt x="4627" y="16092"/>
                                  </a:lnTo>
                                  <a:lnTo>
                                    <a:pt x="4730" y="16092"/>
                                  </a:lnTo>
                                  <a:lnTo>
                                    <a:pt x="4730" y="16236"/>
                                  </a:lnTo>
                                  <a:lnTo>
                                    <a:pt x="4936" y="16236"/>
                                  </a:lnTo>
                                  <a:lnTo>
                                    <a:pt x="4936" y="16322"/>
                                  </a:lnTo>
                                  <a:lnTo>
                                    <a:pt x="5039" y="16322"/>
                                  </a:lnTo>
                                  <a:lnTo>
                                    <a:pt x="5039" y="16408"/>
                                  </a:lnTo>
                                  <a:lnTo>
                                    <a:pt x="5107" y="16408"/>
                                  </a:lnTo>
                                  <a:lnTo>
                                    <a:pt x="5107" y="16466"/>
                                  </a:lnTo>
                                  <a:lnTo>
                                    <a:pt x="5244" y="16466"/>
                                  </a:lnTo>
                                  <a:lnTo>
                                    <a:pt x="5347" y="16466"/>
                                  </a:lnTo>
                                  <a:lnTo>
                                    <a:pt x="5347" y="16552"/>
                                  </a:lnTo>
                                  <a:lnTo>
                                    <a:pt x="5467" y="16552"/>
                                  </a:lnTo>
                                  <a:lnTo>
                                    <a:pt x="5467" y="16638"/>
                                  </a:lnTo>
                                  <a:lnTo>
                                    <a:pt x="5553" y="16724"/>
                                  </a:lnTo>
                                  <a:lnTo>
                                    <a:pt x="5467" y="16638"/>
                                  </a:lnTo>
                                  <a:lnTo>
                                    <a:pt x="5587" y="16638"/>
                                  </a:lnTo>
                                  <a:lnTo>
                                    <a:pt x="5656" y="16724"/>
                                  </a:lnTo>
                                  <a:lnTo>
                                    <a:pt x="5724" y="16724"/>
                                  </a:lnTo>
                                  <a:lnTo>
                                    <a:pt x="5741" y="16724"/>
                                  </a:lnTo>
                                  <a:lnTo>
                                    <a:pt x="5827" y="16782"/>
                                  </a:lnTo>
                                  <a:lnTo>
                                    <a:pt x="6015" y="16782"/>
                                  </a:lnTo>
                                  <a:lnTo>
                                    <a:pt x="6015" y="16897"/>
                                  </a:lnTo>
                                  <a:lnTo>
                                    <a:pt x="6050" y="16897"/>
                                  </a:lnTo>
                                  <a:lnTo>
                                    <a:pt x="6204" y="16897"/>
                                  </a:lnTo>
                                  <a:lnTo>
                                    <a:pt x="6204" y="16925"/>
                                  </a:lnTo>
                                  <a:lnTo>
                                    <a:pt x="6238" y="16925"/>
                                  </a:lnTo>
                                  <a:lnTo>
                                    <a:pt x="6238" y="17040"/>
                                  </a:lnTo>
                                  <a:lnTo>
                                    <a:pt x="6427" y="17040"/>
                                  </a:lnTo>
                                  <a:lnTo>
                                    <a:pt x="6615" y="17040"/>
                                  </a:lnTo>
                                  <a:lnTo>
                                    <a:pt x="6615" y="17098"/>
                                  </a:lnTo>
                                  <a:lnTo>
                                    <a:pt x="6787" y="17098"/>
                                  </a:lnTo>
                                  <a:lnTo>
                                    <a:pt x="6838" y="17155"/>
                                  </a:lnTo>
                                  <a:lnTo>
                                    <a:pt x="6907" y="17155"/>
                                  </a:lnTo>
                                  <a:lnTo>
                                    <a:pt x="6838" y="17155"/>
                                  </a:lnTo>
                                  <a:lnTo>
                                    <a:pt x="6975" y="17155"/>
                                  </a:lnTo>
                                  <a:lnTo>
                                    <a:pt x="6975" y="17241"/>
                                  </a:lnTo>
                                  <a:lnTo>
                                    <a:pt x="7027" y="17241"/>
                                  </a:lnTo>
                                  <a:lnTo>
                                    <a:pt x="7027" y="17328"/>
                                  </a:lnTo>
                                  <a:lnTo>
                                    <a:pt x="7335" y="17328"/>
                                  </a:lnTo>
                                  <a:lnTo>
                                    <a:pt x="7335" y="18247"/>
                                  </a:lnTo>
                                  <a:lnTo>
                                    <a:pt x="7455" y="19971"/>
                                  </a:lnTo>
                                  <a:lnTo>
                                    <a:pt x="7455" y="19282"/>
                                  </a:lnTo>
                                  <a:lnTo>
                                    <a:pt x="7455" y="19224"/>
                                  </a:lnTo>
                                  <a:lnTo>
                                    <a:pt x="7455" y="19052"/>
                                  </a:lnTo>
                                  <a:lnTo>
                                    <a:pt x="7455" y="18966"/>
                                  </a:lnTo>
                                  <a:lnTo>
                                    <a:pt x="7404" y="18966"/>
                                  </a:lnTo>
                                  <a:lnTo>
                                    <a:pt x="7404" y="18879"/>
                                  </a:lnTo>
                                  <a:lnTo>
                                    <a:pt x="7335" y="18879"/>
                                  </a:lnTo>
                                  <a:lnTo>
                                    <a:pt x="7335" y="18736"/>
                                  </a:lnTo>
                                  <a:lnTo>
                                    <a:pt x="7284" y="18736"/>
                                  </a:lnTo>
                                  <a:lnTo>
                                    <a:pt x="7284" y="17557"/>
                                  </a:lnTo>
                                  <a:lnTo>
                                    <a:pt x="7335" y="17557"/>
                                  </a:lnTo>
                                  <a:lnTo>
                                    <a:pt x="7335" y="17414"/>
                                  </a:lnTo>
                                  <a:lnTo>
                                    <a:pt x="7404" y="17414"/>
                                  </a:lnTo>
                                  <a:lnTo>
                                    <a:pt x="7455" y="17500"/>
                                  </a:lnTo>
                                  <a:lnTo>
                                    <a:pt x="7781" y="17500"/>
                                  </a:lnTo>
                                  <a:lnTo>
                                    <a:pt x="7781" y="17557"/>
                                  </a:lnTo>
                                  <a:lnTo>
                                    <a:pt x="8055" y="17557"/>
                                  </a:lnTo>
                                  <a:lnTo>
                                    <a:pt x="8089" y="17557"/>
                                  </a:lnTo>
                                  <a:lnTo>
                                    <a:pt x="8483" y="17557"/>
                                  </a:lnTo>
                                  <a:lnTo>
                                    <a:pt x="8552" y="17644"/>
                                  </a:lnTo>
                                  <a:lnTo>
                                    <a:pt x="8860" y="17644"/>
                                  </a:lnTo>
                                  <a:lnTo>
                                    <a:pt x="8895" y="17730"/>
                                  </a:lnTo>
                                  <a:lnTo>
                                    <a:pt x="8946" y="17730"/>
                                  </a:lnTo>
                                  <a:lnTo>
                                    <a:pt x="9392" y="17730"/>
                                  </a:lnTo>
                                  <a:lnTo>
                                    <a:pt x="9460" y="17730"/>
                                  </a:lnTo>
                                  <a:lnTo>
                                    <a:pt x="10351" y="17730"/>
                                  </a:lnTo>
                                  <a:lnTo>
                                    <a:pt x="10403" y="17644"/>
                                  </a:lnTo>
                                  <a:lnTo>
                                    <a:pt x="12185" y="17644"/>
                                  </a:lnTo>
                                  <a:lnTo>
                                    <a:pt x="12185" y="17557"/>
                                  </a:lnTo>
                                  <a:lnTo>
                                    <a:pt x="12374" y="17557"/>
                                  </a:lnTo>
                                  <a:lnTo>
                                    <a:pt x="12511" y="17557"/>
                                  </a:lnTo>
                                  <a:lnTo>
                                    <a:pt x="12511" y="17500"/>
                                  </a:lnTo>
                                  <a:lnTo>
                                    <a:pt x="12648" y="17500"/>
                                  </a:lnTo>
                                  <a:lnTo>
                                    <a:pt x="12648" y="17414"/>
                                  </a:lnTo>
                                  <a:lnTo>
                                    <a:pt x="12751" y="17414"/>
                                  </a:lnTo>
                                  <a:lnTo>
                                    <a:pt x="12751" y="17328"/>
                                  </a:lnTo>
                                  <a:lnTo>
                                    <a:pt x="12802" y="17328"/>
                                  </a:lnTo>
                                  <a:lnTo>
                                    <a:pt x="12888" y="17328"/>
                                  </a:lnTo>
                                  <a:lnTo>
                                    <a:pt x="12956" y="17328"/>
                                  </a:lnTo>
                                  <a:lnTo>
                                    <a:pt x="12956" y="17241"/>
                                  </a:lnTo>
                                  <a:lnTo>
                                    <a:pt x="13128" y="17241"/>
                                  </a:lnTo>
                                  <a:lnTo>
                                    <a:pt x="13128" y="17155"/>
                                  </a:lnTo>
                                  <a:lnTo>
                                    <a:pt x="13179" y="17155"/>
                                  </a:lnTo>
                                  <a:lnTo>
                                    <a:pt x="13350" y="17155"/>
                                  </a:lnTo>
                                  <a:lnTo>
                                    <a:pt x="13402" y="17098"/>
                                  </a:lnTo>
                                  <a:lnTo>
                                    <a:pt x="13659" y="17098"/>
                                  </a:lnTo>
                                  <a:lnTo>
                                    <a:pt x="13659" y="17040"/>
                                  </a:lnTo>
                                  <a:lnTo>
                                    <a:pt x="13779" y="17040"/>
                                  </a:lnTo>
                                  <a:lnTo>
                                    <a:pt x="13916" y="16925"/>
                                  </a:lnTo>
                                  <a:lnTo>
                                    <a:pt x="13950" y="16925"/>
                                  </a:lnTo>
                                  <a:lnTo>
                                    <a:pt x="14019" y="16897"/>
                                  </a:lnTo>
                                  <a:lnTo>
                                    <a:pt x="14156" y="16897"/>
                                  </a:lnTo>
                                  <a:lnTo>
                                    <a:pt x="14173" y="16782"/>
                                  </a:lnTo>
                                  <a:lnTo>
                                    <a:pt x="14242" y="16782"/>
                                  </a:lnTo>
                                  <a:lnTo>
                                    <a:pt x="14379" y="16724"/>
                                  </a:lnTo>
                                  <a:lnTo>
                                    <a:pt x="14430" y="16724"/>
                                  </a:lnTo>
                                  <a:lnTo>
                                    <a:pt x="14430" y="16638"/>
                                  </a:lnTo>
                                  <a:lnTo>
                                    <a:pt x="14687" y="16638"/>
                                  </a:lnTo>
                                  <a:lnTo>
                                    <a:pt x="14739" y="16552"/>
                                  </a:lnTo>
                                  <a:lnTo>
                                    <a:pt x="14790" y="16552"/>
                                  </a:lnTo>
                                  <a:lnTo>
                                    <a:pt x="14859" y="16466"/>
                                  </a:lnTo>
                                  <a:lnTo>
                                    <a:pt x="14927" y="16466"/>
                                  </a:lnTo>
                                  <a:lnTo>
                                    <a:pt x="14927" y="16408"/>
                                  </a:lnTo>
                                  <a:lnTo>
                                    <a:pt x="14979" y="16408"/>
                                  </a:lnTo>
                                  <a:lnTo>
                                    <a:pt x="14979" y="16322"/>
                                  </a:lnTo>
                                  <a:lnTo>
                                    <a:pt x="15030" y="16322"/>
                                  </a:lnTo>
                                  <a:lnTo>
                                    <a:pt x="15099" y="16236"/>
                                  </a:lnTo>
                                  <a:lnTo>
                                    <a:pt x="15167" y="16236"/>
                                  </a:lnTo>
                                  <a:lnTo>
                                    <a:pt x="15167" y="16178"/>
                                  </a:lnTo>
                                  <a:lnTo>
                                    <a:pt x="15236" y="16178"/>
                                  </a:lnTo>
                                  <a:lnTo>
                                    <a:pt x="15287" y="16092"/>
                                  </a:lnTo>
                                  <a:lnTo>
                                    <a:pt x="15390" y="16092"/>
                                  </a:lnTo>
                                  <a:lnTo>
                                    <a:pt x="15458" y="16092"/>
                                  </a:lnTo>
                                  <a:lnTo>
                                    <a:pt x="15527" y="16034"/>
                                  </a:lnTo>
                                  <a:lnTo>
                                    <a:pt x="15527" y="15920"/>
                                  </a:lnTo>
                                  <a:lnTo>
                                    <a:pt x="15647" y="15920"/>
                                  </a:lnTo>
                                  <a:lnTo>
                                    <a:pt x="15750" y="15747"/>
                                  </a:lnTo>
                                  <a:lnTo>
                                    <a:pt x="15835" y="15747"/>
                                  </a:lnTo>
                                  <a:lnTo>
                                    <a:pt x="15955" y="15690"/>
                                  </a:lnTo>
                                  <a:lnTo>
                                    <a:pt x="16075" y="15546"/>
                                  </a:lnTo>
                                  <a:lnTo>
                                    <a:pt x="16144" y="15546"/>
                                  </a:lnTo>
                                  <a:lnTo>
                                    <a:pt x="16213" y="15489"/>
                                  </a:lnTo>
                                  <a:lnTo>
                                    <a:pt x="16213" y="15402"/>
                                  </a:lnTo>
                                  <a:lnTo>
                                    <a:pt x="16264" y="15402"/>
                                  </a:lnTo>
                                  <a:lnTo>
                                    <a:pt x="16298" y="15316"/>
                                  </a:lnTo>
                                  <a:lnTo>
                                    <a:pt x="16418" y="15230"/>
                                  </a:lnTo>
                                  <a:lnTo>
                                    <a:pt x="16470" y="15230"/>
                                  </a:lnTo>
                                  <a:lnTo>
                                    <a:pt x="16555" y="15230"/>
                                  </a:lnTo>
                                  <a:lnTo>
                                    <a:pt x="16607" y="15057"/>
                                  </a:lnTo>
                                  <a:lnTo>
                                    <a:pt x="16675" y="15057"/>
                                  </a:lnTo>
                                  <a:lnTo>
                                    <a:pt x="16727" y="15029"/>
                                  </a:lnTo>
                                  <a:lnTo>
                                    <a:pt x="16778" y="14828"/>
                                  </a:lnTo>
                                  <a:lnTo>
                                    <a:pt x="16864" y="14828"/>
                                  </a:lnTo>
                                  <a:lnTo>
                                    <a:pt x="16915" y="14770"/>
                                  </a:lnTo>
                                  <a:lnTo>
                                    <a:pt x="16915" y="14713"/>
                                  </a:lnTo>
                                  <a:lnTo>
                                    <a:pt x="17087" y="14626"/>
                                  </a:lnTo>
                                  <a:lnTo>
                                    <a:pt x="17155" y="14511"/>
                                  </a:lnTo>
                                  <a:lnTo>
                                    <a:pt x="17155" y="14454"/>
                                  </a:lnTo>
                                  <a:lnTo>
                                    <a:pt x="17224" y="14397"/>
                                  </a:lnTo>
                                  <a:lnTo>
                                    <a:pt x="17326" y="14310"/>
                                  </a:lnTo>
                                  <a:lnTo>
                                    <a:pt x="17446" y="14224"/>
                                  </a:lnTo>
                                  <a:lnTo>
                                    <a:pt x="17532" y="14224"/>
                                  </a:lnTo>
                                  <a:lnTo>
                                    <a:pt x="17584" y="14167"/>
                                  </a:lnTo>
                                  <a:lnTo>
                                    <a:pt x="17584" y="14052"/>
                                  </a:lnTo>
                                  <a:lnTo>
                                    <a:pt x="17635" y="13994"/>
                                  </a:lnTo>
                                  <a:lnTo>
                                    <a:pt x="17704" y="13994"/>
                                  </a:lnTo>
                                  <a:lnTo>
                                    <a:pt x="17738" y="13908"/>
                                  </a:lnTo>
                                  <a:lnTo>
                                    <a:pt x="17806" y="13908"/>
                                  </a:lnTo>
                                  <a:lnTo>
                                    <a:pt x="17806" y="13822"/>
                                  </a:lnTo>
                                  <a:lnTo>
                                    <a:pt x="17806" y="13764"/>
                                  </a:lnTo>
                                  <a:lnTo>
                                    <a:pt x="17892" y="13678"/>
                                  </a:lnTo>
                                  <a:lnTo>
                                    <a:pt x="17926" y="13678"/>
                                  </a:lnTo>
                                  <a:lnTo>
                                    <a:pt x="17926" y="13621"/>
                                  </a:lnTo>
                                  <a:lnTo>
                                    <a:pt x="17995" y="13506"/>
                                  </a:lnTo>
                                  <a:lnTo>
                                    <a:pt x="17995" y="13448"/>
                                  </a:lnTo>
                                  <a:lnTo>
                                    <a:pt x="18046" y="13448"/>
                                  </a:lnTo>
                                  <a:lnTo>
                                    <a:pt x="18046" y="13362"/>
                                  </a:lnTo>
                                  <a:lnTo>
                                    <a:pt x="18115" y="13362"/>
                                  </a:lnTo>
                                  <a:lnTo>
                                    <a:pt x="18115" y="13276"/>
                                  </a:lnTo>
                                  <a:lnTo>
                                    <a:pt x="18183" y="13218"/>
                                  </a:lnTo>
                                  <a:lnTo>
                                    <a:pt x="18252" y="13218"/>
                                  </a:lnTo>
                                  <a:lnTo>
                                    <a:pt x="18252" y="13132"/>
                                  </a:lnTo>
                                  <a:lnTo>
                                    <a:pt x="18303" y="13132"/>
                                  </a:lnTo>
                                  <a:lnTo>
                                    <a:pt x="18303" y="13075"/>
                                  </a:lnTo>
                                  <a:lnTo>
                                    <a:pt x="18355" y="13075"/>
                                  </a:lnTo>
                                  <a:lnTo>
                                    <a:pt x="18355" y="12902"/>
                                  </a:lnTo>
                                  <a:lnTo>
                                    <a:pt x="18475" y="12759"/>
                                  </a:lnTo>
                                  <a:lnTo>
                                    <a:pt x="18475" y="12672"/>
                                  </a:lnTo>
                                  <a:lnTo>
                                    <a:pt x="18526" y="12586"/>
                                  </a:lnTo>
                                  <a:lnTo>
                                    <a:pt x="18526" y="12500"/>
                                  </a:lnTo>
                                  <a:lnTo>
                                    <a:pt x="18595" y="12500"/>
                                  </a:lnTo>
                                  <a:lnTo>
                                    <a:pt x="18595" y="12414"/>
                                  </a:lnTo>
                                  <a:lnTo>
                                    <a:pt x="18646" y="12414"/>
                                  </a:lnTo>
                                  <a:lnTo>
                                    <a:pt x="18646" y="12356"/>
                                  </a:lnTo>
                                  <a:lnTo>
                                    <a:pt x="18646" y="12299"/>
                                  </a:lnTo>
                                  <a:lnTo>
                                    <a:pt x="18646" y="12126"/>
                                  </a:lnTo>
                                  <a:lnTo>
                                    <a:pt x="18698" y="12126"/>
                                  </a:lnTo>
                                  <a:lnTo>
                                    <a:pt x="18698" y="11897"/>
                                  </a:lnTo>
                                  <a:lnTo>
                                    <a:pt x="18766" y="11897"/>
                                  </a:lnTo>
                                  <a:lnTo>
                                    <a:pt x="18766" y="11810"/>
                                  </a:lnTo>
                                  <a:lnTo>
                                    <a:pt x="18852" y="11810"/>
                                  </a:lnTo>
                                  <a:lnTo>
                                    <a:pt x="18852" y="11724"/>
                                  </a:lnTo>
                                  <a:lnTo>
                                    <a:pt x="18903" y="11667"/>
                                  </a:lnTo>
                                  <a:lnTo>
                                    <a:pt x="18955" y="11667"/>
                                  </a:lnTo>
                                  <a:lnTo>
                                    <a:pt x="18955" y="11580"/>
                                  </a:lnTo>
                                  <a:lnTo>
                                    <a:pt x="18955" y="11667"/>
                                  </a:lnTo>
                                  <a:lnTo>
                                    <a:pt x="18955" y="11494"/>
                                  </a:lnTo>
                                  <a:lnTo>
                                    <a:pt x="19023" y="11437"/>
                                  </a:lnTo>
                                  <a:lnTo>
                                    <a:pt x="19023" y="11264"/>
                                  </a:lnTo>
                                  <a:lnTo>
                                    <a:pt x="19092" y="11264"/>
                                  </a:lnTo>
                                  <a:lnTo>
                                    <a:pt x="19092" y="11207"/>
                                  </a:lnTo>
                                  <a:lnTo>
                                    <a:pt x="19160" y="11207"/>
                                  </a:lnTo>
                                  <a:lnTo>
                                    <a:pt x="19160" y="11034"/>
                                  </a:lnTo>
                                  <a:lnTo>
                                    <a:pt x="19212" y="11034"/>
                                  </a:lnTo>
                                  <a:lnTo>
                                    <a:pt x="19280" y="11034"/>
                                  </a:lnTo>
                                  <a:lnTo>
                                    <a:pt x="19280" y="10862"/>
                                  </a:lnTo>
                                  <a:lnTo>
                                    <a:pt x="19280" y="10805"/>
                                  </a:lnTo>
                                  <a:lnTo>
                                    <a:pt x="19314" y="10718"/>
                                  </a:lnTo>
                                  <a:lnTo>
                                    <a:pt x="19314" y="10661"/>
                                  </a:lnTo>
                                  <a:lnTo>
                                    <a:pt x="19383" y="10661"/>
                                  </a:lnTo>
                                  <a:lnTo>
                                    <a:pt x="19383" y="10603"/>
                                  </a:lnTo>
                                  <a:lnTo>
                                    <a:pt x="19469" y="10603"/>
                                  </a:lnTo>
                                  <a:lnTo>
                                    <a:pt x="19469" y="10431"/>
                                  </a:lnTo>
                                  <a:lnTo>
                                    <a:pt x="19486" y="10345"/>
                                  </a:lnTo>
                                  <a:lnTo>
                                    <a:pt x="19486" y="10172"/>
                                  </a:lnTo>
                                  <a:lnTo>
                                    <a:pt x="19554" y="10172"/>
                                  </a:lnTo>
                                  <a:lnTo>
                                    <a:pt x="19554" y="10086"/>
                                  </a:lnTo>
                                  <a:lnTo>
                                    <a:pt x="19554" y="10000"/>
                                  </a:lnTo>
                                  <a:lnTo>
                                    <a:pt x="19554" y="9943"/>
                                  </a:lnTo>
                                  <a:lnTo>
                                    <a:pt x="19623" y="9943"/>
                                  </a:lnTo>
                                  <a:lnTo>
                                    <a:pt x="19623" y="9655"/>
                                  </a:lnTo>
                                  <a:lnTo>
                                    <a:pt x="19692" y="9655"/>
                                  </a:lnTo>
                                  <a:lnTo>
                                    <a:pt x="19692" y="9511"/>
                                  </a:lnTo>
                                  <a:lnTo>
                                    <a:pt x="19743" y="9511"/>
                                  </a:lnTo>
                                  <a:lnTo>
                                    <a:pt x="19743" y="9310"/>
                                  </a:lnTo>
                                  <a:lnTo>
                                    <a:pt x="19794" y="9310"/>
                                  </a:lnTo>
                                  <a:lnTo>
                                    <a:pt x="19794" y="9253"/>
                                  </a:lnTo>
                                  <a:lnTo>
                                    <a:pt x="19880" y="9253"/>
                                  </a:lnTo>
                                  <a:lnTo>
                                    <a:pt x="19880" y="8161"/>
                                  </a:lnTo>
                                  <a:lnTo>
                                    <a:pt x="19880" y="8103"/>
                                  </a:lnTo>
                                  <a:lnTo>
                                    <a:pt x="19914" y="8103"/>
                                  </a:lnTo>
                                  <a:lnTo>
                                    <a:pt x="19914" y="7845"/>
                                  </a:lnTo>
                                  <a:lnTo>
                                    <a:pt x="19983" y="7845"/>
                                  </a:lnTo>
                                  <a:lnTo>
                                    <a:pt x="19983" y="7529"/>
                                  </a:lnTo>
                                  <a:lnTo>
                                    <a:pt x="19914" y="7471"/>
                                  </a:lnTo>
                                  <a:lnTo>
                                    <a:pt x="19914" y="7299"/>
                                  </a:lnTo>
                                  <a:lnTo>
                                    <a:pt x="19914" y="7615"/>
                                  </a:lnTo>
                                  <a:lnTo>
                                    <a:pt x="19880" y="7615"/>
                                  </a:lnTo>
                                  <a:lnTo>
                                    <a:pt x="19880" y="7701"/>
                                  </a:lnTo>
                                  <a:lnTo>
                                    <a:pt x="19880" y="8247"/>
                                  </a:lnTo>
                                  <a:lnTo>
                                    <a:pt x="19794" y="8247"/>
                                  </a:lnTo>
                                  <a:lnTo>
                                    <a:pt x="19794" y="8333"/>
                                  </a:lnTo>
                                  <a:lnTo>
                                    <a:pt x="19743" y="8391"/>
                                  </a:lnTo>
                                  <a:lnTo>
                                    <a:pt x="19692" y="8391"/>
                                  </a:lnTo>
                                  <a:lnTo>
                                    <a:pt x="19692" y="8477"/>
                                  </a:lnTo>
                                  <a:lnTo>
                                    <a:pt x="19623" y="8477"/>
                                  </a:lnTo>
                                  <a:lnTo>
                                    <a:pt x="19623" y="8851"/>
                                  </a:lnTo>
                                  <a:lnTo>
                                    <a:pt x="19554" y="8937"/>
                                  </a:lnTo>
                                  <a:lnTo>
                                    <a:pt x="19623" y="8937"/>
                                  </a:lnTo>
                                  <a:lnTo>
                                    <a:pt x="19623" y="9109"/>
                                  </a:lnTo>
                                  <a:lnTo>
                                    <a:pt x="19554" y="9109"/>
                                  </a:lnTo>
                                  <a:lnTo>
                                    <a:pt x="19554" y="9310"/>
                                  </a:lnTo>
                                  <a:lnTo>
                                    <a:pt x="19486" y="9310"/>
                                  </a:lnTo>
                                  <a:lnTo>
                                    <a:pt x="19469" y="9310"/>
                                  </a:lnTo>
                                  <a:lnTo>
                                    <a:pt x="19469" y="9511"/>
                                  </a:lnTo>
                                  <a:lnTo>
                                    <a:pt x="19383" y="9511"/>
                                  </a:lnTo>
                                  <a:lnTo>
                                    <a:pt x="19469" y="9511"/>
                                  </a:lnTo>
                                  <a:lnTo>
                                    <a:pt x="19469" y="9655"/>
                                  </a:lnTo>
                                  <a:lnTo>
                                    <a:pt x="19314" y="9655"/>
                                  </a:lnTo>
                                  <a:lnTo>
                                    <a:pt x="19314" y="9713"/>
                                  </a:lnTo>
                                  <a:lnTo>
                                    <a:pt x="19280" y="9799"/>
                                  </a:lnTo>
                                  <a:lnTo>
                                    <a:pt x="19280" y="9943"/>
                                  </a:lnTo>
                                  <a:lnTo>
                                    <a:pt x="19212" y="10000"/>
                                  </a:lnTo>
                                  <a:lnTo>
                                    <a:pt x="19212" y="10086"/>
                                  </a:lnTo>
                                  <a:lnTo>
                                    <a:pt x="19160" y="10086"/>
                                  </a:lnTo>
                                  <a:lnTo>
                                    <a:pt x="19160" y="10172"/>
                                  </a:lnTo>
                                  <a:lnTo>
                                    <a:pt x="19023" y="10259"/>
                                  </a:lnTo>
                                  <a:lnTo>
                                    <a:pt x="19023" y="10345"/>
                                  </a:lnTo>
                                  <a:lnTo>
                                    <a:pt x="18955" y="10431"/>
                                  </a:lnTo>
                                  <a:lnTo>
                                    <a:pt x="18955" y="10603"/>
                                  </a:lnTo>
                                  <a:lnTo>
                                    <a:pt x="18903" y="10603"/>
                                  </a:lnTo>
                                  <a:lnTo>
                                    <a:pt x="18852" y="10603"/>
                                  </a:lnTo>
                                  <a:lnTo>
                                    <a:pt x="18852" y="10661"/>
                                  </a:lnTo>
                                  <a:lnTo>
                                    <a:pt x="18766" y="10661"/>
                                  </a:lnTo>
                                  <a:lnTo>
                                    <a:pt x="18698" y="10718"/>
                                  </a:lnTo>
                                  <a:lnTo>
                                    <a:pt x="18646" y="10718"/>
                                  </a:lnTo>
                                  <a:lnTo>
                                    <a:pt x="18646" y="10805"/>
                                  </a:lnTo>
                                  <a:lnTo>
                                    <a:pt x="18646" y="10862"/>
                                  </a:lnTo>
                                  <a:lnTo>
                                    <a:pt x="18595" y="10862"/>
                                  </a:lnTo>
                                  <a:lnTo>
                                    <a:pt x="18526" y="10862"/>
                                  </a:lnTo>
                                  <a:lnTo>
                                    <a:pt x="18406" y="11034"/>
                                  </a:lnTo>
                                  <a:lnTo>
                                    <a:pt x="18355" y="11092"/>
                                  </a:lnTo>
                                  <a:lnTo>
                                    <a:pt x="18303" y="11092"/>
                                  </a:lnTo>
                                  <a:lnTo>
                                    <a:pt x="18252" y="11207"/>
                                  </a:lnTo>
                                  <a:lnTo>
                                    <a:pt x="18115" y="11264"/>
                                  </a:lnTo>
                                  <a:lnTo>
                                    <a:pt x="18046" y="11264"/>
                                  </a:lnTo>
                                  <a:lnTo>
                                    <a:pt x="17926" y="11437"/>
                                  </a:lnTo>
                                  <a:lnTo>
                                    <a:pt x="17806" y="11437"/>
                                  </a:lnTo>
                                  <a:lnTo>
                                    <a:pt x="17806" y="11494"/>
                                  </a:lnTo>
                                  <a:lnTo>
                                    <a:pt x="17806" y="11437"/>
                                  </a:lnTo>
                                  <a:lnTo>
                                    <a:pt x="17704" y="11494"/>
                                  </a:lnTo>
                                  <a:lnTo>
                                    <a:pt x="17584" y="11667"/>
                                  </a:lnTo>
                                  <a:lnTo>
                                    <a:pt x="17446" y="11667"/>
                                  </a:lnTo>
                                  <a:lnTo>
                                    <a:pt x="17326" y="11724"/>
                                  </a:lnTo>
                                  <a:lnTo>
                                    <a:pt x="17224" y="11810"/>
                                  </a:lnTo>
                                  <a:lnTo>
                                    <a:pt x="17155" y="11810"/>
                                  </a:lnTo>
                                  <a:lnTo>
                                    <a:pt x="17155" y="11897"/>
                                  </a:lnTo>
                                  <a:lnTo>
                                    <a:pt x="17087" y="11954"/>
                                  </a:lnTo>
                                  <a:lnTo>
                                    <a:pt x="17035" y="11954"/>
                                  </a:lnTo>
                                  <a:lnTo>
                                    <a:pt x="16967" y="11954"/>
                                  </a:lnTo>
                                  <a:lnTo>
                                    <a:pt x="16915" y="11954"/>
                                  </a:lnTo>
                                  <a:lnTo>
                                    <a:pt x="16915" y="12040"/>
                                  </a:lnTo>
                                  <a:lnTo>
                                    <a:pt x="16778" y="12040"/>
                                  </a:lnTo>
                                  <a:lnTo>
                                    <a:pt x="16778" y="12126"/>
                                  </a:lnTo>
                                  <a:lnTo>
                                    <a:pt x="16727" y="12126"/>
                                  </a:lnTo>
                                  <a:lnTo>
                                    <a:pt x="16675" y="12126"/>
                                  </a:lnTo>
                                  <a:lnTo>
                                    <a:pt x="16675" y="12213"/>
                                  </a:lnTo>
                                  <a:lnTo>
                                    <a:pt x="16470" y="12213"/>
                                  </a:lnTo>
                                  <a:lnTo>
                                    <a:pt x="16418" y="12299"/>
                                  </a:lnTo>
                                  <a:lnTo>
                                    <a:pt x="16298" y="12299"/>
                                  </a:lnTo>
                                  <a:lnTo>
                                    <a:pt x="16298" y="12356"/>
                                  </a:lnTo>
                                  <a:lnTo>
                                    <a:pt x="16264" y="12356"/>
                                  </a:lnTo>
                                  <a:lnTo>
                                    <a:pt x="14927" y="12356"/>
                                  </a:lnTo>
                                  <a:lnTo>
                                    <a:pt x="14499" y="12356"/>
                                  </a:lnTo>
                                  <a:lnTo>
                                    <a:pt x="14499" y="12299"/>
                                  </a:lnTo>
                                  <a:lnTo>
                                    <a:pt x="14327" y="12299"/>
                                  </a:lnTo>
                                  <a:lnTo>
                                    <a:pt x="14327" y="12213"/>
                                  </a:lnTo>
                                  <a:lnTo>
                                    <a:pt x="14156" y="12213"/>
                                  </a:lnTo>
                                  <a:lnTo>
                                    <a:pt x="14087" y="12299"/>
                                  </a:lnTo>
                                  <a:lnTo>
                                    <a:pt x="13659" y="12299"/>
                                  </a:lnTo>
                                  <a:lnTo>
                                    <a:pt x="13659" y="12040"/>
                                  </a:lnTo>
                                  <a:lnTo>
                                    <a:pt x="13659" y="12126"/>
                                  </a:lnTo>
                                  <a:lnTo>
                                    <a:pt x="13728" y="12126"/>
                                  </a:lnTo>
                                  <a:lnTo>
                                    <a:pt x="13728" y="11954"/>
                                  </a:lnTo>
                                  <a:lnTo>
                                    <a:pt x="13728" y="12500"/>
                                  </a:lnTo>
                                  <a:lnTo>
                                    <a:pt x="13728" y="12414"/>
                                  </a:lnTo>
                                  <a:lnTo>
                                    <a:pt x="13728" y="12500"/>
                                  </a:lnTo>
                                  <a:lnTo>
                                    <a:pt x="13728" y="12356"/>
                                  </a:lnTo>
                                  <a:lnTo>
                                    <a:pt x="13779" y="12356"/>
                                  </a:lnTo>
                                  <a:lnTo>
                                    <a:pt x="13916" y="12356"/>
                                  </a:lnTo>
                                  <a:lnTo>
                                    <a:pt x="13590" y="12356"/>
                                  </a:lnTo>
                                  <a:lnTo>
                                    <a:pt x="13590" y="12213"/>
                                  </a:lnTo>
                                  <a:lnTo>
                                    <a:pt x="13590" y="12299"/>
                                  </a:lnTo>
                                  <a:lnTo>
                                    <a:pt x="13659" y="12356"/>
                                  </a:lnTo>
                                  <a:lnTo>
                                    <a:pt x="13728" y="12356"/>
                                  </a:lnTo>
                                  <a:lnTo>
                                    <a:pt x="13539" y="12356"/>
                                  </a:lnTo>
                                  <a:lnTo>
                                    <a:pt x="13539" y="12126"/>
                                  </a:lnTo>
                                  <a:lnTo>
                                    <a:pt x="13659" y="12299"/>
                                  </a:lnTo>
                                  <a:lnTo>
                                    <a:pt x="13950" y="12299"/>
                                  </a:lnTo>
                                  <a:lnTo>
                                    <a:pt x="13659" y="12299"/>
                                  </a:lnTo>
                                  <a:lnTo>
                                    <a:pt x="13539" y="12213"/>
                                  </a:lnTo>
                                  <a:lnTo>
                                    <a:pt x="13659" y="12213"/>
                                  </a:lnTo>
                                  <a:lnTo>
                                    <a:pt x="13590" y="12213"/>
                                  </a:lnTo>
                                  <a:lnTo>
                                    <a:pt x="13950" y="12213"/>
                                  </a:lnTo>
                                  <a:lnTo>
                                    <a:pt x="13402" y="12213"/>
                                  </a:lnTo>
                                  <a:lnTo>
                                    <a:pt x="13539" y="12213"/>
                                  </a:lnTo>
                                  <a:lnTo>
                                    <a:pt x="13539" y="12040"/>
                                  </a:lnTo>
                                  <a:lnTo>
                                    <a:pt x="13488" y="12040"/>
                                  </a:lnTo>
                                  <a:lnTo>
                                    <a:pt x="13402" y="11954"/>
                                  </a:lnTo>
                                  <a:lnTo>
                                    <a:pt x="13350" y="12040"/>
                                  </a:lnTo>
                                  <a:lnTo>
                                    <a:pt x="12579" y="12040"/>
                                  </a:lnTo>
                                  <a:lnTo>
                                    <a:pt x="12442" y="11954"/>
                                  </a:lnTo>
                                  <a:lnTo>
                                    <a:pt x="12374" y="11897"/>
                                  </a:lnTo>
                                  <a:lnTo>
                                    <a:pt x="12271" y="11897"/>
                                  </a:lnTo>
                                  <a:lnTo>
                                    <a:pt x="12271" y="11810"/>
                                  </a:lnTo>
                                  <a:lnTo>
                                    <a:pt x="12185" y="11810"/>
                                  </a:lnTo>
                                  <a:lnTo>
                                    <a:pt x="12185" y="11897"/>
                                  </a:lnTo>
                                  <a:lnTo>
                                    <a:pt x="12151" y="11897"/>
                                  </a:lnTo>
                                  <a:lnTo>
                                    <a:pt x="12185" y="11810"/>
                                  </a:lnTo>
                                  <a:lnTo>
                                    <a:pt x="12185" y="11667"/>
                                  </a:lnTo>
                                  <a:lnTo>
                                    <a:pt x="12151" y="11667"/>
                                  </a:lnTo>
                                  <a:lnTo>
                                    <a:pt x="12151" y="11494"/>
                                  </a:lnTo>
                                  <a:lnTo>
                                    <a:pt x="12082" y="11437"/>
                                  </a:lnTo>
                                  <a:lnTo>
                                    <a:pt x="11979" y="11437"/>
                                  </a:lnTo>
                                  <a:lnTo>
                                    <a:pt x="11928" y="11322"/>
                                  </a:lnTo>
                                  <a:lnTo>
                                    <a:pt x="11928" y="11264"/>
                                  </a:lnTo>
                                  <a:lnTo>
                                    <a:pt x="11877" y="11264"/>
                                  </a:lnTo>
                                  <a:lnTo>
                                    <a:pt x="11722" y="11207"/>
                                  </a:lnTo>
                                  <a:lnTo>
                                    <a:pt x="11722" y="10948"/>
                                  </a:lnTo>
                                  <a:lnTo>
                                    <a:pt x="11688" y="10948"/>
                                  </a:lnTo>
                                  <a:lnTo>
                                    <a:pt x="11688" y="10805"/>
                                  </a:lnTo>
                                  <a:lnTo>
                                    <a:pt x="11688" y="10862"/>
                                  </a:lnTo>
                                  <a:lnTo>
                                    <a:pt x="11311" y="10862"/>
                                  </a:lnTo>
                                  <a:lnTo>
                                    <a:pt x="11311" y="10718"/>
                                  </a:lnTo>
                                  <a:lnTo>
                                    <a:pt x="11191" y="10718"/>
                                  </a:lnTo>
                                  <a:lnTo>
                                    <a:pt x="11105" y="10718"/>
                                  </a:lnTo>
                                  <a:lnTo>
                                    <a:pt x="11105" y="10603"/>
                                  </a:lnTo>
                                  <a:lnTo>
                                    <a:pt x="11054" y="10603"/>
                                  </a:lnTo>
                                  <a:lnTo>
                                    <a:pt x="11054" y="10431"/>
                                  </a:lnTo>
                                  <a:lnTo>
                                    <a:pt x="11020" y="10431"/>
                                  </a:lnTo>
                                  <a:lnTo>
                                    <a:pt x="11020" y="10345"/>
                                  </a:lnTo>
                                  <a:lnTo>
                                    <a:pt x="10763" y="10345"/>
                                  </a:lnTo>
                                  <a:lnTo>
                                    <a:pt x="10763" y="10172"/>
                                  </a:lnTo>
                                  <a:lnTo>
                                    <a:pt x="10711" y="10172"/>
                                  </a:lnTo>
                                  <a:lnTo>
                                    <a:pt x="10711" y="10086"/>
                                  </a:lnTo>
                                  <a:lnTo>
                                    <a:pt x="10643" y="10086"/>
                                  </a:lnTo>
                                  <a:lnTo>
                                    <a:pt x="10643" y="10000"/>
                                  </a:lnTo>
                                  <a:lnTo>
                                    <a:pt x="10591" y="9943"/>
                                  </a:lnTo>
                                  <a:lnTo>
                                    <a:pt x="10540" y="9885"/>
                                  </a:lnTo>
                                  <a:lnTo>
                                    <a:pt x="10540" y="9799"/>
                                  </a:lnTo>
                                  <a:lnTo>
                                    <a:pt x="10488" y="9713"/>
                                  </a:lnTo>
                                  <a:lnTo>
                                    <a:pt x="10488" y="9655"/>
                                  </a:lnTo>
                                  <a:lnTo>
                                    <a:pt x="10403" y="9655"/>
                                  </a:lnTo>
                                  <a:lnTo>
                                    <a:pt x="10403" y="9540"/>
                                  </a:lnTo>
                                  <a:lnTo>
                                    <a:pt x="10300" y="9511"/>
                                  </a:lnTo>
                                  <a:lnTo>
                                    <a:pt x="10300" y="9310"/>
                                  </a:lnTo>
                                  <a:lnTo>
                                    <a:pt x="10111" y="9167"/>
                                  </a:lnTo>
                                  <a:lnTo>
                                    <a:pt x="10111" y="9109"/>
                                  </a:lnTo>
                                  <a:lnTo>
                                    <a:pt x="10111" y="8851"/>
                                  </a:lnTo>
                                  <a:lnTo>
                                    <a:pt x="10043" y="8793"/>
                                  </a:lnTo>
                                  <a:lnTo>
                                    <a:pt x="9974" y="8793"/>
                                  </a:lnTo>
                                  <a:lnTo>
                                    <a:pt x="9974" y="8247"/>
                                  </a:lnTo>
                                  <a:lnTo>
                                    <a:pt x="9923" y="8161"/>
                                  </a:lnTo>
                                  <a:lnTo>
                                    <a:pt x="9923" y="8103"/>
                                  </a:lnTo>
                                  <a:lnTo>
                                    <a:pt x="9854" y="8103"/>
                                  </a:lnTo>
                                  <a:lnTo>
                                    <a:pt x="9854" y="7845"/>
                                  </a:lnTo>
                                  <a:lnTo>
                                    <a:pt x="9854" y="7701"/>
                                  </a:lnTo>
                                  <a:lnTo>
                                    <a:pt x="9820" y="7615"/>
                                  </a:lnTo>
                                  <a:lnTo>
                                    <a:pt x="9820" y="7385"/>
                                  </a:lnTo>
                                  <a:lnTo>
                                    <a:pt x="9854" y="7241"/>
                                  </a:lnTo>
                                  <a:lnTo>
                                    <a:pt x="9854" y="6293"/>
                                  </a:lnTo>
                                  <a:lnTo>
                                    <a:pt x="9854" y="5977"/>
                                  </a:lnTo>
                                  <a:lnTo>
                                    <a:pt x="9854" y="5920"/>
                                  </a:lnTo>
                                  <a:lnTo>
                                    <a:pt x="9854" y="4971"/>
                                  </a:lnTo>
                                  <a:lnTo>
                                    <a:pt x="9854" y="5172"/>
                                  </a:lnTo>
                                  <a:lnTo>
                                    <a:pt x="9460" y="5172"/>
                                  </a:lnTo>
                                  <a:lnTo>
                                    <a:pt x="9392" y="5172"/>
                                  </a:lnTo>
                                  <a:lnTo>
                                    <a:pt x="9323" y="5172"/>
                                  </a:lnTo>
                                  <a:lnTo>
                                    <a:pt x="9203" y="5172"/>
                                  </a:lnTo>
                                  <a:lnTo>
                                    <a:pt x="9152" y="5172"/>
                                  </a:lnTo>
                                  <a:lnTo>
                                    <a:pt x="9066" y="5172"/>
                                  </a:lnTo>
                                  <a:lnTo>
                                    <a:pt x="9066" y="5086"/>
                                  </a:lnTo>
                                  <a:lnTo>
                                    <a:pt x="8997" y="5086"/>
                                  </a:lnTo>
                                  <a:lnTo>
                                    <a:pt x="8997" y="4971"/>
                                  </a:lnTo>
                                  <a:lnTo>
                                    <a:pt x="8946" y="4971"/>
                                  </a:lnTo>
                                  <a:lnTo>
                                    <a:pt x="8946" y="4914"/>
                                  </a:lnTo>
                                  <a:lnTo>
                                    <a:pt x="8946" y="4799"/>
                                  </a:lnTo>
                                  <a:lnTo>
                                    <a:pt x="8895" y="4799"/>
                                  </a:lnTo>
                                  <a:lnTo>
                                    <a:pt x="8946" y="4799"/>
                                  </a:lnTo>
                                  <a:lnTo>
                                    <a:pt x="8946" y="4914"/>
                                  </a:lnTo>
                                  <a:lnTo>
                                    <a:pt x="8997" y="4914"/>
                                  </a:lnTo>
                                  <a:lnTo>
                                    <a:pt x="8997" y="5172"/>
                                  </a:lnTo>
                                  <a:lnTo>
                                    <a:pt x="9066" y="5172"/>
                                  </a:lnTo>
                                  <a:lnTo>
                                    <a:pt x="9203" y="5172"/>
                                  </a:lnTo>
                                  <a:lnTo>
                                    <a:pt x="9254" y="5172"/>
                                  </a:lnTo>
                                  <a:lnTo>
                                    <a:pt x="9254" y="5287"/>
                                  </a:lnTo>
                                  <a:lnTo>
                                    <a:pt x="9254" y="5172"/>
                                  </a:lnTo>
                                  <a:lnTo>
                                    <a:pt x="9323" y="5172"/>
                                  </a:lnTo>
                                  <a:lnTo>
                                    <a:pt x="9323" y="5086"/>
                                  </a:lnTo>
                                  <a:lnTo>
                                    <a:pt x="9254" y="4971"/>
                                  </a:lnTo>
                                  <a:lnTo>
                                    <a:pt x="9254" y="4569"/>
                                  </a:lnTo>
                                  <a:lnTo>
                                    <a:pt x="9254" y="4684"/>
                                  </a:lnTo>
                                  <a:lnTo>
                                    <a:pt x="9254" y="4569"/>
                                  </a:lnTo>
                                  <a:lnTo>
                                    <a:pt x="9152" y="4569"/>
                                  </a:lnTo>
                                  <a:lnTo>
                                    <a:pt x="9152" y="4397"/>
                                  </a:lnTo>
                                  <a:lnTo>
                                    <a:pt x="9066" y="4397"/>
                                  </a:lnTo>
                                  <a:lnTo>
                                    <a:pt x="9066" y="3506"/>
                                  </a:lnTo>
                                  <a:lnTo>
                                    <a:pt x="8997" y="2644"/>
                                  </a:lnTo>
                                  <a:lnTo>
                                    <a:pt x="8946" y="2787"/>
                                  </a:lnTo>
                                  <a:lnTo>
                                    <a:pt x="8946" y="2960"/>
                                  </a:lnTo>
                                  <a:lnTo>
                                    <a:pt x="8895" y="3046"/>
                                  </a:lnTo>
                                  <a:lnTo>
                                    <a:pt x="8860" y="3190"/>
                                  </a:lnTo>
                                  <a:lnTo>
                                    <a:pt x="8723" y="3420"/>
                                  </a:lnTo>
                                  <a:lnTo>
                                    <a:pt x="8552" y="3506"/>
                                  </a:lnTo>
                                  <a:lnTo>
                                    <a:pt x="8363" y="3506"/>
                                  </a:lnTo>
                                  <a:lnTo>
                                    <a:pt x="8415" y="3362"/>
                                  </a:lnTo>
                                  <a:lnTo>
                                    <a:pt x="8483" y="3247"/>
                                  </a:lnTo>
                                  <a:lnTo>
                                    <a:pt x="8483" y="3190"/>
                                  </a:lnTo>
                                  <a:lnTo>
                                    <a:pt x="8295" y="3190"/>
                                  </a:lnTo>
                                  <a:lnTo>
                                    <a:pt x="8295" y="3103"/>
                                  </a:lnTo>
                                  <a:lnTo>
                                    <a:pt x="8055" y="3103"/>
                                  </a:lnTo>
                                  <a:lnTo>
                                    <a:pt x="8055" y="0"/>
                                  </a:lnTo>
                                  <a:lnTo>
                                    <a:pt x="8055" y="661"/>
                                  </a:lnTo>
                                  <a:lnTo>
                                    <a:pt x="8003" y="862"/>
                                  </a:lnTo>
                                  <a:lnTo>
                                    <a:pt x="7883" y="862"/>
                                  </a:lnTo>
                                  <a:lnTo>
                                    <a:pt x="7781" y="1006"/>
                                  </a:lnTo>
                                  <a:lnTo>
                                    <a:pt x="7781" y="1149"/>
                                  </a:lnTo>
                                  <a:lnTo>
                                    <a:pt x="7815" y="1236"/>
                                  </a:lnTo>
                                  <a:lnTo>
                                    <a:pt x="7815" y="1638"/>
                                  </a:lnTo>
                                  <a:lnTo>
                                    <a:pt x="7883" y="1638"/>
                                  </a:lnTo>
                                  <a:lnTo>
                                    <a:pt x="7883" y="1695"/>
                                  </a:lnTo>
                                  <a:lnTo>
                                    <a:pt x="7815" y="1638"/>
                                  </a:lnTo>
                                  <a:lnTo>
                                    <a:pt x="7815" y="2874"/>
                                  </a:lnTo>
                                  <a:lnTo>
                                    <a:pt x="7815" y="2730"/>
                                  </a:lnTo>
                                  <a:lnTo>
                                    <a:pt x="7695" y="2730"/>
                                  </a:lnTo>
                                  <a:lnTo>
                                    <a:pt x="7695" y="2644"/>
                                  </a:lnTo>
                                  <a:lnTo>
                                    <a:pt x="7626" y="2557"/>
                                  </a:lnTo>
                                  <a:lnTo>
                                    <a:pt x="7455" y="2557"/>
                                  </a:lnTo>
                                  <a:lnTo>
                                    <a:pt x="7455" y="2644"/>
                                  </a:lnTo>
                                  <a:lnTo>
                                    <a:pt x="7404" y="2644"/>
                                  </a:lnTo>
                                  <a:lnTo>
                                    <a:pt x="7455" y="2644"/>
                                  </a:lnTo>
                                  <a:lnTo>
                                    <a:pt x="6975" y="2644"/>
                                  </a:lnTo>
                                  <a:lnTo>
                                    <a:pt x="6975" y="2557"/>
                                  </a:lnTo>
                                  <a:lnTo>
                                    <a:pt x="6787" y="2557"/>
                                  </a:lnTo>
                                  <a:lnTo>
                                    <a:pt x="6667" y="2471"/>
                                  </a:lnTo>
                                  <a:lnTo>
                                    <a:pt x="6615" y="2356"/>
                                  </a:lnTo>
                                  <a:lnTo>
                                    <a:pt x="6512" y="2356"/>
                                  </a:lnTo>
                                  <a:lnTo>
                                    <a:pt x="6427" y="2356"/>
                                  </a:lnTo>
                                  <a:lnTo>
                                    <a:pt x="6512" y="2270"/>
                                  </a:lnTo>
                                  <a:lnTo>
                                    <a:pt x="6615" y="2270"/>
                                  </a:lnTo>
                                  <a:lnTo>
                                    <a:pt x="6615" y="2356"/>
                                  </a:lnTo>
                                  <a:lnTo>
                                    <a:pt x="6838" y="2356"/>
                                  </a:lnTo>
                                  <a:lnTo>
                                    <a:pt x="6907" y="2385"/>
                                  </a:lnTo>
                                  <a:lnTo>
                                    <a:pt x="6975" y="2471"/>
                                  </a:lnTo>
                                  <a:lnTo>
                                    <a:pt x="7455" y="2471"/>
                                  </a:lnTo>
                                  <a:lnTo>
                                    <a:pt x="7455" y="2557"/>
                                  </a:lnTo>
                                  <a:lnTo>
                                    <a:pt x="7524" y="2644"/>
                                  </a:lnTo>
                                  <a:lnTo>
                                    <a:pt x="7592" y="2644"/>
                                  </a:lnTo>
                                  <a:lnTo>
                                    <a:pt x="7695" y="2730"/>
                                  </a:lnTo>
                                  <a:lnTo>
                                    <a:pt x="7695" y="2787"/>
                                  </a:lnTo>
                                  <a:lnTo>
                                    <a:pt x="7626" y="2730"/>
                                  </a:lnTo>
                                  <a:lnTo>
                                    <a:pt x="7626" y="2644"/>
                                  </a:lnTo>
                                  <a:lnTo>
                                    <a:pt x="7592" y="2644"/>
                                  </a:lnTo>
                                  <a:lnTo>
                                    <a:pt x="7455" y="2471"/>
                                  </a:lnTo>
                                  <a:lnTo>
                                    <a:pt x="7284" y="2471"/>
                                  </a:lnTo>
                                  <a:lnTo>
                                    <a:pt x="7284" y="2385"/>
                                  </a:lnTo>
                                  <a:lnTo>
                                    <a:pt x="7215" y="2356"/>
                                  </a:lnTo>
                                  <a:lnTo>
                                    <a:pt x="6907" y="2356"/>
                                  </a:lnTo>
                                  <a:lnTo>
                                    <a:pt x="6787" y="2270"/>
                                  </a:lnTo>
                                  <a:lnTo>
                                    <a:pt x="6615" y="2270"/>
                                  </a:lnTo>
                                  <a:lnTo>
                                    <a:pt x="6564" y="2184"/>
                                  </a:lnTo>
                                  <a:lnTo>
                                    <a:pt x="6427" y="2184"/>
                                  </a:lnTo>
                                  <a:lnTo>
                                    <a:pt x="6375" y="2098"/>
                                  </a:lnTo>
                                  <a:lnTo>
                                    <a:pt x="6238" y="2098"/>
                                  </a:lnTo>
                                  <a:lnTo>
                                    <a:pt x="6204" y="2098"/>
                                  </a:lnTo>
                                  <a:lnTo>
                                    <a:pt x="6204" y="1782"/>
                                  </a:lnTo>
                                  <a:lnTo>
                                    <a:pt x="6307" y="1782"/>
                                  </a:lnTo>
                                  <a:lnTo>
                                    <a:pt x="6615" y="1954"/>
                                  </a:lnTo>
                                  <a:lnTo>
                                    <a:pt x="6975" y="1954"/>
                                  </a:lnTo>
                                  <a:lnTo>
                                    <a:pt x="6307" y="1954"/>
                                  </a:lnTo>
                                  <a:lnTo>
                                    <a:pt x="6204" y="1954"/>
                                  </a:lnTo>
                                  <a:lnTo>
                                    <a:pt x="6204" y="1868"/>
                                  </a:lnTo>
                                  <a:lnTo>
                                    <a:pt x="6204" y="1954"/>
                                  </a:lnTo>
                                  <a:lnTo>
                                    <a:pt x="5587" y="1954"/>
                                  </a:lnTo>
                                  <a:lnTo>
                                    <a:pt x="5467" y="1868"/>
                                  </a:lnTo>
                                  <a:lnTo>
                                    <a:pt x="5416" y="1782"/>
                                  </a:lnTo>
                                  <a:lnTo>
                                    <a:pt x="5244" y="1782"/>
                                  </a:lnTo>
                                  <a:lnTo>
                                    <a:pt x="5176" y="1868"/>
                                  </a:lnTo>
                                  <a:lnTo>
                                    <a:pt x="4867" y="1868"/>
                                  </a:lnTo>
                                  <a:lnTo>
                                    <a:pt x="4799" y="1954"/>
                                  </a:lnTo>
                                  <a:lnTo>
                                    <a:pt x="4730" y="1954"/>
                                  </a:lnTo>
                                  <a:lnTo>
                                    <a:pt x="4679" y="1954"/>
                                  </a:lnTo>
                                  <a:lnTo>
                                    <a:pt x="4456" y="1954"/>
                                  </a:lnTo>
                                  <a:lnTo>
                                    <a:pt x="4387" y="2011"/>
                                  </a:lnTo>
                                  <a:lnTo>
                                    <a:pt x="4387" y="1954"/>
                                  </a:lnTo>
                                  <a:lnTo>
                                    <a:pt x="4216" y="1782"/>
                                  </a:lnTo>
                                  <a:lnTo>
                                    <a:pt x="4216" y="1954"/>
                                  </a:lnTo>
                                  <a:lnTo>
                                    <a:pt x="4216" y="2098"/>
                                  </a:lnTo>
                                  <a:lnTo>
                                    <a:pt x="4216" y="1782"/>
                                  </a:lnTo>
                                  <a:lnTo>
                                    <a:pt x="4216" y="2098"/>
                                  </a:lnTo>
                                  <a:lnTo>
                                    <a:pt x="4216" y="1954"/>
                                  </a:lnTo>
                                  <a:lnTo>
                                    <a:pt x="4147" y="1954"/>
                                  </a:lnTo>
                                  <a:lnTo>
                                    <a:pt x="3890" y="1954"/>
                                  </a:lnTo>
                                  <a:lnTo>
                                    <a:pt x="3805" y="1954"/>
                                  </a:lnTo>
                                  <a:lnTo>
                                    <a:pt x="3359" y="1954"/>
                                  </a:lnTo>
                                  <a:lnTo>
                                    <a:pt x="3290" y="2011"/>
                                  </a:lnTo>
                                  <a:lnTo>
                                    <a:pt x="3188" y="2098"/>
                                  </a:lnTo>
                                  <a:lnTo>
                                    <a:pt x="2828" y="2098"/>
                                  </a:lnTo>
                                  <a:lnTo>
                                    <a:pt x="2691" y="2184"/>
                                  </a:lnTo>
                                  <a:lnTo>
                                    <a:pt x="2571" y="2356"/>
                                  </a:lnTo>
                                  <a:lnTo>
                                    <a:pt x="2451" y="2356"/>
                                  </a:lnTo>
                                  <a:lnTo>
                                    <a:pt x="2434" y="2356"/>
                                  </a:lnTo>
                                  <a:lnTo>
                                    <a:pt x="2434" y="2385"/>
                                  </a:lnTo>
                                  <a:lnTo>
                                    <a:pt x="2262" y="2385"/>
                                  </a:lnTo>
                                  <a:lnTo>
                                    <a:pt x="2228" y="2471"/>
                                  </a:lnTo>
                                  <a:lnTo>
                                    <a:pt x="2228" y="3362"/>
                                  </a:lnTo>
                                  <a:lnTo>
                                    <a:pt x="2228" y="3103"/>
                                  </a:lnTo>
                                  <a:lnTo>
                                    <a:pt x="2228" y="2557"/>
                                  </a:lnTo>
                                  <a:lnTo>
                                    <a:pt x="2228" y="2960"/>
                                  </a:lnTo>
                                  <a:lnTo>
                                    <a:pt x="2228" y="2471"/>
                                  </a:lnTo>
                                  <a:lnTo>
                                    <a:pt x="2039" y="2730"/>
                                  </a:lnTo>
                                  <a:lnTo>
                                    <a:pt x="1919" y="2730"/>
                                  </a:lnTo>
                                  <a:lnTo>
                                    <a:pt x="1714" y="2787"/>
                                  </a:lnTo>
                                  <a:lnTo>
                                    <a:pt x="1542" y="2787"/>
                                  </a:lnTo>
                                  <a:lnTo>
                                    <a:pt x="1542" y="2874"/>
                                  </a:lnTo>
                                  <a:lnTo>
                                    <a:pt x="1542" y="3046"/>
                                  </a:lnTo>
                                  <a:lnTo>
                                    <a:pt x="1508" y="3046"/>
                                  </a:lnTo>
                                  <a:lnTo>
                                    <a:pt x="1388" y="3046"/>
                                  </a:lnTo>
                                  <a:lnTo>
                                    <a:pt x="1080" y="3190"/>
                                  </a:lnTo>
                                  <a:lnTo>
                                    <a:pt x="857" y="3362"/>
                                  </a:lnTo>
                                  <a:lnTo>
                                    <a:pt x="857" y="3420"/>
                                  </a:lnTo>
                                  <a:lnTo>
                                    <a:pt x="686" y="3506"/>
                                  </a:lnTo>
                                  <a:lnTo>
                                    <a:pt x="686" y="3563"/>
                                  </a:lnTo>
                                  <a:lnTo>
                                    <a:pt x="686" y="3793"/>
                                  </a:lnTo>
                                  <a:lnTo>
                                    <a:pt x="788" y="3793"/>
                                  </a:lnTo>
                                  <a:lnTo>
                                    <a:pt x="857" y="3879"/>
                                  </a:lnTo>
                                  <a:lnTo>
                                    <a:pt x="943" y="3879"/>
                                  </a:lnTo>
                                  <a:lnTo>
                                    <a:pt x="943" y="3966"/>
                                  </a:lnTo>
                                  <a:lnTo>
                                    <a:pt x="1148" y="3966"/>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04" name="Freeform 15568"/>
                          <wps:cNvSpPr>
                            <a:spLocks/>
                          </wps:cNvSpPr>
                          <wps:spPr bwMode="auto">
                            <a:xfrm>
                              <a:off x="7256" y="1971"/>
                              <a:ext cx="3233" cy="7340"/>
                            </a:xfrm>
                            <a:custGeom>
                              <a:avLst/>
                              <a:gdLst>
                                <a:gd name="T0" fmla="*/ 3 w 20000"/>
                                <a:gd name="T1" fmla="*/ 178 h 20000"/>
                                <a:gd name="T2" fmla="*/ 3 w 20000"/>
                                <a:gd name="T3" fmla="*/ 181 h 20000"/>
                                <a:gd name="T4" fmla="*/ 3 w 20000"/>
                                <a:gd name="T5" fmla="*/ 188 h 20000"/>
                                <a:gd name="T6" fmla="*/ 5 w 20000"/>
                                <a:gd name="T7" fmla="*/ 190 h 20000"/>
                                <a:gd name="T8" fmla="*/ 5 w 20000"/>
                                <a:gd name="T9" fmla="*/ 194 h 20000"/>
                                <a:gd name="T10" fmla="*/ 5 w 20000"/>
                                <a:gd name="T11" fmla="*/ 208 h 20000"/>
                                <a:gd name="T12" fmla="*/ 6 w 20000"/>
                                <a:gd name="T13" fmla="*/ 212 h 20000"/>
                                <a:gd name="T14" fmla="*/ 6 w 20000"/>
                                <a:gd name="T15" fmla="*/ 222 h 20000"/>
                                <a:gd name="T16" fmla="*/ 7 w 20000"/>
                                <a:gd name="T17" fmla="*/ 229 h 20000"/>
                                <a:gd name="T18" fmla="*/ 7 w 20000"/>
                                <a:gd name="T19" fmla="*/ 246 h 20000"/>
                                <a:gd name="T20" fmla="*/ 8 w 20000"/>
                                <a:gd name="T21" fmla="*/ 251 h 20000"/>
                                <a:gd name="T22" fmla="*/ 8 w 20000"/>
                                <a:gd name="T23" fmla="*/ 261 h 20000"/>
                                <a:gd name="T24" fmla="*/ 9 w 20000"/>
                                <a:gd name="T25" fmla="*/ 276 h 20000"/>
                                <a:gd name="T26" fmla="*/ 9 w 20000"/>
                                <a:gd name="T27" fmla="*/ 287 h 20000"/>
                                <a:gd name="T28" fmla="*/ 10 w 20000"/>
                                <a:gd name="T29" fmla="*/ 289 h 20000"/>
                                <a:gd name="T30" fmla="*/ 10 w 20000"/>
                                <a:gd name="T31" fmla="*/ 303 h 20000"/>
                                <a:gd name="T32" fmla="*/ 10 w 20000"/>
                                <a:gd name="T33" fmla="*/ 315 h 20000"/>
                                <a:gd name="T34" fmla="*/ 11 w 20000"/>
                                <a:gd name="T35" fmla="*/ 324 h 20000"/>
                                <a:gd name="T36" fmla="*/ 11 w 20000"/>
                                <a:gd name="T37" fmla="*/ 343 h 20000"/>
                                <a:gd name="T38" fmla="*/ 11 w 20000"/>
                                <a:gd name="T39" fmla="*/ 352 h 20000"/>
                                <a:gd name="T40" fmla="*/ 11 w 20000"/>
                                <a:gd name="T41" fmla="*/ 359 h 20000"/>
                                <a:gd name="T42" fmla="*/ 13 w 20000"/>
                                <a:gd name="T43" fmla="*/ 361 h 20000"/>
                                <a:gd name="T44" fmla="*/ 13 w 20000"/>
                                <a:gd name="T45" fmla="*/ 359 h 20000"/>
                                <a:gd name="T46" fmla="*/ 12 w 20000"/>
                                <a:gd name="T47" fmla="*/ 341 h 20000"/>
                                <a:gd name="T48" fmla="*/ 12 w 20000"/>
                                <a:gd name="T49" fmla="*/ 317 h 20000"/>
                                <a:gd name="T50" fmla="*/ 12 w 20000"/>
                                <a:gd name="T51" fmla="*/ 283 h 20000"/>
                                <a:gd name="T52" fmla="*/ 11 w 20000"/>
                                <a:gd name="T53" fmla="*/ 266 h 20000"/>
                                <a:gd name="T54" fmla="*/ 11 w 20000"/>
                                <a:gd name="T55" fmla="*/ 257 h 20000"/>
                                <a:gd name="T56" fmla="*/ 11 w 20000"/>
                                <a:gd name="T57" fmla="*/ 210 h 20000"/>
                                <a:gd name="T58" fmla="*/ 11 w 20000"/>
                                <a:gd name="T59" fmla="*/ 200 h 20000"/>
                                <a:gd name="T60" fmla="*/ 10 w 20000"/>
                                <a:gd name="T61" fmla="*/ 194 h 20000"/>
                                <a:gd name="T62" fmla="*/ 9 w 20000"/>
                                <a:gd name="T63" fmla="*/ 183 h 20000"/>
                                <a:gd name="T64" fmla="*/ 8 w 20000"/>
                                <a:gd name="T65" fmla="*/ 172 h 20000"/>
                                <a:gd name="T66" fmla="*/ 7 w 20000"/>
                                <a:gd name="T67" fmla="*/ 168 h 20000"/>
                                <a:gd name="T68" fmla="*/ 7 w 20000"/>
                                <a:gd name="T69" fmla="*/ 161 h 20000"/>
                                <a:gd name="T70" fmla="*/ 6 w 20000"/>
                                <a:gd name="T71" fmla="*/ 159 h 20000"/>
                                <a:gd name="T72" fmla="*/ 5 w 20000"/>
                                <a:gd name="T73" fmla="*/ 147 h 20000"/>
                                <a:gd name="T74" fmla="*/ 5 w 20000"/>
                                <a:gd name="T75" fmla="*/ 139 h 20000"/>
                                <a:gd name="T76" fmla="*/ 5 w 20000"/>
                                <a:gd name="T77" fmla="*/ 134 h 20000"/>
                                <a:gd name="T78" fmla="*/ 5 w 20000"/>
                                <a:gd name="T79" fmla="*/ 127 h 20000"/>
                                <a:gd name="T80" fmla="*/ 4 w 20000"/>
                                <a:gd name="T81" fmla="*/ 117 h 20000"/>
                                <a:gd name="T82" fmla="*/ 4 w 20000"/>
                                <a:gd name="T83" fmla="*/ 112 h 20000"/>
                                <a:gd name="T84" fmla="*/ 3 w 20000"/>
                                <a:gd name="T85" fmla="*/ 108 h 20000"/>
                                <a:gd name="T86" fmla="*/ 2 w 20000"/>
                                <a:gd name="T87" fmla="*/ 7 h 20000"/>
                                <a:gd name="T88" fmla="*/ 2 w 20000"/>
                                <a:gd name="T89" fmla="*/ 19 h 20000"/>
                                <a:gd name="T90" fmla="*/ 2 w 20000"/>
                                <a:gd name="T91" fmla="*/ 96 h 20000"/>
                                <a:gd name="T92" fmla="*/ 2 w 20000"/>
                                <a:gd name="T93" fmla="*/ 112 h 20000"/>
                                <a:gd name="T94" fmla="*/ 2 w 20000"/>
                                <a:gd name="T95" fmla="*/ 139 h 20000"/>
                                <a:gd name="T96" fmla="*/ 1 w 20000"/>
                                <a:gd name="T97" fmla="*/ 147 h 20000"/>
                                <a:gd name="T98" fmla="*/ 0 w 20000"/>
                                <a:gd name="T99" fmla="*/ 159 h 20000"/>
                                <a:gd name="T100" fmla="*/ 0 w 20000"/>
                                <a:gd name="T101" fmla="*/ 168 h 20000"/>
                                <a:gd name="T102" fmla="*/ 1 w 20000"/>
                                <a:gd name="T103" fmla="*/ 172 h 20000"/>
                                <a:gd name="T104" fmla="*/ 1 w 20000"/>
                                <a:gd name="T105" fmla="*/ 178 h 20000"/>
                                <a:gd name="T106" fmla="*/ 2 w 20000"/>
                                <a:gd name="T107" fmla="*/ 178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3317" y="9644"/>
                                  </a:moveTo>
                                  <a:lnTo>
                                    <a:pt x="3707" y="9644"/>
                                  </a:lnTo>
                                  <a:lnTo>
                                    <a:pt x="3707" y="9838"/>
                                  </a:lnTo>
                                  <a:lnTo>
                                    <a:pt x="3902" y="9838"/>
                                  </a:lnTo>
                                  <a:lnTo>
                                    <a:pt x="4488" y="9968"/>
                                  </a:lnTo>
                                  <a:lnTo>
                                    <a:pt x="4878" y="9968"/>
                                  </a:lnTo>
                                  <a:lnTo>
                                    <a:pt x="4878" y="10097"/>
                                  </a:lnTo>
                                  <a:lnTo>
                                    <a:pt x="4976" y="10356"/>
                                  </a:lnTo>
                                  <a:lnTo>
                                    <a:pt x="5756" y="10356"/>
                                  </a:lnTo>
                                  <a:lnTo>
                                    <a:pt x="6146" y="10356"/>
                                  </a:lnTo>
                                  <a:lnTo>
                                    <a:pt x="6537" y="10485"/>
                                  </a:lnTo>
                                  <a:lnTo>
                                    <a:pt x="6829" y="10680"/>
                                  </a:lnTo>
                                  <a:lnTo>
                                    <a:pt x="7122" y="10680"/>
                                  </a:lnTo>
                                  <a:lnTo>
                                    <a:pt x="7512" y="11003"/>
                                  </a:lnTo>
                                  <a:lnTo>
                                    <a:pt x="8000" y="11456"/>
                                  </a:lnTo>
                                  <a:lnTo>
                                    <a:pt x="8293" y="11456"/>
                                  </a:lnTo>
                                  <a:lnTo>
                                    <a:pt x="8293" y="11715"/>
                                  </a:lnTo>
                                  <a:lnTo>
                                    <a:pt x="8878" y="11715"/>
                                  </a:lnTo>
                                  <a:lnTo>
                                    <a:pt x="8878" y="11909"/>
                                  </a:lnTo>
                                  <a:lnTo>
                                    <a:pt x="9268" y="12233"/>
                                  </a:lnTo>
                                  <a:lnTo>
                                    <a:pt x="9268" y="12427"/>
                                  </a:lnTo>
                                  <a:lnTo>
                                    <a:pt x="9659" y="12621"/>
                                  </a:lnTo>
                                  <a:lnTo>
                                    <a:pt x="10537" y="12945"/>
                                  </a:lnTo>
                                  <a:lnTo>
                                    <a:pt x="10537" y="13074"/>
                                  </a:lnTo>
                                  <a:lnTo>
                                    <a:pt x="10927" y="13528"/>
                                  </a:lnTo>
                                  <a:lnTo>
                                    <a:pt x="11317" y="13657"/>
                                  </a:lnTo>
                                  <a:lnTo>
                                    <a:pt x="11317" y="13851"/>
                                  </a:lnTo>
                                  <a:lnTo>
                                    <a:pt x="11512" y="13981"/>
                                  </a:lnTo>
                                  <a:lnTo>
                                    <a:pt x="11512" y="14369"/>
                                  </a:lnTo>
                                  <a:lnTo>
                                    <a:pt x="12293" y="14369"/>
                                  </a:lnTo>
                                  <a:lnTo>
                                    <a:pt x="12293" y="15081"/>
                                  </a:lnTo>
                                  <a:lnTo>
                                    <a:pt x="12683" y="15210"/>
                                  </a:lnTo>
                                  <a:lnTo>
                                    <a:pt x="12683" y="15599"/>
                                  </a:lnTo>
                                  <a:lnTo>
                                    <a:pt x="13268" y="15599"/>
                                  </a:lnTo>
                                  <a:lnTo>
                                    <a:pt x="13268" y="15793"/>
                                  </a:lnTo>
                                  <a:lnTo>
                                    <a:pt x="13756" y="15793"/>
                                  </a:lnTo>
                                  <a:lnTo>
                                    <a:pt x="13756" y="15922"/>
                                  </a:lnTo>
                                  <a:lnTo>
                                    <a:pt x="14049" y="15922"/>
                                  </a:lnTo>
                                  <a:lnTo>
                                    <a:pt x="14049" y="16246"/>
                                  </a:lnTo>
                                  <a:lnTo>
                                    <a:pt x="14049" y="16505"/>
                                  </a:lnTo>
                                  <a:lnTo>
                                    <a:pt x="14829" y="16699"/>
                                  </a:lnTo>
                                  <a:lnTo>
                                    <a:pt x="14829" y="17023"/>
                                  </a:lnTo>
                                  <a:lnTo>
                                    <a:pt x="14927" y="17023"/>
                                  </a:lnTo>
                                  <a:lnTo>
                                    <a:pt x="14927" y="17346"/>
                                  </a:lnTo>
                                  <a:lnTo>
                                    <a:pt x="15512" y="17476"/>
                                  </a:lnTo>
                                  <a:lnTo>
                                    <a:pt x="15512" y="17864"/>
                                  </a:lnTo>
                                  <a:lnTo>
                                    <a:pt x="15902" y="17864"/>
                                  </a:lnTo>
                                  <a:lnTo>
                                    <a:pt x="15902" y="18576"/>
                                  </a:lnTo>
                                  <a:lnTo>
                                    <a:pt x="16098" y="18770"/>
                                  </a:lnTo>
                                  <a:lnTo>
                                    <a:pt x="16098" y="18900"/>
                                  </a:lnTo>
                                  <a:lnTo>
                                    <a:pt x="16098" y="19223"/>
                                  </a:lnTo>
                                  <a:lnTo>
                                    <a:pt x="16488" y="19417"/>
                                  </a:lnTo>
                                  <a:lnTo>
                                    <a:pt x="16488" y="19612"/>
                                  </a:lnTo>
                                  <a:lnTo>
                                    <a:pt x="16683" y="19806"/>
                                  </a:lnTo>
                                  <a:lnTo>
                                    <a:pt x="17073" y="19806"/>
                                  </a:lnTo>
                                  <a:lnTo>
                                    <a:pt x="17073" y="19935"/>
                                  </a:lnTo>
                                  <a:lnTo>
                                    <a:pt x="19512" y="19935"/>
                                  </a:lnTo>
                                  <a:lnTo>
                                    <a:pt x="19512" y="19806"/>
                                  </a:lnTo>
                                  <a:lnTo>
                                    <a:pt x="19902" y="19806"/>
                                  </a:lnTo>
                                  <a:lnTo>
                                    <a:pt x="18537" y="19806"/>
                                  </a:lnTo>
                                  <a:lnTo>
                                    <a:pt x="18537" y="19223"/>
                                  </a:lnTo>
                                  <a:lnTo>
                                    <a:pt x="18244" y="19029"/>
                                  </a:lnTo>
                                  <a:lnTo>
                                    <a:pt x="18244" y="18770"/>
                                  </a:lnTo>
                                  <a:lnTo>
                                    <a:pt x="17854" y="18576"/>
                                  </a:lnTo>
                                  <a:lnTo>
                                    <a:pt x="17854" y="18058"/>
                                  </a:lnTo>
                                  <a:lnTo>
                                    <a:pt x="17463" y="17476"/>
                                  </a:lnTo>
                                  <a:lnTo>
                                    <a:pt x="17463" y="16699"/>
                                  </a:lnTo>
                                  <a:lnTo>
                                    <a:pt x="17463" y="16505"/>
                                  </a:lnTo>
                                  <a:lnTo>
                                    <a:pt x="17463" y="15599"/>
                                  </a:lnTo>
                                  <a:lnTo>
                                    <a:pt x="17073" y="15405"/>
                                  </a:lnTo>
                                  <a:lnTo>
                                    <a:pt x="17073" y="15081"/>
                                  </a:lnTo>
                                  <a:lnTo>
                                    <a:pt x="16683" y="14693"/>
                                  </a:lnTo>
                                  <a:lnTo>
                                    <a:pt x="16683" y="14498"/>
                                  </a:lnTo>
                                  <a:lnTo>
                                    <a:pt x="16488" y="14369"/>
                                  </a:lnTo>
                                  <a:lnTo>
                                    <a:pt x="16098" y="14175"/>
                                  </a:lnTo>
                                  <a:lnTo>
                                    <a:pt x="16098" y="12945"/>
                                  </a:lnTo>
                                  <a:lnTo>
                                    <a:pt x="16098" y="12816"/>
                                  </a:lnTo>
                                  <a:lnTo>
                                    <a:pt x="16098" y="11586"/>
                                  </a:lnTo>
                                  <a:lnTo>
                                    <a:pt x="15902" y="11197"/>
                                  </a:lnTo>
                                  <a:lnTo>
                                    <a:pt x="15902" y="11003"/>
                                  </a:lnTo>
                                  <a:lnTo>
                                    <a:pt x="15512" y="11003"/>
                                  </a:lnTo>
                                  <a:lnTo>
                                    <a:pt x="14829" y="10874"/>
                                  </a:lnTo>
                                  <a:lnTo>
                                    <a:pt x="14439" y="10680"/>
                                  </a:lnTo>
                                  <a:lnTo>
                                    <a:pt x="14049" y="10680"/>
                                  </a:lnTo>
                                  <a:lnTo>
                                    <a:pt x="14049" y="10485"/>
                                  </a:lnTo>
                                  <a:lnTo>
                                    <a:pt x="13756" y="10356"/>
                                  </a:lnTo>
                                  <a:lnTo>
                                    <a:pt x="12976" y="10097"/>
                                  </a:lnTo>
                                  <a:lnTo>
                                    <a:pt x="12293" y="9838"/>
                                  </a:lnTo>
                                  <a:lnTo>
                                    <a:pt x="12293" y="9644"/>
                                  </a:lnTo>
                                  <a:lnTo>
                                    <a:pt x="11512" y="9515"/>
                                  </a:lnTo>
                                  <a:lnTo>
                                    <a:pt x="11317" y="9256"/>
                                  </a:lnTo>
                                  <a:lnTo>
                                    <a:pt x="10927" y="9256"/>
                                  </a:lnTo>
                                  <a:lnTo>
                                    <a:pt x="10927" y="9126"/>
                                  </a:lnTo>
                                  <a:lnTo>
                                    <a:pt x="10927" y="8867"/>
                                  </a:lnTo>
                                  <a:lnTo>
                                    <a:pt x="10537" y="8867"/>
                                  </a:lnTo>
                                  <a:lnTo>
                                    <a:pt x="10244" y="8867"/>
                                  </a:lnTo>
                                  <a:lnTo>
                                    <a:pt x="9854" y="8738"/>
                                  </a:lnTo>
                                  <a:lnTo>
                                    <a:pt x="8878" y="8738"/>
                                  </a:lnTo>
                                  <a:lnTo>
                                    <a:pt x="8293" y="8414"/>
                                  </a:lnTo>
                                  <a:lnTo>
                                    <a:pt x="8293" y="8220"/>
                                  </a:lnTo>
                                  <a:lnTo>
                                    <a:pt x="8000" y="8091"/>
                                  </a:lnTo>
                                  <a:lnTo>
                                    <a:pt x="8000" y="7896"/>
                                  </a:lnTo>
                                  <a:lnTo>
                                    <a:pt x="7512" y="7896"/>
                                  </a:lnTo>
                                  <a:lnTo>
                                    <a:pt x="7512" y="7638"/>
                                  </a:lnTo>
                                  <a:lnTo>
                                    <a:pt x="7122" y="7379"/>
                                  </a:lnTo>
                                  <a:lnTo>
                                    <a:pt x="7122" y="7184"/>
                                  </a:lnTo>
                                  <a:lnTo>
                                    <a:pt x="6829" y="7184"/>
                                  </a:lnTo>
                                  <a:lnTo>
                                    <a:pt x="6829" y="6990"/>
                                  </a:lnTo>
                                  <a:lnTo>
                                    <a:pt x="6537" y="6861"/>
                                  </a:lnTo>
                                  <a:lnTo>
                                    <a:pt x="6537" y="6667"/>
                                  </a:lnTo>
                                  <a:lnTo>
                                    <a:pt x="6146" y="6472"/>
                                  </a:lnTo>
                                  <a:lnTo>
                                    <a:pt x="6146" y="6278"/>
                                  </a:lnTo>
                                  <a:lnTo>
                                    <a:pt x="6146" y="6149"/>
                                  </a:lnTo>
                                  <a:lnTo>
                                    <a:pt x="4878" y="6149"/>
                                  </a:lnTo>
                                  <a:lnTo>
                                    <a:pt x="4878" y="5955"/>
                                  </a:lnTo>
                                  <a:lnTo>
                                    <a:pt x="3902" y="5955"/>
                                  </a:lnTo>
                                  <a:lnTo>
                                    <a:pt x="3902" y="3883"/>
                                  </a:lnTo>
                                  <a:lnTo>
                                    <a:pt x="3707" y="0"/>
                                  </a:lnTo>
                                  <a:lnTo>
                                    <a:pt x="3122" y="388"/>
                                  </a:lnTo>
                                  <a:lnTo>
                                    <a:pt x="2732" y="777"/>
                                  </a:lnTo>
                                  <a:lnTo>
                                    <a:pt x="2732" y="1036"/>
                                  </a:lnTo>
                                  <a:lnTo>
                                    <a:pt x="3122" y="1036"/>
                                  </a:lnTo>
                                  <a:lnTo>
                                    <a:pt x="3122" y="4401"/>
                                  </a:lnTo>
                                  <a:lnTo>
                                    <a:pt x="2732" y="4401"/>
                                  </a:lnTo>
                                  <a:lnTo>
                                    <a:pt x="2732" y="5307"/>
                                  </a:lnTo>
                                  <a:lnTo>
                                    <a:pt x="2439" y="5502"/>
                                  </a:lnTo>
                                  <a:lnTo>
                                    <a:pt x="2732" y="5566"/>
                                  </a:lnTo>
                                  <a:lnTo>
                                    <a:pt x="2732" y="6149"/>
                                  </a:lnTo>
                                  <a:lnTo>
                                    <a:pt x="3122" y="6278"/>
                                  </a:lnTo>
                                  <a:lnTo>
                                    <a:pt x="3122" y="7379"/>
                                  </a:lnTo>
                                  <a:lnTo>
                                    <a:pt x="2439" y="7638"/>
                                  </a:lnTo>
                                  <a:lnTo>
                                    <a:pt x="2439" y="7767"/>
                                  </a:lnTo>
                                  <a:lnTo>
                                    <a:pt x="1366" y="8091"/>
                                  </a:lnTo>
                                  <a:lnTo>
                                    <a:pt x="976" y="8091"/>
                                  </a:lnTo>
                                  <a:lnTo>
                                    <a:pt x="683" y="8220"/>
                                  </a:lnTo>
                                  <a:lnTo>
                                    <a:pt x="683" y="8738"/>
                                  </a:lnTo>
                                  <a:lnTo>
                                    <a:pt x="0" y="8738"/>
                                  </a:lnTo>
                                  <a:lnTo>
                                    <a:pt x="0" y="9126"/>
                                  </a:lnTo>
                                  <a:lnTo>
                                    <a:pt x="293" y="9256"/>
                                  </a:lnTo>
                                  <a:lnTo>
                                    <a:pt x="293" y="9515"/>
                                  </a:lnTo>
                                  <a:lnTo>
                                    <a:pt x="683" y="9515"/>
                                  </a:lnTo>
                                  <a:lnTo>
                                    <a:pt x="1659" y="9515"/>
                                  </a:lnTo>
                                  <a:lnTo>
                                    <a:pt x="1659" y="9644"/>
                                  </a:lnTo>
                                  <a:lnTo>
                                    <a:pt x="1951" y="9644"/>
                                  </a:lnTo>
                                  <a:lnTo>
                                    <a:pt x="1951" y="9838"/>
                                  </a:lnTo>
                                  <a:lnTo>
                                    <a:pt x="2439" y="9838"/>
                                  </a:lnTo>
                                  <a:lnTo>
                                    <a:pt x="3317" y="9644"/>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05" name="Oval 15569"/>
                          <wps:cNvSpPr>
                            <a:spLocks noChangeArrowheads="1"/>
                          </wps:cNvSpPr>
                          <wps:spPr bwMode="auto">
                            <a:xfrm>
                              <a:off x="3091" y="7268"/>
                              <a:ext cx="4622" cy="5464"/>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06" name="Oval 15570"/>
                          <wps:cNvSpPr>
                            <a:spLocks noChangeArrowheads="1"/>
                          </wps:cNvSpPr>
                          <wps:spPr bwMode="auto">
                            <a:xfrm>
                              <a:off x="12792" y="5463"/>
                              <a:ext cx="4132" cy="5463"/>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g:grpSp>
                      <wpg:grpSp>
                        <wpg:cNvPr id="3707" name="Group 15571"/>
                        <wpg:cNvGrpSpPr>
                          <a:grpSpLocks/>
                        </wpg:cNvGrpSpPr>
                        <wpg:grpSpPr bwMode="auto">
                          <a:xfrm>
                            <a:off x="5822" y="2112"/>
                            <a:ext cx="1242" cy="1012"/>
                            <a:chOff x="0" y="0"/>
                            <a:chExt cx="20000" cy="20000"/>
                          </a:xfrm>
                        </wpg:grpSpPr>
                        <wpg:grpSp>
                          <wpg:cNvPr id="3708" name="Group 15572"/>
                          <wpg:cNvGrpSpPr>
                            <a:grpSpLocks/>
                          </wpg:cNvGrpSpPr>
                          <wpg:grpSpPr bwMode="auto">
                            <a:xfrm>
                              <a:off x="0" y="0"/>
                              <a:ext cx="20000" cy="20000"/>
                              <a:chOff x="4438" y="-47"/>
                              <a:chExt cx="1074" cy="1136"/>
                            </a:xfrm>
                          </wpg:grpSpPr>
                          <wps:wsp>
                            <wps:cNvPr id="3709" name="Oval 15573"/>
                            <wps:cNvSpPr>
                              <a:spLocks noChangeArrowheads="1"/>
                            </wps:cNvSpPr>
                            <wps:spPr bwMode="auto">
                              <a:xfrm>
                                <a:off x="4438" y="-47"/>
                                <a:ext cx="1005" cy="1136"/>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10" name="Freeform 15574"/>
                            <wps:cNvSpPr>
                              <a:spLocks/>
                            </wps:cNvSpPr>
                            <wps:spPr bwMode="auto">
                              <a:xfrm>
                                <a:off x="4624" y="7"/>
                                <a:ext cx="888" cy="1046"/>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w 20000"/>
                                  <a:gd name="T109" fmla="*/ 0 h 20000"/>
                                  <a:gd name="T110" fmla="*/ 0 w 20000"/>
                                  <a:gd name="T111" fmla="*/ 0 h 20000"/>
                                  <a:gd name="T112" fmla="*/ 0 w 20000"/>
                                  <a:gd name="T113" fmla="*/ 0 h 20000"/>
                                  <a:gd name="T114" fmla="*/ 0 w 20000"/>
                                  <a:gd name="T115" fmla="*/ 0 h 20000"/>
                                  <a:gd name="T116" fmla="*/ 0 w 20000"/>
                                  <a:gd name="T117" fmla="*/ 0 h 20000"/>
                                  <a:gd name="T118" fmla="*/ 0 w 20000"/>
                                  <a:gd name="T119" fmla="*/ 0 h 20000"/>
                                  <a:gd name="T120" fmla="*/ 0 w 20000"/>
                                  <a:gd name="T121" fmla="*/ 0 h 20000"/>
                                  <a:gd name="T122" fmla="*/ 0 w 20000"/>
                                  <a:gd name="T123" fmla="*/ 0 h 20000"/>
                                  <a:gd name="T124" fmla="*/ 0 w 20000"/>
                                  <a:gd name="T125" fmla="*/ 0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3964" y="18815"/>
                                    </a:moveTo>
                                    <a:lnTo>
                                      <a:pt x="3784" y="19101"/>
                                    </a:lnTo>
                                    <a:lnTo>
                                      <a:pt x="3874" y="19120"/>
                                    </a:lnTo>
                                    <a:lnTo>
                                      <a:pt x="4122" y="19273"/>
                                    </a:lnTo>
                                    <a:lnTo>
                                      <a:pt x="4212" y="19350"/>
                                    </a:lnTo>
                                    <a:lnTo>
                                      <a:pt x="4279" y="19350"/>
                                    </a:lnTo>
                                    <a:lnTo>
                                      <a:pt x="4279" y="19407"/>
                                    </a:lnTo>
                                    <a:lnTo>
                                      <a:pt x="4414" y="19407"/>
                                    </a:lnTo>
                                    <a:lnTo>
                                      <a:pt x="4482" y="19503"/>
                                    </a:lnTo>
                                    <a:lnTo>
                                      <a:pt x="4662" y="19503"/>
                                    </a:lnTo>
                                    <a:lnTo>
                                      <a:pt x="4662" y="19560"/>
                                    </a:lnTo>
                                    <a:lnTo>
                                      <a:pt x="4797" y="19560"/>
                                    </a:lnTo>
                                    <a:lnTo>
                                      <a:pt x="4977" y="19560"/>
                                    </a:lnTo>
                                    <a:lnTo>
                                      <a:pt x="4977" y="19656"/>
                                    </a:lnTo>
                                    <a:lnTo>
                                      <a:pt x="4977" y="19560"/>
                                    </a:lnTo>
                                    <a:lnTo>
                                      <a:pt x="5158" y="19560"/>
                                    </a:lnTo>
                                    <a:lnTo>
                                      <a:pt x="5158" y="19656"/>
                                    </a:lnTo>
                                    <a:lnTo>
                                      <a:pt x="5158" y="19732"/>
                                    </a:lnTo>
                                    <a:lnTo>
                                      <a:pt x="5428" y="19732"/>
                                    </a:lnTo>
                                    <a:lnTo>
                                      <a:pt x="5518" y="19809"/>
                                    </a:lnTo>
                                    <a:lnTo>
                                      <a:pt x="5833" y="19809"/>
                                    </a:lnTo>
                                    <a:lnTo>
                                      <a:pt x="5923" y="19866"/>
                                    </a:lnTo>
                                    <a:lnTo>
                                      <a:pt x="5968" y="19866"/>
                                    </a:lnTo>
                                    <a:lnTo>
                                      <a:pt x="6059" y="19962"/>
                                    </a:lnTo>
                                    <a:lnTo>
                                      <a:pt x="6441" y="19962"/>
                                    </a:lnTo>
                                    <a:lnTo>
                                      <a:pt x="6441" y="19866"/>
                                    </a:lnTo>
                                    <a:lnTo>
                                      <a:pt x="6622" y="19866"/>
                                    </a:lnTo>
                                    <a:lnTo>
                                      <a:pt x="6689" y="19962"/>
                                    </a:lnTo>
                                    <a:lnTo>
                                      <a:pt x="6959" y="19962"/>
                                    </a:lnTo>
                                    <a:lnTo>
                                      <a:pt x="6959" y="19981"/>
                                    </a:lnTo>
                                    <a:lnTo>
                                      <a:pt x="8086" y="19981"/>
                                    </a:lnTo>
                                    <a:lnTo>
                                      <a:pt x="8086" y="19962"/>
                                    </a:lnTo>
                                    <a:lnTo>
                                      <a:pt x="8401" y="19962"/>
                                    </a:lnTo>
                                    <a:lnTo>
                                      <a:pt x="8401" y="19866"/>
                                    </a:lnTo>
                                    <a:lnTo>
                                      <a:pt x="8401" y="19809"/>
                                    </a:lnTo>
                                    <a:lnTo>
                                      <a:pt x="8559" y="19809"/>
                                    </a:lnTo>
                                    <a:lnTo>
                                      <a:pt x="8559" y="19866"/>
                                    </a:lnTo>
                                    <a:lnTo>
                                      <a:pt x="8694" y="19866"/>
                                    </a:lnTo>
                                    <a:lnTo>
                                      <a:pt x="8784" y="19809"/>
                                    </a:lnTo>
                                    <a:lnTo>
                                      <a:pt x="9032" y="19809"/>
                                    </a:lnTo>
                                    <a:lnTo>
                                      <a:pt x="9099" y="19809"/>
                                    </a:lnTo>
                                    <a:lnTo>
                                      <a:pt x="9099" y="19732"/>
                                    </a:lnTo>
                                    <a:lnTo>
                                      <a:pt x="9302" y="19732"/>
                                    </a:lnTo>
                                    <a:lnTo>
                                      <a:pt x="9302" y="19675"/>
                                    </a:lnTo>
                                    <a:lnTo>
                                      <a:pt x="9482" y="19675"/>
                                    </a:lnTo>
                                    <a:lnTo>
                                      <a:pt x="9482" y="19656"/>
                                    </a:lnTo>
                                    <a:lnTo>
                                      <a:pt x="9932" y="19656"/>
                                    </a:lnTo>
                                    <a:lnTo>
                                      <a:pt x="10000" y="19560"/>
                                    </a:lnTo>
                                    <a:lnTo>
                                      <a:pt x="10180" y="19560"/>
                                    </a:lnTo>
                                    <a:lnTo>
                                      <a:pt x="10270" y="19560"/>
                                    </a:lnTo>
                                    <a:lnTo>
                                      <a:pt x="10338" y="19503"/>
                                    </a:lnTo>
                                    <a:lnTo>
                                      <a:pt x="10428" y="19503"/>
                                    </a:lnTo>
                                    <a:lnTo>
                                      <a:pt x="10428" y="19426"/>
                                    </a:lnTo>
                                    <a:lnTo>
                                      <a:pt x="10743" y="19426"/>
                                    </a:lnTo>
                                    <a:lnTo>
                                      <a:pt x="10743" y="19407"/>
                                    </a:lnTo>
                                    <a:lnTo>
                                      <a:pt x="10743" y="19350"/>
                                    </a:lnTo>
                                    <a:lnTo>
                                      <a:pt x="10788" y="19407"/>
                                    </a:lnTo>
                                    <a:lnTo>
                                      <a:pt x="10946" y="19407"/>
                                    </a:lnTo>
                                    <a:lnTo>
                                      <a:pt x="10946" y="19350"/>
                                    </a:lnTo>
                                    <a:lnTo>
                                      <a:pt x="11126" y="19350"/>
                                    </a:lnTo>
                                    <a:lnTo>
                                      <a:pt x="11126" y="19273"/>
                                    </a:lnTo>
                                    <a:lnTo>
                                      <a:pt x="11284" y="19273"/>
                                    </a:lnTo>
                                    <a:lnTo>
                                      <a:pt x="11329" y="19197"/>
                                    </a:lnTo>
                                    <a:lnTo>
                                      <a:pt x="11329" y="19120"/>
                                    </a:lnTo>
                                    <a:lnTo>
                                      <a:pt x="11509" y="19120"/>
                                    </a:lnTo>
                                    <a:lnTo>
                                      <a:pt x="11509" y="19101"/>
                                    </a:lnTo>
                                    <a:lnTo>
                                      <a:pt x="11554" y="19101"/>
                                    </a:lnTo>
                                    <a:lnTo>
                                      <a:pt x="11554" y="19044"/>
                                    </a:lnTo>
                                    <a:lnTo>
                                      <a:pt x="11734" y="19044"/>
                                    </a:lnTo>
                                    <a:lnTo>
                                      <a:pt x="11734" y="18967"/>
                                    </a:lnTo>
                                    <a:lnTo>
                                      <a:pt x="11824" y="18891"/>
                                    </a:lnTo>
                                    <a:lnTo>
                                      <a:pt x="11892" y="18891"/>
                                    </a:lnTo>
                                    <a:lnTo>
                                      <a:pt x="11892" y="18815"/>
                                    </a:lnTo>
                                    <a:lnTo>
                                      <a:pt x="11982" y="18815"/>
                                    </a:lnTo>
                                    <a:lnTo>
                                      <a:pt x="11982" y="18891"/>
                                    </a:lnTo>
                                    <a:lnTo>
                                      <a:pt x="12140" y="18891"/>
                                    </a:lnTo>
                                    <a:lnTo>
                                      <a:pt x="12050" y="18891"/>
                                    </a:lnTo>
                                    <a:lnTo>
                                      <a:pt x="12140" y="18891"/>
                                    </a:lnTo>
                                    <a:lnTo>
                                      <a:pt x="12140" y="18815"/>
                                    </a:lnTo>
                                    <a:lnTo>
                                      <a:pt x="12207" y="18795"/>
                                    </a:lnTo>
                                    <a:lnTo>
                                      <a:pt x="12207" y="18738"/>
                                    </a:lnTo>
                                    <a:lnTo>
                                      <a:pt x="12342" y="18738"/>
                                    </a:lnTo>
                                    <a:lnTo>
                                      <a:pt x="12342" y="18662"/>
                                    </a:lnTo>
                                    <a:lnTo>
                                      <a:pt x="12432" y="18662"/>
                                    </a:lnTo>
                                    <a:lnTo>
                                      <a:pt x="12432" y="18585"/>
                                    </a:lnTo>
                                    <a:lnTo>
                                      <a:pt x="12500" y="18509"/>
                                    </a:lnTo>
                                    <a:lnTo>
                                      <a:pt x="12658" y="18509"/>
                                    </a:lnTo>
                                    <a:lnTo>
                                      <a:pt x="12658" y="18432"/>
                                    </a:lnTo>
                                    <a:lnTo>
                                      <a:pt x="12838" y="18432"/>
                                    </a:lnTo>
                                    <a:lnTo>
                                      <a:pt x="12905" y="18432"/>
                                    </a:lnTo>
                                    <a:lnTo>
                                      <a:pt x="12905" y="18356"/>
                                    </a:lnTo>
                                    <a:lnTo>
                                      <a:pt x="12905" y="18298"/>
                                    </a:lnTo>
                                    <a:lnTo>
                                      <a:pt x="12995" y="18298"/>
                                    </a:lnTo>
                                    <a:lnTo>
                                      <a:pt x="12995" y="18279"/>
                                    </a:lnTo>
                                    <a:lnTo>
                                      <a:pt x="13063" y="18279"/>
                                    </a:lnTo>
                                    <a:lnTo>
                                      <a:pt x="13063" y="18184"/>
                                    </a:lnTo>
                                    <a:lnTo>
                                      <a:pt x="13063" y="18126"/>
                                    </a:lnTo>
                                    <a:lnTo>
                                      <a:pt x="13131" y="18126"/>
                                    </a:lnTo>
                                    <a:lnTo>
                                      <a:pt x="13131" y="18050"/>
                                    </a:lnTo>
                                    <a:lnTo>
                                      <a:pt x="13198" y="18050"/>
                                    </a:lnTo>
                                    <a:lnTo>
                                      <a:pt x="13198" y="18011"/>
                                    </a:lnTo>
                                    <a:lnTo>
                                      <a:pt x="13288" y="18011"/>
                                    </a:lnTo>
                                    <a:lnTo>
                                      <a:pt x="13288" y="17973"/>
                                    </a:lnTo>
                                    <a:lnTo>
                                      <a:pt x="13446" y="17973"/>
                                    </a:lnTo>
                                    <a:lnTo>
                                      <a:pt x="13446" y="17820"/>
                                    </a:lnTo>
                                    <a:lnTo>
                                      <a:pt x="13536" y="17820"/>
                                    </a:lnTo>
                                    <a:lnTo>
                                      <a:pt x="13536" y="17744"/>
                                    </a:lnTo>
                                    <a:lnTo>
                                      <a:pt x="13626" y="17744"/>
                                    </a:lnTo>
                                    <a:lnTo>
                                      <a:pt x="13626" y="17706"/>
                                    </a:lnTo>
                                    <a:lnTo>
                                      <a:pt x="13671" y="17667"/>
                                    </a:lnTo>
                                    <a:lnTo>
                                      <a:pt x="13761" y="17667"/>
                                    </a:lnTo>
                                    <a:lnTo>
                                      <a:pt x="13761" y="17572"/>
                                    </a:lnTo>
                                    <a:lnTo>
                                      <a:pt x="13851" y="17572"/>
                                    </a:lnTo>
                                    <a:lnTo>
                                      <a:pt x="13851" y="17514"/>
                                    </a:lnTo>
                                    <a:lnTo>
                                      <a:pt x="13986" y="17514"/>
                                    </a:lnTo>
                                    <a:lnTo>
                                      <a:pt x="14077" y="17514"/>
                                    </a:lnTo>
                                    <a:lnTo>
                                      <a:pt x="14077" y="17438"/>
                                    </a:lnTo>
                                    <a:lnTo>
                                      <a:pt x="14167" y="17438"/>
                                    </a:lnTo>
                                    <a:lnTo>
                                      <a:pt x="14167" y="17419"/>
                                    </a:lnTo>
                                    <a:lnTo>
                                      <a:pt x="14167" y="17361"/>
                                    </a:lnTo>
                                    <a:lnTo>
                                      <a:pt x="14302" y="17361"/>
                                    </a:lnTo>
                                    <a:lnTo>
                                      <a:pt x="14302" y="17228"/>
                                    </a:lnTo>
                                    <a:lnTo>
                                      <a:pt x="14392" y="17228"/>
                                    </a:lnTo>
                                    <a:lnTo>
                                      <a:pt x="14392" y="17132"/>
                                    </a:lnTo>
                                    <a:lnTo>
                                      <a:pt x="14459" y="17132"/>
                                    </a:lnTo>
                                    <a:lnTo>
                                      <a:pt x="14527" y="17132"/>
                                    </a:lnTo>
                                    <a:lnTo>
                                      <a:pt x="14527" y="17113"/>
                                    </a:lnTo>
                                    <a:lnTo>
                                      <a:pt x="14527" y="17055"/>
                                    </a:lnTo>
                                    <a:lnTo>
                                      <a:pt x="14640" y="17055"/>
                                    </a:lnTo>
                                    <a:lnTo>
                                      <a:pt x="14640" y="16979"/>
                                    </a:lnTo>
                                    <a:lnTo>
                                      <a:pt x="14685" y="16922"/>
                                    </a:lnTo>
                                    <a:lnTo>
                                      <a:pt x="14685" y="16750"/>
                                    </a:lnTo>
                                    <a:lnTo>
                                      <a:pt x="14685" y="16807"/>
                                    </a:lnTo>
                                    <a:lnTo>
                                      <a:pt x="14910" y="16807"/>
                                    </a:lnTo>
                                    <a:lnTo>
                                      <a:pt x="15023" y="16750"/>
                                    </a:lnTo>
                                    <a:lnTo>
                                      <a:pt x="15068" y="16750"/>
                                    </a:lnTo>
                                    <a:lnTo>
                                      <a:pt x="15068" y="16616"/>
                                    </a:lnTo>
                                    <a:lnTo>
                                      <a:pt x="15158" y="16520"/>
                                    </a:lnTo>
                                    <a:lnTo>
                                      <a:pt x="15158" y="16501"/>
                                    </a:lnTo>
                                    <a:lnTo>
                                      <a:pt x="15225" y="16501"/>
                                    </a:lnTo>
                                    <a:lnTo>
                                      <a:pt x="15225" y="16444"/>
                                    </a:lnTo>
                                    <a:lnTo>
                                      <a:pt x="15225" y="16329"/>
                                    </a:lnTo>
                                    <a:lnTo>
                                      <a:pt x="15315" y="16329"/>
                                    </a:lnTo>
                                    <a:lnTo>
                                      <a:pt x="15315" y="16291"/>
                                    </a:lnTo>
                                    <a:lnTo>
                                      <a:pt x="15405" y="16291"/>
                                    </a:lnTo>
                                    <a:lnTo>
                                      <a:pt x="15405" y="16195"/>
                                    </a:lnTo>
                                    <a:lnTo>
                                      <a:pt x="15405" y="16138"/>
                                    </a:lnTo>
                                    <a:lnTo>
                                      <a:pt x="15473" y="16138"/>
                                    </a:lnTo>
                                    <a:lnTo>
                                      <a:pt x="15473" y="16023"/>
                                    </a:lnTo>
                                    <a:lnTo>
                                      <a:pt x="15631" y="16023"/>
                                    </a:lnTo>
                                    <a:lnTo>
                                      <a:pt x="15631" y="15889"/>
                                    </a:lnTo>
                                    <a:lnTo>
                                      <a:pt x="15721" y="15832"/>
                                    </a:lnTo>
                                    <a:lnTo>
                                      <a:pt x="15743" y="15832"/>
                                    </a:lnTo>
                                    <a:lnTo>
                                      <a:pt x="15743" y="15755"/>
                                    </a:lnTo>
                                    <a:lnTo>
                                      <a:pt x="15743" y="15679"/>
                                    </a:lnTo>
                                    <a:lnTo>
                                      <a:pt x="15946" y="15679"/>
                                    </a:lnTo>
                                    <a:lnTo>
                                      <a:pt x="15946" y="15583"/>
                                    </a:lnTo>
                                    <a:lnTo>
                                      <a:pt x="16036" y="15583"/>
                                    </a:lnTo>
                                    <a:lnTo>
                                      <a:pt x="16036" y="15411"/>
                                    </a:lnTo>
                                    <a:lnTo>
                                      <a:pt x="16081" y="15411"/>
                                    </a:lnTo>
                                    <a:lnTo>
                                      <a:pt x="16081" y="15373"/>
                                    </a:lnTo>
                                    <a:lnTo>
                                      <a:pt x="16081" y="15239"/>
                                    </a:lnTo>
                                    <a:lnTo>
                                      <a:pt x="16239" y="15239"/>
                                    </a:lnTo>
                                    <a:lnTo>
                                      <a:pt x="16239" y="15067"/>
                                    </a:lnTo>
                                    <a:lnTo>
                                      <a:pt x="16329" y="15067"/>
                                    </a:lnTo>
                                    <a:lnTo>
                                      <a:pt x="16329" y="14933"/>
                                    </a:lnTo>
                                    <a:lnTo>
                                      <a:pt x="16396" y="14933"/>
                                    </a:lnTo>
                                    <a:lnTo>
                                      <a:pt x="16396" y="14895"/>
                                    </a:lnTo>
                                    <a:lnTo>
                                      <a:pt x="16486" y="14895"/>
                                    </a:lnTo>
                                    <a:lnTo>
                                      <a:pt x="16486" y="14761"/>
                                    </a:lnTo>
                                    <a:lnTo>
                                      <a:pt x="16486" y="14627"/>
                                    </a:lnTo>
                                    <a:lnTo>
                                      <a:pt x="16554" y="14627"/>
                                    </a:lnTo>
                                    <a:lnTo>
                                      <a:pt x="16554" y="14512"/>
                                    </a:lnTo>
                                    <a:lnTo>
                                      <a:pt x="16644" y="14512"/>
                                    </a:lnTo>
                                    <a:lnTo>
                                      <a:pt x="16734" y="14455"/>
                                    </a:lnTo>
                                    <a:lnTo>
                                      <a:pt x="16644" y="14512"/>
                                    </a:lnTo>
                                    <a:lnTo>
                                      <a:pt x="16644" y="14398"/>
                                    </a:lnTo>
                                    <a:lnTo>
                                      <a:pt x="16734" y="14321"/>
                                    </a:lnTo>
                                    <a:lnTo>
                                      <a:pt x="16734" y="14283"/>
                                    </a:lnTo>
                                    <a:lnTo>
                                      <a:pt x="16734" y="14245"/>
                                    </a:lnTo>
                                    <a:lnTo>
                                      <a:pt x="16757" y="14168"/>
                                    </a:lnTo>
                                    <a:lnTo>
                                      <a:pt x="16757" y="13977"/>
                                    </a:lnTo>
                                    <a:lnTo>
                                      <a:pt x="16892" y="13977"/>
                                    </a:lnTo>
                                    <a:lnTo>
                                      <a:pt x="16892" y="13939"/>
                                    </a:lnTo>
                                    <a:lnTo>
                                      <a:pt x="16892" y="13786"/>
                                    </a:lnTo>
                                    <a:lnTo>
                                      <a:pt x="16937" y="13786"/>
                                    </a:lnTo>
                                    <a:lnTo>
                                      <a:pt x="16937" y="13728"/>
                                    </a:lnTo>
                                    <a:lnTo>
                                      <a:pt x="17005" y="13728"/>
                                    </a:lnTo>
                                    <a:lnTo>
                                      <a:pt x="17005" y="13556"/>
                                    </a:lnTo>
                                    <a:lnTo>
                                      <a:pt x="17005" y="13365"/>
                                    </a:lnTo>
                                    <a:lnTo>
                                      <a:pt x="17095" y="13365"/>
                                    </a:lnTo>
                                    <a:lnTo>
                                      <a:pt x="17095" y="13212"/>
                                    </a:lnTo>
                                    <a:lnTo>
                                      <a:pt x="17185" y="13136"/>
                                    </a:lnTo>
                                    <a:lnTo>
                                      <a:pt x="17185" y="13059"/>
                                    </a:lnTo>
                                    <a:lnTo>
                                      <a:pt x="17185" y="13136"/>
                                    </a:lnTo>
                                    <a:lnTo>
                                      <a:pt x="17185" y="13021"/>
                                    </a:lnTo>
                                    <a:lnTo>
                                      <a:pt x="17275" y="13021"/>
                                    </a:lnTo>
                                    <a:lnTo>
                                      <a:pt x="17275" y="12945"/>
                                    </a:lnTo>
                                    <a:lnTo>
                                      <a:pt x="17342" y="12945"/>
                                    </a:lnTo>
                                    <a:lnTo>
                                      <a:pt x="17342" y="12639"/>
                                    </a:lnTo>
                                    <a:lnTo>
                                      <a:pt x="18266" y="12639"/>
                                    </a:lnTo>
                                    <a:lnTo>
                                      <a:pt x="19977" y="12524"/>
                                    </a:lnTo>
                                    <a:lnTo>
                                      <a:pt x="19279" y="12524"/>
                                    </a:lnTo>
                                    <a:lnTo>
                                      <a:pt x="19212" y="12524"/>
                                    </a:lnTo>
                                    <a:lnTo>
                                      <a:pt x="19054" y="12524"/>
                                    </a:lnTo>
                                    <a:lnTo>
                                      <a:pt x="18964" y="12524"/>
                                    </a:lnTo>
                                    <a:lnTo>
                                      <a:pt x="18964" y="12600"/>
                                    </a:lnTo>
                                    <a:lnTo>
                                      <a:pt x="18874" y="12600"/>
                                    </a:lnTo>
                                    <a:lnTo>
                                      <a:pt x="18874" y="12639"/>
                                    </a:lnTo>
                                    <a:lnTo>
                                      <a:pt x="18739" y="12639"/>
                                    </a:lnTo>
                                    <a:lnTo>
                                      <a:pt x="18739" y="12715"/>
                                    </a:lnTo>
                                    <a:lnTo>
                                      <a:pt x="17568" y="12715"/>
                                    </a:lnTo>
                                    <a:lnTo>
                                      <a:pt x="17568" y="12639"/>
                                    </a:lnTo>
                                    <a:lnTo>
                                      <a:pt x="17410" y="12639"/>
                                    </a:lnTo>
                                    <a:lnTo>
                                      <a:pt x="17410" y="12600"/>
                                    </a:lnTo>
                                    <a:lnTo>
                                      <a:pt x="17500" y="12524"/>
                                    </a:lnTo>
                                    <a:lnTo>
                                      <a:pt x="17500" y="12218"/>
                                    </a:lnTo>
                                    <a:lnTo>
                                      <a:pt x="17568" y="12218"/>
                                    </a:lnTo>
                                    <a:lnTo>
                                      <a:pt x="17568" y="11912"/>
                                    </a:lnTo>
                                    <a:lnTo>
                                      <a:pt x="17568" y="11874"/>
                                    </a:lnTo>
                                    <a:lnTo>
                                      <a:pt x="17568" y="11491"/>
                                    </a:lnTo>
                                    <a:lnTo>
                                      <a:pt x="17613" y="11434"/>
                                    </a:lnTo>
                                    <a:lnTo>
                                      <a:pt x="17613" y="11128"/>
                                    </a:lnTo>
                                    <a:lnTo>
                                      <a:pt x="17748" y="11071"/>
                                    </a:lnTo>
                                    <a:lnTo>
                                      <a:pt x="17748" y="11033"/>
                                    </a:lnTo>
                                    <a:lnTo>
                                      <a:pt x="17748" y="10612"/>
                                    </a:lnTo>
                                    <a:lnTo>
                                      <a:pt x="17748" y="10554"/>
                                    </a:lnTo>
                                    <a:lnTo>
                                      <a:pt x="17748" y="9637"/>
                                    </a:lnTo>
                                    <a:lnTo>
                                      <a:pt x="17613" y="9579"/>
                                    </a:lnTo>
                                    <a:lnTo>
                                      <a:pt x="17613" y="7782"/>
                                    </a:lnTo>
                                    <a:lnTo>
                                      <a:pt x="17568" y="7782"/>
                                    </a:lnTo>
                                    <a:lnTo>
                                      <a:pt x="17568" y="7591"/>
                                    </a:lnTo>
                                    <a:lnTo>
                                      <a:pt x="17568" y="7476"/>
                                    </a:lnTo>
                                    <a:lnTo>
                                      <a:pt x="17500" y="7476"/>
                                    </a:lnTo>
                                    <a:lnTo>
                                      <a:pt x="17500" y="7342"/>
                                    </a:lnTo>
                                    <a:lnTo>
                                      <a:pt x="17410" y="7342"/>
                                    </a:lnTo>
                                    <a:lnTo>
                                      <a:pt x="17410" y="7247"/>
                                    </a:lnTo>
                                    <a:lnTo>
                                      <a:pt x="17342" y="7247"/>
                                    </a:lnTo>
                                    <a:lnTo>
                                      <a:pt x="17342" y="7170"/>
                                    </a:lnTo>
                                    <a:lnTo>
                                      <a:pt x="17342" y="7094"/>
                                    </a:lnTo>
                                    <a:lnTo>
                                      <a:pt x="17342" y="7036"/>
                                    </a:lnTo>
                                    <a:lnTo>
                                      <a:pt x="17275" y="7036"/>
                                    </a:lnTo>
                                    <a:lnTo>
                                      <a:pt x="17275" y="6864"/>
                                    </a:lnTo>
                                    <a:lnTo>
                                      <a:pt x="17185" y="6864"/>
                                    </a:lnTo>
                                    <a:lnTo>
                                      <a:pt x="17185" y="6788"/>
                                    </a:lnTo>
                                    <a:lnTo>
                                      <a:pt x="17185" y="6635"/>
                                    </a:lnTo>
                                    <a:lnTo>
                                      <a:pt x="17095" y="6577"/>
                                    </a:lnTo>
                                    <a:lnTo>
                                      <a:pt x="17095" y="6329"/>
                                    </a:lnTo>
                                    <a:lnTo>
                                      <a:pt x="17005" y="6329"/>
                                    </a:lnTo>
                                    <a:lnTo>
                                      <a:pt x="17005" y="6176"/>
                                    </a:lnTo>
                                    <a:lnTo>
                                      <a:pt x="16937" y="6061"/>
                                    </a:lnTo>
                                    <a:lnTo>
                                      <a:pt x="16937" y="6023"/>
                                    </a:lnTo>
                                    <a:lnTo>
                                      <a:pt x="16892" y="5966"/>
                                    </a:lnTo>
                                    <a:lnTo>
                                      <a:pt x="16892" y="5832"/>
                                    </a:lnTo>
                                    <a:lnTo>
                                      <a:pt x="16757" y="5793"/>
                                    </a:lnTo>
                                    <a:lnTo>
                                      <a:pt x="16757" y="5717"/>
                                    </a:lnTo>
                                    <a:lnTo>
                                      <a:pt x="16734" y="5602"/>
                                    </a:lnTo>
                                    <a:lnTo>
                                      <a:pt x="16734" y="5545"/>
                                    </a:lnTo>
                                    <a:lnTo>
                                      <a:pt x="16644" y="5545"/>
                                    </a:lnTo>
                                    <a:lnTo>
                                      <a:pt x="16644" y="5296"/>
                                    </a:lnTo>
                                    <a:lnTo>
                                      <a:pt x="16554" y="5239"/>
                                    </a:lnTo>
                                    <a:lnTo>
                                      <a:pt x="16554" y="5182"/>
                                    </a:lnTo>
                                    <a:lnTo>
                                      <a:pt x="16486" y="5105"/>
                                    </a:lnTo>
                                    <a:lnTo>
                                      <a:pt x="16486" y="5067"/>
                                    </a:lnTo>
                                    <a:lnTo>
                                      <a:pt x="16396" y="5067"/>
                                    </a:lnTo>
                                    <a:lnTo>
                                      <a:pt x="16396" y="5010"/>
                                    </a:lnTo>
                                    <a:lnTo>
                                      <a:pt x="16329" y="5010"/>
                                    </a:lnTo>
                                    <a:lnTo>
                                      <a:pt x="16329" y="4933"/>
                                    </a:lnTo>
                                    <a:lnTo>
                                      <a:pt x="16239" y="4876"/>
                                    </a:lnTo>
                                    <a:lnTo>
                                      <a:pt x="16239" y="4799"/>
                                    </a:lnTo>
                                    <a:lnTo>
                                      <a:pt x="16171" y="4799"/>
                                    </a:lnTo>
                                    <a:lnTo>
                                      <a:pt x="16171" y="4761"/>
                                    </a:lnTo>
                                    <a:lnTo>
                                      <a:pt x="16081" y="4704"/>
                                    </a:lnTo>
                                    <a:lnTo>
                                      <a:pt x="16081" y="4589"/>
                                    </a:lnTo>
                                    <a:lnTo>
                                      <a:pt x="16081" y="4551"/>
                                    </a:lnTo>
                                    <a:lnTo>
                                      <a:pt x="16036" y="4455"/>
                                    </a:lnTo>
                                    <a:lnTo>
                                      <a:pt x="15946" y="4455"/>
                                    </a:lnTo>
                                    <a:lnTo>
                                      <a:pt x="15946" y="4321"/>
                                    </a:lnTo>
                                    <a:lnTo>
                                      <a:pt x="15743" y="4245"/>
                                    </a:lnTo>
                                    <a:lnTo>
                                      <a:pt x="15743" y="4149"/>
                                    </a:lnTo>
                                    <a:lnTo>
                                      <a:pt x="15721" y="4015"/>
                                    </a:lnTo>
                                    <a:lnTo>
                                      <a:pt x="15541" y="3939"/>
                                    </a:lnTo>
                                    <a:lnTo>
                                      <a:pt x="15541" y="3843"/>
                                    </a:lnTo>
                                    <a:lnTo>
                                      <a:pt x="15473" y="3786"/>
                                    </a:lnTo>
                                    <a:lnTo>
                                      <a:pt x="15405" y="3786"/>
                                    </a:lnTo>
                                    <a:lnTo>
                                      <a:pt x="15405" y="3709"/>
                                    </a:lnTo>
                                    <a:lnTo>
                                      <a:pt x="15315" y="3690"/>
                                    </a:lnTo>
                                    <a:lnTo>
                                      <a:pt x="15225" y="3556"/>
                                    </a:lnTo>
                                    <a:lnTo>
                                      <a:pt x="15225" y="3499"/>
                                    </a:lnTo>
                                    <a:lnTo>
                                      <a:pt x="15225" y="3403"/>
                                    </a:lnTo>
                                    <a:lnTo>
                                      <a:pt x="15068" y="3384"/>
                                    </a:lnTo>
                                    <a:lnTo>
                                      <a:pt x="15068" y="3327"/>
                                    </a:lnTo>
                                    <a:lnTo>
                                      <a:pt x="15023" y="3250"/>
                                    </a:lnTo>
                                    <a:lnTo>
                                      <a:pt x="14842" y="3193"/>
                                    </a:lnTo>
                                    <a:lnTo>
                                      <a:pt x="14842" y="3117"/>
                                    </a:lnTo>
                                    <a:lnTo>
                                      <a:pt x="14752" y="3078"/>
                                    </a:lnTo>
                                    <a:lnTo>
                                      <a:pt x="14685" y="3078"/>
                                    </a:lnTo>
                                    <a:lnTo>
                                      <a:pt x="14640" y="2887"/>
                                    </a:lnTo>
                                    <a:lnTo>
                                      <a:pt x="14527" y="2811"/>
                                    </a:lnTo>
                                    <a:lnTo>
                                      <a:pt x="14459" y="2811"/>
                                    </a:lnTo>
                                    <a:lnTo>
                                      <a:pt x="14392" y="2772"/>
                                    </a:lnTo>
                                    <a:lnTo>
                                      <a:pt x="14302" y="2639"/>
                                    </a:lnTo>
                                    <a:lnTo>
                                      <a:pt x="14212" y="2562"/>
                                    </a:lnTo>
                                    <a:lnTo>
                                      <a:pt x="14212" y="2467"/>
                                    </a:lnTo>
                                    <a:lnTo>
                                      <a:pt x="14167" y="2409"/>
                                    </a:lnTo>
                                    <a:lnTo>
                                      <a:pt x="14077" y="2409"/>
                                    </a:lnTo>
                                    <a:lnTo>
                                      <a:pt x="13986" y="2333"/>
                                    </a:lnTo>
                                    <a:lnTo>
                                      <a:pt x="13986" y="2294"/>
                                    </a:lnTo>
                                    <a:lnTo>
                                      <a:pt x="13896" y="2256"/>
                                    </a:lnTo>
                                    <a:lnTo>
                                      <a:pt x="13896" y="2180"/>
                                    </a:lnTo>
                                    <a:lnTo>
                                      <a:pt x="13851" y="2180"/>
                                    </a:lnTo>
                                    <a:lnTo>
                                      <a:pt x="13761" y="2180"/>
                                    </a:lnTo>
                                    <a:lnTo>
                                      <a:pt x="13671" y="2103"/>
                                    </a:lnTo>
                                    <a:lnTo>
                                      <a:pt x="13671" y="2027"/>
                                    </a:lnTo>
                                    <a:lnTo>
                                      <a:pt x="13626" y="2027"/>
                                    </a:lnTo>
                                    <a:lnTo>
                                      <a:pt x="13536" y="1989"/>
                                    </a:lnTo>
                                    <a:lnTo>
                                      <a:pt x="13446" y="1989"/>
                                    </a:lnTo>
                                    <a:lnTo>
                                      <a:pt x="13446" y="1950"/>
                                    </a:lnTo>
                                    <a:lnTo>
                                      <a:pt x="13378" y="1950"/>
                                    </a:lnTo>
                                    <a:lnTo>
                                      <a:pt x="13378" y="1874"/>
                                    </a:lnTo>
                                    <a:lnTo>
                                      <a:pt x="13288" y="1874"/>
                                    </a:lnTo>
                                    <a:lnTo>
                                      <a:pt x="13198" y="1797"/>
                                    </a:lnTo>
                                    <a:lnTo>
                                      <a:pt x="13198" y="1721"/>
                                    </a:lnTo>
                                    <a:lnTo>
                                      <a:pt x="13131" y="1721"/>
                                    </a:lnTo>
                                    <a:lnTo>
                                      <a:pt x="13131" y="1683"/>
                                    </a:lnTo>
                                    <a:lnTo>
                                      <a:pt x="13063" y="1683"/>
                                    </a:lnTo>
                                    <a:lnTo>
                                      <a:pt x="13063" y="1644"/>
                                    </a:lnTo>
                                    <a:lnTo>
                                      <a:pt x="12905" y="1644"/>
                                    </a:lnTo>
                                    <a:lnTo>
                                      <a:pt x="12770" y="1511"/>
                                    </a:lnTo>
                                    <a:lnTo>
                                      <a:pt x="12658" y="1511"/>
                                    </a:lnTo>
                                    <a:lnTo>
                                      <a:pt x="12590" y="1434"/>
                                    </a:lnTo>
                                    <a:lnTo>
                                      <a:pt x="12500" y="1434"/>
                                    </a:lnTo>
                                    <a:lnTo>
                                      <a:pt x="12500" y="1396"/>
                                    </a:lnTo>
                                    <a:lnTo>
                                      <a:pt x="12432" y="1396"/>
                                    </a:lnTo>
                                    <a:lnTo>
                                      <a:pt x="12432" y="1338"/>
                                    </a:lnTo>
                                    <a:lnTo>
                                      <a:pt x="12342" y="1338"/>
                                    </a:lnTo>
                                    <a:lnTo>
                                      <a:pt x="12297" y="1338"/>
                                    </a:lnTo>
                                    <a:lnTo>
                                      <a:pt x="12140" y="1338"/>
                                    </a:lnTo>
                                    <a:lnTo>
                                      <a:pt x="12140" y="1262"/>
                                    </a:lnTo>
                                    <a:lnTo>
                                      <a:pt x="11892" y="1262"/>
                                    </a:lnTo>
                                    <a:lnTo>
                                      <a:pt x="11892" y="1205"/>
                                    </a:lnTo>
                                    <a:lnTo>
                                      <a:pt x="11824" y="1205"/>
                                    </a:lnTo>
                                    <a:lnTo>
                                      <a:pt x="11824" y="1109"/>
                                    </a:lnTo>
                                    <a:lnTo>
                                      <a:pt x="11734" y="1109"/>
                                    </a:lnTo>
                                    <a:lnTo>
                                      <a:pt x="11644" y="1090"/>
                                    </a:lnTo>
                                    <a:lnTo>
                                      <a:pt x="11644" y="1033"/>
                                    </a:lnTo>
                                    <a:lnTo>
                                      <a:pt x="11554" y="1033"/>
                                    </a:lnTo>
                                    <a:lnTo>
                                      <a:pt x="11644" y="1033"/>
                                    </a:lnTo>
                                    <a:lnTo>
                                      <a:pt x="11509" y="1033"/>
                                    </a:lnTo>
                                    <a:lnTo>
                                      <a:pt x="11441" y="956"/>
                                    </a:lnTo>
                                    <a:lnTo>
                                      <a:pt x="11284" y="956"/>
                                    </a:lnTo>
                                    <a:lnTo>
                                      <a:pt x="11284" y="899"/>
                                    </a:lnTo>
                                    <a:lnTo>
                                      <a:pt x="11194" y="899"/>
                                    </a:lnTo>
                                    <a:lnTo>
                                      <a:pt x="11194" y="803"/>
                                    </a:lnTo>
                                    <a:lnTo>
                                      <a:pt x="11036" y="803"/>
                                    </a:lnTo>
                                    <a:lnTo>
                                      <a:pt x="11036" y="784"/>
                                    </a:lnTo>
                                    <a:lnTo>
                                      <a:pt x="11036" y="727"/>
                                    </a:lnTo>
                                    <a:lnTo>
                                      <a:pt x="10856" y="727"/>
                                    </a:lnTo>
                                    <a:lnTo>
                                      <a:pt x="10788" y="727"/>
                                    </a:lnTo>
                                    <a:lnTo>
                                      <a:pt x="10743" y="650"/>
                                    </a:lnTo>
                                    <a:lnTo>
                                      <a:pt x="10653" y="650"/>
                                    </a:lnTo>
                                    <a:lnTo>
                                      <a:pt x="10653" y="593"/>
                                    </a:lnTo>
                                    <a:lnTo>
                                      <a:pt x="10586" y="593"/>
                                    </a:lnTo>
                                    <a:lnTo>
                                      <a:pt x="10586" y="497"/>
                                    </a:lnTo>
                                    <a:lnTo>
                                      <a:pt x="10428" y="497"/>
                                    </a:lnTo>
                                    <a:lnTo>
                                      <a:pt x="10338" y="497"/>
                                    </a:lnTo>
                                    <a:lnTo>
                                      <a:pt x="10180" y="497"/>
                                    </a:lnTo>
                                    <a:lnTo>
                                      <a:pt x="10180" y="421"/>
                                    </a:lnTo>
                                    <a:lnTo>
                                      <a:pt x="10090" y="421"/>
                                    </a:lnTo>
                                    <a:lnTo>
                                      <a:pt x="10000" y="421"/>
                                    </a:lnTo>
                                    <a:lnTo>
                                      <a:pt x="9932" y="421"/>
                                    </a:lnTo>
                                    <a:lnTo>
                                      <a:pt x="9932" y="344"/>
                                    </a:lnTo>
                                    <a:lnTo>
                                      <a:pt x="9662" y="344"/>
                                    </a:lnTo>
                                    <a:lnTo>
                                      <a:pt x="9662" y="306"/>
                                    </a:lnTo>
                                    <a:lnTo>
                                      <a:pt x="9482" y="306"/>
                                    </a:lnTo>
                                    <a:lnTo>
                                      <a:pt x="9482" y="268"/>
                                    </a:lnTo>
                                    <a:lnTo>
                                      <a:pt x="9302" y="268"/>
                                    </a:lnTo>
                                    <a:lnTo>
                                      <a:pt x="9302" y="191"/>
                                    </a:lnTo>
                                    <a:lnTo>
                                      <a:pt x="9234" y="191"/>
                                    </a:lnTo>
                                    <a:lnTo>
                                      <a:pt x="9234" y="115"/>
                                    </a:lnTo>
                                    <a:lnTo>
                                      <a:pt x="8176" y="115"/>
                                    </a:lnTo>
                                    <a:lnTo>
                                      <a:pt x="8086" y="115"/>
                                    </a:lnTo>
                                    <a:lnTo>
                                      <a:pt x="8086" y="38"/>
                                    </a:lnTo>
                                    <a:lnTo>
                                      <a:pt x="7838" y="38"/>
                                    </a:lnTo>
                                    <a:lnTo>
                                      <a:pt x="7838" y="0"/>
                                    </a:lnTo>
                                    <a:lnTo>
                                      <a:pt x="7545" y="0"/>
                                    </a:lnTo>
                                    <a:lnTo>
                                      <a:pt x="7455" y="38"/>
                                    </a:lnTo>
                                    <a:lnTo>
                                      <a:pt x="7320" y="38"/>
                                    </a:lnTo>
                                    <a:lnTo>
                                      <a:pt x="7613" y="38"/>
                                    </a:lnTo>
                                    <a:lnTo>
                                      <a:pt x="7613" y="115"/>
                                    </a:lnTo>
                                    <a:lnTo>
                                      <a:pt x="7658" y="115"/>
                                    </a:lnTo>
                                    <a:lnTo>
                                      <a:pt x="8221" y="115"/>
                                    </a:lnTo>
                                    <a:lnTo>
                                      <a:pt x="8221" y="191"/>
                                    </a:lnTo>
                                    <a:lnTo>
                                      <a:pt x="8333" y="191"/>
                                    </a:lnTo>
                                    <a:lnTo>
                                      <a:pt x="8401" y="268"/>
                                    </a:lnTo>
                                    <a:lnTo>
                                      <a:pt x="8401" y="306"/>
                                    </a:lnTo>
                                    <a:lnTo>
                                      <a:pt x="8446" y="306"/>
                                    </a:lnTo>
                                    <a:lnTo>
                                      <a:pt x="8446" y="344"/>
                                    </a:lnTo>
                                    <a:lnTo>
                                      <a:pt x="8851" y="344"/>
                                    </a:lnTo>
                                    <a:lnTo>
                                      <a:pt x="8964" y="421"/>
                                    </a:lnTo>
                                    <a:lnTo>
                                      <a:pt x="8964" y="344"/>
                                    </a:lnTo>
                                    <a:lnTo>
                                      <a:pt x="9099" y="344"/>
                                    </a:lnTo>
                                    <a:lnTo>
                                      <a:pt x="9099" y="421"/>
                                    </a:lnTo>
                                    <a:lnTo>
                                      <a:pt x="9302" y="421"/>
                                    </a:lnTo>
                                    <a:lnTo>
                                      <a:pt x="9302" y="497"/>
                                    </a:lnTo>
                                    <a:lnTo>
                                      <a:pt x="9482" y="497"/>
                                    </a:lnTo>
                                    <a:lnTo>
                                      <a:pt x="9482" y="593"/>
                                    </a:lnTo>
                                    <a:lnTo>
                                      <a:pt x="9482" y="497"/>
                                    </a:lnTo>
                                    <a:lnTo>
                                      <a:pt x="9662" y="497"/>
                                    </a:lnTo>
                                    <a:lnTo>
                                      <a:pt x="9662" y="650"/>
                                    </a:lnTo>
                                    <a:lnTo>
                                      <a:pt x="9730" y="650"/>
                                    </a:lnTo>
                                    <a:lnTo>
                                      <a:pt x="9797" y="727"/>
                                    </a:lnTo>
                                    <a:lnTo>
                                      <a:pt x="9932" y="727"/>
                                    </a:lnTo>
                                    <a:lnTo>
                                      <a:pt x="10000" y="784"/>
                                    </a:lnTo>
                                    <a:lnTo>
                                      <a:pt x="10090" y="784"/>
                                    </a:lnTo>
                                    <a:lnTo>
                                      <a:pt x="10090" y="803"/>
                                    </a:lnTo>
                                    <a:lnTo>
                                      <a:pt x="10180" y="803"/>
                                    </a:lnTo>
                                    <a:lnTo>
                                      <a:pt x="10270" y="956"/>
                                    </a:lnTo>
                                    <a:lnTo>
                                      <a:pt x="10338" y="956"/>
                                    </a:lnTo>
                                    <a:lnTo>
                                      <a:pt x="10428" y="1033"/>
                                    </a:lnTo>
                                    <a:lnTo>
                                      <a:pt x="10586" y="1033"/>
                                    </a:lnTo>
                                    <a:lnTo>
                                      <a:pt x="10586" y="1090"/>
                                    </a:lnTo>
                                    <a:lnTo>
                                      <a:pt x="10586" y="1109"/>
                                    </a:lnTo>
                                    <a:lnTo>
                                      <a:pt x="10653" y="1109"/>
                                    </a:lnTo>
                                    <a:lnTo>
                                      <a:pt x="10653" y="1205"/>
                                    </a:lnTo>
                                    <a:lnTo>
                                      <a:pt x="10743" y="1262"/>
                                    </a:lnTo>
                                    <a:lnTo>
                                      <a:pt x="10743" y="1338"/>
                                    </a:lnTo>
                                    <a:lnTo>
                                      <a:pt x="10788" y="1338"/>
                                    </a:lnTo>
                                    <a:lnTo>
                                      <a:pt x="10856" y="1338"/>
                                    </a:lnTo>
                                    <a:lnTo>
                                      <a:pt x="10856" y="1396"/>
                                    </a:lnTo>
                                    <a:lnTo>
                                      <a:pt x="10856" y="1434"/>
                                    </a:lnTo>
                                    <a:lnTo>
                                      <a:pt x="11036" y="1568"/>
                                    </a:lnTo>
                                    <a:lnTo>
                                      <a:pt x="11126" y="1644"/>
                                    </a:lnTo>
                                    <a:lnTo>
                                      <a:pt x="11126" y="1683"/>
                                    </a:lnTo>
                                    <a:lnTo>
                                      <a:pt x="11194" y="1721"/>
                                    </a:lnTo>
                                    <a:lnTo>
                                      <a:pt x="11284" y="1874"/>
                                    </a:lnTo>
                                    <a:lnTo>
                                      <a:pt x="11284" y="1950"/>
                                    </a:lnTo>
                                    <a:lnTo>
                                      <a:pt x="11441" y="2027"/>
                                    </a:lnTo>
                                    <a:lnTo>
                                      <a:pt x="11441" y="2180"/>
                                    </a:lnTo>
                                    <a:lnTo>
                                      <a:pt x="11509" y="2180"/>
                                    </a:lnTo>
                                    <a:lnTo>
                                      <a:pt x="11441" y="2180"/>
                                    </a:lnTo>
                                    <a:lnTo>
                                      <a:pt x="11509" y="2294"/>
                                    </a:lnTo>
                                    <a:lnTo>
                                      <a:pt x="11644" y="2409"/>
                                    </a:lnTo>
                                    <a:lnTo>
                                      <a:pt x="11644" y="2562"/>
                                    </a:lnTo>
                                    <a:lnTo>
                                      <a:pt x="11734" y="2639"/>
                                    </a:lnTo>
                                    <a:lnTo>
                                      <a:pt x="11824" y="2772"/>
                                    </a:lnTo>
                                    <a:lnTo>
                                      <a:pt x="11824" y="2811"/>
                                    </a:lnTo>
                                    <a:lnTo>
                                      <a:pt x="11892" y="2811"/>
                                    </a:lnTo>
                                    <a:lnTo>
                                      <a:pt x="11982" y="2887"/>
                                    </a:lnTo>
                                    <a:lnTo>
                                      <a:pt x="11982" y="2945"/>
                                    </a:lnTo>
                                    <a:lnTo>
                                      <a:pt x="11982" y="3021"/>
                                    </a:lnTo>
                                    <a:lnTo>
                                      <a:pt x="11982" y="3078"/>
                                    </a:lnTo>
                                    <a:lnTo>
                                      <a:pt x="12050" y="3078"/>
                                    </a:lnTo>
                                    <a:lnTo>
                                      <a:pt x="12050" y="3193"/>
                                    </a:lnTo>
                                    <a:lnTo>
                                      <a:pt x="12140" y="3193"/>
                                    </a:lnTo>
                                    <a:lnTo>
                                      <a:pt x="12140" y="3250"/>
                                    </a:lnTo>
                                    <a:lnTo>
                                      <a:pt x="12140" y="3327"/>
                                    </a:lnTo>
                                    <a:lnTo>
                                      <a:pt x="12207" y="3327"/>
                                    </a:lnTo>
                                    <a:lnTo>
                                      <a:pt x="12207" y="3499"/>
                                    </a:lnTo>
                                    <a:lnTo>
                                      <a:pt x="12297" y="3556"/>
                                    </a:lnTo>
                                    <a:lnTo>
                                      <a:pt x="12297" y="3690"/>
                                    </a:lnTo>
                                    <a:lnTo>
                                      <a:pt x="12342" y="3690"/>
                                    </a:lnTo>
                                    <a:lnTo>
                                      <a:pt x="12342" y="3709"/>
                                    </a:lnTo>
                                    <a:lnTo>
                                      <a:pt x="12342" y="5067"/>
                                    </a:lnTo>
                                    <a:lnTo>
                                      <a:pt x="12342" y="5488"/>
                                    </a:lnTo>
                                    <a:lnTo>
                                      <a:pt x="12297" y="5488"/>
                                    </a:lnTo>
                                    <a:lnTo>
                                      <a:pt x="12297" y="5660"/>
                                    </a:lnTo>
                                    <a:lnTo>
                                      <a:pt x="12207" y="5660"/>
                                    </a:lnTo>
                                    <a:lnTo>
                                      <a:pt x="12207" y="5832"/>
                                    </a:lnTo>
                                    <a:lnTo>
                                      <a:pt x="12297" y="5908"/>
                                    </a:lnTo>
                                    <a:lnTo>
                                      <a:pt x="12297" y="6329"/>
                                    </a:lnTo>
                                    <a:lnTo>
                                      <a:pt x="12050" y="6329"/>
                                    </a:lnTo>
                                    <a:lnTo>
                                      <a:pt x="12140" y="6329"/>
                                    </a:lnTo>
                                    <a:lnTo>
                                      <a:pt x="12140" y="6272"/>
                                    </a:lnTo>
                                    <a:lnTo>
                                      <a:pt x="11982" y="6272"/>
                                    </a:lnTo>
                                    <a:lnTo>
                                      <a:pt x="12500" y="6272"/>
                                    </a:lnTo>
                                    <a:lnTo>
                                      <a:pt x="12432" y="6272"/>
                                    </a:lnTo>
                                    <a:lnTo>
                                      <a:pt x="12500" y="6272"/>
                                    </a:lnTo>
                                    <a:lnTo>
                                      <a:pt x="12342" y="6272"/>
                                    </a:lnTo>
                                    <a:lnTo>
                                      <a:pt x="12342" y="6176"/>
                                    </a:lnTo>
                                    <a:lnTo>
                                      <a:pt x="12342" y="6061"/>
                                    </a:lnTo>
                                    <a:lnTo>
                                      <a:pt x="12342" y="6367"/>
                                    </a:lnTo>
                                    <a:lnTo>
                                      <a:pt x="12207" y="6367"/>
                                    </a:lnTo>
                                    <a:lnTo>
                                      <a:pt x="12297" y="6367"/>
                                    </a:lnTo>
                                    <a:lnTo>
                                      <a:pt x="12342" y="6329"/>
                                    </a:lnTo>
                                    <a:lnTo>
                                      <a:pt x="12342" y="6272"/>
                                    </a:lnTo>
                                    <a:lnTo>
                                      <a:pt x="12342" y="6444"/>
                                    </a:lnTo>
                                    <a:lnTo>
                                      <a:pt x="12140" y="6444"/>
                                    </a:lnTo>
                                    <a:lnTo>
                                      <a:pt x="12297" y="6329"/>
                                    </a:lnTo>
                                    <a:lnTo>
                                      <a:pt x="12297" y="6023"/>
                                    </a:lnTo>
                                    <a:lnTo>
                                      <a:pt x="12297" y="6329"/>
                                    </a:lnTo>
                                    <a:lnTo>
                                      <a:pt x="12207" y="6444"/>
                                    </a:lnTo>
                                    <a:lnTo>
                                      <a:pt x="12207" y="6329"/>
                                    </a:lnTo>
                                    <a:lnTo>
                                      <a:pt x="12207" y="6367"/>
                                    </a:lnTo>
                                    <a:lnTo>
                                      <a:pt x="12207" y="6023"/>
                                    </a:lnTo>
                                    <a:lnTo>
                                      <a:pt x="12207" y="6577"/>
                                    </a:lnTo>
                                    <a:lnTo>
                                      <a:pt x="12207" y="6444"/>
                                    </a:lnTo>
                                    <a:lnTo>
                                      <a:pt x="12050" y="6444"/>
                                    </a:lnTo>
                                    <a:lnTo>
                                      <a:pt x="12050" y="6482"/>
                                    </a:lnTo>
                                    <a:lnTo>
                                      <a:pt x="11982" y="6577"/>
                                    </a:lnTo>
                                    <a:lnTo>
                                      <a:pt x="12050" y="6635"/>
                                    </a:lnTo>
                                    <a:lnTo>
                                      <a:pt x="12050" y="7400"/>
                                    </a:lnTo>
                                    <a:lnTo>
                                      <a:pt x="11982" y="7553"/>
                                    </a:lnTo>
                                    <a:lnTo>
                                      <a:pt x="11892" y="7591"/>
                                    </a:lnTo>
                                    <a:lnTo>
                                      <a:pt x="11892" y="7706"/>
                                    </a:lnTo>
                                    <a:lnTo>
                                      <a:pt x="11824" y="7706"/>
                                    </a:lnTo>
                                    <a:lnTo>
                                      <a:pt x="11824" y="7782"/>
                                    </a:lnTo>
                                    <a:lnTo>
                                      <a:pt x="11892" y="7782"/>
                                    </a:lnTo>
                                    <a:lnTo>
                                      <a:pt x="11892" y="7859"/>
                                    </a:lnTo>
                                    <a:lnTo>
                                      <a:pt x="11824" y="7782"/>
                                    </a:lnTo>
                                    <a:lnTo>
                                      <a:pt x="11644" y="7782"/>
                                    </a:lnTo>
                                    <a:lnTo>
                                      <a:pt x="11644" y="7859"/>
                                    </a:lnTo>
                                    <a:lnTo>
                                      <a:pt x="11509" y="7859"/>
                                    </a:lnTo>
                                    <a:lnTo>
                                      <a:pt x="11441" y="7897"/>
                                    </a:lnTo>
                                    <a:lnTo>
                                      <a:pt x="11441" y="8011"/>
                                    </a:lnTo>
                                    <a:lnTo>
                                      <a:pt x="11329" y="8050"/>
                                    </a:lnTo>
                                    <a:lnTo>
                                      <a:pt x="11284" y="8050"/>
                                    </a:lnTo>
                                    <a:lnTo>
                                      <a:pt x="11284" y="8126"/>
                                    </a:lnTo>
                                    <a:lnTo>
                                      <a:pt x="11194" y="8260"/>
                                    </a:lnTo>
                                    <a:lnTo>
                                      <a:pt x="10946" y="8260"/>
                                    </a:lnTo>
                                    <a:lnTo>
                                      <a:pt x="10946" y="8317"/>
                                    </a:lnTo>
                                    <a:lnTo>
                                      <a:pt x="10788" y="8317"/>
                                    </a:lnTo>
                                    <a:lnTo>
                                      <a:pt x="10856" y="8317"/>
                                    </a:lnTo>
                                    <a:lnTo>
                                      <a:pt x="10856" y="8662"/>
                                    </a:lnTo>
                                    <a:lnTo>
                                      <a:pt x="10743" y="8662"/>
                                    </a:lnTo>
                                    <a:lnTo>
                                      <a:pt x="10743" y="8776"/>
                                    </a:lnTo>
                                    <a:lnTo>
                                      <a:pt x="10743" y="8872"/>
                                    </a:lnTo>
                                    <a:lnTo>
                                      <a:pt x="10586" y="8872"/>
                                    </a:lnTo>
                                    <a:lnTo>
                                      <a:pt x="10586" y="8929"/>
                                    </a:lnTo>
                                    <a:lnTo>
                                      <a:pt x="10428" y="8929"/>
                                    </a:lnTo>
                                    <a:lnTo>
                                      <a:pt x="10428" y="8967"/>
                                    </a:lnTo>
                                    <a:lnTo>
                                      <a:pt x="10338" y="8967"/>
                                    </a:lnTo>
                                    <a:lnTo>
                                      <a:pt x="10338" y="9197"/>
                                    </a:lnTo>
                                    <a:lnTo>
                                      <a:pt x="10180" y="9197"/>
                                    </a:lnTo>
                                    <a:lnTo>
                                      <a:pt x="10180" y="9273"/>
                                    </a:lnTo>
                                    <a:lnTo>
                                      <a:pt x="10090" y="9273"/>
                                    </a:lnTo>
                                    <a:lnTo>
                                      <a:pt x="10090" y="9331"/>
                                    </a:lnTo>
                                    <a:lnTo>
                                      <a:pt x="10000" y="9331"/>
                                    </a:lnTo>
                                    <a:lnTo>
                                      <a:pt x="9932" y="9388"/>
                                    </a:lnTo>
                                    <a:lnTo>
                                      <a:pt x="9887" y="9446"/>
                                    </a:lnTo>
                                    <a:lnTo>
                                      <a:pt x="9797" y="9446"/>
                                    </a:lnTo>
                                    <a:lnTo>
                                      <a:pt x="9730" y="9503"/>
                                    </a:lnTo>
                                    <a:lnTo>
                                      <a:pt x="9662" y="9503"/>
                                    </a:lnTo>
                                    <a:lnTo>
                                      <a:pt x="9662" y="9579"/>
                                    </a:lnTo>
                                    <a:lnTo>
                                      <a:pt x="9550" y="9579"/>
                                    </a:lnTo>
                                    <a:lnTo>
                                      <a:pt x="9482" y="9694"/>
                                    </a:lnTo>
                                    <a:lnTo>
                                      <a:pt x="9302" y="9694"/>
                                    </a:lnTo>
                                    <a:lnTo>
                                      <a:pt x="9167" y="9885"/>
                                    </a:lnTo>
                                    <a:lnTo>
                                      <a:pt x="9099" y="9885"/>
                                    </a:lnTo>
                                    <a:lnTo>
                                      <a:pt x="8851" y="9885"/>
                                    </a:lnTo>
                                    <a:lnTo>
                                      <a:pt x="8784" y="9943"/>
                                    </a:lnTo>
                                    <a:lnTo>
                                      <a:pt x="8784" y="10000"/>
                                    </a:lnTo>
                                    <a:lnTo>
                                      <a:pt x="8221" y="10000"/>
                                    </a:lnTo>
                                    <a:lnTo>
                                      <a:pt x="8176" y="10057"/>
                                    </a:lnTo>
                                    <a:lnTo>
                                      <a:pt x="8086" y="10057"/>
                                    </a:lnTo>
                                    <a:lnTo>
                                      <a:pt x="8086" y="10115"/>
                                    </a:lnTo>
                                    <a:lnTo>
                                      <a:pt x="7838" y="10115"/>
                                    </a:lnTo>
                                    <a:lnTo>
                                      <a:pt x="7658" y="10115"/>
                                    </a:lnTo>
                                    <a:lnTo>
                                      <a:pt x="7613" y="10153"/>
                                    </a:lnTo>
                                    <a:lnTo>
                                      <a:pt x="7410" y="10153"/>
                                    </a:lnTo>
                                    <a:lnTo>
                                      <a:pt x="7230" y="10115"/>
                                    </a:lnTo>
                                    <a:lnTo>
                                      <a:pt x="6284" y="10115"/>
                                    </a:lnTo>
                                    <a:lnTo>
                                      <a:pt x="5968" y="10115"/>
                                    </a:lnTo>
                                    <a:lnTo>
                                      <a:pt x="5923" y="10115"/>
                                    </a:lnTo>
                                    <a:lnTo>
                                      <a:pt x="4977" y="10115"/>
                                    </a:lnTo>
                                    <a:lnTo>
                                      <a:pt x="5158" y="10115"/>
                                    </a:lnTo>
                                    <a:lnTo>
                                      <a:pt x="5158" y="10554"/>
                                    </a:lnTo>
                                    <a:lnTo>
                                      <a:pt x="5180" y="10612"/>
                                    </a:lnTo>
                                    <a:lnTo>
                                      <a:pt x="5158" y="10669"/>
                                    </a:lnTo>
                                    <a:lnTo>
                                      <a:pt x="5158" y="10765"/>
                                    </a:lnTo>
                                    <a:lnTo>
                                      <a:pt x="5158" y="10860"/>
                                    </a:lnTo>
                                    <a:lnTo>
                                      <a:pt x="5158" y="10918"/>
                                    </a:lnTo>
                                    <a:lnTo>
                                      <a:pt x="5068" y="10918"/>
                                    </a:lnTo>
                                    <a:lnTo>
                                      <a:pt x="5068" y="10975"/>
                                    </a:lnTo>
                                    <a:lnTo>
                                      <a:pt x="4977" y="10975"/>
                                    </a:lnTo>
                                    <a:lnTo>
                                      <a:pt x="4977" y="11033"/>
                                    </a:lnTo>
                                    <a:lnTo>
                                      <a:pt x="4887" y="11033"/>
                                    </a:lnTo>
                                    <a:lnTo>
                                      <a:pt x="4797" y="11033"/>
                                    </a:lnTo>
                                    <a:lnTo>
                                      <a:pt x="4797" y="11071"/>
                                    </a:lnTo>
                                    <a:lnTo>
                                      <a:pt x="4797" y="11033"/>
                                    </a:lnTo>
                                    <a:lnTo>
                                      <a:pt x="4887" y="11033"/>
                                    </a:lnTo>
                                    <a:lnTo>
                                      <a:pt x="4887" y="10975"/>
                                    </a:lnTo>
                                    <a:lnTo>
                                      <a:pt x="5158" y="10975"/>
                                    </a:lnTo>
                                    <a:lnTo>
                                      <a:pt x="5158" y="10918"/>
                                    </a:lnTo>
                                    <a:lnTo>
                                      <a:pt x="5180" y="10765"/>
                                    </a:lnTo>
                                    <a:lnTo>
                                      <a:pt x="5180" y="10727"/>
                                    </a:lnTo>
                                    <a:lnTo>
                                      <a:pt x="5293" y="10727"/>
                                    </a:lnTo>
                                    <a:lnTo>
                                      <a:pt x="5158" y="10727"/>
                                    </a:lnTo>
                                    <a:lnTo>
                                      <a:pt x="5158" y="10669"/>
                                    </a:lnTo>
                                    <a:lnTo>
                                      <a:pt x="5068" y="10669"/>
                                    </a:lnTo>
                                    <a:lnTo>
                                      <a:pt x="4977" y="10727"/>
                                    </a:lnTo>
                                    <a:lnTo>
                                      <a:pt x="4572" y="10727"/>
                                    </a:lnTo>
                                    <a:lnTo>
                                      <a:pt x="4662" y="10727"/>
                                    </a:lnTo>
                                    <a:lnTo>
                                      <a:pt x="4572" y="10727"/>
                                    </a:lnTo>
                                    <a:lnTo>
                                      <a:pt x="4572" y="10860"/>
                                    </a:lnTo>
                                    <a:lnTo>
                                      <a:pt x="4414" y="10860"/>
                                    </a:lnTo>
                                    <a:lnTo>
                                      <a:pt x="4414" y="10918"/>
                                    </a:lnTo>
                                    <a:lnTo>
                                      <a:pt x="3514" y="10918"/>
                                    </a:lnTo>
                                    <a:lnTo>
                                      <a:pt x="2635" y="10975"/>
                                    </a:lnTo>
                                    <a:lnTo>
                                      <a:pt x="2793" y="11033"/>
                                    </a:lnTo>
                                    <a:lnTo>
                                      <a:pt x="2973" y="11033"/>
                                    </a:lnTo>
                                    <a:lnTo>
                                      <a:pt x="3018" y="11071"/>
                                    </a:lnTo>
                                    <a:lnTo>
                                      <a:pt x="3198" y="11128"/>
                                    </a:lnTo>
                                    <a:lnTo>
                                      <a:pt x="3423" y="11262"/>
                                    </a:lnTo>
                                    <a:lnTo>
                                      <a:pt x="3514" y="11434"/>
                                    </a:lnTo>
                                    <a:lnTo>
                                      <a:pt x="3514" y="11625"/>
                                    </a:lnTo>
                                    <a:lnTo>
                                      <a:pt x="3356" y="11568"/>
                                    </a:lnTo>
                                    <a:lnTo>
                                      <a:pt x="3243" y="11491"/>
                                    </a:lnTo>
                                    <a:lnTo>
                                      <a:pt x="3198" y="11491"/>
                                    </a:lnTo>
                                    <a:lnTo>
                                      <a:pt x="3198" y="11683"/>
                                    </a:lnTo>
                                    <a:lnTo>
                                      <a:pt x="3108" y="11683"/>
                                    </a:lnTo>
                                    <a:lnTo>
                                      <a:pt x="3108" y="11912"/>
                                    </a:lnTo>
                                    <a:lnTo>
                                      <a:pt x="0" y="11912"/>
                                    </a:lnTo>
                                    <a:lnTo>
                                      <a:pt x="676" y="11912"/>
                                    </a:lnTo>
                                    <a:lnTo>
                                      <a:pt x="856" y="11989"/>
                                    </a:lnTo>
                                    <a:lnTo>
                                      <a:pt x="856" y="12103"/>
                                    </a:lnTo>
                                    <a:lnTo>
                                      <a:pt x="991" y="12218"/>
                                    </a:lnTo>
                                    <a:lnTo>
                                      <a:pt x="1171" y="12218"/>
                                    </a:lnTo>
                                    <a:lnTo>
                                      <a:pt x="1239" y="12141"/>
                                    </a:lnTo>
                                    <a:lnTo>
                                      <a:pt x="1622" y="12141"/>
                                    </a:lnTo>
                                    <a:lnTo>
                                      <a:pt x="1622" y="12103"/>
                                    </a:lnTo>
                                    <a:lnTo>
                                      <a:pt x="1689" y="12103"/>
                                    </a:lnTo>
                                    <a:lnTo>
                                      <a:pt x="1622" y="12141"/>
                                    </a:lnTo>
                                    <a:lnTo>
                                      <a:pt x="2883" y="12141"/>
                                    </a:lnTo>
                                    <a:lnTo>
                                      <a:pt x="2725" y="12141"/>
                                    </a:lnTo>
                                    <a:lnTo>
                                      <a:pt x="2725" y="12294"/>
                                    </a:lnTo>
                                    <a:lnTo>
                                      <a:pt x="2635" y="12294"/>
                                    </a:lnTo>
                                    <a:lnTo>
                                      <a:pt x="2545" y="12333"/>
                                    </a:lnTo>
                                    <a:lnTo>
                                      <a:pt x="2545" y="12524"/>
                                    </a:lnTo>
                                    <a:lnTo>
                                      <a:pt x="2635" y="12524"/>
                                    </a:lnTo>
                                    <a:lnTo>
                                      <a:pt x="2635" y="12600"/>
                                    </a:lnTo>
                                    <a:lnTo>
                                      <a:pt x="2635" y="12524"/>
                                    </a:lnTo>
                                    <a:lnTo>
                                      <a:pt x="2635" y="13021"/>
                                    </a:lnTo>
                                    <a:lnTo>
                                      <a:pt x="2545" y="13021"/>
                                    </a:lnTo>
                                    <a:lnTo>
                                      <a:pt x="2545" y="13212"/>
                                    </a:lnTo>
                                    <a:lnTo>
                                      <a:pt x="2477" y="13289"/>
                                    </a:lnTo>
                                    <a:lnTo>
                                      <a:pt x="2342" y="13365"/>
                                    </a:lnTo>
                                    <a:lnTo>
                                      <a:pt x="2342" y="13480"/>
                                    </a:lnTo>
                                    <a:lnTo>
                                      <a:pt x="2342" y="13556"/>
                                    </a:lnTo>
                                    <a:lnTo>
                                      <a:pt x="2252" y="13480"/>
                                    </a:lnTo>
                                    <a:lnTo>
                                      <a:pt x="2252" y="13365"/>
                                    </a:lnTo>
                                    <a:lnTo>
                                      <a:pt x="2342" y="13365"/>
                                    </a:lnTo>
                                    <a:lnTo>
                                      <a:pt x="2342" y="13136"/>
                                    </a:lnTo>
                                    <a:lnTo>
                                      <a:pt x="2387" y="13059"/>
                                    </a:lnTo>
                                    <a:lnTo>
                                      <a:pt x="2477" y="13021"/>
                                    </a:lnTo>
                                    <a:lnTo>
                                      <a:pt x="2477" y="12524"/>
                                    </a:lnTo>
                                    <a:lnTo>
                                      <a:pt x="2545" y="12524"/>
                                    </a:lnTo>
                                    <a:lnTo>
                                      <a:pt x="2635" y="12447"/>
                                    </a:lnTo>
                                    <a:lnTo>
                                      <a:pt x="2635" y="12409"/>
                                    </a:lnTo>
                                    <a:lnTo>
                                      <a:pt x="2725" y="12294"/>
                                    </a:lnTo>
                                    <a:lnTo>
                                      <a:pt x="2793" y="12294"/>
                                    </a:lnTo>
                                    <a:lnTo>
                                      <a:pt x="2725" y="12333"/>
                                    </a:lnTo>
                                    <a:lnTo>
                                      <a:pt x="2635" y="12333"/>
                                    </a:lnTo>
                                    <a:lnTo>
                                      <a:pt x="2635" y="12409"/>
                                    </a:lnTo>
                                    <a:lnTo>
                                      <a:pt x="2477" y="12524"/>
                                    </a:lnTo>
                                    <a:lnTo>
                                      <a:pt x="2477" y="12715"/>
                                    </a:lnTo>
                                    <a:lnTo>
                                      <a:pt x="2387" y="12715"/>
                                    </a:lnTo>
                                    <a:lnTo>
                                      <a:pt x="2342" y="12753"/>
                                    </a:lnTo>
                                    <a:lnTo>
                                      <a:pt x="2342" y="13059"/>
                                    </a:lnTo>
                                    <a:lnTo>
                                      <a:pt x="2252" y="13212"/>
                                    </a:lnTo>
                                    <a:lnTo>
                                      <a:pt x="2252" y="13365"/>
                                    </a:lnTo>
                                    <a:lnTo>
                                      <a:pt x="2207" y="13423"/>
                                    </a:lnTo>
                                    <a:lnTo>
                                      <a:pt x="2207" y="13556"/>
                                    </a:lnTo>
                                    <a:lnTo>
                                      <a:pt x="2117" y="13595"/>
                                    </a:lnTo>
                                    <a:lnTo>
                                      <a:pt x="2117" y="13728"/>
                                    </a:lnTo>
                                    <a:lnTo>
                                      <a:pt x="2117" y="13786"/>
                                    </a:lnTo>
                                    <a:lnTo>
                                      <a:pt x="1779" y="13786"/>
                                    </a:lnTo>
                                    <a:lnTo>
                                      <a:pt x="1779" y="13671"/>
                                    </a:lnTo>
                                    <a:lnTo>
                                      <a:pt x="1937" y="13365"/>
                                    </a:lnTo>
                                    <a:lnTo>
                                      <a:pt x="1937" y="13021"/>
                                    </a:lnTo>
                                    <a:lnTo>
                                      <a:pt x="1937" y="13671"/>
                                    </a:lnTo>
                                    <a:lnTo>
                                      <a:pt x="1937" y="13786"/>
                                    </a:lnTo>
                                    <a:lnTo>
                                      <a:pt x="1869" y="13786"/>
                                    </a:lnTo>
                                    <a:lnTo>
                                      <a:pt x="1937" y="13786"/>
                                    </a:lnTo>
                                    <a:lnTo>
                                      <a:pt x="1937" y="14398"/>
                                    </a:lnTo>
                                    <a:lnTo>
                                      <a:pt x="1869" y="14512"/>
                                    </a:lnTo>
                                    <a:lnTo>
                                      <a:pt x="1779" y="14589"/>
                                    </a:lnTo>
                                    <a:lnTo>
                                      <a:pt x="1779" y="14761"/>
                                    </a:lnTo>
                                    <a:lnTo>
                                      <a:pt x="1869" y="14818"/>
                                    </a:lnTo>
                                    <a:lnTo>
                                      <a:pt x="1869" y="15105"/>
                                    </a:lnTo>
                                    <a:lnTo>
                                      <a:pt x="1937" y="15201"/>
                                    </a:lnTo>
                                    <a:lnTo>
                                      <a:pt x="1937" y="15239"/>
                                    </a:lnTo>
                                    <a:lnTo>
                                      <a:pt x="1937" y="15296"/>
                                    </a:lnTo>
                                    <a:lnTo>
                                      <a:pt x="1937" y="15526"/>
                                    </a:lnTo>
                                    <a:lnTo>
                                      <a:pt x="2005" y="15583"/>
                                    </a:lnTo>
                                    <a:lnTo>
                                      <a:pt x="1937" y="15583"/>
                                    </a:lnTo>
                                    <a:lnTo>
                                      <a:pt x="1779" y="15755"/>
                                    </a:lnTo>
                                    <a:lnTo>
                                      <a:pt x="1937" y="15755"/>
                                    </a:lnTo>
                                    <a:lnTo>
                                      <a:pt x="2117" y="15755"/>
                                    </a:lnTo>
                                    <a:lnTo>
                                      <a:pt x="1779" y="15755"/>
                                    </a:lnTo>
                                    <a:lnTo>
                                      <a:pt x="2117" y="15755"/>
                                    </a:lnTo>
                                    <a:lnTo>
                                      <a:pt x="1937" y="15755"/>
                                    </a:lnTo>
                                    <a:lnTo>
                                      <a:pt x="1937" y="15832"/>
                                    </a:lnTo>
                                    <a:lnTo>
                                      <a:pt x="1937" y="16061"/>
                                    </a:lnTo>
                                    <a:lnTo>
                                      <a:pt x="1937" y="16195"/>
                                    </a:lnTo>
                                    <a:lnTo>
                                      <a:pt x="1937" y="16616"/>
                                    </a:lnTo>
                                    <a:lnTo>
                                      <a:pt x="2005" y="16673"/>
                                    </a:lnTo>
                                    <a:lnTo>
                                      <a:pt x="2117" y="16807"/>
                                    </a:lnTo>
                                    <a:lnTo>
                                      <a:pt x="2117" y="17132"/>
                                    </a:lnTo>
                                    <a:lnTo>
                                      <a:pt x="2207" y="17285"/>
                                    </a:lnTo>
                                    <a:lnTo>
                                      <a:pt x="2342" y="17419"/>
                                    </a:lnTo>
                                    <a:lnTo>
                                      <a:pt x="2342" y="17514"/>
                                    </a:lnTo>
                                    <a:lnTo>
                                      <a:pt x="2342" y="17572"/>
                                    </a:lnTo>
                                    <a:lnTo>
                                      <a:pt x="2387" y="17572"/>
                                    </a:lnTo>
                                    <a:lnTo>
                                      <a:pt x="2387" y="17706"/>
                                    </a:lnTo>
                                    <a:lnTo>
                                      <a:pt x="2477" y="17744"/>
                                    </a:lnTo>
                                    <a:lnTo>
                                      <a:pt x="3356" y="17744"/>
                                    </a:lnTo>
                                    <a:lnTo>
                                      <a:pt x="3108" y="17744"/>
                                    </a:lnTo>
                                    <a:lnTo>
                                      <a:pt x="2545" y="17744"/>
                                    </a:lnTo>
                                    <a:lnTo>
                                      <a:pt x="2973" y="17744"/>
                                    </a:lnTo>
                                    <a:lnTo>
                                      <a:pt x="2477" y="17744"/>
                                    </a:lnTo>
                                    <a:lnTo>
                                      <a:pt x="2725" y="17973"/>
                                    </a:lnTo>
                                    <a:lnTo>
                                      <a:pt x="2725" y="18050"/>
                                    </a:lnTo>
                                    <a:lnTo>
                                      <a:pt x="2793" y="18279"/>
                                    </a:lnTo>
                                    <a:lnTo>
                                      <a:pt x="2793" y="18432"/>
                                    </a:lnTo>
                                    <a:lnTo>
                                      <a:pt x="2883" y="18432"/>
                                    </a:lnTo>
                                    <a:lnTo>
                                      <a:pt x="3018" y="18432"/>
                                    </a:lnTo>
                                    <a:lnTo>
                                      <a:pt x="3018" y="18470"/>
                                    </a:lnTo>
                                    <a:lnTo>
                                      <a:pt x="3018" y="18585"/>
                                    </a:lnTo>
                                    <a:lnTo>
                                      <a:pt x="3198" y="18891"/>
                                    </a:lnTo>
                                    <a:lnTo>
                                      <a:pt x="3356" y="19120"/>
                                    </a:lnTo>
                                    <a:lnTo>
                                      <a:pt x="3423" y="19120"/>
                                    </a:lnTo>
                                    <a:lnTo>
                                      <a:pt x="3514" y="19273"/>
                                    </a:lnTo>
                                    <a:lnTo>
                                      <a:pt x="3559" y="19273"/>
                                    </a:lnTo>
                                    <a:lnTo>
                                      <a:pt x="3784" y="19273"/>
                                    </a:lnTo>
                                    <a:lnTo>
                                      <a:pt x="3784" y="19197"/>
                                    </a:lnTo>
                                    <a:lnTo>
                                      <a:pt x="3874" y="19120"/>
                                    </a:lnTo>
                                    <a:lnTo>
                                      <a:pt x="3874" y="19044"/>
                                    </a:lnTo>
                                    <a:lnTo>
                                      <a:pt x="3964" y="19044"/>
                                    </a:lnTo>
                                    <a:lnTo>
                                      <a:pt x="3964" y="18815"/>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11" name="Freeform 15575"/>
                            <wps:cNvSpPr>
                              <a:spLocks/>
                            </wps:cNvSpPr>
                            <wps:spPr bwMode="auto">
                              <a:xfrm>
                                <a:off x="4543" y="494"/>
                                <a:ext cx="394" cy="183"/>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9645" y="16612"/>
                                    </a:moveTo>
                                    <a:lnTo>
                                      <a:pt x="9645" y="16284"/>
                                    </a:lnTo>
                                    <a:lnTo>
                                      <a:pt x="9797" y="16284"/>
                                    </a:lnTo>
                                    <a:lnTo>
                                      <a:pt x="9797" y="15847"/>
                                    </a:lnTo>
                                    <a:lnTo>
                                      <a:pt x="10000" y="15410"/>
                                    </a:lnTo>
                                    <a:lnTo>
                                      <a:pt x="10000" y="15082"/>
                                    </a:lnTo>
                                    <a:lnTo>
                                      <a:pt x="10152" y="15082"/>
                                    </a:lnTo>
                                    <a:lnTo>
                                      <a:pt x="10305" y="14863"/>
                                    </a:lnTo>
                                    <a:lnTo>
                                      <a:pt x="10305" y="14098"/>
                                    </a:lnTo>
                                    <a:lnTo>
                                      <a:pt x="10305" y="13770"/>
                                    </a:lnTo>
                                    <a:lnTo>
                                      <a:pt x="10457" y="13333"/>
                                    </a:lnTo>
                                    <a:lnTo>
                                      <a:pt x="10711" y="13115"/>
                                    </a:lnTo>
                                    <a:lnTo>
                                      <a:pt x="10711" y="12787"/>
                                    </a:lnTo>
                                    <a:lnTo>
                                      <a:pt x="11015" y="12350"/>
                                    </a:lnTo>
                                    <a:lnTo>
                                      <a:pt x="11421" y="12022"/>
                                    </a:lnTo>
                                    <a:lnTo>
                                      <a:pt x="11421" y="11585"/>
                                    </a:lnTo>
                                    <a:lnTo>
                                      <a:pt x="11726" y="11585"/>
                                    </a:lnTo>
                                    <a:lnTo>
                                      <a:pt x="11726" y="11038"/>
                                    </a:lnTo>
                                    <a:lnTo>
                                      <a:pt x="11878" y="11038"/>
                                    </a:lnTo>
                                    <a:lnTo>
                                      <a:pt x="12284" y="10601"/>
                                    </a:lnTo>
                                    <a:lnTo>
                                      <a:pt x="12437" y="10601"/>
                                    </a:lnTo>
                                    <a:lnTo>
                                      <a:pt x="12640" y="10273"/>
                                    </a:lnTo>
                                    <a:lnTo>
                                      <a:pt x="12893" y="9399"/>
                                    </a:lnTo>
                                    <a:lnTo>
                                      <a:pt x="13096" y="9399"/>
                                    </a:lnTo>
                                    <a:lnTo>
                                      <a:pt x="13503" y="8962"/>
                                    </a:lnTo>
                                    <a:lnTo>
                                      <a:pt x="13706" y="8634"/>
                                    </a:lnTo>
                                    <a:lnTo>
                                      <a:pt x="13858" y="8634"/>
                                    </a:lnTo>
                                    <a:lnTo>
                                      <a:pt x="14010" y="8415"/>
                                    </a:lnTo>
                                    <a:lnTo>
                                      <a:pt x="14365" y="8415"/>
                                    </a:lnTo>
                                    <a:lnTo>
                                      <a:pt x="14365" y="7650"/>
                                    </a:lnTo>
                                    <a:lnTo>
                                      <a:pt x="15076" y="7650"/>
                                    </a:lnTo>
                                    <a:lnTo>
                                      <a:pt x="15228" y="7213"/>
                                    </a:lnTo>
                                    <a:lnTo>
                                      <a:pt x="15584" y="7213"/>
                                    </a:lnTo>
                                    <a:lnTo>
                                      <a:pt x="15584" y="6667"/>
                                    </a:lnTo>
                                    <a:lnTo>
                                      <a:pt x="15736" y="6667"/>
                                    </a:lnTo>
                                    <a:lnTo>
                                      <a:pt x="15736" y="6230"/>
                                    </a:lnTo>
                                    <a:lnTo>
                                      <a:pt x="15939" y="6230"/>
                                    </a:lnTo>
                                    <a:lnTo>
                                      <a:pt x="15939" y="5902"/>
                                    </a:lnTo>
                                    <a:lnTo>
                                      <a:pt x="16244" y="5902"/>
                                    </a:lnTo>
                                    <a:lnTo>
                                      <a:pt x="16497" y="5902"/>
                                    </a:lnTo>
                                    <a:lnTo>
                                      <a:pt x="16650" y="5137"/>
                                    </a:lnTo>
                                    <a:lnTo>
                                      <a:pt x="17005" y="5137"/>
                                    </a:lnTo>
                                    <a:lnTo>
                                      <a:pt x="17005" y="4918"/>
                                    </a:lnTo>
                                    <a:lnTo>
                                      <a:pt x="17360" y="4918"/>
                                    </a:lnTo>
                                    <a:lnTo>
                                      <a:pt x="17462" y="4481"/>
                                    </a:lnTo>
                                    <a:lnTo>
                                      <a:pt x="17919" y="4481"/>
                                    </a:lnTo>
                                    <a:lnTo>
                                      <a:pt x="17919" y="4153"/>
                                    </a:lnTo>
                                    <a:lnTo>
                                      <a:pt x="18528" y="4153"/>
                                    </a:lnTo>
                                    <a:lnTo>
                                      <a:pt x="18731" y="3716"/>
                                    </a:lnTo>
                                    <a:lnTo>
                                      <a:pt x="18883" y="3716"/>
                                    </a:lnTo>
                                    <a:lnTo>
                                      <a:pt x="19239" y="3716"/>
                                    </a:lnTo>
                                    <a:lnTo>
                                      <a:pt x="19442" y="3388"/>
                                    </a:lnTo>
                                    <a:lnTo>
                                      <a:pt x="19645" y="3388"/>
                                    </a:lnTo>
                                    <a:lnTo>
                                      <a:pt x="19746" y="3169"/>
                                    </a:lnTo>
                                    <a:lnTo>
                                      <a:pt x="19746" y="2842"/>
                                    </a:lnTo>
                                    <a:lnTo>
                                      <a:pt x="19949" y="2842"/>
                                    </a:lnTo>
                                    <a:lnTo>
                                      <a:pt x="19949" y="219"/>
                                    </a:lnTo>
                                    <a:lnTo>
                                      <a:pt x="19746" y="219"/>
                                    </a:lnTo>
                                    <a:lnTo>
                                      <a:pt x="19746" y="0"/>
                                    </a:lnTo>
                                    <a:lnTo>
                                      <a:pt x="19746" y="1530"/>
                                    </a:lnTo>
                                    <a:lnTo>
                                      <a:pt x="19239" y="1530"/>
                                    </a:lnTo>
                                    <a:lnTo>
                                      <a:pt x="19086" y="1749"/>
                                    </a:lnTo>
                                    <a:lnTo>
                                      <a:pt x="18731" y="1749"/>
                                    </a:lnTo>
                                    <a:lnTo>
                                      <a:pt x="18528" y="1967"/>
                                    </a:lnTo>
                                    <a:lnTo>
                                      <a:pt x="18020" y="1967"/>
                                    </a:lnTo>
                                    <a:lnTo>
                                      <a:pt x="17462" y="2404"/>
                                    </a:lnTo>
                                    <a:lnTo>
                                      <a:pt x="16650" y="2404"/>
                                    </a:lnTo>
                                    <a:lnTo>
                                      <a:pt x="16497" y="2404"/>
                                    </a:lnTo>
                                    <a:lnTo>
                                      <a:pt x="15584" y="2404"/>
                                    </a:lnTo>
                                    <a:lnTo>
                                      <a:pt x="15431" y="2842"/>
                                    </a:lnTo>
                                    <a:lnTo>
                                      <a:pt x="15076" y="2842"/>
                                    </a:lnTo>
                                    <a:lnTo>
                                      <a:pt x="14670" y="3169"/>
                                    </a:lnTo>
                                    <a:lnTo>
                                      <a:pt x="14518" y="3169"/>
                                    </a:lnTo>
                                    <a:lnTo>
                                      <a:pt x="14365" y="3388"/>
                                    </a:lnTo>
                                    <a:lnTo>
                                      <a:pt x="14213" y="3716"/>
                                    </a:lnTo>
                                    <a:lnTo>
                                      <a:pt x="12893" y="3716"/>
                                    </a:lnTo>
                                    <a:lnTo>
                                      <a:pt x="12792" y="3716"/>
                                    </a:lnTo>
                                    <a:lnTo>
                                      <a:pt x="11574" y="3716"/>
                                    </a:lnTo>
                                    <a:lnTo>
                                      <a:pt x="11168" y="4153"/>
                                    </a:lnTo>
                                    <a:lnTo>
                                      <a:pt x="11015" y="4153"/>
                                    </a:lnTo>
                                    <a:lnTo>
                                      <a:pt x="11015" y="4481"/>
                                    </a:lnTo>
                                    <a:lnTo>
                                      <a:pt x="10863" y="5137"/>
                                    </a:lnTo>
                                    <a:lnTo>
                                      <a:pt x="10711" y="5464"/>
                                    </a:lnTo>
                                    <a:lnTo>
                                      <a:pt x="10711" y="5902"/>
                                    </a:lnTo>
                                    <a:lnTo>
                                      <a:pt x="10457" y="5902"/>
                                    </a:lnTo>
                                    <a:lnTo>
                                      <a:pt x="10305" y="6230"/>
                                    </a:lnTo>
                                    <a:lnTo>
                                      <a:pt x="10152" y="6885"/>
                                    </a:lnTo>
                                    <a:lnTo>
                                      <a:pt x="9797" y="7650"/>
                                    </a:lnTo>
                                    <a:lnTo>
                                      <a:pt x="9645" y="7650"/>
                                    </a:lnTo>
                                    <a:lnTo>
                                      <a:pt x="9543" y="8415"/>
                                    </a:lnTo>
                                    <a:lnTo>
                                      <a:pt x="9239" y="8634"/>
                                    </a:lnTo>
                                    <a:lnTo>
                                      <a:pt x="9239" y="8962"/>
                                    </a:lnTo>
                                    <a:lnTo>
                                      <a:pt x="9137" y="8962"/>
                                    </a:lnTo>
                                    <a:lnTo>
                                      <a:pt x="8883" y="8962"/>
                                    </a:lnTo>
                                    <a:lnTo>
                                      <a:pt x="8883" y="9399"/>
                                    </a:lnTo>
                                    <a:lnTo>
                                      <a:pt x="8883" y="9727"/>
                                    </a:lnTo>
                                    <a:lnTo>
                                      <a:pt x="8731" y="10164"/>
                                    </a:lnTo>
                                    <a:lnTo>
                                      <a:pt x="8731" y="11038"/>
                                    </a:lnTo>
                                    <a:lnTo>
                                      <a:pt x="8426" y="11585"/>
                                    </a:lnTo>
                                    <a:lnTo>
                                      <a:pt x="8223" y="11585"/>
                                    </a:lnTo>
                                    <a:lnTo>
                                      <a:pt x="8071" y="12022"/>
                                    </a:lnTo>
                                    <a:lnTo>
                                      <a:pt x="7919" y="12022"/>
                                    </a:lnTo>
                                    <a:lnTo>
                                      <a:pt x="7919" y="12350"/>
                                    </a:lnTo>
                                    <a:lnTo>
                                      <a:pt x="7614" y="12350"/>
                                    </a:lnTo>
                                    <a:lnTo>
                                      <a:pt x="7360" y="12787"/>
                                    </a:lnTo>
                                    <a:lnTo>
                                      <a:pt x="7208" y="12787"/>
                                    </a:lnTo>
                                    <a:lnTo>
                                      <a:pt x="7208" y="13115"/>
                                    </a:lnTo>
                                    <a:lnTo>
                                      <a:pt x="7005" y="13115"/>
                                    </a:lnTo>
                                    <a:lnTo>
                                      <a:pt x="6802" y="13333"/>
                                    </a:lnTo>
                                    <a:lnTo>
                                      <a:pt x="6701" y="13333"/>
                                    </a:lnTo>
                                    <a:lnTo>
                                      <a:pt x="6497" y="13770"/>
                                    </a:lnTo>
                                    <a:lnTo>
                                      <a:pt x="6294" y="13770"/>
                                    </a:lnTo>
                                    <a:lnTo>
                                      <a:pt x="6142" y="13770"/>
                                    </a:lnTo>
                                    <a:lnTo>
                                      <a:pt x="6142" y="15082"/>
                                    </a:lnTo>
                                    <a:lnTo>
                                      <a:pt x="5939" y="15082"/>
                                    </a:lnTo>
                                    <a:lnTo>
                                      <a:pt x="5939" y="15847"/>
                                    </a:lnTo>
                                    <a:lnTo>
                                      <a:pt x="3858" y="15847"/>
                                    </a:lnTo>
                                    <a:lnTo>
                                      <a:pt x="0" y="16284"/>
                                    </a:lnTo>
                                    <a:lnTo>
                                      <a:pt x="355" y="16831"/>
                                    </a:lnTo>
                                    <a:lnTo>
                                      <a:pt x="711" y="17158"/>
                                    </a:lnTo>
                                    <a:lnTo>
                                      <a:pt x="1066" y="17158"/>
                                    </a:lnTo>
                                    <a:lnTo>
                                      <a:pt x="1066" y="16831"/>
                                    </a:lnTo>
                                    <a:lnTo>
                                      <a:pt x="4416" y="16831"/>
                                    </a:lnTo>
                                    <a:lnTo>
                                      <a:pt x="4416" y="17158"/>
                                    </a:lnTo>
                                    <a:lnTo>
                                      <a:pt x="5330" y="17158"/>
                                    </a:lnTo>
                                    <a:lnTo>
                                      <a:pt x="5482" y="17486"/>
                                    </a:lnTo>
                                    <a:lnTo>
                                      <a:pt x="5584" y="17158"/>
                                    </a:lnTo>
                                    <a:lnTo>
                                      <a:pt x="6142" y="17158"/>
                                    </a:lnTo>
                                    <a:lnTo>
                                      <a:pt x="6294" y="16831"/>
                                    </a:lnTo>
                                    <a:lnTo>
                                      <a:pt x="7360" y="16831"/>
                                    </a:lnTo>
                                    <a:lnTo>
                                      <a:pt x="7614" y="17486"/>
                                    </a:lnTo>
                                    <a:lnTo>
                                      <a:pt x="7716" y="17486"/>
                                    </a:lnTo>
                                    <a:lnTo>
                                      <a:pt x="8071" y="18470"/>
                                    </a:lnTo>
                                    <a:lnTo>
                                      <a:pt x="8071" y="18907"/>
                                    </a:lnTo>
                                    <a:lnTo>
                                      <a:pt x="8223" y="19235"/>
                                    </a:lnTo>
                                    <a:lnTo>
                                      <a:pt x="8731" y="19235"/>
                                    </a:lnTo>
                                    <a:lnTo>
                                      <a:pt x="8731" y="19891"/>
                                    </a:lnTo>
                                    <a:lnTo>
                                      <a:pt x="9137" y="19891"/>
                                    </a:lnTo>
                                    <a:lnTo>
                                      <a:pt x="9239" y="19781"/>
                                    </a:lnTo>
                                    <a:lnTo>
                                      <a:pt x="9543" y="19781"/>
                                    </a:lnTo>
                                    <a:lnTo>
                                      <a:pt x="9543" y="19235"/>
                                    </a:lnTo>
                                    <a:lnTo>
                                      <a:pt x="9543" y="18142"/>
                                    </a:lnTo>
                                    <a:lnTo>
                                      <a:pt x="9645" y="18142"/>
                                    </a:lnTo>
                                    <a:lnTo>
                                      <a:pt x="9645" y="18033"/>
                                    </a:lnTo>
                                    <a:lnTo>
                                      <a:pt x="9797" y="18033"/>
                                    </a:lnTo>
                                    <a:lnTo>
                                      <a:pt x="9797" y="17486"/>
                                    </a:lnTo>
                                    <a:lnTo>
                                      <a:pt x="9645" y="16612"/>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12" name="Oval 15576"/>
                            <wps:cNvSpPr>
                              <a:spLocks noChangeArrowheads="1"/>
                            </wps:cNvSpPr>
                            <wps:spPr bwMode="auto">
                              <a:xfrm>
                                <a:off x="4774" y="564"/>
                                <a:ext cx="542" cy="389"/>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13" name="Oval 15577"/>
                            <wps:cNvSpPr>
                              <a:spLocks noChangeArrowheads="1"/>
                            </wps:cNvSpPr>
                            <wps:spPr bwMode="auto">
                              <a:xfrm>
                                <a:off x="4536" y="40"/>
                                <a:ext cx="489" cy="525"/>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3714" name="Rectangle 15578"/>
                            <wps:cNvSpPr>
                              <a:spLocks noChangeArrowheads="1"/>
                            </wps:cNvSpPr>
                            <wps:spPr bwMode="auto">
                              <a:xfrm>
                                <a:off x="5434" y="606"/>
                                <a:ext cx="77" cy="1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3715" name="Rectangle 15579"/>
                          <wps:cNvSpPr>
                            <a:spLocks noChangeArrowheads="1"/>
                          </wps:cNvSpPr>
                          <wps:spPr bwMode="auto">
                            <a:xfrm>
                              <a:off x="7076" y="16232"/>
                              <a:ext cx="2365" cy="107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g:grpSp>
                        <wpg:cNvPr id="3716" name="Group 15580"/>
                        <wpg:cNvGrpSpPr>
                          <a:grpSpLocks/>
                        </wpg:cNvGrpSpPr>
                        <wpg:grpSpPr bwMode="auto">
                          <a:xfrm rot="694341">
                            <a:off x="3893" y="2322"/>
                            <a:ext cx="1066" cy="642"/>
                            <a:chOff x="3947" y="14158"/>
                            <a:chExt cx="1215" cy="702"/>
                          </a:xfrm>
                        </wpg:grpSpPr>
                        <wps:wsp>
                          <wps:cNvPr id="3717" name="Rectangle 15581"/>
                          <wps:cNvSpPr>
                            <a:spLocks noChangeArrowheads="1"/>
                          </wps:cNvSpPr>
                          <wps:spPr bwMode="auto">
                            <a:xfrm>
                              <a:off x="3980" y="14596"/>
                              <a:ext cx="122" cy="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3718" name="Oval 15582"/>
                          <wps:cNvSpPr>
                            <a:spLocks noChangeArrowheads="1"/>
                          </wps:cNvSpPr>
                          <wps:spPr bwMode="auto">
                            <a:xfrm>
                              <a:off x="3947" y="14203"/>
                              <a:ext cx="1215" cy="657"/>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19" name="Freeform 15583"/>
                          <wps:cNvSpPr>
                            <a:spLocks/>
                          </wps:cNvSpPr>
                          <wps:spPr bwMode="auto">
                            <a:xfrm>
                              <a:off x="4004" y="14158"/>
                              <a:ext cx="1118" cy="580"/>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w 20000"/>
                                <a:gd name="T109" fmla="*/ 0 h 20000"/>
                                <a:gd name="T110" fmla="*/ 0 w 20000"/>
                                <a:gd name="T111" fmla="*/ 0 h 20000"/>
                                <a:gd name="T112" fmla="*/ 0 w 20000"/>
                                <a:gd name="T113" fmla="*/ 0 h 20000"/>
                                <a:gd name="T114" fmla="*/ 0 w 20000"/>
                                <a:gd name="T115" fmla="*/ 0 h 20000"/>
                                <a:gd name="T116" fmla="*/ 0 w 20000"/>
                                <a:gd name="T117" fmla="*/ 0 h 20000"/>
                                <a:gd name="T118" fmla="*/ 0 w 20000"/>
                                <a:gd name="T119" fmla="*/ 0 h 20000"/>
                                <a:gd name="T120" fmla="*/ 0 w 20000"/>
                                <a:gd name="T121" fmla="*/ 0 h 20000"/>
                                <a:gd name="T122" fmla="*/ 0 w 20000"/>
                                <a:gd name="T123" fmla="*/ 0 h 20000"/>
                                <a:gd name="T124" fmla="*/ 0 w 20000"/>
                                <a:gd name="T125" fmla="*/ 0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18835" y="16034"/>
                                  </a:moveTo>
                                  <a:lnTo>
                                    <a:pt x="19109" y="16207"/>
                                  </a:lnTo>
                                  <a:lnTo>
                                    <a:pt x="19126" y="16092"/>
                                  </a:lnTo>
                                  <a:lnTo>
                                    <a:pt x="19297" y="15833"/>
                                  </a:lnTo>
                                  <a:lnTo>
                                    <a:pt x="19332" y="15776"/>
                                  </a:lnTo>
                                  <a:lnTo>
                                    <a:pt x="19332" y="15718"/>
                                  </a:lnTo>
                                  <a:lnTo>
                                    <a:pt x="19400" y="15718"/>
                                  </a:lnTo>
                                  <a:lnTo>
                                    <a:pt x="19400" y="15575"/>
                                  </a:lnTo>
                                  <a:lnTo>
                                    <a:pt x="19503" y="15489"/>
                                  </a:lnTo>
                                  <a:lnTo>
                                    <a:pt x="19503" y="15316"/>
                                  </a:lnTo>
                                  <a:lnTo>
                                    <a:pt x="19554" y="15316"/>
                                  </a:lnTo>
                                  <a:lnTo>
                                    <a:pt x="19554" y="15172"/>
                                  </a:lnTo>
                                  <a:lnTo>
                                    <a:pt x="19554" y="15000"/>
                                  </a:lnTo>
                                  <a:lnTo>
                                    <a:pt x="19640" y="15000"/>
                                  </a:lnTo>
                                  <a:lnTo>
                                    <a:pt x="19554" y="15000"/>
                                  </a:lnTo>
                                  <a:lnTo>
                                    <a:pt x="19554" y="14828"/>
                                  </a:lnTo>
                                  <a:lnTo>
                                    <a:pt x="19640" y="14828"/>
                                  </a:lnTo>
                                  <a:lnTo>
                                    <a:pt x="19743" y="14828"/>
                                  </a:lnTo>
                                  <a:lnTo>
                                    <a:pt x="19743" y="14540"/>
                                  </a:lnTo>
                                  <a:lnTo>
                                    <a:pt x="19811" y="14483"/>
                                  </a:lnTo>
                                  <a:lnTo>
                                    <a:pt x="19811" y="14138"/>
                                  </a:lnTo>
                                  <a:lnTo>
                                    <a:pt x="19863" y="14052"/>
                                  </a:lnTo>
                                  <a:lnTo>
                                    <a:pt x="19863" y="14023"/>
                                  </a:lnTo>
                                  <a:lnTo>
                                    <a:pt x="19931" y="13908"/>
                                  </a:lnTo>
                                  <a:lnTo>
                                    <a:pt x="19931" y="13506"/>
                                  </a:lnTo>
                                  <a:lnTo>
                                    <a:pt x="19863" y="13506"/>
                                  </a:lnTo>
                                  <a:lnTo>
                                    <a:pt x="19863" y="13391"/>
                                  </a:lnTo>
                                  <a:lnTo>
                                    <a:pt x="19931" y="13305"/>
                                  </a:lnTo>
                                  <a:lnTo>
                                    <a:pt x="19931" y="13017"/>
                                  </a:lnTo>
                                  <a:lnTo>
                                    <a:pt x="19983" y="13017"/>
                                  </a:lnTo>
                                  <a:lnTo>
                                    <a:pt x="19983" y="11897"/>
                                  </a:lnTo>
                                  <a:lnTo>
                                    <a:pt x="19931" y="11897"/>
                                  </a:lnTo>
                                  <a:lnTo>
                                    <a:pt x="19931" y="11609"/>
                                  </a:lnTo>
                                  <a:lnTo>
                                    <a:pt x="19863" y="11609"/>
                                  </a:lnTo>
                                  <a:lnTo>
                                    <a:pt x="19811" y="11609"/>
                                  </a:lnTo>
                                  <a:lnTo>
                                    <a:pt x="19811" y="11408"/>
                                  </a:lnTo>
                                  <a:lnTo>
                                    <a:pt x="19863" y="11408"/>
                                  </a:lnTo>
                                  <a:lnTo>
                                    <a:pt x="19863" y="11293"/>
                                  </a:lnTo>
                                  <a:lnTo>
                                    <a:pt x="19811" y="11207"/>
                                  </a:lnTo>
                                  <a:lnTo>
                                    <a:pt x="19811" y="10948"/>
                                  </a:lnTo>
                                  <a:lnTo>
                                    <a:pt x="19811" y="10891"/>
                                  </a:lnTo>
                                  <a:lnTo>
                                    <a:pt x="19743" y="10891"/>
                                  </a:lnTo>
                                  <a:lnTo>
                                    <a:pt x="19743" y="10661"/>
                                  </a:lnTo>
                                  <a:lnTo>
                                    <a:pt x="19692" y="10661"/>
                                  </a:lnTo>
                                  <a:lnTo>
                                    <a:pt x="19692" y="10489"/>
                                  </a:lnTo>
                                  <a:lnTo>
                                    <a:pt x="19640" y="10489"/>
                                  </a:lnTo>
                                  <a:lnTo>
                                    <a:pt x="19640" y="10057"/>
                                  </a:lnTo>
                                  <a:lnTo>
                                    <a:pt x="19554" y="9971"/>
                                  </a:lnTo>
                                  <a:lnTo>
                                    <a:pt x="19554" y="9799"/>
                                  </a:lnTo>
                                  <a:lnTo>
                                    <a:pt x="19554" y="9713"/>
                                  </a:lnTo>
                                  <a:lnTo>
                                    <a:pt x="19503" y="9655"/>
                                  </a:lnTo>
                                  <a:lnTo>
                                    <a:pt x="19503" y="9540"/>
                                  </a:lnTo>
                                  <a:lnTo>
                                    <a:pt x="19452" y="9540"/>
                                  </a:lnTo>
                                  <a:lnTo>
                                    <a:pt x="19452" y="9253"/>
                                  </a:lnTo>
                                  <a:lnTo>
                                    <a:pt x="19400" y="9253"/>
                                  </a:lnTo>
                                  <a:lnTo>
                                    <a:pt x="19332" y="9253"/>
                                  </a:lnTo>
                                  <a:lnTo>
                                    <a:pt x="19400" y="9195"/>
                                  </a:lnTo>
                                  <a:lnTo>
                                    <a:pt x="19400" y="9023"/>
                                  </a:lnTo>
                                  <a:lnTo>
                                    <a:pt x="19332" y="9023"/>
                                  </a:lnTo>
                                  <a:lnTo>
                                    <a:pt x="19332" y="8879"/>
                                  </a:lnTo>
                                  <a:lnTo>
                                    <a:pt x="19297" y="8879"/>
                                  </a:lnTo>
                                  <a:lnTo>
                                    <a:pt x="19297" y="8707"/>
                                  </a:lnTo>
                                  <a:lnTo>
                                    <a:pt x="19195" y="8649"/>
                                  </a:lnTo>
                                  <a:lnTo>
                                    <a:pt x="19126" y="8649"/>
                                  </a:lnTo>
                                  <a:lnTo>
                                    <a:pt x="19126" y="8506"/>
                                  </a:lnTo>
                                  <a:lnTo>
                                    <a:pt x="19109" y="8506"/>
                                  </a:lnTo>
                                  <a:lnTo>
                                    <a:pt x="19109" y="8391"/>
                                  </a:lnTo>
                                  <a:lnTo>
                                    <a:pt x="19040" y="8391"/>
                                  </a:lnTo>
                                  <a:lnTo>
                                    <a:pt x="19040" y="8247"/>
                                  </a:lnTo>
                                  <a:lnTo>
                                    <a:pt x="18972" y="8247"/>
                                  </a:lnTo>
                                  <a:lnTo>
                                    <a:pt x="18903" y="8190"/>
                                  </a:lnTo>
                                  <a:lnTo>
                                    <a:pt x="18903" y="8103"/>
                                  </a:lnTo>
                                  <a:lnTo>
                                    <a:pt x="18835" y="8103"/>
                                  </a:lnTo>
                                  <a:lnTo>
                                    <a:pt x="18835" y="8017"/>
                                  </a:lnTo>
                                  <a:lnTo>
                                    <a:pt x="18903" y="8017"/>
                                  </a:lnTo>
                                  <a:lnTo>
                                    <a:pt x="18903" y="7845"/>
                                  </a:lnTo>
                                  <a:lnTo>
                                    <a:pt x="18903" y="7931"/>
                                  </a:lnTo>
                                  <a:lnTo>
                                    <a:pt x="18903" y="7845"/>
                                  </a:lnTo>
                                  <a:lnTo>
                                    <a:pt x="18835" y="7845"/>
                                  </a:lnTo>
                                  <a:lnTo>
                                    <a:pt x="18783" y="7787"/>
                                  </a:lnTo>
                                  <a:lnTo>
                                    <a:pt x="18715" y="7787"/>
                                  </a:lnTo>
                                  <a:lnTo>
                                    <a:pt x="18715" y="7644"/>
                                  </a:lnTo>
                                  <a:lnTo>
                                    <a:pt x="18663" y="7644"/>
                                  </a:lnTo>
                                  <a:lnTo>
                                    <a:pt x="18663" y="7557"/>
                                  </a:lnTo>
                                  <a:lnTo>
                                    <a:pt x="18595" y="7557"/>
                                  </a:lnTo>
                                  <a:lnTo>
                                    <a:pt x="18526" y="7500"/>
                                  </a:lnTo>
                                  <a:lnTo>
                                    <a:pt x="18526" y="7328"/>
                                  </a:lnTo>
                                  <a:lnTo>
                                    <a:pt x="18440" y="7328"/>
                                  </a:lnTo>
                                  <a:lnTo>
                                    <a:pt x="18440" y="7155"/>
                                  </a:lnTo>
                                  <a:lnTo>
                                    <a:pt x="18440" y="7098"/>
                                  </a:lnTo>
                                  <a:lnTo>
                                    <a:pt x="18372" y="7098"/>
                                  </a:lnTo>
                                  <a:lnTo>
                                    <a:pt x="18320" y="7098"/>
                                  </a:lnTo>
                                  <a:lnTo>
                                    <a:pt x="18320" y="6983"/>
                                  </a:lnTo>
                                  <a:lnTo>
                                    <a:pt x="18269" y="6983"/>
                                  </a:lnTo>
                                  <a:lnTo>
                                    <a:pt x="18269" y="6925"/>
                                  </a:lnTo>
                                  <a:lnTo>
                                    <a:pt x="18183" y="6925"/>
                                  </a:lnTo>
                                  <a:lnTo>
                                    <a:pt x="18132" y="6925"/>
                                  </a:lnTo>
                                  <a:lnTo>
                                    <a:pt x="18132" y="6839"/>
                                  </a:lnTo>
                                  <a:lnTo>
                                    <a:pt x="18063" y="6839"/>
                                  </a:lnTo>
                                  <a:lnTo>
                                    <a:pt x="18063" y="6782"/>
                                  </a:lnTo>
                                  <a:lnTo>
                                    <a:pt x="18012" y="6782"/>
                                  </a:lnTo>
                                  <a:lnTo>
                                    <a:pt x="18012" y="6695"/>
                                  </a:lnTo>
                                  <a:lnTo>
                                    <a:pt x="17943" y="6695"/>
                                  </a:lnTo>
                                  <a:lnTo>
                                    <a:pt x="17943" y="6523"/>
                                  </a:lnTo>
                                  <a:lnTo>
                                    <a:pt x="17823" y="6523"/>
                                  </a:lnTo>
                                  <a:lnTo>
                                    <a:pt x="17823" y="6466"/>
                                  </a:lnTo>
                                  <a:lnTo>
                                    <a:pt x="17755" y="6466"/>
                                  </a:lnTo>
                                  <a:lnTo>
                                    <a:pt x="17755" y="6379"/>
                                  </a:lnTo>
                                  <a:lnTo>
                                    <a:pt x="17721" y="6379"/>
                                  </a:lnTo>
                                  <a:lnTo>
                                    <a:pt x="17652" y="6293"/>
                                  </a:lnTo>
                                  <a:lnTo>
                                    <a:pt x="17652" y="6207"/>
                                  </a:lnTo>
                                  <a:lnTo>
                                    <a:pt x="17549" y="6207"/>
                                  </a:lnTo>
                                  <a:lnTo>
                                    <a:pt x="17549" y="6149"/>
                                  </a:lnTo>
                                  <a:lnTo>
                                    <a:pt x="17532" y="6149"/>
                                  </a:lnTo>
                                  <a:lnTo>
                                    <a:pt x="17532" y="5977"/>
                                  </a:lnTo>
                                  <a:lnTo>
                                    <a:pt x="17532" y="5920"/>
                                  </a:lnTo>
                                  <a:lnTo>
                                    <a:pt x="17464" y="5920"/>
                                  </a:lnTo>
                                  <a:lnTo>
                                    <a:pt x="17464" y="5805"/>
                                  </a:lnTo>
                                  <a:lnTo>
                                    <a:pt x="17412" y="5805"/>
                                  </a:lnTo>
                                  <a:lnTo>
                                    <a:pt x="17344" y="5805"/>
                                  </a:lnTo>
                                  <a:lnTo>
                                    <a:pt x="17344" y="5690"/>
                                  </a:lnTo>
                                  <a:lnTo>
                                    <a:pt x="17241" y="5690"/>
                                  </a:lnTo>
                                  <a:lnTo>
                                    <a:pt x="17241" y="5603"/>
                                  </a:lnTo>
                                  <a:lnTo>
                                    <a:pt x="17155" y="5603"/>
                                  </a:lnTo>
                                  <a:lnTo>
                                    <a:pt x="17155" y="5517"/>
                                  </a:lnTo>
                                  <a:lnTo>
                                    <a:pt x="17155" y="5460"/>
                                  </a:lnTo>
                                  <a:lnTo>
                                    <a:pt x="17104" y="5460"/>
                                  </a:lnTo>
                                  <a:lnTo>
                                    <a:pt x="17052" y="5460"/>
                                  </a:lnTo>
                                  <a:lnTo>
                                    <a:pt x="17052" y="5374"/>
                                  </a:lnTo>
                                  <a:lnTo>
                                    <a:pt x="16984" y="5374"/>
                                  </a:lnTo>
                                  <a:lnTo>
                                    <a:pt x="16932" y="5287"/>
                                  </a:lnTo>
                                  <a:lnTo>
                                    <a:pt x="16744" y="5287"/>
                                  </a:lnTo>
                                  <a:lnTo>
                                    <a:pt x="16795" y="5287"/>
                                  </a:lnTo>
                                  <a:lnTo>
                                    <a:pt x="16795" y="5086"/>
                                  </a:lnTo>
                                  <a:lnTo>
                                    <a:pt x="16744" y="4971"/>
                                  </a:lnTo>
                                  <a:lnTo>
                                    <a:pt x="16744" y="4914"/>
                                  </a:lnTo>
                                  <a:lnTo>
                                    <a:pt x="16624" y="4914"/>
                                  </a:lnTo>
                                  <a:lnTo>
                                    <a:pt x="16538" y="4828"/>
                                  </a:lnTo>
                                  <a:lnTo>
                                    <a:pt x="16487" y="4828"/>
                                  </a:lnTo>
                                  <a:lnTo>
                                    <a:pt x="16487" y="4770"/>
                                  </a:lnTo>
                                  <a:lnTo>
                                    <a:pt x="16435" y="4770"/>
                                  </a:lnTo>
                                  <a:lnTo>
                                    <a:pt x="16332" y="4770"/>
                                  </a:lnTo>
                                  <a:lnTo>
                                    <a:pt x="16332" y="4684"/>
                                  </a:lnTo>
                                  <a:lnTo>
                                    <a:pt x="16281" y="4684"/>
                                  </a:lnTo>
                                  <a:lnTo>
                                    <a:pt x="16281" y="4569"/>
                                  </a:lnTo>
                                  <a:lnTo>
                                    <a:pt x="16178" y="4569"/>
                                  </a:lnTo>
                                  <a:lnTo>
                                    <a:pt x="16144" y="4569"/>
                                  </a:lnTo>
                                  <a:lnTo>
                                    <a:pt x="16144" y="4511"/>
                                  </a:lnTo>
                                  <a:lnTo>
                                    <a:pt x="16024" y="4511"/>
                                  </a:lnTo>
                                  <a:lnTo>
                                    <a:pt x="16024" y="4368"/>
                                  </a:lnTo>
                                  <a:lnTo>
                                    <a:pt x="15904" y="4368"/>
                                  </a:lnTo>
                                  <a:lnTo>
                                    <a:pt x="15835" y="4282"/>
                                  </a:lnTo>
                                  <a:lnTo>
                                    <a:pt x="15835" y="4224"/>
                                  </a:lnTo>
                                  <a:lnTo>
                                    <a:pt x="15767" y="4224"/>
                                  </a:lnTo>
                                  <a:lnTo>
                                    <a:pt x="15664" y="4224"/>
                                  </a:lnTo>
                                  <a:lnTo>
                                    <a:pt x="15664" y="4052"/>
                                  </a:lnTo>
                                  <a:lnTo>
                                    <a:pt x="15596" y="4052"/>
                                  </a:lnTo>
                                  <a:lnTo>
                                    <a:pt x="15596" y="3966"/>
                                  </a:lnTo>
                                  <a:lnTo>
                                    <a:pt x="15407" y="3966"/>
                                  </a:lnTo>
                                  <a:lnTo>
                                    <a:pt x="15407" y="3908"/>
                                  </a:lnTo>
                                  <a:lnTo>
                                    <a:pt x="15356" y="3908"/>
                                  </a:lnTo>
                                  <a:lnTo>
                                    <a:pt x="15253" y="3908"/>
                                  </a:lnTo>
                                  <a:lnTo>
                                    <a:pt x="15253" y="3736"/>
                                  </a:lnTo>
                                  <a:lnTo>
                                    <a:pt x="15047" y="3736"/>
                                  </a:lnTo>
                                  <a:lnTo>
                                    <a:pt x="15047" y="3649"/>
                                  </a:lnTo>
                                  <a:lnTo>
                                    <a:pt x="14944" y="3649"/>
                                  </a:lnTo>
                                  <a:lnTo>
                                    <a:pt x="14944" y="3592"/>
                                  </a:lnTo>
                                  <a:lnTo>
                                    <a:pt x="14876" y="3592"/>
                                  </a:lnTo>
                                  <a:lnTo>
                                    <a:pt x="14876" y="3506"/>
                                  </a:lnTo>
                                  <a:lnTo>
                                    <a:pt x="14739" y="3506"/>
                                  </a:lnTo>
                                  <a:lnTo>
                                    <a:pt x="14636" y="3506"/>
                                  </a:lnTo>
                                  <a:lnTo>
                                    <a:pt x="14636" y="3448"/>
                                  </a:lnTo>
                                  <a:lnTo>
                                    <a:pt x="14516" y="3448"/>
                                  </a:lnTo>
                                  <a:lnTo>
                                    <a:pt x="14516" y="3362"/>
                                  </a:lnTo>
                                  <a:lnTo>
                                    <a:pt x="14430" y="3276"/>
                                  </a:lnTo>
                                  <a:lnTo>
                                    <a:pt x="14516" y="3362"/>
                                  </a:lnTo>
                                  <a:lnTo>
                                    <a:pt x="14396" y="3362"/>
                                  </a:lnTo>
                                  <a:lnTo>
                                    <a:pt x="14327" y="3276"/>
                                  </a:lnTo>
                                  <a:lnTo>
                                    <a:pt x="14259" y="3276"/>
                                  </a:lnTo>
                                  <a:lnTo>
                                    <a:pt x="14242" y="3276"/>
                                  </a:lnTo>
                                  <a:lnTo>
                                    <a:pt x="14156" y="3190"/>
                                  </a:lnTo>
                                  <a:lnTo>
                                    <a:pt x="13967" y="3190"/>
                                  </a:lnTo>
                                  <a:lnTo>
                                    <a:pt x="13967" y="3103"/>
                                  </a:lnTo>
                                  <a:lnTo>
                                    <a:pt x="13933" y="3103"/>
                                  </a:lnTo>
                                  <a:lnTo>
                                    <a:pt x="13779" y="3103"/>
                                  </a:lnTo>
                                  <a:lnTo>
                                    <a:pt x="13779" y="3046"/>
                                  </a:lnTo>
                                  <a:lnTo>
                                    <a:pt x="13745" y="3046"/>
                                  </a:lnTo>
                                  <a:lnTo>
                                    <a:pt x="13745" y="2960"/>
                                  </a:lnTo>
                                  <a:lnTo>
                                    <a:pt x="13556" y="2960"/>
                                  </a:lnTo>
                                  <a:lnTo>
                                    <a:pt x="13368" y="2960"/>
                                  </a:lnTo>
                                  <a:lnTo>
                                    <a:pt x="13368" y="2874"/>
                                  </a:lnTo>
                                  <a:lnTo>
                                    <a:pt x="13196" y="2874"/>
                                  </a:lnTo>
                                  <a:lnTo>
                                    <a:pt x="13145" y="2816"/>
                                  </a:lnTo>
                                  <a:lnTo>
                                    <a:pt x="13076" y="2816"/>
                                  </a:lnTo>
                                  <a:lnTo>
                                    <a:pt x="13145" y="2816"/>
                                  </a:lnTo>
                                  <a:lnTo>
                                    <a:pt x="13008" y="2816"/>
                                  </a:lnTo>
                                  <a:lnTo>
                                    <a:pt x="13008" y="2730"/>
                                  </a:lnTo>
                                  <a:lnTo>
                                    <a:pt x="12956" y="2730"/>
                                  </a:lnTo>
                                  <a:lnTo>
                                    <a:pt x="12956" y="2644"/>
                                  </a:lnTo>
                                  <a:lnTo>
                                    <a:pt x="12648" y="2644"/>
                                  </a:lnTo>
                                  <a:lnTo>
                                    <a:pt x="12648" y="1724"/>
                                  </a:lnTo>
                                  <a:lnTo>
                                    <a:pt x="12528" y="0"/>
                                  </a:lnTo>
                                  <a:lnTo>
                                    <a:pt x="12528" y="690"/>
                                  </a:lnTo>
                                  <a:lnTo>
                                    <a:pt x="12528" y="776"/>
                                  </a:lnTo>
                                  <a:lnTo>
                                    <a:pt x="12528" y="948"/>
                                  </a:lnTo>
                                  <a:lnTo>
                                    <a:pt x="12528" y="1034"/>
                                  </a:lnTo>
                                  <a:lnTo>
                                    <a:pt x="12579" y="1034"/>
                                  </a:lnTo>
                                  <a:lnTo>
                                    <a:pt x="12579" y="1092"/>
                                  </a:lnTo>
                                  <a:lnTo>
                                    <a:pt x="12648" y="1092"/>
                                  </a:lnTo>
                                  <a:lnTo>
                                    <a:pt x="12648" y="1264"/>
                                  </a:lnTo>
                                  <a:lnTo>
                                    <a:pt x="12699" y="1264"/>
                                  </a:lnTo>
                                  <a:lnTo>
                                    <a:pt x="12699" y="2414"/>
                                  </a:lnTo>
                                  <a:lnTo>
                                    <a:pt x="12648" y="2414"/>
                                  </a:lnTo>
                                  <a:lnTo>
                                    <a:pt x="12648" y="2557"/>
                                  </a:lnTo>
                                  <a:lnTo>
                                    <a:pt x="12579" y="2557"/>
                                  </a:lnTo>
                                  <a:lnTo>
                                    <a:pt x="12528" y="2500"/>
                                  </a:lnTo>
                                  <a:lnTo>
                                    <a:pt x="12202" y="2500"/>
                                  </a:lnTo>
                                  <a:lnTo>
                                    <a:pt x="12202" y="2414"/>
                                  </a:lnTo>
                                  <a:lnTo>
                                    <a:pt x="11928" y="2414"/>
                                  </a:lnTo>
                                  <a:lnTo>
                                    <a:pt x="11894" y="2414"/>
                                  </a:lnTo>
                                  <a:lnTo>
                                    <a:pt x="11500" y="2414"/>
                                  </a:lnTo>
                                  <a:lnTo>
                                    <a:pt x="11431" y="2356"/>
                                  </a:lnTo>
                                  <a:lnTo>
                                    <a:pt x="11123" y="2356"/>
                                  </a:lnTo>
                                  <a:lnTo>
                                    <a:pt x="11088" y="2241"/>
                                  </a:lnTo>
                                  <a:lnTo>
                                    <a:pt x="11037" y="2241"/>
                                  </a:lnTo>
                                  <a:lnTo>
                                    <a:pt x="10591" y="2241"/>
                                  </a:lnTo>
                                  <a:lnTo>
                                    <a:pt x="10523" y="2241"/>
                                  </a:lnTo>
                                  <a:lnTo>
                                    <a:pt x="9632" y="2241"/>
                                  </a:lnTo>
                                  <a:lnTo>
                                    <a:pt x="9580" y="2356"/>
                                  </a:lnTo>
                                  <a:lnTo>
                                    <a:pt x="7798" y="2356"/>
                                  </a:lnTo>
                                  <a:lnTo>
                                    <a:pt x="7798" y="2414"/>
                                  </a:lnTo>
                                  <a:lnTo>
                                    <a:pt x="7609" y="2414"/>
                                  </a:lnTo>
                                  <a:lnTo>
                                    <a:pt x="7472" y="2414"/>
                                  </a:lnTo>
                                  <a:lnTo>
                                    <a:pt x="7472" y="2500"/>
                                  </a:lnTo>
                                  <a:lnTo>
                                    <a:pt x="7335" y="2500"/>
                                  </a:lnTo>
                                  <a:lnTo>
                                    <a:pt x="7335" y="2557"/>
                                  </a:lnTo>
                                  <a:lnTo>
                                    <a:pt x="7232" y="2557"/>
                                  </a:lnTo>
                                  <a:lnTo>
                                    <a:pt x="7232" y="2644"/>
                                  </a:lnTo>
                                  <a:lnTo>
                                    <a:pt x="7181" y="2644"/>
                                  </a:lnTo>
                                  <a:lnTo>
                                    <a:pt x="7095" y="2644"/>
                                  </a:lnTo>
                                  <a:lnTo>
                                    <a:pt x="7027" y="2644"/>
                                  </a:lnTo>
                                  <a:lnTo>
                                    <a:pt x="7027" y="2730"/>
                                  </a:lnTo>
                                  <a:lnTo>
                                    <a:pt x="6855" y="2730"/>
                                  </a:lnTo>
                                  <a:lnTo>
                                    <a:pt x="6855" y="2816"/>
                                  </a:lnTo>
                                  <a:lnTo>
                                    <a:pt x="6804" y="2816"/>
                                  </a:lnTo>
                                  <a:lnTo>
                                    <a:pt x="6632" y="2816"/>
                                  </a:lnTo>
                                  <a:lnTo>
                                    <a:pt x="6581" y="2874"/>
                                  </a:lnTo>
                                  <a:lnTo>
                                    <a:pt x="6324" y="2874"/>
                                  </a:lnTo>
                                  <a:lnTo>
                                    <a:pt x="6324" y="2960"/>
                                  </a:lnTo>
                                  <a:lnTo>
                                    <a:pt x="6204" y="2960"/>
                                  </a:lnTo>
                                  <a:lnTo>
                                    <a:pt x="6067" y="3046"/>
                                  </a:lnTo>
                                  <a:lnTo>
                                    <a:pt x="6033" y="3046"/>
                                  </a:lnTo>
                                  <a:lnTo>
                                    <a:pt x="5964" y="3103"/>
                                  </a:lnTo>
                                  <a:lnTo>
                                    <a:pt x="5827" y="3103"/>
                                  </a:lnTo>
                                  <a:lnTo>
                                    <a:pt x="5810" y="3190"/>
                                  </a:lnTo>
                                  <a:lnTo>
                                    <a:pt x="5741" y="3190"/>
                                  </a:lnTo>
                                  <a:lnTo>
                                    <a:pt x="5604" y="3276"/>
                                  </a:lnTo>
                                  <a:lnTo>
                                    <a:pt x="5553" y="3276"/>
                                  </a:lnTo>
                                  <a:lnTo>
                                    <a:pt x="5553" y="3362"/>
                                  </a:lnTo>
                                  <a:lnTo>
                                    <a:pt x="5296" y="3362"/>
                                  </a:lnTo>
                                  <a:lnTo>
                                    <a:pt x="5244" y="3448"/>
                                  </a:lnTo>
                                  <a:lnTo>
                                    <a:pt x="5193" y="3448"/>
                                  </a:lnTo>
                                  <a:lnTo>
                                    <a:pt x="5124" y="3506"/>
                                  </a:lnTo>
                                  <a:lnTo>
                                    <a:pt x="5056" y="3506"/>
                                  </a:lnTo>
                                  <a:lnTo>
                                    <a:pt x="5056" y="3592"/>
                                  </a:lnTo>
                                  <a:lnTo>
                                    <a:pt x="5004" y="3592"/>
                                  </a:lnTo>
                                  <a:lnTo>
                                    <a:pt x="5004" y="3649"/>
                                  </a:lnTo>
                                  <a:lnTo>
                                    <a:pt x="4953" y="3649"/>
                                  </a:lnTo>
                                  <a:lnTo>
                                    <a:pt x="4884" y="3736"/>
                                  </a:lnTo>
                                  <a:lnTo>
                                    <a:pt x="4816" y="3736"/>
                                  </a:lnTo>
                                  <a:lnTo>
                                    <a:pt x="4816" y="3793"/>
                                  </a:lnTo>
                                  <a:lnTo>
                                    <a:pt x="4747" y="3793"/>
                                  </a:lnTo>
                                  <a:lnTo>
                                    <a:pt x="4696" y="3908"/>
                                  </a:lnTo>
                                  <a:lnTo>
                                    <a:pt x="4593" y="3908"/>
                                  </a:lnTo>
                                  <a:lnTo>
                                    <a:pt x="4524" y="3908"/>
                                  </a:lnTo>
                                  <a:lnTo>
                                    <a:pt x="4456" y="3966"/>
                                  </a:lnTo>
                                  <a:lnTo>
                                    <a:pt x="4456" y="4052"/>
                                  </a:lnTo>
                                  <a:lnTo>
                                    <a:pt x="4336" y="4052"/>
                                  </a:lnTo>
                                  <a:lnTo>
                                    <a:pt x="4233" y="4224"/>
                                  </a:lnTo>
                                  <a:lnTo>
                                    <a:pt x="4147" y="4224"/>
                                  </a:lnTo>
                                  <a:lnTo>
                                    <a:pt x="4027" y="4282"/>
                                  </a:lnTo>
                                  <a:lnTo>
                                    <a:pt x="3907" y="4425"/>
                                  </a:lnTo>
                                  <a:lnTo>
                                    <a:pt x="3839" y="4425"/>
                                  </a:lnTo>
                                  <a:lnTo>
                                    <a:pt x="3770" y="4511"/>
                                  </a:lnTo>
                                  <a:lnTo>
                                    <a:pt x="3770" y="4569"/>
                                  </a:lnTo>
                                  <a:lnTo>
                                    <a:pt x="3719" y="4569"/>
                                  </a:lnTo>
                                  <a:lnTo>
                                    <a:pt x="3685" y="4684"/>
                                  </a:lnTo>
                                  <a:lnTo>
                                    <a:pt x="3565" y="4770"/>
                                  </a:lnTo>
                                  <a:lnTo>
                                    <a:pt x="3513" y="4770"/>
                                  </a:lnTo>
                                  <a:lnTo>
                                    <a:pt x="3428" y="4770"/>
                                  </a:lnTo>
                                  <a:lnTo>
                                    <a:pt x="3376" y="4914"/>
                                  </a:lnTo>
                                  <a:lnTo>
                                    <a:pt x="3308" y="4914"/>
                                  </a:lnTo>
                                  <a:lnTo>
                                    <a:pt x="3256" y="4971"/>
                                  </a:lnTo>
                                  <a:lnTo>
                                    <a:pt x="3205" y="5144"/>
                                  </a:lnTo>
                                  <a:lnTo>
                                    <a:pt x="3119" y="5144"/>
                                  </a:lnTo>
                                  <a:lnTo>
                                    <a:pt x="3068" y="5201"/>
                                  </a:lnTo>
                                  <a:lnTo>
                                    <a:pt x="3068" y="5287"/>
                                  </a:lnTo>
                                  <a:lnTo>
                                    <a:pt x="2896" y="5374"/>
                                  </a:lnTo>
                                  <a:lnTo>
                                    <a:pt x="2828" y="5460"/>
                                  </a:lnTo>
                                  <a:lnTo>
                                    <a:pt x="2828" y="5517"/>
                                  </a:lnTo>
                                  <a:lnTo>
                                    <a:pt x="2759" y="5603"/>
                                  </a:lnTo>
                                  <a:lnTo>
                                    <a:pt x="2656" y="5690"/>
                                  </a:lnTo>
                                  <a:lnTo>
                                    <a:pt x="2536" y="5776"/>
                                  </a:lnTo>
                                  <a:lnTo>
                                    <a:pt x="2451" y="5776"/>
                                  </a:lnTo>
                                  <a:lnTo>
                                    <a:pt x="2399" y="5805"/>
                                  </a:lnTo>
                                  <a:lnTo>
                                    <a:pt x="2399" y="5920"/>
                                  </a:lnTo>
                                  <a:lnTo>
                                    <a:pt x="2348" y="5977"/>
                                  </a:lnTo>
                                  <a:lnTo>
                                    <a:pt x="2279" y="5977"/>
                                  </a:lnTo>
                                  <a:lnTo>
                                    <a:pt x="2245" y="6092"/>
                                  </a:lnTo>
                                  <a:lnTo>
                                    <a:pt x="2177" y="6092"/>
                                  </a:lnTo>
                                  <a:lnTo>
                                    <a:pt x="2177" y="6149"/>
                                  </a:lnTo>
                                  <a:lnTo>
                                    <a:pt x="2177" y="6207"/>
                                  </a:lnTo>
                                  <a:lnTo>
                                    <a:pt x="2091" y="6293"/>
                                  </a:lnTo>
                                  <a:lnTo>
                                    <a:pt x="2057" y="6293"/>
                                  </a:lnTo>
                                  <a:lnTo>
                                    <a:pt x="2057" y="6379"/>
                                  </a:lnTo>
                                  <a:lnTo>
                                    <a:pt x="1988" y="6466"/>
                                  </a:lnTo>
                                  <a:lnTo>
                                    <a:pt x="1988" y="6523"/>
                                  </a:lnTo>
                                  <a:lnTo>
                                    <a:pt x="1937" y="6523"/>
                                  </a:lnTo>
                                  <a:lnTo>
                                    <a:pt x="1937" y="6609"/>
                                  </a:lnTo>
                                  <a:lnTo>
                                    <a:pt x="1868" y="6609"/>
                                  </a:lnTo>
                                  <a:lnTo>
                                    <a:pt x="1868" y="6695"/>
                                  </a:lnTo>
                                  <a:lnTo>
                                    <a:pt x="1799" y="6782"/>
                                  </a:lnTo>
                                  <a:lnTo>
                                    <a:pt x="1731" y="6782"/>
                                  </a:lnTo>
                                  <a:lnTo>
                                    <a:pt x="1731" y="6839"/>
                                  </a:lnTo>
                                  <a:lnTo>
                                    <a:pt x="1680" y="6839"/>
                                  </a:lnTo>
                                  <a:lnTo>
                                    <a:pt x="1680" y="6925"/>
                                  </a:lnTo>
                                  <a:lnTo>
                                    <a:pt x="1628" y="6925"/>
                                  </a:lnTo>
                                  <a:lnTo>
                                    <a:pt x="1628" y="7098"/>
                                  </a:lnTo>
                                  <a:lnTo>
                                    <a:pt x="1508" y="7241"/>
                                  </a:lnTo>
                                  <a:lnTo>
                                    <a:pt x="1508" y="7328"/>
                                  </a:lnTo>
                                  <a:lnTo>
                                    <a:pt x="1457" y="7385"/>
                                  </a:lnTo>
                                  <a:lnTo>
                                    <a:pt x="1457" y="7500"/>
                                  </a:lnTo>
                                  <a:lnTo>
                                    <a:pt x="1388" y="7500"/>
                                  </a:lnTo>
                                  <a:lnTo>
                                    <a:pt x="1388" y="7557"/>
                                  </a:lnTo>
                                  <a:lnTo>
                                    <a:pt x="1337" y="7557"/>
                                  </a:lnTo>
                                  <a:lnTo>
                                    <a:pt x="1337" y="7644"/>
                                  </a:lnTo>
                                  <a:lnTo>
                                    <a:pt x="1337" y="7701"/>
                                  </a:lnTo>
                                  <a:lnTo>
                                    <a:pt x="1337" y="7845"/>
                                  </a:lnTo>
                                  <a:lnTo>
                                    <a:pt x="1285" y="7845"/>
                                  </a:lnTo>
                                  <a:lnTo>
                                    <a:pt x="1285" y="8103"/>
                                  </a:lnTo>
                                  <a:lnTo>
                                    <a:pt x="1217" y="8103"/>
                                  </a:lnTo>
                                  <a:lnTo>
                                    <a:pt x="1217" y="8190"/>
                                  </a:lnTo>
                                  <a:lnTo>
                                    <a:pt x="1131" y="8190"/>
                                  </a:lnTo>
                                  <a:lnTo>
                                    <a:pt x="1131" y="8247"/>
                                  </a:lnTo>
                                  <a:lnTo>
                                    <a:pt x="1080" y="8333"/>
                                  </a:lnTo>
                                  <a:lnTo>
                                    <a:pt x="1028" y="8333"/>
                                  </a:lnTo>
                                  <a:lnTo>
                                    <a:pt x="1028" y="8391"/>
                                  </a:lnTo>
                                  <a:lnTo>
                                    <a:pt x="1028" y="8333"/>
                                  </a:lnTo>
                                  <a:lnTo>
                                    <a:pt x="1028" y="8506"/>
                                  </a:lnTo>
                                  <a:lnTo>
                                    <a:pt x="960" y="8534"/>
                                  </a:lnTo>
                                  <a:lnTo>
                                    <a:pt x="960" y="8707"/>
                                  </a:lnTo>
                                  <a:lnTo>
                                    <a:pt x="891" y="8707"/>
                                  </a:lnTo>
                                  <a:lnTo>
                                    <a:pt x="891" y="8793"/>
                                  </a:lnTo>
                                  <a:lnTo>
                                    <a:pt x="823" y="8793"/>
                                  </a:lnTo>
                                  <a:lnTo>
                                    <a:pt x="823" y="8937"/>
                                  </a:lnTo>
                                  <a:lnTo>
                                    <a:pt x="771" y="8937"/>
                                  </a:lnTo>
                                  <a:lnTo>
                                    <a:pt x="703" y="8937"/>
                                  </a:lnTo>
                                  <a:lnTo>
                                    <a:pt x="703" y="9109"/>
                                  </a:lnTo>
                                  <a:lnTo>
                                    <a:pt x="703" y="9195"/>
                                  </a:lnTo>
                                  <a:lnTo>
                                    <a:pt x="668" y="9253"/>
                                  </a:lnTo>
                                  <a:lnTo>
                                    <a:pt x="668" y="9339"/>
                                  </a:lnTo>
                                  <a:lnTo>
                                    <a:pt x="600" y="9339"/>
                                  </a:lnTo>
                                  <a:lnTo>
                                    <a:pt x="600" y="9397"/>
                                  </a:lnTo>
                                  <a:lnTo>
                                    <a:pt x="514" y="9397"/>
                                  </a:lnTo>
                                  <a:lnTo>
                                    <a:pt x="514" y="9540"/>
                                  </a:lnTo>
                                  <a:lnTo>
                                    <a:pt x="497" y="9655"/>
                                  </a:lnTo>
                                  <a:lnTo>
                                    <a:pt x="497" y="9799"/>
                                  </a:lnTo>
                                  <a:lnTo>
                                    <a:pt x="428" y="9799"/>
                                  </a:lnTo>
                                  <a:lnTo>
                                    <a:pt x="428" y="9914"/>
                                  </a:lnTo>
                                  <a:lnTo>
                                    <a:pt x="428" y="9971"/>
                                  </a:lnTo>
                                  <a:lnTo>
                                    <a:pt x="428" y="10057"/>
                                  </a:lnTo>
                                  <a:lnTo>
                                    <a:pt x="360" y="10057"/>
                                  </a:lnTo>
                                  <a:lnTo>
                                    <a:pt x="360" y="10316"/>
                                  </a:lnTo>
                                  <a:lnTo>
                                    <a:pt x="291" y="10316"/>
                                  </a:lnTo>
                                  <a:lnTo>
                                    <a:pt x="291" y="10489"/>
                                  </a:lnTo>
                                  <a:lnTo>
                                    <a:pt x="240" y="10489"/>
                                  </a:lnTo>
                                  <a:lnTo>
                                    <a:pt x="240" y="10661"/>
                                  </a:lnTo>
                                  <a:lnTo>
                                    <a:pt x="189" y="10661"/>
                                  </a:lnTo>
                                  <a:lnTo>
                                    <a:pt x="189" y="10747"/>
                                  </a:lnTo>
                                  <a:lnTo>
                                    <a:pt x="103" y="10747"/>
                                  </a:lnTo>
                                  <a:lnTo>
                                    <a:pt x="103" y="11810"/>
                                  </a:lnTo>
                                  <a:lnTo>
                                    <a:pt x="103" y="11897"/>
                                  </a:lnTo>
                                  <a:lnTo>
                                    <a:pt x="69" y="11897"/>
                                  </a:lnTo>
                                  <a:lnTo>
                                    <a:pt x="69" y="12126"/>
                                  </a:lnTo>
                                  <a:lnTo>
                                    <a:pt x="0" y="12126"/>
                                  </a:lnTo>
                                  <a:lnTo>
                                    <a:pt x="0" y="12443"/>
                                  </a:lnTo>
                                  <a:lnTo>
                                    <a:pt x="69" y="12500"/>
                                  </a:lnTo>
                                  <a:lnTo>
                                    <a:pt x="69" y="12672"/>
                                  </a:lnTo>
                                  <a:lnTo>
                                    <a:pt x="69" y="12356"/>
                                  </a:lnTo>
                                  <a:lnTo>
                                    <a:pt x="103" y="12356"/>
                                  </a:lnTo>
                                  <a:lnTo>
                                    <a:pt x="103" y="12299"/>
                                  </a:lnTo>
                                  <a:lnTo>
                                    <a:pt x="103" y="11753"/>
                                  </a:lnTo>
                                  <a:lnTo>
                                    <a:pt x="189" y="11753"/>
                                  </a:lnTo>
                                  <a:lnTo>
                                    <a:pt x="189" y="11667"/>
                                  </a:lnTo>
                                  <a:lnTo>
                                    <a:pt x="240" y="11609"/>
                                  </a:lnTo>
                                  <a:lnTo>
                                    <a:pt x="291" y="11609"/>
                                  </a:lnTo>
                                  <a:lnTo>
                                    <a:pt x="291" y="11494"/>
                                  </a:lnTo>
                                  <a:lnTo>
                                    <a:pt x="360" y="11494"/>
                                  </a:lnTo>
                                  <a:lnTo>
                                    <a:pt x="360" y="11121"/>
                                  </a:lnTo>
                                  <a:lnTo>
                                    <a:pt x="428" y="11034"/>
                                  </a:lnTo>
                                  <a:lnTo>
                                    <a:pt x="360" y="11034"/>
                                  </a:lnTo>
                                  <a:lnTo>
                                    <a:pt x="360" y="10891"/>
                                  </a:lnTo>
                                  <a:lnTo>
                                    <a:pt x="428" y="10891"/>
                                  </a:lnTo>
                                  <a:lnTo>
                                    <a:pt x="428" y="10661"/>
                                  </a:lnTo>
                                  <a:lnTo>
                                    <a:pt x="497" y="10661"/>
                                  </a:lnTo>
                                  <a:lnTo>
                                    <a:pt x="514" y="10661"/>
                                  </a:lnTo>
                                  <a:lnTo>
                                    <a:pt x="514" y="10489"/>
                                  </a:lnTo>
                                  <a:lnTo>
                                    <a:pt x="600" y="10489"/>
                                  </a:lnTo>
                                  <a:lnTo>
                                    <a:pt x="514" y="10489"/>
                                  </a:lnTo>
                                  <a:lnTo>
                                    <a:pt x="514" y="10316"/>
                                  </a:lnTo>
                                  <a:lnTo>
                                    <a:pt x="668" y="10316"/>
                                  </a:lnTo>
                                  <a:lnTo>
                                    <a:pt x="668" y="10259"/>
                                  </a:lnTo>
                                  <a:lnTo>
                                    <a:pt x="703" y="10201"/>
                                  </a:lnTo>
                                  <a:lnTo>
                                    <a:pt x="703" y="10057"/>
                                  </a:lnTo>
                                  <a:lnTo>
                                    <a:pt x="771" y="9971"/>
                                  </a:lnTo>
                                  <a:lnTo>
                                    <a:pt x="771" y="9914"/>
                                  </a:lnTo>
                                  <a:lnTo>
                                    <a:pt x="823" y="9914"/>
                                  </a:lnTo>
                                  <a:lnTo>
                                    <a:pt x="823" y="9799"/>
                                  </a:lnTo>
                                  <a:lnTo>
                                    <a:pt x="960" y="9713"/>
                                  </a:lnTo>
                                  <a:lnTo>
                                    <a:pt x="960" y="9655"/>
                                  </a:lnTo>
                                  <a:lnTo>
                                    <a:pt x="1028" y="9540"/>
                                  </a:lnTo>
                                  <a:lnTo>
                                    <a:pt x="1028" y="9397"/>
                                  </a:lnTo>
                                  <a:lnTo>
                                    <a:pt x="1080" y="9397"/>
                                  </a:lnTo>
                                  <a:lnTo>
                                    <a:pt x="1131" y="9397"/>
                                  </a:lnTo>
                                  <a:lnTo>
                                    <a:pt x="1131" y="9339"/>
                                  </a:lnTo>
                                  <a:lnTo>
                                    <a:pt x="1217" y="9339"/>
                                  </a:lnTo>
                                  <a:lnTo>
                                    <a:pt x="1285" y="9253"/>
                                  </a:lnTo>
                                  <a:lnTo>
                                    <a:pt x="1337" y="9253"/>
                                  </a:lnTo>
                                  <a:lnTo>
                                    <a:pt x="1337" y="9195"/>
                                  </a:lnTo>
                                  <a:lnTo>
                                    <a:pt x="1337" y="9109"/>
                                  </a:lnTo>
                                  <a:lnTo>
                                    <a:pt x="1388" y="9109"/>
                                  </a:lnTo>
                                  <a:lnTo>
                                    <a:pt x="1457" y="9109"/>
                                  </a:lnTo>
                                  <a:lnTo>
                                    <a:pt x="1577" y="8937"/>
                                  </a:lnTo>
                                  <a:lnTo>
                                    <a:pt x="1628" y="8879"/>
                                  </a:lnTo>
                                  <a:lnTo>
                                    <a:pt x="1680" y="8879"/>
                                  </a:lnTo>
                                  <a:lnTo>
                                    <a:pt x="1731" y="8793"/>
                                  </a:lnTo>
                                  <a:lnTo>
                                    <a:pt x="1868" y="8707"/>
                                  </a:lnTo>
                                  <a:lnTo>
                                    <a:pt x="1937" y="8707"/>
                                  </a:lnTo>
                                  <a:lnTo>
                                    <a:pt x="2057" y="8534"/>
                                  </a:lnTo>
                                  <a:lnTo>
                                    <a:pt x="2177" y="8534"/>
                                  </a:lnTo>
                                  <a:lnTo>
                                    <a:pt x="2177" y="8506"/>
                                  </a:lnTo>
                                  <a:lnTo>
                                    <a:pt x="2177" y="8534"/>
                                  </a:lnTo>
                                  <a:lnTo>
                                    <a:pt x="2279" y="8506"/>
                                  </a:lnTo>
                                  <a:lnTo>
                                    <a:pt x="2399" y="8333"/>
                                  </a:lnTo>
                                  <a:lnTo>
                                    <a:pt x="2536" y="8333"/>
                                  </a:lnTo>
                                  <a:lnTo>
                                    <a:pt x="2656" y="8247"/>
                                  </a:lnTo>
                                  <a:lnTo>
                                    <a:pt x="2759" y="8190"/>
                                  </a:lnTo>
                                  <a:lnTo>
                                    <a:pt x="2828" y="8190"/>
                                  </a:lnTo>
                                  <a:lnTo>
                                    <a:pt x="2828" y="8103"/>
                                  </a:lnTo>
                                  <a:lnTo>
                                    <a:pt x="2896" y="8017"/>
                                  </a:lnTo>
                                  <a:lnTo>
                                    <a:pt x="2948" y="8017"/>
                                  </a:lnTo>
                                  <a:lnTo>
                                    <a:pt x="3016" y="8017"/>
                                  </a:lnTo>
                                  <a:lnTo>
                                    <a:pt x="3068" y="8017"/>
                                  </a:lnTo>
                                  <a:lnTo>
                                    <a:pt x="3068" y="7931"/>
                                  </a:lnTo>
                                  <a:lnTo>
                                    <a:pt x="3205" y="7931"/>
                                  </a:lnTo>
                                  <a:lnTo>
                                    <a:pt x="3205" y="7845"/>
                                  </a:lnTo>
                                  <a:lnTo>
                                    <a:pt x="3256" y="7845"/>
                                  </a:lnTo>
                                  <a:lnTo>
                                    <a:pt x="3308" y="7845"/>
                                  </a:lnTo>
                                  <a:lnTo>
                                    <a:pt x="3308" y="7787"/>
                                  </a:lnTo>
                                  <a:lnTo>
                                    <a:pt x="3513" y="7787"/>
                                  </a:lnTo>
                                  <a:lnTo>
                                    <a:pt x="3565" y="7701"/>
                                  </a:lnTo>
                                  <a:lnTo>
                                    <a:pt x="3685" y="7701"/>
                                  </a:lnTo>
                                  <a:lnTo>
                                    <a:pt x="3685" y="7644"/>
                                  </a:lnTo>
                                  <a:lnTo>
                                    <a:pt x="3719" y="7644"/>
                                  </a:lnTo>
                                  <a:lnTo>
                                    <a:pt x="5056" y="7644"/>
                                  </a:lnTo>
                                  <a:lnTo>
                                    <a:pt x="5484" y="7644"/>
                                  </a:lnTo>
                                  <a:lnTo>
                                    <a:pt x="5484" y="7701"/>
                                  </a:lnTo>
                                  <a:lnTo>
                                    <a:pt x="5656" y="7701"/>
                                  </a:lnTo>
                                  <a:lnTo>
                                    <a:pt x="5656" y="7787"/>
                                  </a:lnTo>
                                  <a:lnTo>
                                    <a:pt x="5827" y="7787"/>
                                  </a:lnTo>
                                  <a:lnTo>
                                    <a:pt x="5895" y="7701"/>
                                  </a:lnTo>
                                  <a:lnTo>
                                    <a:pt x="6324" y="7701"/>
                                  </a:lnTo>
                                  <a:lnTo>
                                    <a:pt x="6324" y="7931"/>
                                  </a:lnTo>
                                  <a:lnTo>
                                    <a:pt x="6324" y="7845"/>
                                  </a:lnTo>
                                  <a:lnTo>
                                    <a:pt x="6255" y="7845"/>
                                  </a:lnTo>
                                  <a:lnTo>
                                    <a:pt x="6255" y="8017"/>
                                  </a:lnTo>
                                  <a:lnTo>
                                    <a:pt x="6255" y="7500"/>
                                  </a:lnTo>
                                  <a:lnTo>
                                    <a:pt x="6255" y="7557"/>
                                  </a:lnTo>
                                  <a:lnTo>
                                    <a:pt x="6255" y="7500"/>
                                  </a:lnTo>
                                  <a:lnTo>
                                    <a:pt x="6255" y="7644"/>
                                  </a:lnTo>
                                  <a:lnTo>
                                    <a:pt x="6204" y="7644"/>
                                  </a:lnTo>
                                  <a:lnTo>
                                    <a:pt x="6067" y="7644"/>
                                  </a:lnTo>
                                  <a:lnTo>
                                    <a:pt x="6392" y="7644"/>
                                  </a:lnTo>
                                  <a:lnTo>
                                    <a:pt x="6392" y="7787"/>
                                  </a:lnTo>
                                  <a:lnTo>
                                    <a:pt x="6392" y="7701"/>
                                  </a:lnTo>
                                  <a:lnTo>
                                    <a:pt x="6324" y="7644"/>
                                  </a:lnTo>
                                  <a:lnTo>
                                    <a:pt x="6255" y="7644"/>
                                  </a:lnTo>
                                  <a:lnTo>
                                    <a:pt x="6444" y="7644"/>
                                  </a:lnTo>
                                  <a:lnTo>
                                    <a:pt x="6444" y="7845"/>
                                  </a:lnTo>
                                  <a:lnTo>
                                    <a:pt x="6324" y="7701"/>
                                  </a:lnTo>
                                  <a:lnTo>
                                    <a:pt x="6033" y="7701"/>
                                  </a:lnTo>
                                  <a:lnTo>
                                    <a:pt x="6324" y="7701"/>
                                  </a:lnTo>
                                  <a:lnTo>
                                    <a:pt x="6444" y="7787"/>
                                  </a:lnTo>
                                  <a:lnTo>
                                    <a:pt x="6324" y="7787"/>
                                  </a:lnTo>
                                  <a:lnTo>
                                    <a:pt x="6392" y="7787"/>
                                  </a:lnTo>
                                  <a:lnTo>
                                    <a:pt x="6033" y="7787"/>
                                  </a:lnTo>
                                  <a:lnTo>
                                    <a:pt x="6581" y="7787"/>
                                  </a:lnTo>
                                  <a:lnTo>
                                    <a:pt x="6444" y="7787"/>
                                  </a:lnTo>
                                  <a:lnTo>
                                    <a:pt x="6444" y="7931"/>
                                  </a:lnTo>
                                  <a:lnTo>
                                    <a:pt x="6495" y="7931"/>
                                  </a:lnTo>
                                  <a:lnTo>
                                    <a:pt x="6581" y="8017"/>
                                  </a:lnTo>
                                  <a:lnTo>
                                    <a:pt x="6632" y="7931"/>
                                  </a:lnTo>
                                  <a:lnTo>
                                    <a:pt x="7404" y="7931"/>
                                  </a:lnTo>
                                  <a:lnTo>
                                    <a:pt x="7541" y="8017"/>
                                  </a:lnTo>
                                  <a:lnTo>
                                    <a:pt x="7609" y="8103"/>
                                  </a:lnTo>
                                  <a:lnTo>
                                    <a:pt x="7712" y="8103"/>
                                  </a:lnTo>
                                  <a:lnTo>
                                    <a:pt x="7712" y="8190"/>
                                  </a:lnTo>
                                  <a:lnTo>
                                    <a:pt x="7798" y="8190"/>
                                  </a:lnTo>
                                  <a:lnTo>
                                    <a:pt x="7798" y="8103"/>
                                  </a:lnTo>
                                  <a:lnTo>
                                    <a:pt x="7832" y="8103"/>
                                  </a:lnTo>
                                  <a:lnTo>
                                    <a:pt x="7798" y="8190"/>
                                  </a:lnTo>
                                  <a:lnTo>
                                    <a:pt x="7798" y="8333"/>
                                  </a:lnTo>
                                  <a:lnTo>
                                    <a:pt x="7832" y="8333"/>
                                  </a:lnTo>
                                  <a:lnTo>
                                    <a:pt x="7832" y="8506"/>
                                  </a:lnTo>
                                  <a:lnTo>
                                    <a:pt x="7901" y="8534"/>
                                  </a:lnTo>
                                  <a:lnTo>
                                    <a:pt x="8003" y="8534"/>
                                  </a:lnTo>
                                  <a:lnTo>
                                    <a:pt x="8055" y="8649"/>
                                  </a:lnTo>
                                  <a:lnTo>
                                    <a:pt x="8055" y="8707"/>
                                  </a:lnTo>
                                  <a:lnTo>
                                    <a:pt x="8106" y="8707"/>
                                  </a:lnTo>
                                  <a:lnTo>
                                    <a:pt x="8260" y="8793"/>
                                  </a:lnTo>
                                  <a:lnTo>
                                    <a:pt x="8260" y="9023"/>
                                  </a:lnTo>
                                  <a:lnTo>
                                    <a:pt x="8295" y="9023"/>
                                  </a:lnTo>
                                  <a:lnTo>
                                    <a:pt x="8295" y="9195"/>
                                  </a:lnTo>
                                  <a:lnTo>
                                    <a:pt x="8295" y="9109"/>
                                  </a:lnTo>
                                  <a:lnTo>
                                    <a:pt x="8672" y="9109"/>
                                  </a:lnTo>
                                  <a:lnTo>
                                    <a:pt x="8672" y="9253"/>
                                  </a:lnTo>
                                  <a:lnTo>
                                    <a:pt x="8792" y="9253"/>
                                  </a:lnTo>
                                  <a:lnTo>
                                    <a:pt x="8877" y="9253"/>
                                  </a:lnTo>
                                  <a:lnTo>
                                    <a:pt x="8877" y="9397"/>
                                  </a:lnTo>
                                  <a:lnTo>
                                    <a:pt x="8929" y="9397"/>
                                  </a:lnTo>
                                  <a:lnTo>
                                    <a:pt x="8929" y="9540"/>
                                  </a:lnTo>
                                  <a:lnTo>
                                    <a:pt x="8963" y="9540"/>
                                  </a:lnTo>
                                  <a:lnTo>
                                    <a:pt x="8963" y="9655"/>
                                  </a:lnTo>
                                  <a:lnTo>
                                    <a:pt x="9220" y="9655"/>
                                  </a:lnTo>
                                  <a:lnTo>
                                    <a:pt x="9220" y="9799"/>
                                  </a:lnTo>
                                  <a:lnTo>
                                    <a:pt x="9272" y="9799"/>
                                  </a:lnTo>
                                  <a:lnTo>
                                    <a:pt x="9272" y="9914"/>
                                  </a:lnTo>
                                  <a:lnTo>
                                    <a:pt x="9340" y="9914"/>
                                  </a:lnTo>
                                  <a:lnTo>
                                    <a:pt x="9340" y="9971"/>
                                  </a:lnTo>
                                  <a:lnTo>
                                    <a:pt x="9392" y="10057"/>
                                  </a:lnTo>
                                  <a:lnTo>
                                    <a:pt x="9443" y="10086"/>
                                  </a:lnTo>
                                  <a:lnTo>
                                    <a:pt x="9443" y="10201"/>
                                  </a:lnTo>
                                  <a:lnTo>
                                    <a:pt x="9494" y="10259"/>
                                  </a:lnTo>
                                  <a:lnTo>
                                    <a:pt x="9494" y="10316"/>
                                  </a:lnTo>
                                  <a:lnTo>
                                    <a:pt x="9580" y="10316"/>
                                  </a:lnTo>
                                  <a:lnTo>
                                    <a:pt x="9580" y="10431"/>
                                  </a:lnTo>
                                  <a:lnTo>
                                    <a:pt x="9683" y="10489"/>
                                  </a:lnTo>
                                  <a:lnTo>
                                    <a:pt x="9683" y="10661"/>
                                  </a:lnTo>
                                  <a:lnTo>
                                    <a:pt x="9871" y="10805"/>
                                  </a:lnTo>
                                  <a:lnTo>
                                    <a:pt x="9871" y="10891"/>
                                  </a:lnTo>
                                  <a:lnTo>
                                    <a:pt x="9871" y="11121"/>
                                  </a:lnTo>
                                  <a:lnTo>
                                    <a:pt x="9940" y="11207"/>
                                  </a:lnTo>
                                  <a:lnTo>
                                    <a:pt x="10009" y="11207"/>
                                  </a:lnTo>
                                  <a:lnTo>
                                    <a:pt x="10009" y="11753"/>
                                  </a:lnTo>
                                  <a:lnTo>
                                    <a:pt x="10060" y="11810"/>
                                  </a:lnTo>
                                  <a:lnTo>
                                    <a:pt x="10060" y="11897"/>
                                  </a:lnTo>
                                  <a:lnTo>
                                    <a:pt x="10129" y="11897"/>
                                  </a:lnTo>
                                  <a:lnTo>
                                    <a:pt x="10129" y="12126"/>
                                  </a:lnTo>
                                  <a:lnTo>
                                    <a:pt x="10129" y="12299"/>
                                  </a:lnTo>
                                  <a:lnTo>
                                    <a:pt x="10163" y="12356"/>
                                  </a:lnTo>
                                  <a:lnTo>
                                    <a:pt x="10163" y="12615"/>
                                  </a:lnTo>
                                  <a:lnTo>
                                    <a:pt x="10129" y="12759"/>
                                  </a:lnTo>
                                  <a:lnTo>
                                    <a:pt x="10129" y="13707"/>
                                  </a:lnTo>
                                  <a:lnTo>
                                    <a:pt x="10129" y="14023"/>
                                  </a:lnTo>
                                  <a:lnTo>
                                    <a:pt x="10129" y="14052"/>
                                  </a:lnTo>
                                  <a:lnTo>
                                    <a:pt x="10129" y="15000"/>
                                  </a:lnTo>
                                  <a:lnTo>
                                    <a:pt x="10129" y="14828"/>
                                  </a:lnTo>
                                  <a:lnTo>
                                    <a:pt x="10523" y="14828"/>
                                  </a:lnTo>
                                  <a:lnTo>
                                    <a:pt x="10591" y="14799"/>
                                  </a:lnTo>
                                  <a:lnTo>
                                    <a:pt x="10660" y="14828"/>
                                  </a:lnTo>
                                  <a:lnTo>
                                    <a:pt x="10780" y="14828"/>
                                  </a:lnTo>
                                  <a:lnTo>
                                    <a:pt x="10831" y="14828"/>
                                  </a:lnTo>
                                  <a:lnTo>
                                    <a:pt x="10917" y="14828"/>
                                  </a:lnTo>
                                  <a:lnTo>
                                    <a:pt x="10917" y="14914"/>
                                  </a:lnTo>
                                  <a:lnTo>
                                    <a:pt x="10985" y="14914"/>
                                  </a:lnTo>
                                  <a:lnTo>
                                    <a:pt x="10985" y="15000"/>
                                  </a:lnTo>
                                  <a:lnTo>
                                    <a:pt x="11037" y="15000"/>
                                  </a:lnTo>
                                  <a:lnTo>
                                    <a:pt x="11037" y="15086"/>
                                  </a:lnTo>
                                  <a:lnTo>
                                    <a:pt x="11037" y="15172"/>
                                  </a:lnTo>
                                  <a:lnTo>
                                    <a:pt x="11088" y="15172"/>
                                  </a:lnTo>
                                  <a:lnTo>
                                    <a:pt x="11037" y="15172"/>
                                  </a:lnTo>
                                  <a:lnTo>
                                    <a:pt x="11037" y="15086"/>
                                  </a:lnTo>
                                  <a:lnTo>
                                    <a:pt x="10985" y="15086"/>
                                  </a:lnTo>
                                  <a:lnTo>
                                    <a:pt x="10985" y="14828"/>
                                  </a:lnTo>
                                  <a:lnTo>
                                    <a:pt x="10917" y="14828"/>
                                  </a:lnTo>
                                  <a:lnTo>
                                    <a:pt x="10780" y="14799"/>
                                  </a:lnTo>
                                  <a:lnTo>
                                    <a:pt x="10728" y="14799"/>
                                  </a:lnTo>
                                  <a:lnTo>
                                    <a:pt x="10728" y="14713"/>
                                  </a:lnTo>
                                  <a:lnTo>
                                    <a:pt x="10728" y="14828"/>
                                  </a:lnTo>
                                  <a:lnTo>
                                    <a:pt x="10660" y="14828"/>
                                  </a:lnTo>
                                  <a:lnTo>
                                    <a:pt x="10660" y="14914"/>
                                  </a:lnTo>
                                  <a:lnTo>
                                    <a:pt x="10728" y="15000"/>
                                  </a:lnTo>
                                  <a:lnTo>
                                    <a:pt x="10728" y="15402"/>
                                  </a:lnTo>
                                  <a:lnTo>
                                    <a:pt x="10728" y="15316"/>
                                  </a:lnTo>
                                  <a:lnTo>
                                    <a:pt x="10728" y="15402"/>
                                  </a:lnTo>
                                  <a:lnTo>
                                    <a:pt x="10831" y="15402"/>
                                  </a:lnTo>
                                  <a:lnTo>
                                    <a:pt x="10831" y="15575"/>
                                  </a:lnTo>
                                  <a:lnTo>
                                    <a:pt x="10917" y="15575"/>
                                  </a:lnTo>
                                  <a:lnTo>
                                    <a:pt x="10917" y="16494"/>
                                  </a:lnTo>
                                  <a:lnTo>
                                    <a:pt x="10985" y="17328"/>
                                  </a:lnTo>
                                  <a:lnTo>
                                    <a:pt x="11037" y="17213"/>
                                  </a:lnTo>
                                  <a:lnTo>
                                    <a:pt x="11037" y="17040"/>
                                  </a:lnTo>
                                  <a:lnTo>
                                    <a:pt x="11088" y="16954"/>
                                  </a:lnTo>
                                  <a:lnTo>
                                    <a:pt x="11123" y="16810"/>
                                  </a:lnTo>
                                  <a:lnTo>
                                    <a:pt x="11260" y="16552"/>
                                  </a:lnTo>
                                  <a:lnTo>
                                    <a:pt x="11431" y="16494"/>
                                  </a:lnTo>
                                  <a:lnTo>
                                    <a:pt x="11620" y="16494"/>
                                  </a:lnTo>
                                  <a:lnTo>
                                    <a:pt x="11568" y="16638"/>
                                  </a:lnTo>
                                  <a:lnTo>
                                    <a:pt x="11500" y="16724"/>
                                  </a:lnTo>
                                  <a:lnTo>
                                    <a:pt x="11500" y="16810"/>
                                  </a:lnTo>
                                  <a:lnTo>
                                    <a:pt x="11688" y="16810"/>
                                  </a:lnTo>
                                  <a:lnTo>
                                    <a:pt x="11688" y="16868"/>
                                  </a:lnTo>
                                  <a:lnTo>
                                    <a:pt x="11928" y="16868"/>
                                  </a:lnTo>
                                  <a:lnTo>
                                    <a:pt x="11928" y="19971"/>
                                  </a:lnTo>
                                  <a:lnTo>
                                    <a:pt x="11928" y="19310"/>
                                  </a:lnTo>
                                  <a:lnTo>
                                    <a:pt x="11979" y="19138"/>
                                  </a:lnTo>
                                  <a:lnTo>
                                    <a:pt x="12099" y="19138"/>
                                  </a:lnTo>
                                  <a:lnTo>
                                    <a:pt x="12202" y="18966"/>
                                  </a:lnTo>
                                  <a:lnTo>
                                    <a:pt x="12202" y="18822"/>
                                  </a:lnTo>
                                  <a:lnTo>
                                    <a:pt x="12168" y="18736"/>
                                  </a:lnTo>
                                  <a:lnTo>
                                    <a:pt x="12168" y="18362"/>
                                  </a:lnTo>
                                  <a:lnTo>
                                    <a:pt x="12099" y="18362"/>
                                  </a:lnTo>
                                  <a:lnTo>
                                    <a:pt x="12099" y="18276"/>
                                  </a:lnTo>
                                  <a:lnTo>
                                    <a:pt x="12168" y="18362"/>
                                  </a:lnTo>
                                  <a:lnTo>
                                    <a:pt x="12168" y="17098"/>
                                  </a:lnTo>
                                  <a:lnTo>
                                    <a:pt x="12168" y="17241"/>
                                  </a:lnTo>
                                  <a:lnTo>
                                    <a:pt x="12288" y="17241"/>
                                  </a:lnTo>
                                  <a:lnTo>
                                    <a:pt x="12288" y="17328"/>
                                  </a:lnTo>
                                  <a:lnTo>
                                    <a:pt x="12356" y="17443"/>
                                  </a:lnTo>
                                  <a:lnTo>
                                    <a:pt x="12528" y="17443"/>
                                  </a:lnTo>
                                  <a:lnTo>
                                    <a:pt x="12528" y="17328"/>
                                  </a:lnTo>
                                  <a:lnTo>
                                    <a:pt x="12579" y="17328"/>
                                  </a:lnTo>
                                  <a:lnTo>
                                    <a:pt x="12528" y="17328"/>
                                  </a:lnTo>
                                  <a:lnTo>
                                    <a:pt x="13008" y="17328"/>
                                  </a:lnTo>
                                  <a:lnTo>
                                    <a:pt x="13008" y="17443"/>
                                  </a:lnTo>
                                  <a:lnTo>
                                    <a:pt x="13196" y="17443"/>
                                  </a:lnTo>
                                  <a:lnTo>
                                    <a:pt x="13316" y="17500"/>
                                  </a:lnTo>
                                  <a:lnTo>
                                    <a:pt x="13368" y="17644"/>
                                  </a:lnTo>
                                  <a:lnTo>
                                    <a:pt x="13470" y="17644"/>
                                  </a:lnTo>
                                  <a:lnTo>
                                    <a:pt x="13556" y="17644"/>
                                  </a:lnTo>
                                  <a:lnTo>
                                    <a:pt x="13470" y="17730"/>
                                  </a:lnTo>
                                  <a:lnTo>
                                    <a:pt x="13368" y="17730"/>
                                  </a:lnTo>
                                  <a:lnTo>
                                    <a:pt x="13368" y="17644"/>
                                  </a:lnTo>
                                  <a:lnTo>
                                    <a:pt x="13145" y="17644"/>
                                  </a:lnTo>
                                  <a:lnTo>
                                    <a:pt x="13076" y="17586"/>
                                  </a:lnTo>
                                  <a:lnTo>
                                    <a:pt x="13008" y="17500"/>
                                  </a:lnTo>
                                  <a:lnTo>
                                    <a:pt x="12528" y="17500"/>
                                  </a:lnTo>
                                  <a:lnTo>
                                    <a:pt x="12528" y="17443"/>
                                  </a:lnTo>
                                  <a:lnTo>
                                    <a:pt x="12459" y="17328"/>
                                  </a:lnTo>
                                  <a:lnTo>
                                    <a:pt x="12391" y="17328"/>
                                  </a:lnTo>
                                  <a:lnTo>
                                    <a:pt x="12288" y="17241"/>
                                  </a:lnTo>
                                  <a:lnTo>
                                    <a:pt x="12288" y="17213"/>
                                  </a:lnTo>
                                  <a:lnTo>
                                    <a:pt x="12356" y="17241"/>
                                  </a:lnTo>
                                  <a:lnTo>
                                    <a:pt x="12356" y="17328"/>
                                  </a:lnTo>
                                  <a:lnTo>
                                    <a:pt x="12391" y="17328"/>
                                  </a:lnTo>
                                  <a:lnTo>
                                    <a:pt x="12528" y="17500"/>
                                  </a:lnTo>
                                  <a:lnTo>
                                    <a:pt x="12699" y="17500"/>
                                  </a:lnTo>
                                  <a:lnTo>
                                    <a:pt x="12699" y="17586"/>
                                  </a:lnTo>
                                  <a:lnTo>
                                    <a:pt x="12768" y="17644"/>
                                  </a:lnTo>
                                  <a:lnTo>
                                    <a:pt x="13076" y="17644"/>
                                  </a:lnTo>
                                  <a:lnTo>
                                    <a:pt x="13196" y="17730"/>
                                  </a:lnTo>
                                  <a:lnTo>
                                    <a:pt x="13368" y="17730"/>
                                  </a:lnTo>
                                  <a:lnTo>
                                    <a:pt x="13419" y="17816"/>
                                  </a:lnTo>
                                  <a:lnTo>
                                    <a:pt x="13556" y="17816"/>
                                  </a:lnTo>
                                  <a:lnTo>
                                    <a:pt x="13608" y="17874"/>
                                  </a:lnTo>
                                  <a:lnTo>
                                    <a:pt x="13745" y="17874"/>
                                  </a:lnTo>
                                  <a:lnTo>
                                    <a:pt x="13779" y="17874"/>
                                  </a:lnTo>
                                  <a:lnTo>
                                    <a:pt x="13779" y="18218"/>
                                  </a:lnTo>
                                  <a:lnTo>
                                    <a:pt x="13676" y="18218"/>
                                  </a:lnTo>
                                  <a:lnTo>
                                    <a:pt x="13368" y="18046"/>
                                  </a:lnTo>
                                  <a:lnTo>
                                    <a:pt x="13008" y="18046"/>
                                  </a:lnTo>
                                  <a:lnTo>
                                    <a:pt x="13676" y="18046"/>
                                  </a:lnTo>
                                  <a:lnTo>
                                    <a:pt x="13779" y="18046"/>
                                  </a:lnTo>
                                  <a:lnTo>
                                    <a:pt x="13779" y="18132"/>
                                  </a:lnTo>
                                  <a:lnTo>
                                    <a:pt x="13779" y="18046"/>
                                  </a:lnTo>
                                  <a:lnTo>
                                    <a:pt x="14396" y="18046"/>
                                  </a:lnTo>
                                  <a:lnTo>
                                    <a:pt x="14516" y="18132"/>
                                  </a:lnTo>
                                  <a:lnTo>
                                    <a:pt x="14567" y="18218"/>
                                  </a:lnTo>
                                  <a:lnTo>
                                    <a:pt x="14739" y="18218"/>
                                  </a:lnTo>
                                  <a:lnTo>
                                    <a:pt x="14807" y="18132"/>
                                  </a:lnTo>
                                  <a:lnTo>
                                    <a:pt x="15116" y="18132"/>
                                  </a:lnTo>
                                  <a:lnTo>
                                    <a:pt x="15184" y="18046"/>
                                  </a:lnTo>
                                  <a:lnTo>
                                    <a:pt x="15253" y="18046"/>
                                  </a:lnTo>
                                  <a:lnTo>
                                    <a:pt x="15304" y="18046"/>
                                  </a:lnTo>
                                  <a:lnTo>
                                    <a:pt x="15527" y="18046"/>
                                  </a:lnTo>
                                  <a:lnTo>
                                    <a:pt x="15596" y="17960"/>
                                  </a:lnTo>
                                  <a:lnTo>
                                    <a:pt x="15596" y="18046"/>
                                  </a:lnTo>
                                  <a:lnTo>
                                    <a:pt x="15767" y="18218"/>
                                  </a:lnTo>
                                  <a:lnTo>
                                    <a:pt x="15767" y="18046"/>
                                  </a:lnTo>
                                  <a:lnTo>
                                    <a:pt x="15767" y="17874"/>
                                  </a:lnTo>
                                  <a:lnTo>
                                    <a:pt x="15767" y="18218"/>
                                  </a:lnTo>
                                  <a:lnTo>
                                    <a:pt x="15767" y="17874"/>
                                  </a:lnTo>
                                  <a:lnTo>
                                    <a:pt x="15767" y="18046"/>
                                  </a:lnTo>
                                  <a:lnTo>
                                    <a:pt x="15835" y="18046"/>
                                  </a:lnTo>
                                  <a:lnTo>
                                    <a:pt x="16093" y="18046"/>
                                  </a:lnTo>
                                  <a:lnTo>
                                    <a:pt x="16178" y="18046"/>
                                  </a:lnTo>
                                  <a:lnTo>
                                    <a:pt x="16624" y="18046"/>
                                  </a:lnTo>
                                  <a:lnTo>
                                    <a:pt x="16692" y="17960"/>
                                  </a:lnTo>
                                  <a:lnTo>
                                    <a:pt x="16795" y="17874"/>
                                  </a:lnTo>
                                  <a:lnTo>
                                    <a:pt x="17155" y="17874"/>
                                  </a:lnTo>
                                  <a:lnTo>
                                    <a:pt x="17292" y="17816"/>
                                  </a:lnTo>
                                  <a:lnTo>
                                    <a:pt x="17412" y="17644"/>
                                  </a:lnTo>
                                  <a:lnTo>
                                    <a:pt x="17532" y="17644"/>
                                  </a:lnTo>
                                  <a:lnTo>
                                    <a:pt x="17549" y="17644"/>
                                  </a:lnTo>
                                  <a:lnTo>
                                    <a:pt x="17549" y="17586"/>
                                  </a:lnTo>
                                  <a:lnTo>
                                    <a:pt x="17721" y="17586"/>
                                  </a:lnTo>
                                  <a:lnTo>
                                    <a:pt x="17755" y="17500"/>
                                  </a:lnTo>
                                  <a:lnTo>
                                    <a:pt x="17755" y="16638"/>
                                  </a:lnTo>
                                  <a:lnTo>
                                    <a:pt x="17755" y="16868"/>
                                  </a:lnTo>
                                  <a:lnTo>
                                    <a:pt x="17755" y="17443"/>
                                  </a:lnTo>
                                  <a:lnTo>
                                    <a:pt x="17755" y="17040"/>
                                  </a:lnTo>
                                  <a:lnTo>
                                    <a:pt x="17755" y="17500"/>
                                  </a:lnTo>
                                  <a:lnTo>
                                    <a:pt x="17943" y="17241"/>
                                  </a:lnTo>
                                  <a:lnTo>
                                    <a:pt x="18063" y="17241"/>
                                  </a:lnTo>
                                  <a:lnTo>
                                    <a:pt x="18269" y="17213"/>
                                  </a:lnTo>
                                  <a:lnTo>
                                    <a:pt x="18440" y="17213"/>
                                  </a:lnTo>
                                  <a:lnTo>
                                    <a:pt x="18440" y="17098"/>
                                  </a:lnTo>
                                  <a:lnTo>
                                    <a:pt x="18440" y="16954"/>
                                  </a:lnTo>
                                  <a:lnTo>
                                    <a:pt x="18475" y="16954"/>
                                  </a:lnTo>
                                  <a:lnTo>
                                    <a:pt x="18595" y="16954"/>
                                  </a:lnTo>
                                  <a:lnTo>
                                    <a:pt x="18903" y="16810"/>
                                  </a:lnTo>
                                  <a:lnTo>
                                    <a:pt x="19126" y="16638"/>
                                  </a:lnTo>
                                  <a:lnTo>
                                    <a:pt x="19126" y="16552"/>
                                  </a:lnTo>
                                  <a:lnTo>
                                    <a:pt x="19297" y="16494"/>
                                  </a:lnTo>
                                  <a:lnTo>
                                    <a:pt x="19297" y="16437"/>
                                  </a:lnTo>
                                  <a:lnTo>
                                    <a:pt x="19297" y="16207"/>
                                  </a:lnTo>
                                  <a:lnTo>
                                    <a:pt x="19195" y="16207"/>
                                  </a:lnTo>
                                  <a:lnTo>
                                    <a:pt x="19126" y="16092"/>
                                  </a:lnTo>
                                  <a:lnTo>
                                    <a:pt x="19040" y="16092"/>
                                  </a:lnTo>
                                  <a:lnTo>
                                    <a:pt x="19040" y="16034"/>
                                  </a:lnTo>
                                  <a:lnTo>
                                    <a:pt x="18835" y="16034"/>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20" name="Freeform 15584"/>
                          <wps:cNvSpPr>
                            <a:spLocks/>
                          </wps:cNvSpPr>
                          <wps:spPr bwMode="auto">
                            <a:xfrm>
                              <a:off x="4526" y="14533"/>
                              <a:ext cx="196" cy="258"/>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16585" y="10356"/>
                                  </a:moveTo>
                                  <a:lnTo>
                                    <a:pt x="16195" y="10356"/>
                                  </a:lnTo>
                                  <a:lnTo>
                                    <a:pt x="16195" y="10097"/>
                                  </a:lnTo>
                                  <a:lnTo>
                                    <a:pt x="16000" y="10097"/>
                                  </a:lnTo>
                                  <a:lnTo>
                                    <a:pt x="15415" y="10032"/>
                                  </a:lnTo>
                                  <a:lnTo>
                                    <a:pt x="15024" y="10032"/>
                                  </a:lnTo>
                                  <a:lnTo>
                                    <a:pt x="15024" y="9838"/>
                                  </a:lnTo>
                                  <a:lnTo>
                                    <a:pt x="14927" y="9644"/>
                                  </a:lnTo>
                                  <a:lnTo>
                                    <a:pt x="14146" y="9644"/>
                                  </a:lnTo>
                                  <a:lnTo>
                                    <a:pt x="13756" y="9644"/>
                                  </a:lnTo>
                                  <a:lnTo>
                                    <a:pt x="13366" y="9450"/>
                                  </a:lnTo>
                                  <a:lnTo>
                                    <a:pt x="13073" y="9256"/>
                                  </a:lnTo>
                                  <a:lnTo>
                                    <a:pt x="12780" y="9256"/>
                                  </a:lnTo>
                                  <a:lnTo>
                                    <a:pt x="12390" y="8932"/>
                                  </a:lnTo>
                                  <a:lnTo>
                                    <a:pt x="11902" y="8544"/>
                                  </a:lnTo>
                                  <a:lnTo>
                                    <a:pt x="11610" y="8544"/>
                                  </a:lnTo>
                                  <a:lnTo>
                                    <a:pt x="11610" y="8285"/>
                                  </a:lnTo>
                                  <a:lnTo>
                                    <a:pt x="11024" y="8285"/>
                                  </a:lnTo>
                                  <a:lnTo>
                                    <a:pt x="11024" y="8091"/>
                                  </a:lnTo>
                                  <a:lnTo>
                                    <a:pt x="10634" y="7702"/>
                                  </a:lnTo>
                                  <a:lnTo>
                                    <a:pt x="10634" y="7508"/>
                                  </a:lnTo>
                                  <a:lnTo>
                                    <a:pt x="10244" y="7379"/>
                                  </a:lnTo>
                                  <a:lnTo>
                                    <a:pt x="9366" y="7055"/>
                                  </a:lnTo>
                                  <a:lnTo>
                                    <a:pt x="9366" y="6861"/>
                                  </a:lnTo>
                                  <a:lnTo>
                                    <a:pt x="8976" y="6472"/>
                                  </a:lnTo>
                                  <a:lnTo>
                                    <a:pt x="8585" y="6278"/>
                                  </a:lnTo>
                                  <a:lnTo>
                                    <a:pt x="8585" y="6149"/>
                                  </a:lnTo>
                                  <a:lnTo>
                                    <a:pt x="8390" y="5955"/>
                                  </a:lnTo>
                                  <a:lnTo>
                                    <a:pt x="8390" y="5566"/>
                                  </a:lnTo>
                                  <a:lnTo>
                                    <a:pt x="7610" y="5566"/>
                                  </a:lnTo>
                                  <a:lnTo>
                                    <a:pt x="7610" y="4854"/>
                                  </a:lnTo>
                                  <a:lnTo>
                                    <a:pt x="7220" y="4725"/>
                                  </a:lnTo>
                                  <a:lnTo>
                                    <a:pt x="7220" y="4401"/>
                                  </a:lnTo>
                                  <a:lnTo>
                                    <a:pt x="6634" y="4401"/>
                                  </a:lnTo>
                                  <a:lnTo>
                                    <a:pt x="6634" y="4207"/>
                                  </a:lnTo>
                                  <a:lnTo>
                                    <a:pt x="6146" y="4207"/>
                                  </a:lnTo>
                                  <a:lnTo>
                                    <a:pt x="6146" y="4013"/>
                                  </a:lnTo>
                                  <a:lnTo>
                                    <a:pt x="5854" y="4013"/>
                                  </a:lnTo>
                                  <a:lnTo>
                                    <a:pt x="5854" y="3689"/>
                                  </a:lnTo>
                                  <a:lnTo>
                                    <a:pt x="5854" y="3495"/>
                                  </a:lnTo>
                                  <a:lnTo>
                                    <a:pt x="5073" y="3301"/>
                                  </a:lnTo>
                                  <a:lnTo>
                                    <a:pt x="5073" y="2977"/>
                                  </a:lnTo>
                                  <a:lnTo>
                                    <a:pt x="4976" y="2977"/>
                                  </a:lnTo>
                                  <a:lnTo>
                                    <a:pt x="4976" y="2654"/>
                                  </a:lnTo>
                                  <a:lnTo>
                                    <a:pt x="4390" y="2460"/>
                                  </a:lnTo>
                                  <a:lnTo>
                                    <a:pt x="4390" y="2071"/>
                                  </a:lnTo>
                                  <a:lnTo>
                                    <a:pt x="4000" y="2071"/>
                                  </a:lnTo>
                                  <a:lnTo>
                                    <a:pt x="4000" y="1424"/>
                                  </a:lnTo>
                                  <a:lnTo>
                                    <a:pt x="3805" y="1230"/>
                                  </a:lnTo>
                                  <a:lnTo>
                                    <a:pt x="3805" y="1036"/>
                                  </a:lnTo>
                                  <a:lnTo>
                                    <a:pt x="3805" y="777"/>
                                  </a:lnTo>
                                  <a:lnTo>
                                    <a:pt x="3415" y="518"/>
                                  </a:lnTo>
                                  <a:lnTo>
                                    <a:pt x="3415" y="324"/>
                                  </a:lnTo>
                                  <a:lnTo>
                                    <a:pt x="3220" y="129"/>
                                  </a:lnTo>
                                  <a:lnTo>
                                    <a:pt x="2829" y="129"/>
                                  </a:lnTo>
                                  <a:lnTo>
                                    <a:pt x="2829" y="0"/>
                                  </a:lnTo>
                                  <a:lnTo>
                                    <a:pt x="390" y="0"/>
                                  </a:lnTo>
                                  <a:lnTo>
                                    <a:pt x="390" y="129"/>
                                  </a:lnTo>
                                  <a:lnTo>
                                    <a:pt x="0" y="129"/>
                                  </a:lnTo>
                                  <a:lnTo>
                                    <a:pt x="1366" y="129"/>
                                  </a:lnTo>
                                  <a:lnTo>
                                    <a:pt x="1366" y="777"/>
                                  </a:lnTo>
                                  <a:lnTo>
                                    <a:pt x="1659" y="906"/>
                                  </a:lnTo>
                                  <a:lnTo>
                                    <a:pt x="1659" y="1230"/>
                                  </a:lnTo>
                                  <a:lnTo>
                                    <a:pt x="2049" y="1424"/>
                                  </a:lnTo>
                                  <a:lnTo>
                                    <a:pt x="2049" y="1942"/>
                                  </a:lnTo>
                                  <a:lnTo>
                                    <a:pt x="2439" y="2460"/>
                                  </a:lnTo>
                                  <a:lnTo>
                                    <a:pt x="2439" y="3301"/>
                                  </a:lnTo>
                                  <a:lnTo>
                                    <a:pt x="2439" y="3495"/>
                                  </a:lnTo>
                                  <a:lnTo>
                                    <a:pt x="2439" y="4401"/>
                                  </a:lnTo>
                                  <a:lnTo>
                                    <a:pt x="2829" y="4595"/>
                                  </a:lnTo>
                                  <a:lnTo>
                                    <a:pt x="2829" y="4854"/>
                                  </a:lnTo>
                                  <a:lnTo>
                                    <a:pt x="3220" y="5243"/>
                                  </a:lnTo>
                                  <a:lnTo>
                                    <a:pt x="3220" y="5437"/>
                                  </a:lnTo>
                                  <a:lnTo>
                                    <a:pt x="3415" y="5566"/>
                                  </a:lnTo>
                                  <a:lnTo>
                                    <a:pt x="3805" y="5825"/>
                                  </a:lnTo>
                                  <a:lnTo>
                                    <a:pt x="3805" y="7055"/>
                                  </a:lnTo>
                                  <a:lnTo>
                                    <a:pt x="3805" y="7184"/>
                                  </a:lnTo>
                                  <a:lnTo>
                                    <a:pt x="3805" y="8414"/>
                                  </a:lnTo>
                                  <a:lnTo>
                                    <a:pt x="4000" y="8738"/>
                                  </a:lnTo>
                                  <a:lnTo>
                                    <a:pt x="4000" y="8932"/>
                                  </a:lnTo>
                                  <a:lnTo>
                                    <a:pt x="4390" y="8932"/>
                                  </a:lnTo>
                                  <a:lnTo>
                                    <a:pt x="5073" y="9126"/>
                                  </a:lnTo>
                                  <a:lnTo>
                                    <a:pt x="5463" y="9256"/>
                                  </a:lnTo>
                                  <a:lnTo>
                                    <a:pt x="5854" y="9256"/>
                                  </a:lnTo>
                                  <a:lnTo>
                                    <a:pt x="5854" y="9450"/>
                                  </a:lnTo>
                                  <a:lnTo>
                                    <a:pt x="6146" y="9644"/>
                                  </a:lnTo>
                                  <a:lnTo>
                                    <a:pt x="6927" y="9838"/>
                                  </a:lnTo>
                                  <a:lnTo>
                                    <a:pt x="7610" y="10097"/>
                                  </a:lnTo>
                                  <a:lnTo>
                                    <a:pt x="7610" y="10356"/>
                                  </a:lnTo>
                                  <a:lnTo>
                                    <a:pt x="8390" y="10421"/>
                                  </a:lnTo>
                                  <a:lnTo>
                                    <a:pt x="8585" y="10680"/>
                                  </a:lnTo>
                                  <a:lnTo>
                                    <a:pt x="8976" y="10680"/>
                                  </a:lnTo>
                                  <a:lnTo>
                                    <a:pt x="8976" y="10809"/>
                                  </a:lnTo>
                                  <a:lnTo>
                                    <a:pt x="8976" y="11068"/>
                                  </a:lnTo>
                                  <a:lnTo>
                                    <a:pt x="9366" y="11068"/>
                                  </a:lnTo>
                                  <a:lnTo>
                                    <a:pt x="9659" y="11068"/>
                                  </a:lnTo>
                                  <a:lnTo>
                                    <a:pt x="10049" y="11262"/>
                                  </a:lnTo>
                                  <a:lnTo>
                                    <a:pt x="11024" y="11262"/>
                                  </a:lnTo>
                                  <a:lnTo>
                                    <a:pt x="11610" y="11586"/>
                                  </a:lnTo>
                                  <a:lnTo>
                                    <a:pt x="11610" y="11715"/>
                                  </a:lnTo>
                                  <a:lnTo>
                                    <a:pt x="11902" y="11909"/>
                                  </a:lnTo>
                                  <a:lnTo>
                                    <a:pt x="11902" y="12039"/>
                                  </a:lnTo>
                                  <a:lnTo>
                                    <a:pt x="12390" y="12039"/>
                                  </a:lnTo>
                                  <a:lnTo>
                                    <a:pt x="12390" y="12362"/>
                                  </a:lnTo>
                                  <a:lnTo>
                                    <a:pt x="12780" y="12621"/>
                                  </a:lnTo>
                                  <a:lnTo>
                                    <a:pt x="12780" y="12751"/>
                                  </a:lnTo>
                                  <a:lnTo>
                                    <a:pt x="13073" y="12751"/>
                                  </a:lnTo>
                                  <a:lnTo>
                                    <a:pt x="13073" y="12945"/>
                                  </a:lnTo>
                                  <a:lnTo>
                                    <a:pt x="13366" y="13139"/>
                                  </a:lnTo>
                                  <a:lnTo>
                                    <a:pt x="13366" y="13269"/>
                                  </a:lnTo>
                                  <a:lnTo>
                                    <a:pt x="13756" y="13528"/>
                                  </a:lnTo>
                                  <a:lnTo>
                                    <a:pt x="13756" y="13722"/>
                                  </a:lnTo>
                                  <a:lnTo>
                                    <a:pt x="13756" y="13786"/>
                                  </a:lnTo>
                                  <a:lnTo>
                                    <a:pt x="15024" y="13786"/>
                                  </a:lnTo>
                                  <a:lnTo>
                                    <a:pt x="15024" y="13981"/>
                                  </a:lnTo>
                                  <a:lnTo>
                                    <a:pt x="16000" y="13981"/>
                                  </a:lnTo>
                                  <a:lnTo>
                                    <a:pt x="16000" y="16117"/>
                                  </a:lnTo>
                                  <a:lnTo>
                                    <a:pt x="16195" y="19935"/>
                                  </a:lnTo>
                                  <a:lnTo>
                                    <a:pt x="16780" y="19612"/>
                                  </a:lnTo>
                                  <a:lnTo>
                                    <a:pt x="17171" y="19223"/>
                                  </a:lnTo>
                                  <a:lnTo>
                                    <a:pt x="17171" y="18900"/>
                                  </a:lnTo>
                                  <a:lnTo>
                                    <a:pt x="16780" y="18900"/>
                                  </a:lnTo>
                                  <a:lnTo>
                                    <a:pt x="16780" y="15599"/>
                                  </a:lnTo>
                                  <a:lnTo>
                                    <a:pt x="17171" y="15599"/>
                                  </a:lnTo>
                                  <a:lnTo>
                                    <a:pt x="17171" y="14628"/>
                                  </a:lnTo>
                                  <a:lnTo>
                                    <a:pt x="17463" y="14498"/>
                                  </a:lnTo>
                                  <a:lnTo>
                                    <a:pt x="17171" y="14369"/>
                                  </a:lnTo>
                                  <a:lnTo>
                                    <a:pt x="17171" y="13786"/>
                                  </a:lnTo>
                                  <a:lnTo>
                                    <a:pt x="16780" y="13722"/>
                                  </a:lnTo>
                                  <a:lnTo>
                                    <a:pt x="16780" y="12621"/>
                                  </a:lnTo>
                                  <a:lnTo>
                                    <a:pt x="17463" y="12362"/>
                                  </a:lnTo>
                                  <a:lnTo>
                                    <a:pt x="17463" y="12233"/>
                                  </a:lnTo>
                                  <a:lnTo>
                                    <a:pt x="18537" y="11909"/>
                                  </a:lnTo>
                                  <a:lnTo>
                                    <a:pt x="18927" y="11909"/>
                                  </a:lnTo>
                                  <a:lnTo>
                                    <a:pt x="19220" y="11715"/>
                                  </a:lnTo>
                                  <a:lnTo>
                                    <a:pt x="19220" y="11262"/>
                                  </a:lnTo>
                                  <a:lnTo>
                                    <a:pt x="19902" y="11262"/>
                                  </a:lnTo>
                                  <a:lnTo>
                                    <a:pt x="19902" y="10809"/>
                                  </a:lnTo>
                                  <a:lnTo>
                                    <a:pt x="19610" y="10680"/>
                                  </a:lnTo>
                                  <a:lnTo>
                                    <a:pt x="19610" y="10421"/>
                                  </a:lnTo>
                                  <a:lnTo>
                                    <a:pt x="19220" y="10421"/>
                                  </a:lnTo>
                                  <a:lnTo>
                                    <a:pt x="18244" y="10421"/>
                                  </a:lnTo>
                                  <a:lnTo>
                                    <a:pt x="18244" y="10356"/>
                                  </a:lnTo>
                                  <a:lnTo>
                                    <a:pt x="17951" y="10356"/>
                                  </a:lnTo>
                                  <a:lnTo>
                                    <a:pt x="17951" y="10097"/>
                                  </a:lnTo>
                                  <a:lnTo>
                                    <a:pt x="17463" y="10097"/>
                                  </a:lnTo>
                                  <a:lnTo>
                                    <a:pt x="16585" y="10356"/>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21" name="Oval 15585"/>
                          <wps:cNvSpPr>
                            <a:spLocks noChangeArrowheads="1"/>
                          </wps:cNvSpPr>
                          <wps:spPr bwMode="auto">
                            <a:xfrm>
                              <a:off x="4694" y="14413"/>
                              <a:ext cx="281" cy="192"/>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22" name="Oval 15586"/>
                          <wps:cNvSpPr>
                            <a:spLocks noChangeArrowheads="1"/>
                          </wps:cNvSpPr>
                          <wps:spPr bwMode="auto">
                            <a:xfrm>
                              <a:off x="4133" y="14476"/>
                              <a:ext cx="251" cy="192"/>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g:grpSp>
                      <wps:wsp>
                        <wps:cNvPr id="3723" name="Oval 2983"/>
                        <wps:cNvSpPr>
                          <a:spLocks noChangeArrowheads="1"/>
                        </wps:cNvSpPr>
                        <wps:spPr bwMode="auto">
                          <a:xfrm>
                            <a:off x="7856" y="2695"/>
                            <a:ext cx="296" cy="506"/>
                          </a:xfrm>
                          <a:prstGeom prst="ellipse">
                            <a:avLst/>
                          </a:prstGeom>
                          <a:noFill/>
                          <a:ln w="38100">
                            <a:solidFill>
                              <a:schemeClr val="bg1">
                                <a:lumMod val="50000"/>
                                <a:lumOff val="0"/>
                              </a:schemeClr>
                            </a:solidFill>
                            <a:prstDash val="sysDot"/>
                            <a:round/>
                            <a:headEnd/>
                            <a:tailEnd/>
                          </a:ln>
                          <a:extLst>
                            <a:ext uri="{909E8E84-426E-40DD-AFC4-6F175D3DCCD1}">
                              <a14:hiddenFill xmlns:a14="http://schemas.microsoft.com/office/drawing/2010/main">
                                <a:solidFill>
                                  <a:srgbClr val="A6A6A6"/>
                                </a:solidFill>
                              </a14:hiddenFill>
                            </a:ext>
                          </a:extLst>
                        </wps:spPr>
                        <wps:bodyPr rot="0" vert="horz" wrap="square" lIns="91440" tIns="45720" rIns="91440" bIns="45720" anchor="t" anchorCtr="0" upright="1">
                          <a:noAutofit/>
                        </wps:bodyPr>
                      </wps:wsp>
                      <wps:wsp>
                        <wps:cNvPr id="3724" name="AutoShape 15589"/>
                        <wps:cNvCnPr>
                          <a:cxnSpLocks noChangeShapeType="1"/>
                        </wps:cNvCnPr>
                        <wps:spPr bwMode="auto">
                          <a:xfrm>
                            <a:off x="3344" y="2665"/>
                            <a:ext cx="3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5" name="AutoShape 15588"/>
                        <wps:cNvCnPr>
                          <a:cxnSpLocks noChangeShapeType="1"/>
                        </wps:cNvCnPr>
                        <wps:spPr bwMode="auto">
                          <a:xfrm>
                            <a:off x="7150" y="2593"/>
                            <a:ext cx="429" cy="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2959C88" id="Group 12610" o:spid="_x0000_s1026" style="width:361.75pt;height:58pt;mso-position-horizontal-relative:char;mso-position-vertical-relative:line" coordorigin="2136,2041" coordsize="645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">
                <v:shape id="AutoShape 15588" o:spid="_x0000_s1027" type="#_x0000_t32" style="position:absolute;left:7161;top:2323;width:429;height: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xh8QAAADdAAAADwAAAGRycy9kb3ducmV2LnhtbESPQWsCMRSE7wX/Q3iCt5pVqbSrUVQQ&#10;xIvUFtrjY/PcDW5elk3crP/eFIQeh5n5hlmue1uLjlpvHCuYjDMQxIXThksF31/713cQPiBrrB2T&#10;gjt5WK8GL0vMtYv8Sd05lCJB2OeooAqhyaX0RUUW/dg1xMm7uNZiSLItpW4xJrit5TTL5tKi4bRQ&#10;YUO7iorr+WYVmHgyXXPYxe3x59frSOb+5oxSo2G/WYAI1If/8LN90Apm848J/L1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vGHxAAAAN0AAAAPAAAAAAAAAAAA&#10;AAAAAKECAABkcnMvZG93bnJldi54bWxQSwUGAAAAAAQABAD5AAAAkgMAAAAA&#10;">
                  <v:stroke endarrow="block"/>
                </v:shape>
                <v:shape id="AutoShape 15589" o:spid="_x0000_s1028" type="#_x0000_t32" style="position:absolute;left:5267;top:2642;width: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cmsYAAADdAAAADwAAAGRycy9kb3ducmV2LnhtbESPQWvCQBSE74X+h+UJ3upGC9KkriIF&#10;pSgeqiW0t0f2mQSzb8PuqtFf7wqCx2FmvmEms8404kTO15YVDAcJCOLC6ppLBb+7xdsHCB+QNTaW&#10;ScGFPMymry8TzLQ98w+dtqEUEcI+QwVVCG0mpS8qMugHtiWO3t46gyFKV0rt8BzhppGjJBlLgzXH&#10;hQpb+qqoOGyPRsHfOj3ml3xDq3yYrv7RGX/dLZXq97r5J4hAXXiGH+1vreB9nI7g/iY+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JrGAAAA3QAAAA8AAAAAAAAA&#10;AAAAAAAAoQIAAGRycy9kb3ducmV2LnhtbFBLBQYAAAAABAAEAPkAAACUAwAAAAA=&#10;">
                  <v:stroke endarrow="block"/>
                </v:shape>
                <v:group id="Group 15557" o:spid="_x0000_s1029" style="position:absolute;left:2136;top:2360;width:962;height:4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gmw8YAAADdAAAADwAAAGRycy9kb3ducmV2LnhtbESPT2vCQBTE7wW/w/IE&#10;b3UTQ0Wjq4jU0oMU/APi7ZF9JsHs25DdJvHbdwWhx2FmfsMs172pREuNKy0riMcRCOLM6pJzBefT&#10;7n0GwnlkjZVlUvAgB+vV4G2JqbYdH6g9+lwECLsUFRTe16mULivIoBvbmjh4N9sY9EE2udQNdgFu&#10;KjmJoqk0WHJYKLCmbUHZ/fhrFHx12G2S+LPd32/bx/X08XPZx6TUaNhvFiA89f4//Gp/awXJd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CbDxgAAAN0A&#10;AAAPAAAAAAAAAAAAAAAAAKoCAABkcnMvZG93bnJldi54bWxQSwUGAAAAAAQABAD6AAAAnQMAAAAA&#10;">
                  <v:group id="Group 15558" o:spid="_x0000_s1030" style="position:absolute;top:24;width:20000;height:19976" coordorigin="1566,-433" coordsize="1268,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oval id="Oval 15559" o:spid="_x0000_s1031" style="position:absolute;left:1566;top:-380;width:126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1m8UA&#10;AADdAAAADwAAAGRycy9kb3ducmV2LnhtbESP3WoCMRSE7wt9h3AK3mm2ilJXo5RF8edC6s8DHDfH&#10;3cXNyZJEXd++KQi9HGbmG2Y6b00t7uR8ZVnBZy8BQZxbXXGh4HRcdr9A+ICssbZMCp7kYT57f5ti&#10;qu2D93Q/hEJECPsUFZQhNKmUPi/JoO/Zhjh6F+sMhihdIbXDR4SbWvaTZCQNVhwXSmwoKym/Hm5G&#10;AW1Xm0XGm5+Cj5dxvdu7rcvOSnU+2u8JiEBt+A+/2mutYDAaD+HvTX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LWbxQAAAN0AAAAPAAAAAAAAAAAAAAAAAJgCAABkcnMv&#10;ZG93bnJldi54bWxQSwUGAAAAAAQABAD1AAAAigMAAAAA&#10;" fillcolor="black" strokeweight=".5pt">
                      <v:stroke dashstyle="1 1"/>
                    </v:oval>
                    <v:shape id="Freeform 15560" o:spid="_x0000_s1032" style="position:absolute;left:1626;top:-433;width:1167;height:6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A98UA&#10;AADdAAAADwAAAGRycy9kb3ducmV2LnhtbESPW2sCMRSE3wv9D+EUfNOsCmvdGqV4Q32qN+jjYXPc&#10;Xbo5WZKo23/fCEIfh5n5hpnMWlOLGzlfWVbQ7yUgiHOrKy4UnI6r7jsIH5A11pZJwS95mE1fXyaY&#10;aXvnPd0OoRARwj5DBWUITSalz0sy6Hu2IY7exTqDIUpXSO3wHuGmloMkSaXBiuNCiQ3NS8p/Dlej&#10;YGeXw4qadGP338ViN/o6r7euVqrz1n5+gAjUhv/ws73RCobpOIXH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4D3xQAAAN0AAAAPAAAAAAAAAAAAAAAAAJgCAABkcnMv&#10;ZG93bnJldi54bWxQSwUGAAAAAAQABAD1AAAAigMAAAAA&#10;" path="m18835,16034r274,173l19126,16092r171,-259l19332,15776r,-58l19400,15718r,-143l19503,15489r,-173l19554,15316r,-144l19554,15000r86,l19554,15000r,-172l19640,14828r103,l19743,14540r68,-57l19811,14138r52,-86l19863,14023r68,-115l19931,13506r-68,l19863,13391r68,-86l19931,13017r52,l19983,11897r-52,l19931,11609r-68,l19811,11609r,-201l19863,11408r,-115l19811,11207r,-259l19811,10891r-68,l19743,10661r-51,l19692,10489r-52,l19640,10057r-86,-86l19554,9799r,-86l19503,9655r,-115l19452,9540r,-287l19400,9253r-68,l19400,9195r,-172l19332,9023r,-144l19297,8879r,-172l19195,8649r-69,l19126,8506r-17,l19109,8391r-69,l19040,8247r-68,l18903,8190r,-87l18835,8103r,-86l18903,8017r,-172l18903,7931r,-86l18835,7845r-52,-58l18715,7787r,-143l18663,7644r,-87l18595,7557r-69,-57l18526,7328r-86,l18440,7155r,-57l18372,7098r-52,l18320,6983r-51,l18269,6925r-86,l18132,6925r,-86l18063,6839r,-57l18012,6782r,-87l17943,6695r,-172l17823,6523r,-57l17755,6466r,-87l17721,6379r-69,-86l17652,6207r-103,l17549,6149r-17,l17532,5977r,-57l17464,5920r,-115l17412,5805r-68,l17344,5690r-103,l17241,5603r-86,l17155,5517r,-57l17104,5460r-52,l17052,5374r-68,l16932,5287r-188,l16795,5287r,-201l16744,4971r,-57l16624,4914r-86,-86l16487,4828r,-58l16435,4770r-103,l16332,4684r-51,l16281,4569r-103,l16144,4569r,-58l16024,4511r,-143l15904,4368r-69,-86l15835,4224r-68,l15664,4224r,-172l15596,4052r,-86l15407,3966r,-58l15356,3908r-103,l15253,3736r-206,l15047,3649r-103,l14944,3592r-68,l14876,3506r-137,l14636,3506r,-58l14516,3448r,-86l14430,3276r86,86l14396,3362r-69,-86l14259,3276r-17,l14156,3190r-189,l13967,3103r-34,l13779,3103r,-57l13745,3046r,-86l13556,2960r-188,l13368,2874r-172,l13145,2816r-69,l13145,2816r-137,l13008,2730r-52,l12956,2644r-308,l12648,1724,12528,r,690l12528,776r,172l12528,1034r51,l12579,1092r69,l12648,1264r51,l12699,2414r-51,l12648,2557r-69,l12528,2500r-326,l12202,2414r-274,l11894,2414r-394,l11431,2356r-308,l11088,2241r-51,l10591,2241r-68,l9632,2241r-52,115l7798,2356r,58l7609,2414r-137,l7472,2500r-137,l7335,2557r-103,l7232,2644r-51,l7095,2644r-68,l7027,2730r-172,l6855,2816r-51,l6632,2816r-51,58l6324,2874r,86l6204,2960r-137,86l6033,3046r-69,57l5827,3103r-17,87l5741,3190r-137,86l5553,3276r,86l5296,3362r-52,86l5193,3448r-69,58l5056,3506r,86l5004,3592r,57l4953,3649r-69,87l4816,3736r,57l4747,3793r-51,115l4593,3908r-69,l4456,3966r,86l4336,4052r-103,172l4147,4224r-120,58l3907,4425r-68,l3770,4511r,58l3719,4569r-34,115l3565,4770r-52,l3428,4770r-52,144l3308,4914r-52,57l3205,5144r-86,l3068,5201r,86l2896,5374r-68,86l2828,5517r-69,86l2656,5690r-120,86l2451,5776r-52,29l2399,5920r-51,57l2279,5977r-34,115l2177,6092r,57l2177,6207r-86,86l2057,6293r,86l1988,6466r,57l1937,6523r,86l1868,6609r,86l1799,6782r-68,l1731,6839r-51,l1680,6925r-52,l1628,7098r-120,143l1508,7328r-51,57l1457,7500r-69,l1388,7557r-51,l1337,7644r,57l1337,7845r-52,l1285,8103r-68,l1217,8190r-86,l1131,8247r-51,86l1028,8333r,58l1028,8333r,173l960,8534r,173l891,8707r,86l823,8793r,144l771,8937r-68,l703,9109r,86l668,9253r,86l600,9339r,58l514,9397r,143l497,9655r,144l428,9799r,115l428,9971r,86l360,10057r,259l291,10316r,173l240,10489r,172l189,10661r,86l103,10747r,1063l103,11897r-34,l69,12126r-69,l,12443r69,57l69,12672r,-316l103,12356r,-57l103,11753r86,l189,11667r51,-58l291,11609r,-115l360,11494r,-373l428,11034r-68,l360,10891r68,l428,10661r69,l514,10661r,-172l600,10489r-86,l514,10316r154,l668,10259r35,-58l703,10057r68,-86l771,9914r52,l823,9799r137,-86l960,9655r68,-115l1028,9397r52,l1131,9397r,-58l1217,9339r68,-86l1337,9253r,-58l1337,9109r51,l1457,9109r120,-172l1628,8879r52,l1731,8793r137,-86l1937,8707r120,-173l2177,8534r,-28l2177,8534r102,-28l2399,8333r137,l2656,8247r103,-57l2828,8190r,-87l2896,8017r52,l3016,8017r52,l3068,7931r137,l3205,7845r51,l3308,7845r,-58l3513,7787r52,-86l3685,7701r,-57l3719,7644r1337,l5484,7644r,57l5656,7701r,86l5827,7787r68,-86l6324,7701r,230l6324,7845r-69,l6255,8017r,-517l6255,7557r,-57l6255,7644r-51,l6067,7644r325,l6392,7787r,-86l6324,7644r-69,l6444,7644r,201l6324,7701r-291,l6324,7701r120,86l6324,7787r68,l6033,7787r548,l6444,7787r,144l6495,7931r86,86l6632,7931r772,l7541,8017r68,86l7712,8103r,87l7798,8190r,-87l7832,8103r-34,87l7798,8333r34,l7832,8506r69,28l8003,8534r52,115l8055,8707r51,l8260,8793r,230l8295,9023r,172l8295,9109r377,l8672,9253r120,l8877,9253r,144l8929,9397r,143l8963,9540r,115l9220,9655r,144l9272,9799r,115l9340,9914r,57l9392,10057r51,29l9443,10201r51,58l9494,10316r86,l9580,10431r103,58l9683,10661r188,144l9871,10891r,230l9940,11207r69,l10009,11753r51,57l10060,11897r69,l10129,12126r,173l10163,12356r,259l10129,12759r,948l10129,14023r,29l10129,15000r,-172l10523,14828r68,-29l10660,14828r120,l10831,14828r86,l10917,14914r68,l10985,15000r52,l11037,15086r,86l11088,15172r-51,l11037,15086r-52,l10985,14828r-68,l10780,14799r-52,l10728,14713r,115l10660,14828r,86l10728,15000r,402l10728,15316r,86l10831,15402r,173l10917,15575r,919l10985,17328r52,-115l11037,17040r51,-86l11123,16810r137,-258l11431,16494r189,l11568,16638r-68,86l11500,16810r188,l11688,16868r240,l11928,19971r,-661l11979,19138r120,l12202,18966r,-144l12168,18736r,-374l12099,18362r,-86l12168,18362r,-1264l12168,17241r120,l12288,17328r68,115l12528,17443r,-115l12579,17328r-51,l13008,17328r,115l13196,17443r120,57l13368,17644r102,l13556,17644r-86,86l13368,17730r,-86l13145,17644r-69,-58l13008,17500r-480,l12528,17443r-69,-115l12391,17328r-103,-87l12288,17213r68,28l12356,17328r35,l12528,17500r171,l12699,17586r69,58l13076,17644r120,86l13368,17730r51,86l13556,17816r52,58l13745,17874r34,l13779,18218r-103,l13368,18046r-360,l13676,18046r103,l13779,18132r,-86l14396,18046r120,86l14567,18218r172,l14807,18132r309,l15184,18046r69,l15304,18046r223,l15596,17960r,86l15767,18218r,-172l15767,17874r,344l15767,17874r,172l15835,18046r258,l16178,18046r446,l16692,17960r103,-86l17155,17874r137,-58l17412,17644r120,l17549,17644r,-58l17721,17586r34,-86l17755,16638r,230l17755,17443r,-403l17755,17500r188,-259l18063,17241r206,-28l18440,17213r,-115l18440,16954r35,l18595,16954r308,-144l19126,16638r,-86l19297,16494r,-57l19297,16207r-102,l19126,16092r-86,l19040,16034r-205,xe" strokeweight=".5pt">
                      <v:stroke dashstyle="1 1" startarrowwidth="narrow" endarrowwidth="narrow"/>
                      <v:path arrowok="t" o:connecttype="custom" o:connectlocs="0,0;0,0;0,0;0,0;0,0;0,0;0,0;0,0;0,0;0,0;0,0;0,0;0,0;0,0;0,0;0,0;0,0;0,0;0,0;0,0;0,0;0,0;0,0;0,0;0,0;0,0;0,0;0,0;0,0;0,0;0,0;0,0;0,0;0,0;0,0;0,0;0,0;0,0;0,0;0,0;0,0;0,0;0,0;0,0;0,0;0,0;0,0;0,0;0,0;0,0;0,0;0,0;0,0;0,0;0,0;0,0;0,0;0,0;0,0;0,0;0,0;0,0;0,0" o:connectangles="0,0,0,0,0,0,0,0,0,0,0,0,0,0,0,0,0,0,0,0,0,0,0,0,0,0,0,0,0,0,0,0,0,0,0,0,0,0,0,0,0,0,0,0,0,0,0,0,0,0,0,0,0,0,0,0,0,0,0,0,0,0,0"/>
                    </v:shape>
                    <v:shape id="Freeform 15561" o:spid="_x0000_s1033" style="position:absolute;left:2170;top:16;width:205;height:30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iqsUA&#10;AADdAAAADwAAAGRycy9kb3ducmV2LnhtbESPQWvCQBSE7wX/w/KE3nSjFVujq0ioKPUgTb14e2Sf&#10;STD7NmS3uv57tyD0OMzMN8xiFUwjrtS52rKC0TABQVxYXXOp4PizGXyAcB5ZY2OZFNzJwWrZe1lg&#10;qu2Nv+ma+1JECLsUFVTet6mUrqjIoBvaljh6Z9sZ9FF2pdQd3iLcNHKcJFNpsOa4UGFLWUXFJf81&#10;CiZ44q9Aevu5Tza5LLPDNmRnpV77YT0H4Sn4//CzvdMK3qazd/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OKqxQAAAN0AAAAPAAAAAAAAAAAAAAAAAJgCAABkcnMv&#10;ZG93bnJldi54bWxQSwUGAAAAAAQABAD1AAAAigMAAAAA&#10;" path="m16585,10356r-390,l16195,10097r-195,l15415,10032r-391,l15024,9838r-97,-194l14146,9644r-390,l13366,9450r-293,-194l12780,9256r-390,-324l11902,8544r-292,l11610,8285r-586,l11024,8091r-390,-389l10634,7508r-390,-129l9366,7055r,-194l8976,6472,8585,6278r,-129l8390,5955r,-389l7610,5566r,-712l7220,4725r,-324l6634,4401r,-194l6146,4207r,-194l5854,4013r,-324l5854,3495,5073,3301r,-324l4976,2977r,-323l4390,2460r,-389l4000,2071r,-647l3805,1230r,-194l3805,777,3415,518r,-194l3220,129r-391,l2829,,390,r,129l,129r1366,l1366,777r293,129l1659,1230r390,194l2049,1942r390,518l2439,3301r,194l2439,4401r390,194l2829,4854r391,389l3220,5437r195,129l3805,5825r,1230l3805,7184r,1230l4000,8738r,194l4390,8932r683,194l5463,9256r391,l5854,9450r292,194l6927,9838r683,259l7610,10356r780,65l8585,10680r391,l8976,10809r,259l9366,11068r293,l10049,11262r975,l11610,11586r,129l11902,11909r,130l12390,12039r,323l12780,12621r,130l13073,12751r,194l13366,13139r,130l13756,13528r,194l13756,13786r1268,l15024,13981r976,l16000,16117r195,3818l16780,19612r391,-389l17171,18900r-391,l16780,15599r391,l17171,14628r292,-130l17171,14369r,-583l16780,13722r,-1101l17463,12362r,-129l18537,11909r390,l19220,11715r,-453l19902,11262r,-453l19610,10680r,-259l19220,10421r-976,l18244,10356r-293,l17951,10097r-488,l16585,10356xe" fillcolor="black" strokeweight=".5pt">
                      <v:stroke dashstyle="1 1" startarrowwidth="narrow" endarrowwidth="narrow"/>
                      <v:path arrowok="t" o:connecttype="custom" o:connectlocs="0,0;0,0;0,0;0,0;0,0;0,0;0,0;0,0;0,0;0,0;0,0;0,0;0,0;0,0;0,0;0,0;0,0;0,0;0,0;0,0;0,0;0,0;0,0;0,0;0,0;0,0;0,0;0,0;0,0;0,0;0,0;0,0;0,0;0,0;0,0;0,0;0,0;0,0;0,0;0,0;0,0;0,0;0,0;0,0;0,0;0,0;0,0;0,0;0,0;0,0;0,0;0,0;0,0;0,0" o:connectangles="0,0,0,0,0,0,0,0,0,0,0,0,0,0,0,0,0,0,0,0,0,0,0,0,0,0,0,0,0,0,0,0,0,0,0,0,0,0,0,0,0,0,0,0,0,0,0,0,0,0,0,0,0,0"/>
                    </v:shape>
                    <v:oval id="Oval 15562" o:spid="_x0000_s1034" style="position:absolute;left:2420;top:-57;width:16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aBcMA&#10;AADdAAAADwAAAGRycy9kb3ducmV2LnhtbERP3WrCMBS+H/gO4QjezXQKZXZGGcWh7cXwZw9wbI5t&#10;sTkpSWa7t18uBrv8+P7X29F04kHOt5YVvMwTEMSV1S3XCr4uH8+vIHxA1thZJgU/5GG7mTytMdN2&#10;4BM9zqEWMYR9hgqaEPpMSl81ZNDPbU8cuZt1BkOErpba4RDDTScXSZJKgy3HhgZ7yhuq7udvo4DK&#10;fbHLuTjWfLmtus+TK11+VWo2Hd/fQAQaw7/4z33QCpbpKs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0aBcMAAADdAAAADwAAAAAAAAAAAAAAAACYAgAAZHJzL2Rv&#10;d25yZXYueG1sUEsFBgAAAAAEAAQA9QAAAIgDAAAAAA==&#10;" fillcolor="black" strokeweight=".5pt">
                      <v:stroke dashstyle="1 1"/>
                    </v:oval>
                    <v:oval id="Oval 15563" o:spid="_x0000_s1035" style="position:absolute;left:1830;top:-28;width:16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g6cQA&#10;AADdAAAADwAAAGRycy9kb3ducmV2LnhtbESPzarCMBSE94LvEI5wd5qqUGw1ihYFcSH4A24Pzblt&#10;uc1JaaLWt78RBJfDzHzDLFadqcWDWldZVjAeRSCIc6srLhRcL7vhDITzyBpry6TgRQ5Wy35vgam2&#10;Tz7R4+wLESDsUlRQet+kUrq8JINuZBvi4P3a1qAPsi2kbvEZ4KaWkyiKpcGKw0KJDWUl5X/nu1GQ&#10;H6b02t42lyaeZJgl183xvj8p9TPo1nMQnjr/DX/ae61gGicJv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YOnEAAAA3QAAAA8AAAAAAAAAAAAAAAAAmAIAAGRycy9k&#10;b3ducmV2LnhtbFBLBQYAAAAABAAEAPUAAACJAwAAAAA=&#10;" strokeweight=".5pt">
                      <v:stroke dashstyle="1 1"/>
                    </v:oval>
                  </v:group>
                  <v:rect id="Rectangle 15564" o:spid="_x0000_s1036" style="position:absolute;left:11514;width:2003;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6TMAA&#10;AADdAAAADwAAAGRycy9kb3ducmV2LnhtbERPy4rCMBTdC/MP4Q6400SFKh2jOAPCgOAb3F6aO22x&#10;uSlJRuvfm4Xg8nDe82VnG3EjH2rHGkZDBYK4cKbmUsP5tB7MQISIbLBxTBoeFGC5+OjNMTfuzge6&#10;HWMpUgiHHDVUMba5lKGoyGIYupY4cX/OW4wJ+lIaj/cUbhs5ViqTFmtODRW29FNRcT3+Ww3Zd0aX&#10;YoJ2H7aqucxG/qx2G637n93qC0SkLr7FL/ev0TCZqrQ/vUlP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e6TMAAAADdAAAADwAAAAAAAAAAAAAAAACYAgAAZHJzL2Rvd25y&#10;ZXYueG1sUEsFBgAAAAAEAAQA9QAAAIUDAAAAAA==&#10;" stroked="f" strokeweight=".5pt"/>
                </v:group>
                <v:group id="Group 15565" o:spid="_x0000_s1037" style="position:absolute;left:7740;top:2041;width:848;height:536;rotation:-1242540fd"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Fxf8cAAADd&#10;AAAADwAAAAAAAAAAAAAAAACqAgAAZHJzL2Rvd25yZXYueG1sUEsFBgAAAAAEAAQA+gAAAJ4DAAAA&#10;AA==&#10;">
                  <v:oval id="Oval 15566" o:spid="_x0000_s1038" style="position:absolute;width:20000;height:18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39cUA&#10;AADdAAAADwAAAGRycy9kb3ducmV2LnhtbESP3WoCMRSE7wu+QzgF7zRbBX9Wo8jS4s9FqdoHON0c&#10;dxc3J0sSdX17Iwi9HGbmG2a+bE0truR8ZVnBRz8BQZxbXXGh4Pf41ZuA8AFZY22ZFNzJw3LReZtj&#10;qu2N93Q9hEJECPsUFZQhNKmUPi/JoO/bhjh6J+sMhihdIbXDW4SbWg6SZCQNVhwXSmwoKyk/Hy5G&#10;Ae3W28+Mtz8FH0/T+nvvdi77U6r73q5mIAK14T/8am+0guE4GcD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rf1xQAAAN0AAAAPAAAAAAAAAAAAAAAAAJgCAABkcnMv&#10;ZG93bnJldi54bWxQSwUGAAAAAAQABAD1AAAAigMAAAAA&#10;" fillcolor="black" strokeweight=".5pt">
                    <v:stroke dashstyle="1 1"/>
                  </v:oval>
                  <v:shape id="Freeform 15567" o:spid="_x0000_s1039" style="position:absolute;left:647;top:3468;width:18407;height:165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dcUA&#10;AADdAAAADwAAAGRycy9kb3ducmV2LnhtbESPQWsCMRSE70L/Q3gFbzVrF7SsRhGtop7UKnh8bJ67&#10;i5uXJYm6/feNUPA4zMw3zHjamlrcyfnKsoJ+LwFBnFtdcaHg+LP8+ALhA7LG2jIp+CUP08lbZ4yZ&#10;tg/e0/0QChEh7DNUUIbQZFL6vCSDvmcb4uhdrDMYonSF1A4fEW5q+ZkkA2mw4rhQYkPzkvLr4WYU&#10;bO13WlEzWNv9uVhsh7vTauNqpbrv7WwEIlAbXuH/9lorSIdJCs838Qn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7l1xQAAAN0AAAAPAAAAAAAAAAAAAAAAAJgCAABkcnMv&#10;ZG93bnJldi54bWxQSwUGAAAAAAQABAD1AAAAigMAAAAA&#10;" path="m1148,3966l874,3793r-17,86l686,4138r-35,57l651,4282r-68,l583,4397r-103,86l480,4684r-52,l428,4799r,172l343,4971r85,l428,5172r-85,l240,5172r,259l171,5517r,316l120,5920r,57l51,6063r,403l120,6466r,143l51,6695r,288l,6983,,8103r51,l51,8391r69,l171,8391r,172l120,8563r,144l171,8793r,230l171,9109r69,l240,9310r51,l291,9511r52,l343,9943r85,57l428,10172r,87l480,10345r,86l531,10431r,287l583,10718r68,l583,10805r,143l651,10948r,144l686,11092r,172l788,11322r69,l857,11494r17,l874,11580r69,l943,11724r68,l1080,11810r,87l1148,11897r,57l1080,11954r,172l1080,12040r,86l1148,12126r52,87l1268,12213r,143l1320,12356r,58l1388,12414r69,86l1457,12672r85,l1542,12816r,86l1611,12902r51,l1662,12989r52,l1714,13075r85,l1851,13075r,57l1919,13132r,86l1971,13218r,58l2039,13276r,172l2159,13448r,58l2228,13506r,115l2262,13621r69,57l2331,13764r103,l2434,13822r17,l2451,13994r,58l2519,14052r,115l2571,14167r68,l2639,14310r103,l2742,14397r86,l2828,14454r,57l2879,14511r52,l2931,14626r68,l3051,14713r188,l3188,14713r,201l3239,15029r,28l3359,15057r86,87l3496,15144r,86l3548,15230r102,l3650,15316r52,l3702,15402r103,l3839,15402r,87l3959,15489r,143l4079,15632r68,58l4147,15747r69,l4319,15747r,173l4387,15920r,114l4576,16034r,58l4627,16092r103,l4730,16236r206,l4936,16322r103,l5039,16408r68,l5107,16466r137,l5347,16466r,86l5467,16552r,86l5553,16724r-86,-86l5587,16638r69,86l5724,16724r17,l5827,16782r188,l6015,16897r35,l6204,16897r,28l6238,16925r,115l6427,17040r188,l6615,17098r172,l6838,17155r69,l6838,17155r137,l6975,17241r52,l7027,17328r308,l7335,18247r120,1724l7455,19282r,-58l7455,19052r,-86l7404,18966r,-87l7335,18879r,-143l7284,18736r,-1179l7335,17557r,-143l7404,17414r51,86l7781,17500r,57l8055,17557r34,l8483,17557r69,87l8860,17644r35,86l8946,17730r446,l9460,17730r891,l10403,17644r1782,l12185,17557r189,l12511,17557r,-57l12648,17500r,-86l12751,17414r,-86l12802,17328r86,l12956,17328r,-87l13128,17241r,-86l13179,17155r171,l13402,17098r257,l13659,17040r120,l13916,16925r34,l14019,16897r137,l14173,16782r69,l14379,16724r51,l14430,16638r257,l14739,16552r51,l14859,16466r68,l14927,16408r52,l14979,16322r51,l15099,16236r68,l15167,16178r69,l15287,16092r103,l15458,16092r69,-58l15527,15920r120,l15750,15747r85,l15955,15690r120,-144l16144,15546r69,-57l16213,15402r51,l16298,15316r120,-86l16470,15230r85,l16607,15057r68,l16727,15029r51,-201l16864,14828r51,-58l16915,14713r172,-87l17155,14511r,-57l17224,14397r102,-87l17446,14224r86,l17584,14167r,-115l17635,13994r69,l17738,13908r68,l17806,13822r,-58l17892,13678r34,l17926,13621r69,-115l17995,13448r51,l18046,13362r69,l18115,13276r68,-58l18252,13218r,-86l18303,13132r,-57l18355,13075r,-173l18475,12759r,-87l18526,12586r,-86l18595,12500r,-86l18646,12414r,-58l18646,12299r,-173l18698,12126r,-229l18766,11897r,-87l18852,11810r,-86l18903,11667r52,l18955,11580r,87l18955,11494r68,-57l19023,11264r69,l19092,11207r68,l19160,11034r52,l19280,11034r,-172l19280,10805r34,-87l19314,10661r69,l19383,10603r86,l19469,10431r17,-86l19486,10172r68,l19554,10086r,-86l19554,9943r69,l19623,9655r69,l19692,9511r51,l19743,9310r51,l19794,9253r86,l19880,8161r,-58l19914,8103r,-258l19983,7845r,-316l19914,7471r,-172l19914,7615r-34,l19880,7701r,546l19794,8247r,86l19743,8391r-51,l19692,8477r-69,l19623,8851r-69,86l19623,8937r,172l19554,9109r,201l19486,9310r-17,l19469,9511r-86,l19469,9511r,144l19314,9655r,58l19280,9799r,144l19212,10000r,86l19160,10086r,86l19023,10259r,86l18955,10431r,172l18903,10603r-51,l18852,10661r-86,l18698,10718r-52,l18646,10805r,57l18595,10862r-69,l18406,11034r-51,58l18303,11092r-51,115l18115,11264r-69,l17926,11437r-120,l17806,11494r,-57l17704,11494r-120,173l17446,11667r-120,57l17224,11810r-69,l17155,11897r-68,57l17035,11954r-68,l16915,11954r,86l16778,12040r,86l16727,12126r-52,l16675,12213r-205,l16418,12299r-120,l16298,12356r-34,l14927,12356r-428,l14499,12299r-172,l14327,12213r-171,l14087,12299r-428,l13659,12040r,86l13728,12126r,-172l13728,12500r,-86l13728,12500r,-144l13779,12356r137,l13590,12356r,-143l13590,12299r69,57l13728,12356r-189,l13539,12126r120,173l13950,12299r-291,l13539,12213r120,l13590,12213r360,l13402,12213r137,l13539,12040r-51,l13402,11954r-52,86l12579,12040r-137,-86l12374,11897r-103,l12271,11810r-86,l12185,11897r-34,l12185,11810r,-143l12151,11667r,-173l12082,11437r-103,l11928,11322r,-58l11877,11264r-155,-57l11722,10948r-34,l11688,10805r,57l11311,10862r,-144l11191,10718r-86,l11105,10603r-51,l11054,10431r-34,l11020,10345r-257,l10763,10172r-52,l10711,10086r-68,l10643,10000r-52,-57l10540,9885r,-86l10488,9713r,-58l10403,9655r,-115l10300,9511r,-201l10111,9167r,-58l10111,8851r-68,-58l9974,8793r,-546l9923,8161r,-58l9854,8103r,-258l9854,7701r-34,-86l9820,7385r34,-144l9854,6293r,-316l9854,5920r,-949l9854,5172r-394,l9392,5172r-69,l9203,5172r-51,l9066,5172r,-86l8997,5086r,-115l8946,4971r,-57l8946,4799r-51,l8946,4799r,115l8997,4914r,258l9066,5172r137,l9254,5172r,115l9254,5172r69,l9323,5086r-69,-115l9254,4569r,115l9254,4569r-102,l9152,4397r-86,l9066,3506r-69,-862l8946,2787r,173l8895,3046r-35,144l8723,3420r-171,86l8363,3506r52,-144l8483,3247r,-57l8295,3190r,-87l8055,3103,8055,r,661l8003,862r-120,l7781,1006r,143l7815,1236r,402l7883,1638r,57l7815,1638r,1236l7815,2730r-120,l7695,2644r-69,-87l7455,2557r,87l7404,2644r51,l6975,2644r,-87l6787,2557r-120,-86l6615,2356r-103,l6427,2356r85,-86l6615,2270r,86l6838,2356r69,29l6975,2471r480,l7455,2557r69,87l7592,2644r103,86l7695,2787r-69,-57l7626,2644r-34,l7455,2471r-171,l7284,2385r-69,-29l6907,2356r-120,-86l6615,2270r-51,-86l6427,2184r-52,-86l6238,2098r-34,l6204,1782r103,l6615,1954r360,l6307,1954r-103,l6204,1868r,86l5587,1954r-120,-86l5416,1782r-172,l5176,1868r-309,l4799,1954r-69,l4679,1954r-223,l4387,2011r,-57l4216,1782r,172l4216,2098r,-316l4216,2098r,-144l4147,1954r-257,l3805,1954r-446,l3290,2011r-102,87l2828,2098r-137,86l2571,2356r-120,l2434,2356r,29l2262,2385r-34,86l2228,3362r,-259l2228,2557r,403l2228,2471r-189,259l1919,2730r-205,57l1542,2787r,87l1542,3046r-34,l1388,3046r-308,144l857,3362r,58l686,3506r,57l686,3793r102,l857,3879r86,l943,3966r205,xe" strokeweight=".5pt">
                    <v:stroke dashstyle="1 1" startarrowwidth="narrow" endarrowwidth="narrow"/>
                    <v:path arrowok="t" o:connecttype="custom" o:connectlocs="283,1808;112,2252;79,3238;227,3670;386,4169;622,4469;792,4713;1098,4979;1267,5101;1608,5333;1867,5556;2105,5755;2444,5910;2852,6076;3328,6332;3734,6454;4244,6576;4844,7042;4844,6776;5907,6843;8419,6720;9019,6576;9767,6388;10163,6209;10706,5943;11283,5645;11713,5367;12007,5101;12312,4790;12517,4469;12731,4258;12913,3892;13129,3149;13071,3182;12867,3593;12687,3859;12347,4135;11962,4347;11329,4557;10876,4713;9302,4746;8974,4713;9212,4713;8046,4591;7717,4226;7108,3992;6926,3725;6507,3127;6247,1995;5875,1852;6156,1962;5875,1175;5285,333;5035,987;4301,908;5081,1054;4482,876;4165,755;3090,755;2738,755;1494,920;1018,1175;566,1496" o:connectangles="0,0,0,0,0,0,0,0,0,0,0,0,0,0,0,0,0,0,0,0,0,0,0,0,0,0,0,0,0,0,0,0,0,0,0,0,0,0,0,0,0,0,0,0,0,0,0,0,0,0,0,0,0,0,0,0,0,0,0,0,0,0,0"/>
                  </v:shape>
                  <v:shape id="Freeform 15568" o:spid="_x0000_s1040" style="position:absolute;left:7256;top:1971;width:3233;height:73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mx8UA&#10;AADdAAAADwAAAGRycy9kb3ducmV2LnhtbESPT2sCMRTE74V+h/AEbzXxD23ZGqUsimIP0q0Xb4/N&#10;c3fp5mXZRI3f3giFHoeZ+Q0zX0bbigv1vnGsYTxSIIhLZxquNBx+1i/vIHxANtg6Jg038rBcPD/N&#10;MTPuyt90KUIlEoR9hhrqELpMSl/WZNGPXEecvJPrLYYk+0qaHq8Jbls5UepVWmw4LdTYUV5T+Vuc&#10;rYYZHnkXyWxWX2pdyCrfb2J+0no4iJ8fIALF8B/+a2+NhumbmsHj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ebHxQAAAN0AAAAPAAAAAAAAAAAAAAAAAJgCAABkcnMv&#10;ZG93bnJldi54bWxQSwUGAAAAAAQABAD1AAAAigMAAAAA&#10;" path="m3317,9644r390,l3707,9838r195,l4488,9968r390,l4878,10097r98,259l5756,10356r390,l6537,10485r292,195l7122,10680r390,323l8000,11456r293,l8293,11715r585,l8878,11909r390,324l9268,12427r391,194l10537,12945r,129l10927,13528r390,129l11317,13851r195,130l11512,14369r781,l12293,15081r390,129l12683,15599r585,l13268,15793r488,l13756,15922r293,l14049,16246r,259l14829,16699r,324l14927,17023r,323l15512,17476r,388l15902,17864r,712l16098,18770r,130l16098,19223r390,194l16488,19612r195,194l17073,19806r,129l19512,19935r,-129l19902,19806r-1365,l18537,19223r-293,-194l18244,18770r-390,-194l17854,18058r-391,-582l17463,16699r,-194l17463,15599r-390,-194l17073,15081r-390,-388l16683,14498r-195,-129l16098,14175r,-1230l16098,12816r,-1230l15902,11197r,-194l15512,11003r-683,-129l14439,10680r-390,l14049,10485r-293,-129l12976,10097r-683,-259l12293,9644r-781,-129l11317,9256r-390,l10927,9126r,-259l10537,8867r-293,l9854,8738r-976,l8293,8414r,-194l8000,8091r,-195l7512,7896r,-258l7122,7379r,-195l6829,7184r,-194l6537,6861r,-194l6146,6472r,-194l6146,6149r-1268,l4878,5955r-976,l3902,3883,3707,,3122,388,2732,777r,259l3122,1036r,3365l2732,4401r,906l2439,5502r293,64l2732,6149r390,129l3122,7379r-683,259l2439,7767,1366,8091r-390,l683,8220r,518l,8738r,388l293,9256r,259l683,9515r976,l1659,9644r292,l1951,9838r488,l3317,9644xe" fillcolor="black" strokeweight=".5pt">
                    <v:stroke dashstyle="1 1" startarrowwidth="narrow" endarrowwidth="narrow"/>
                    <v:path arrowok="t" o:connecttype="custom" o:connectlocs="0,65;0,66;0,69;1,70;1,71;1,76;1,78;1,81;1,84;1,90;1,92;1,96;1,101;1,105;2,106;2,111;2,116;2,119;2,126;2,129;2,132;2,132;2,132;2,125;2,116;2,104;2,98;2,94;2,77;2,73;2,71;1,67;1,63;1,62;1,59;1,58;1,54;1,51;1,49;1,47;1,43;1,41;0,40;0,3;0,7;0,35;0,41;0,51;0,54;0,58;0,62;0,63;0,65;0,65" o:connectangles="0,0,0,0,0,0,0,0,0,0,0,0,0,0,0,0,0,0,0,0,0,0,0,0,0,0,0,0,0,0,0,0,0,0,0,0,0,0,0,0,0,0,0,0,0,0,0,0,0,0,0,0,0,0"/>
                  </v:shape>
                  <v:oval id="Oval 15569" o:spid="_x0000_s1041" style="position:absolute;left:3091;top:7268;width:4622;height:5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vgcYA&#10;AADdAAAADwAAAGRycy9kb3ducmV2LnhtbESP3WrCQBSE7wu+w3IE73TTitqmboKEFqsXxb8HOGaP&#10;STB7NuxuNX37bqHQy2FmvmGWeW9acSPnG8sKHicJCOLS6oYrBafj+/gZhA/IGlvLpOCbPOTZ4GGJ&#10;qbZ33tPtECoRIexTVFCH0KVS+rImg35iO+LoXawzGKJ0ldQO7xFuWvmUJHNpsOG4UGNHRU3l9fBl&#10;FNB2vXkreLOr+Hh5aT/3buuKs1KjYb96BRGoD//hv/aHVjBdJDP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cvgcYAAADdAAAADwAAAAAAAAAAAAAAAACYAgAAZHJz&#10;L2Rvd25yZXYueG1sUEsFBgAAAAAEAAQA9QAAAIsDAAAAAA==&#10;" fillcolor="black" strokeweight=".5pt">
                    <v:stroke dashstyle="1 1"/>
                  </v:oval>
                  <v:oval id="Oval 15570" o:spid="_x0000_s1042" style="position:absolute;left:12792;top:5463;width:4132;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ugcQA&#10;AADdAAAADwAAAGRycy9kb3ducmV2LnhtbESPzarCMBSE9xd8h3AEd9dUhV6tRtGiIC4u+ANuD82x&#10;LTYnpYla394IgsthZr5hZovWVOJOjSstKxj0IxDEmdUl5wpOx83vGITzyBory6TgSQ4W887PDBNt&#10;H7yn+8HnIkDYJaig8L5OpHRZQQZd39bEwbvYxqAPssmlbvAR4KaSwyiKpcGSw0KBNaUFZdfDzSjI&#10;diN6rs+rYx0PU0wnp9X/bbtXqtdtl1MQnlr/DX/aW61g9BfF8H4Tn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GboHEAAAA3QAAAA8AAAAAAAAAAAAAAAAAmAIAAGRycy9k&#10;b3ducmV2LnhtbFBLBQYAAAAABAAEAPUAAACJAwAAAAA=&#10;" strokeweight=".5pt">
                    <v:stroke dashstyle="1 1"/>
                  </v:oval>
                </v:group>
                <v:group id="Group 15571" o:spid="_x0000_s1043" style="position:absolute;left:5822;top:2112;width:1242;height:101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62scAAADdAAAADwAAAGRycy9kb3ducmV2LnhtbESPQWvCQBSE7wX/w/IK&#10;3ppNlDa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i62scAAADd&#10;AAAADwAAAAAAAAAAAAAAAACqAgAAZHJzL2Rvd25yZXYueG1sUEsFBgAAAAAEAAQA+gAAAJ4DAAAA&#10;AA==&#10;">
                  <v:group id="Group 15572" o:spid="_x0000_s1044" style="position:absolute;width:20000;height:20000" coordorigin="4438,-47" coordsize="107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oval id="Oval 15573" o:spid="_x0000_s1045" style="position:absolute;left:4438;top:-47;width:1005;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lhMUA&#10;AADdAAAADwAAAGRycy9kb3ducmV2LnhtbESP3WoCMRSE7wXfIRyhd5rVgtXVKLK0+HNR6s8DHDfH&#10;3cXNyZJE3b59UxC8HGbmG2a+bE0t7uR8ZVnBcJCAIM6trrhQcDp+9ScgfEDWWFsmBb/kYbnoduaY&#10;avvgPd0PoRARwj5FBWUITSqlz0sy6Ae2IY7exTqDIUpXSO3wEeGmlqMkGUuDFceFEhvKSsqvh5tR&#10;QLv19jPj7U/Bx8u0/t67ncvOSr312tUMRKA2vMLP9kYreP9Ip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iWExQAAAN0AAAAPAAAAAAAAAAAAAAAAAJgCAABkcnMv&#10;ZG93bnJldi54bWxQSwUGAAAAAAQABAD1AAAAigMAAAAA&#10;" fillcolor="black" strokeweight=".5pt">
                      <v:stroke dashstyle="1 1"/>
                    </v:oval>
                    <v:shape id="Freeform 15574" o:spid="_x0000_s1046" style="position:absolute;left:4624;top:7;width:888;height:104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38MA&#10;AADdAAAADwAAAGRycy9kb3ducmV2LnhtbERPy2rCQBTdF/yH4Qru6iQNqKSOIlaLdeWjhS4vmWsS&#10;zNwJM2OS/n1nUejycN7L9WAa0ZHztWUF6TQBQVxYXXOp4PO6f16A8AFZY2OZFPyQh/Vq9LTEXNue&#10;z9RdQiliCPscFVQhtLmUvqjIoJ/aljhyN+sMhghdKbXDPoabRr4kyUwarDk2VNjStqLifnkYBUe7&#10;y2pqZwd7/i7fjvPT1/uHa5SajIfNK4hAQ/gX/7kPWkE2T+P++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x38MAAADdAAAADwAAAAAAAAAAAAAAAACYAgAAZHJzL2Rv&#10;d25yZXYueG1sUEsFBgAAAAAEAAQA9QAAAIgDAAAAAA==&#10;" path="m3964,18815r-180,286l3874,19120r248,153l4212,19350r67,l4279,19407r135,l4482,19503r180,l4662,19560r135,l4977,19560r,96l4977,19560r181,l5158,19656r,76l5428,19732r90,77l5833,19809r90,57l5968,19866r91,96l6441,19962r,-96l6622,19866r67,96l6959,19962r,19l8086,19981r,-19l8401,19962r,-96l8401,19809r158,l8559,19866r135,l8784,19809r248,l9099,19809r,-77l9302,19732r,-57l9482,19675r,-19l9932,19656r68,-96l10180,19560r90,l10338,19503r90,l10428,19426r315,l10743,19407r,-57l10788,19407r158,l10946,19350r180,l11126,19273r158,l11329,19197r,-77l11509,19120r,-19l11554,19101r,-57l11734,19044r,-77l11824,18891r68,l11892,18815r90,l11982,18891r158,l12050,18891r90,l12140,18815r67,-20l12207,18738r135,l12342,18662r90,l12432,18585r68,-76l12658,18509r,-77l12838,18432r67,l12905,18356r,-58l12995,18298r,-19l13063,18279r,-95l13063,18126r68,l13131,18050r67,l13198,18011r90,l13288,17973r158,l13446,17820r90,l13536,17744r90,l13626,17706r45,-39l13761,17667r,-95l13851,17572r,-58l13986,17514r91,l14077,17438r90,l14167,17419r,-58l14302,17361r,-133l14392,17228r,-96l14459,17132r68,l14527,17113r,-58l14640,17055r,-76l14685,16922r,-172l14685,16807r225,l15023,16750r45,l15068,16616r90,-96l15158,16501r67,l15225,16444r,-115l15315,16329r,-38l15405,16291r,-96l15405,16138r68,l15473,16023r158,l15631,15889r90,-57l15743,15832r,-77l15743,15679r203,l15946,15583r90,l16036,15411r45,l16081,15373r,-134l16239,15239r,-172l16329,15067r,-134l16396,14933r,-38l16486,14895r,-134l16486,14627r68,l16554,14512r90,l16734,14455r-90,57l16644,14398r90,-77l16734,14283r,-38l16757,14168r,-191l16892,13977r,-38l16892,13786r45,l16937,13728r68,l17005,13556r,-191l17095,13365r,-153l17185,13136r,-77l17185,13136r,-115l17275,13021r,-76l17342,12945r,-306l18266,12639r1711,-115l19279,12524r-67,l19054,12524r-90,l18964,12600r-90,l18874,12639r-135,l18739,12715r-1171,l17568,12639r-158,l17410,12600r90,-76l17500,12218r68,l17568,11912r,-38l17568,11491r45,-57l17613,11128r135,-57l17748,11033r,-421l17748,10554r,-917l17613,9579r,-1797l17568,7782r,-191l17568,7476r-68,l17500,7342r-90,l17410,7247r-68,l17342,7170r,-76l17342,7036r-67,l17275,6864r-90,l17185,6788r,-153l17095,6577r,-248l17005,6329r,-153l16937,6061r,-38l16892,5966r,-134l16757,5793r,-76l16734,5602r,-57l16644,5545r,-249l16554,5239r,-57l16486,5105r,-38l16396,5067r,-57l16329,5010r,-77l16239,4876r,-77l16171,4799r,-38l16081,4704r,-115l16081,4551r-45,-96l15946,4455r,-134l15743,4245r,-96l15721,4015r-180,-76l15541,3843r-68,-57l15405,3786r,-77l15315,3690r-90,-134l15225,3499r,-96l15068,3384r,-57l15023,3250r-181,-57l14842,3117r-90,-39l14685,3078r-45,-191l14527,2811r-68,l14392,2772r-90,-133l14212,2562r,-95l14167,2409r-90,l13986,2333r,-39l13896,2256r,-76l13851,2180r-90,l13671,2103r,-76l13626,2027r-90,-38l13446,1989r,-39l13378,1950r,-76l13288,1874r-90,-77l13198,1721r-67,l13131,1683r-68,l13063,1644r-158,l12770,1511r-112,l12590,1434r-90,l12500,1396r-68,l12432,1338r-90,l12297,1338r-157,l12140,1262r-248,l11892,1205r-68,l11824,1109r-90,l11644,1090r,-57l11554,1033r90,l11509,1033r-68,-77l11284,956r,-57l11194,899r,-96l11036,803r,-19l11036,727r-180,l10788,727r-45,-77l10653,650r,-57l10586,593r,-96l10428,497r-90,l10180,497r,-76l10090,421r-90,l9932,421r,-77l9662,344r,-38l9482,306r,-38l9302,268r,-77l9234,191r,-76l8176,115r-90,l8086,38r-248,l7838,,7545,r-90,38l7320,38r293,l7613,115r45,l8221,115r,76l8333,191r68,77l8401,306r45,l8446,344r405,l8964,421r,-77l9099,344r,77l9302,421r,76l9482,497r,96l9482,497r180,l9662,650r68,l9797,727r135,l10000,784r90,l10090,803r90,l10270,956r68,l10428,1033r158,l10586,1090r,19l10653,1109r,96l10743,1262r,76l10788,1338r68,l10856,1396r,38l11036,1568r90,76l11126,1683r68,38l11284,1874r,76l11441,2027r,153l11509,2180r-68,l11509,2294r135,115l11644,2562r90,77l11824,2772r,39l11892,2811r90,76l11982,2945r,76l11982,3078r68,l12050,3193r90,l12140,3250r,77l12207,3327r,172l12297,3556r,134l12342,3690r,19l12342,5067r,421l12297,5488r,172l12207,5660r,172l12297,5908r,421l12050,6329r90,l12140,6272r-158,l12500,6272r-68,l12500,6272r-158,l12342,6176r,-115l12342,6367r-135,l12297,6367r45,-38l12342,6272r,172l12140,6444r157,-115l12297,6023r,306l12207,6444r,-115l12207,6367r,-344l12207,6577r,-133l12050,6444r,38l11982,6577r68,58l12050,7400r-68,153l11892,7591r,115l11824,7706r,76l11892,7782r,77l11824,7782r-180,l11644,7859r-135,l11441,7897r,114l11329,8050r-45,l11284,8126r-90,134l10946,8260r,57l10788,8317r68,l10856,8662r-113,l10743,8776r,96l10586,8872r,57l10428,8929r,38l10338,8967r,230l10180,9197r,76l10090,9273r,58l10000,9331r-68,57l9887,9446r-90,l9730,9503r-68,l9662,9579r-112,l9482,9694r-180,l9167,9885r-68,l8851,9885r-67,58l8784,10000r-563,l8176,10057r-90,l8086,10115r-248,l7658,10115r-45,38l7410,10153r-180,-38l6284,10115r-316,l5923,10115r-946,l5158,10115r,439l5180,10612r-22,57l5158,10765r,95l5158,10918r-90,l5068,10975r-91,l4977,11033r-90,l4797,11033r,38l4797,11033r90,l4887,10975r271,l5158,10918r22,-153l5180,10727r113,l5158,10727r,-58l5068,10669r-91,58l4572,10727r90,l4572,10727r,133l4414,10860r,58l3514,10918r-879,57l2793,11033r180,l3018,11071r180,57l3423,11262r91,172l3514,11625r-158,-57l3243,11491r-45,l3198,11683r-90,l3108,11912,,11912r676,l856,11989r,114l991,12218r180,l1239,12141r383,l1622,12103r67,l1622,12141r1261,l2725,12141r,153l2635,12294r-90,39l2545,12524r90,l2635,12600r,-76l2635,13021r-90,l2545,13212r-68,77l2342,13365r,115l2342,13556r-90,-76l2252,13365r90,l2342,13136r45,-77l2477,13021r,-497l2545,12524r90,-77l2635,12409r90,-115l2793,12294r-68,39l2635,12333r,76l2477,12524r,191l2387,12715r-45,38l2342,13059r-90,153l2252,13365r-45,58l2207,13556r-90,39l2117,13728r,58l1779,13786r,-115l1937,13365r,-344l1937,13671r,115l1869,13786r68,l1937,14398r-68,114l1779,14589r,172l1869,14818r,287l1937,15201r,38l1937,15296r,230l2005,15583r-68,l1779,15755r158,l2117,15755r-338,l2117,15755r-180,l1937,15832r,229l1937,16195r,421l2005,16673r112,134l2117,17132r90,153l2342,17419r,95l2342,17572r45,l2387,17706r90,38l3356,17744r-248,l2545,17744r428,l2477,17744r248,229l2725,18050r68,229l2793,18432r90,l3018,18432r,38l3018,18585r180,306l3356,19120r67,l3514,19273r45,l3784,19273r,-76l3874,19120r,-76l3964,19044r,-229xe" strokeweight=".5pt">
                      <v:stroke dashstyle="1 1" startarrowwidth="narrow" endarrowwidth="narrow"/>
                      <v:path arrowok="t" o:connecttype="custom" o:connectlocs="0,0;0,0;0,0;0,0;0,0;0,0;0,0;0,0;0,0;0,0;0,0;0,0;0,0;0,0;0,0;0,0;0,0;0,0;0,0;0,0;0,0;0,0;0,0;0,0;0,0;0,0;0,0;0,0;0,0;0,0;0,0;0,0;0,0;0,0;0,0;0,0;0,0;0,0;0,0;0,0;0,0;0,0;0,0;0,0;0,0;0,0;0,0;0,0;0,0;0,0;0,0;0,0;0,0;0,0;0,0;0,0;0,0;0,0;0,0;0,0;0,0;0,0;0,0" o:connectangles="0,0,0,0,0,0,0,0,0,0,0,0,0,0,0,0,0,0,0,0,0,0,0,0,0,0,0,0,0,0,0,0,0,0,0,0,0,0,0,0,0,0,0,0,0,0,0,0,0,0,0,0,0,0,0,0,0,0,0,0,0,0,0"/>
                    </v:shape>
                    <v:shape id="Freeform 15575" o:spid="_x0000_s1047" style="position:absolute;left:4543;top:494;width:394;height:1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TgsUA&#10;AADdAAAADwAAAGRycy9kb3ducmV2LnhtbESPQWvCQBSE74L/YXlCb7qJLSqpq0ioWPQgxl56e2Sf&#10;SWj2bchudfvvu4LgcZiZb5jlOphWXKl3jWUF6SQBQVxa3XCl4Ou8HS9AOI+ssbVMCv7IwXo1HCwx&#10;0/bGJ7oWvhIRwi5DBbX3XSalK2sy6Ca2I47exfYGfZR9JXWPtwg3rZwmyUwabDgu1NhRXlP5U/wa&#10;BW/4zftAevdxSLaFrPLjLuQXpV5GYfMOwlPwz/Cj/akVvM7TF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9OCxQAAAN0AAAAPAAAAAAAAAAAAAAAAAJgCAABkcnMv&#10;ZG93bnJldi54bWxQSwUGAAAAAAQABAD1AAAAigMAAAAA&#10;" path="m9645,16612r,-328l9797,16284r,-437l10000,15410r,-328l10152,15082r153,-219l10305,14098r,-328l10457,13333r254,-218l10711,12787r304,-437l11421,12022r,-437l11726,11585r,-547l11878,11038r406,-437l12437,10601r203,-328l12893,9399r203,l13503,8962r203,-328l13858,8634r152,-219l14365,8415r,-765l15076,7650r152,-437l15584,7213r,-546l15736,6667r,-437l15939,6230r,-328l16244,5902r253,l16650,5137r355,l17005,4918r355,l17462,4481r457,l17919,4153r609,l18731,3716r152,l19239,3716r203,-328l19645,3388r101,-219l19746,2842r203,l19949,219r-203,l19746,r,1530l19239,1530r-153,219l18731,1749r-203,218l18020,1967r-558,437l16650,2404r-153,l15584,2404r-153,438l15076,2842r-406,327l14518,3169r-153,219l14213,3716r-1320,l12792,3716r-1218,l11168,4153r-153,l11015,4481r-152,656l10711,5464r,438l10457,5902r-152,328l10152,6885r-355,765l9645,7650r-102,765l9239,8634r,328l9137,8962r-254,l8883,9399r,328l8731,10164r,874l8426,11585r-203,l8071,12022r-152,l7919,12350r-305,l7360,12787r-152,l7208,13115r-203,l6802,13333r-101,l6497,13770r-203,l6142,13770r,1312l5939,15082r,765l3858,15847,,16284r355,547l711,17158r355,l1066,16831r3350,l4416,17158r914,l5482,17486r102,-328l6142,17158r152,-327l7360,16831r254,655l7716,17486r355,984l8071,18907r152,328l8731,19235r,656l9137,19891r102,-110l9543,19781r,-546l9543,18142r102,l9645,18033r152,l9797,17486r-152,-874xe" fillcolor="black" strokeweight=".5pt">
                      <v:stroke dashstyle="1 1" startarrowwidth="narrow" endarrowwidth="narrow"/>
                      <v:path arrowok="t" o:connecttype="custom" o:connectlocs="0,0;0,0;0,0;0,0;0,0;0,0;0,0;0,0;0,0;0,0;0,0;0,0;0,0;0,0;0,0;0,0;0,0;0,0;0,0;0,0;0,0;0,0;0,0;0,0;0,0;0,0;0,0;0,0;0,0;0,0;0,0;0,0;0,0;0,0;0,0;0,0;0,0;0,0;0,0;0,0;0,0;0,0;0,0;0,0;0,0;0,0;0,0;0,0;0,0;0,0;0,0;0,0;0,0;0,0" o:connectangles="0,0,0,0,0,0,0,0,0,0,0,0,0,0,0,0,0,0,0,0,0,0,0,0,0,0,0,0,0,0,0,0,0,0,0,0,0,0,0,0,0,0,0,0,0,0,0,0,0,0,0,0,0,0"/>
                    </v:shape>
                    <v:oval id="Oval 15576" o:spid="_x0000_s1048" style="position:absolute;left:4774;top:564;width:54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hKMUA&#10;AADdAAAADwAAAGRycy9kb3ducmV2LnhtbESP3WoCMRSE7wu+QziCd5pVQe3WKLK0VL0Qf/oAp5vj&#10;7uLmZElSXd/eCEIvh5n5hpkvW1OLKzlfWVYwHCQgiHOrKy4U/Jy++jMQPiBrrC2Tgjt5WC46b3NM&#10;tb3xga7HUIgIYZ+igjKEJpXS5yUZ9APbEEfvbJ3BEKUrpHZ4i3BTy1GSTKTBiuNCiQ1lJeWX459R&#10;QNvvzWfGm33Bp/N7vTu4rct+lep129UHiEBt+A+/2mutYDwdju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yEoxQAAAN0AAAAPAAAAAAAAAAAAAAAAAJgCAABkcnMv&#10;ZG93bnJldi54bWxQSwUGAAAAAAQABAD1AAAAigMAAAAA&#10;" fillcolor="black" strokeweight=".5pt">
                      <v:stroke dashstyle="1 1"/>
                    </v:oval>
                    <v:oval id="Oval 15577" o:spid="_x0000_s1049" style="position:absolute;left:4536;top:40;width:48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bxMYA&#10;AADdAAAADwAAAGRycy9kb3ducmV2LnhtbESPQWuDQBSE74X+h+UFeqtrIqSpcRMaaSH0UEgUen24&#10;Lypx34q7UfPvu4VCj8PMfMNk+9l0YqTBtZYVLKMYBHFldcu1grL4eN6AcB5ZY2eZFNzJwX73+JBh&#10;qu3EJxrPvhYBwi5FBY33fSqlqxoy6CLbEwfvYgeDPsihlnrAKcBNJ1dxvJYGWw4LDfaUN1Rdzzej&#10;oPpM6P7+fSj69SrH/LU8fN2OJ6WeFvPbFoSn2f+H/9pHrSB5WSb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hbxMYAAADdAAAADwAAAAAAAAAAAAAAAACYAgAAZHJz&#10;L2Rvd25yZXYueG1sUEsFBgAAAAAEAAQA9QAAAIsDAAAAAA==&#10;" strokeweight=".5pt">
                      <v:stroke dashstyle="1 1"/>
                    </v:oval>
                    <v:rect id="Rectangle 15578" o:spid="_x0000_s1050" style="position:absolute;left:5434;top:606;width:7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qksUA&#10;AADdAAAADwAAAGRycy9kb3ducmV2LnhtbESPQWsCMRSE7wX/Q3iCt5psla1sjWIFQRBsawWvj83r&#10;7uLmZUmirv/eFAo9DjPzDTNf9rYVV/KhcawhGysQxKUzDVcajt+b5xmIEJENto5Jw50CLBeDpzkW&#10;xt34i66HWIkE4VCghjrGrpAylDVZDGPXESfvx3mLMUlfSePxluC2lS9K5dJiw2mhxo7WNZXnw8Vq&#10;yN9zOpUTtJ9hr9rTLPNH9bHTejTsV28gIvXxP/zX3hoNk9dsCr9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SqSxQAAAN0AAAAPAAAAAAAAAAAAAAAAAJgCAABkcnMv&#10;ZG93bnJldi54bWxQSwUGAAAAAAQABAD1AAAAigMAAAAA&#10;" stroked="f" strokeweight=".5pt"/>
                  </v:group>
                  <v:rect id="Rectangle 15579" o:spid="_x0000_s1051" style="position:absolute;left:7076;top:16232;width:2365;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mPCcUA&#10;AADdAAAADwAAAGRycy9kb3ducmV2LnhtbESPQWsCMRSE7wX/Q3iCt5psxa1sjWIFQRBsawWvj83r&#10;7uLmZUmirv/eFAo9DjPzDTNf9rYVV/KhcawhGysQxKUzDVcajt+b5xmIEJENto5Jw50CLBeDpzkW&#10;xt34i66HWIkE4VCghjrGrpAylDVZDGPXESfvx3mLMUlfSePxluC2lS9K5dJiw2mhxo7WNZXnw8Vq&#10;yN9zOpUTtJ9hr9rTLPNH9bHTejTsV28gIvXxP/zX3hoNk9dsCr9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Y8JxQAAAN0AAAAPAAAAAAAAAAAAAAAAAJgCAABkcnMv&#10;ZG93bnJldi54bWxQSwUGAAAAAAQABAD1AAAAigMAAAAA&#10;" stroked="f" strokeweight=".5pt"/>
                </v:group>
                <v:group id="Group 15580" o:spid="_x0000_s1052" style="position:absolute;left:3893;top:2322;width:1066;height:642;rotation:758406fd" coordorigin="3947,14158" coordsize="121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ioJDFAAAA3QAA&#10;AA8AAAAAAAAAAAAAAAAAqgIAAGRycy9kb3ducmV2LnhtbFBLBQYAAAAABAAEAPoAAACcAwAAAAA=&#10;">
                  <v:rect id="Rectangle 15581" o:spid="_x0000_s1053" style="position:absolute;left:3980;top:14596;width:12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05cUA&#10;AADdAAAADwAAAGRycy9kb3ducmV2LnhtbESPX2vCMBTF34V9h3AHvmnSCVW6RlFhMBD2xwl9vTR3&#10;bbG5KUmm9dubwWCPh3PO73DKzWh7cSEfOscasrkCQVw703Gj4fT1MluBCBHZYO+YNNwowGb9MCmx&#10;MO7Kn3Q5xkYkCIcCNbQxDoWUoW7JYpi7gTh5385bjEn6RhqP1wS3vXxSKpcWO04LLQ60b6k+H3+s&#10;hnyXU1Uv0H6EN9VXq8yf1PtB6+njuH0GEWmM/+G/9qvRsFhmS/h9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7TlxQAAAN0AAAAPAAAAAAAAAAAAAAAAAJgCAABkcnMv&#10;ZG93bnJldi54bWxQSwUGAAAAAAQABAD1AAAAigMAAAAA&#10;" stroked="f" strokeweight=".5pt"/>
                  <v:oval id="Oval 15582" o:spid="_x0000_s1054" style="position:absolute;left:3947;top:14203;width:1215;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WwsMA&#10;AADdAAAADwAAAGRycy9kb3ducmV2LnhtbERP3WrCMBS+H/gO4Qi7m6kTtlmNImWy1QtZqw9wbI5t&#10;sTkpSWa7t18uBrv8+P7X29F04k7Ot5YVzGcJCOLK6pZrBefT/ukNhA/IGjvLpOCHPGw3k4c1ptoO&#10;XNC9DLWIIexTVNCE0KdS+qohg35me+LIXa0zGCJ0tdQOhxhuOvmcJC/SYMuxocGesoaqW/ltFNDh&#10;I3/POP+q+XRddsfCHVx2UepxOu5WIAKN4V/85/7UChav8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8WwsMAAADdAAAADwAAAAAAAAAAAAAAAACYAgAAZHJzL2Rv&#10;d25yZXYueG1sUEsFBgAAAAAEAAQA9QAAAIgDAAAAAA==&#10;" fillcolor="black" strokeweight=".5pt">
                    <v:stroke dashstyle="1 1"/>
                  </v:oval>
                  <v:shape id="Freeform 15583" o:spid="_x0000_s1055" style="position:absolute;left:4004;top:14158;width:1118;height:5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YQsYA&#10;AADdAAAADwAAAGRycy9kb3ducmV2LnhtbESPT2sCMRTE74V+h/CE3mpWBa1bo4hWsZ66/oEeH5vn&#10;7tLNy5JEXb+9EYQeh5n5DTOZtaYWF3K+sqyg101AEOdWV1woOOxX7x8gfEDWWFsmBTfyMJu+vkww&#10;1fbKGV12oRARwj5FBWUITSqlz0sy6Lu2IY7eyTqDIUpXSO3wGuGmlv0kGUqDFceFEhtalJT/7c5G&#10;wdZ+DSpqhhub/RbL7ejnuP52tVJvnXb+CSJQG/7Dz/ZGKxiMemN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4YQsYAAADdAAAADwAAAAAAAAAAAAAAAACYAgAAZHJz&#10;L2Rvd25yZXYueG1sUEsFBgAAAAAEAAQA9QAAAIsDAAAAAA==&#10;" path="m18835,16034r274,173l19126,16092r171,-259l19332,15776r,-58l19400,15718r,-143l19503,15489r,-173l19554,15316r,-144l19554,15000r86,l19554,15000r,-172l19640,14828r103,l19743,14540r68,-57l19811,14138r52,-86l19863,14023r68,-115l19931,13506r-68,l19863,13391r68,-86l19931,13017r52,l19983,11897r-52,l19931,11609r-68,l19811,11609r,-201l19863,11408r,-115l19811,11207r,-259l19811,10891r-68,l19743,10661r-51,l19692,10489r-52,l19640,10057r-86,-86l19554,9799r,-86l19503,9655r,-115l19452,9540r,-287l19400,9253r-68,l19400,9195r,-172l19332,9023r,-144l19297,8879r,-172l19195,8649r-69,l19126,8506r-17,l19109,8391r-69,l19040,8247r-68,l18903,8190r,-87l18835,8103r,-86l18903,8017r,-172l18903,7931r,-86l18835,7845r-52,-58l18715,7787r,-143l18663,7644r,-87l18595,7557r-69,-57l18526,7328r-86,l18440,7155r,-57l18372,7098r-52,l18320,6983r-51,l18269,6925r-86,l18132,6925r,-86l18063,6839r,-57l18012,6782r,-87l17943,6695r,-172l17823,6523r,-57l17755,6466r,-87l17721,6379r-69,-86l17652,6207r-103,l17549,6149r-17,l17532,5977r,-57l17464,5920r,-115l17412,5805r-68,l17344,5690r-103,l17241,5603r-86,l17155,5517r,-57l17104,5460r-52,l17052,5374r-68,l16932,5287r-188,l16795,5287r,-201l16744,4971r,-57l16624,4914r-86,-86l16487,4828r,-58l16435,4770r-103,l16332,4684r-51,l16281,4569r-103,l16144,4569r,-58l16024,4511r,-143l15904,4368r-69,-86l15835,4224r-68,l15664,4224r,-172l15596,4052r,-86l15407,3966r,-58l15356,3908r-103,l15253,3736r-206,l15047,3649r-103,l14944,3592r-68,l14876,3506r-137,l14636,3506r,-58l14516,3448r,-86l14430,3276r86,86l14396,3362r-69,-86l14259,3276r-17,l14156,3190r-189,l13967,3103r-34,l13779,3103r,-57l13745,3046r,-86l13556,2960r-188,l13368,2874r-172,l13145,2816r-69,l13145,2816r-137,l13008,2730r-52,l12956,2644r-308,l12648,1724,12528,r,690l12528,776r,172l12528,1034r51,l12579,1092r69,l12648,1264r51,l12699,2414r-51,l12648,2557r-69,l12528,2500r-326,l12202,2414r-274,l11894,2414r-394,l11431,2356r-308,l11088,2241r-51,l10591,2241r-68,l9632,2241r-52,115l7798,2356r,58l7609,2414r-137,l7472,2500r-137,l7335,2557r-103,l7232,2644r-51,l7095,2644r-68,l7027,2730r-172,l6855,2816r-51,l6632,2816r-51,58l6324,2874r,86l6204,2960r-137,86l6033,3046r-69,57l5827,3103r-17,87l5741,3190r-137,86l5553,3276r,86l5296,3362r-52,86l5193,3448r-69,58l5056,3506r,86l5004,3592r,57l4953,3649r-69,87l4816,3736r,57l4747,3793r-51,115l4593,3908r-69,l4456,3966r,86l4336,4052r-103,172l4147,4224r-120,58l3907,4425r-68,l3770,4511r,58l3719,4569r-34,115l3565,4770r-52,l3428,4770r-52,144l3308,4914r-52,57l3205,5144r-86,l3068,5201r,86l2896,5374r-68,86l2828,5517r-69,86l2656,5690r-120,86l2451,5776r-52,29l2399,5920r-51,57l2279,5977r-34,115l2177,6092r,57l2177,6207r-86,86l2057,6293r,86l1988,6466r,57l1937,6523r,86l1868,6609r,86l1799,6782r-68,l1731,6839r-51,l1680,6925r-52,l1628,7098r-120,143l1508,7328r-51,57l1457,7500r-69,l1388,7557r-51,l1337,7644r,57l1337,7845r-52,l1285,8103r-68,l1217,8190r-86,l1131,8247r-51,86l1028,8333r,58l1028,8333r,173l960,8534r,173l891,8707r,86l823,8793r,144l771,8937r-68,l703,9109r,86l668,9253r,86l600,9339r,58l514,9397r,143l497,9655r,144l428,9799r,115l428,9971r,86l360,10057r,259l291,10316r,173l240,10489r,172l189,10661r,86l103,10747r,1063l103,11897r-34,l69,12126r-69,l,12443r69,57l69,12672r,-316l103,12356r,-57l103,11753r86,l189,11667r51,-58l291,11609r,-115l360,11494r,-373l428,11034r-68,l360,10891r68,l428,10661r69,l514,10661r,-172l600,10489r-86,l514,10316r154,l668,10259r35,-58l703,10057r68,-86l771,9914r52,l823,9799r137,-86l960,9655r68,-115l1028,9397r52,l1131,9397r,-58l1217,9339r68,-86l1337,9253r,-58l1337,9109r51,l1457,9109r120,-172l1628,8879r52,l1731,8793r137,-86l1937,8707r120,-173l2177,8534r,-28l2177,8534r102,-28l2399,8333r137,l2656,8247r103,-57l2828,8190r,-87l2896,8017r52,l3016,8017r52,l3068,7931r137,l3205,7845r51,l3308,7845r,-58l3513,7787r52,-86l3685,7701r,-57l3719,7644r1337,l5484,7644r,57l5656,7701r,86l5827,7787r68,-86l6324,7701r,230l6324,7845r-69,l6255,8017r,-517l6255,7557r,-57l6255,7644r-51,l6067,7644r325,l6392,7787r,-86l6324,7644r-69,l6444,7644r,201l6324,7701r-291,l6324,7701r120,86l6324,7787r68,l6033,7787r548,l6444,7787r,144l6495,7931r86,86l6632,7931r772,l7541,8017r68,86l7712,8103r,87l7798,8190r,-87l7832,8103r-34,87l7798,8333r34,l7832,8506r69,28l8003,8534r52,115l8055,8707r51,l8260,8793r,230l8295,9023r,172l8295,9109r377,l8672,9253r120,l8877,9253r,144l8929,9397r,143l8963,9540r,115l9220,9655r,144l9272,9799r,115l9340,9914r,57l9392,10057r51,29l9443,10201r51,58l9494,10316r86,l9580,10431r103,58l9683,10661r188,144l9871,10891r,230l9940,11207r69,l10009,11753r51,57l10060,11897r69,l10129,12126r,173l10163,12356r,259l10129,12759r,948l10129,14023r,29l10129,15000r,-172l10523,14828r68,-29l10660,14828r120,l10831,14828r86,l10917,14914r68,l10985,15000r52,l11037,15086r,86l11088,15172r-51,l11037,15086r-52,l10985,14828r-68,l10780,14799r-52,l10728,14713r,115l10660,14828r,86l10728,15000r,402l10728,15316r,86l10831,15402r,173l10917,15575r,919l10985,17328r52,-115l11037,17040r51,-86l11123,16810r137,-258l11431,16494r189,l11568,16638r-68,86l11500,16810r188,l11688,16868r240,l11928,19971r,-661l11979,19138r120,l12202,18966r,-144l12168,18736r,-374l12099,18362r,-86l12168,18362r,-1264l12168,17241r120,l12288,17328r68,115l12528,17443r,-115l12579,17328r-51,l13008,17328r,115l13196,17443r120,57l13368,17644r102,l13556,17644r-86,86l13368,17730r,-86l13145,17644r-69,-58l13008,17500r-480,l12528,17443r-69,-115l12391,17328r-103,-87l12288,17213r68,28l12356,17328r35,l12528,17500r171,l12699,17586r69,58l13076,17644r120,86l13368,17730r51,86l13556,17816r52,58l13745,17874r34,l13779,18218r-103,l13368,18046r-360,l13676,18046r103,l13779,18132r,-86l14396,18046r120,86l14567,18218r172,l14807,18132r309,l15184,18046r69,l15304,18046r223,l15596,17960r,86l15767,18218r,-172l15767,17874r,344l15767,17874r,172l15835,18046r258,l16178,18046r446,l16692,17960r103,-86l17155,17874r137,-58l17412,17644r120,l17549,17644r,-58l17721,17586r34,-86l17755,16638r,230l17755,17443r,-403l17755,17500r188,-259l18063,17241r206,-28l18440,17213r,-115l18440,16954r35,l18595,16954r308,-144l19126,16638r,-86l19297,16494r,-57l19297,16207r-102,l19126,16092r-86,l19040,16034r-205,xe" strokeweight=".5pt">
                    <v:stroke dashstyle="1 1" startarrowwidth="narrow" endarrowwidth="narrow"/>
                    <v:path arrowok="t" o:connecttype="custom" o:connectlocs="0,0;0,0;0,0;0,0;0,0;0,0;0,0;0,0;0,0;0,0;0,0;0,0;0,0;0,0;0,0;0,0;0,0;0,0;0,0;0,0;0,0;0,0;0,0;0,0;0,0;0,0;0,0;0,0;0,0;0,0;0,0;0,0;0,0;0,0;0,0;0,0;0,0;0,0;0,0;0,0;0,0;0,0;0,0;0,0;0,0;0,0;0,0;0,0;0,0;0,0;0,0;0,0;0,0;0,0;0,0;0,0;0,0;0,0;0,0;0,0;0,0;0,0;0,0" o:connectangles="0,0,0,0,0,0,0,0,0,0,0,0,0,0,0,0,0,0,0,0,0,0,0,0,0,0,0,0,0,0,0,0,0,0,0,0,0,0,0,0,0,0,0,0,0,0,0,0,0,0,0,0,0,0,0,0,0,0,0,0,0,0,0"/>
                  </v:shape>
                  <v:shape id="Freeform 15584" o:spid="_x0000_s1056" style="position:absolute;left:4526;top:14533;width:196;height:25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8pMEA&#10;AADdAAAADwAAAGRycy9kb3ducmV2LnhtbERPy4rCMBTdD/gP4QruxtQH49AxihRFcRZinc3sLs21&#10;LTY3pYka/94sBJeH854vg2nEjTpXW1YwGiYgiAuray4V/J02n98gnEfW2FgmBQ9ysFz0PuaYanvn&#10;I91yX4oYwi5FBZX3bSqlKyoy6Ia2JY7c2XYGfYRdKXWH9xhuGjlOki9psObYUGFLWUXFJb8aBVP8&#10;530gvV3/JptcltlhG7KzUoN+WP2A8BT8W/xy77SCyWwc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DvKTBAAAA3QAAAA8AAAAAAAAAAAAAAAAAmAIAAGRycy9kb3du&#10;cmV2LnhtbFBLBQYAAAAABAAEAPUAAACGAwAAAAA=&#10;" path="m16585,10356r-390,l16195,10097r-195,l15415,10032r-391,l15024,9838r-97,-194l14146,9644r-390,l13366,9450r-293,-194l12780,9256r-390,-324l11902,8544r-292,l11610,8285r-586,l11024,8091r-390,-389l10634,7508r-390,-129l9366,7055r,-194l8976,6472,8585,6278r,-129l8390,5955r,-389l7610,5566r,-712l7220,4725r,-324l6634,4401r,-194l6146,4207r,-194l5854,4013r,-324l5854,3495,5073,3301r,-324l4976,2977r,-323l4390,2460r,-389l4000,2071r,-647l3805,1230r,-194l3805,777,3415,518r,-194l3220,129r-391,l2829,,390,r,129l,129r1366,l1366,777r293,129l1659,1230r390,194l2049,1942r390,518l2439,3301r,194l2439,4401r390,194l2829,4854r391,389l3220,5437r195,129l3805,5825r,1230l3805,7184r,1230l4000,8738r,194l4390,8932r683,194l5463,9256r391,l5854,9450r292,194l6927,9838r683,259l7610,10356r780,65l8585,10680r391,l8976,10809r,259l9366,11068r293,l10049,11262r975,l11610,11586r,129l11902,11909r,130l12390,12039r,323l12780,12621r,130l13073,12751r,194l13366,13139r,130l13756,13528r,194l13756,13786r1268,l15024,13981r976,l16000,16117r195,3818l16780,19612r391,-389l17171,18900r-391,l16780,15599r391,l17171,14628r292,-130l17171,14369r,-583l16780,13722r,-1101l17463,12362r,-129l18537,11909r390,l19220,11715r,-453l19902,11262r,-453l19610,10680r,-259l19220,10421r-976,l18244,10356r-293,l17951,10097r-488,l16585,10356xe" fillcolor="black" strokeweight=".5pt">
                    <v:stroke dashstyle="1 1" startarrowwidth="narrow" endarrowwidth="narrow"/>
                    <v:path arrowok="t" o:connecttype="custom" o:connectlocs="0,0;0,0;0,0;0,0;0,0;0,0;0,0;0,0;0,0;0,0;0,0;0,0;0,0;0,0;0,0;0,0;0,0;0,0;0,0;0,0;0,0;0,0;0,0;0,0;0,0;0,0;0,0;0,0;0,0;0,0;0,0;0,0;0,0;0,0;0,0;0,0;0,0;0,0;0,0;0,0;0,0;0,0;0,0;0,0;0,0;0,0;0,0;0,0;0,0;0,0;0,0;0,0;0,0;0,0" o:connectangles="0,0,0,0,0,0,0,0,0,0,0,0,0,0,0,0,0,0,0,0,0,0,0,0,0,0,0,0,0,0,0,0,0,0,0,0,0,0,0,0,0,0,0,0,0,0,0,0,0,0,0,0,0,0"/>
                  </v:shape>
                  <v:oval id="Oval 15585" o:spid="_x0000_s1057" style="position:absolute;left:4694;top:14413;width:28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sUA&#10;AADdAAAADwAAAGRycy9kb3ducmV2LnhtbESP3WoCMRSE7wu+QziCd5pVQe3WKLK0VL0Qf/oAp5vj&#10;7uLmZElSXd/eCEIvh5n5hpkvW1OLKzlfWVYwHCQgiHOrKy4U/Jy++jMQPiBrrC2Tgjt5WC46b3NM&#10;tb3xga7HUIgIYZ+igjKEJpXS5yUZ9APbEEfvbJ3BEKUrpHZ4i3BTy1GSTKTBiuNCiQ1lJeWX459R&#10;QNvvzWfGm33Bp/N7vTu4rct+lep129UHiEBt+A+/2mutYDwdDe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XixQAAAN0AAAAPAAAAAAAAAAAAAAAAAJgCAABkcnMv&#10;ZG93bnJldi54bWxQSwUGAAAAAAQABAD1AAAAigMAAAAA&#10;" fillcolor="black" strokeweight=".5pt">
                    <v:stroke dashstyle="1 1"/>
                  </v:oval>
                  <v:oval id="Oval 15586" o:spid="_x0000_s1058" style="position:absolute;left:4133;top:14476;width:25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04sYA&#10;AADdAAAADwAAAGRycy9kb3ducmV2LnhtbESPQWuDQBSE74X+h+UVcqtrFdLEugmNpBB6KCQKvT7c&#10;F5W4b8XdGPPvu4VCj8PMfMPk29n0YqLRdZYVvEQxCOLa6o4bBVX58bwC4Tyyxt4yKbiTg+3m8SHH&#10;TNsbH2k6+UYECLsMFbTeD5mUrm7JoIvsQBy8sx0N+iDHRuoRbwFuepnE8VIa7DgstDhQ0VJ9OV2N&#10;gvozpfv+e1cOy6TAYl3tvq6Ho1KLp/n9DYSn2f+H/9oHrSB9TR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g04sYAAADdAAAADwAAAAAAAAAAAAAAAACYAgAAZHJz&#10;L2Rvd25yZXYueG1sUEsFBgAAAAAEAAQA9QAAAIsDAAAAAA==&#10;" strokeweight=".5pt">
                    <v:stroke dashstyle="1 1"/>
                  </v:oval>
                </v:group>
                <v:oval id="Oval 2983" o:spid="_x0000_s1059" style="position:absolute;left:7856;top:2695;width:29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YB8UA&#10;AADdAAAADwAAAGRycy9kb3ducmV2LnhtbESPQWvCQBSE74L/YXmF3nRTFS3RVUQI1UPRWg89PrLP&#10;JJh9G3bXGP99VxA8DjPzDbNYdaYWLTlfWVbwMUxAEOdWV1woOP1mg08QPiBrrC2Tgjt5WC37vQWm&#10;2t74h9pjKESEsE9RQRlCk0rp85IM+qFtiKN3ts5giNIVUju8Rbip5ShJptJgxXGhxIY2JeWX49Uo&#10;yHb709+3/3IzM6Fz3m73h0nWKvX+1q3nIAJ14RV+trdawXg2GsPj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tgHxQAAAN0AAAAPAAAAAAAAAAAAAAAAAJgCAABkcnMv&#10;ZG93bnJldi54bWxQSwUGAAAAAAQABAD1AAAAigMAAAAA&#10;" filled="f" fillcolor="#a6a6a6" strokecolor="#7f7f7f [1612]" strokeweight="3pt">
                  <v:stroke dashstyle="1 1"/>
                </v:oval>
                <v:shape id="AutoShape 15589" o:spid="_x0000_s1060" type="#_x0000_t32" style="position:absolute;left:3344;top:2665;width: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nD8cAAADdAAAADwAAAGRycy9kb3ducmV2LnhtbESPQWsCMRSE7wX/Q3hCbzWrFaurUUqh&#10;pSgeqrLo7bF57i7dvCxJ1NVfb4RCj8PMfMPMFq2pxZmcrywr6PcSEMS51RUXCnbbz5cxCB+QNdaW&#10;ScGVPCzmnacZptpe+IfOm1CICGGfooIyhCaV0uclGfQ92xBH72idwRClK6R2eIlwU8tBkoykwYrj&#10;QokNfZSU/25ORsF+NTll12xNy6w/WR7QGX/bfin13G3fpyACteE//Nf+1gpe3wZ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RGcPxwAAAN0AAAAPAAAAAAAA&#10;AAAAAAAAAKECAABkcnMvZG93bnJldi54bWxQSwUGAAAAAAQABAD5AAAAlQMAAAAA&#10;">
                  <v:stroke endarrow="block"/>
                </v:shape>
                <v:shape id="AutoShape 15588" o:spid="_x0000_s1061" type="#_x0000_t32" style="position:absolute;left:7150;top:2593;width:429;height: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jClMcAAADdAAAADwAAAGRycy9kb3ducmV2LnhtbESPQWsCMRSE7wX/Q3hCbzWrRaurUUqh&#10;pSgeqrLo7bF57i7dvCxJ1NVfb4RCj8PMfMPMFq2pxZmcrywr6PcSEMS51RUXCnbbz5cxCB+QNdaW&#10;ScGVPCzmnacZptpe+IfOm1CICGGfooIyhCaV0uclGfQ92xBH72idwRClK6R2eIlwU8tBkoykwYrj&#10;QokNfZSU/25ORsF+NTll12xNy6w/WR7QGX/bfin13G3fpyACteE//Nf+1gpe3wZ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CMKUxwAAAN0AAAAPAAAAAAAA&#10;AAAAAAAAAKECAABkcnMvZG93bnJldi54bWxQSwUGAAAAAAQABAD5AAAAlQMAAAAA&#10;">
                  <v:stroke endarrow="block"/>
                </v:shape>
                <w10:anchorlock/>
              </v:group>
            </w:pict>
          </mc:Fallback>
        </mc:AlternateContent>
      </w:r>
      <w:r w:rsidRPr="00BE19AB">
        <w:rPr>
          <w:lang w:eastAsia="ar-SA"/>
        </w:rPr>
        <w:br/>
      </w:r>
    </w:p>
    <w:p w:rsidR="009C2CB8" w:rsidRPr="00BA0AC8" w:rsidRDefault="00514F99" w:rsidP="00A400A1">
      <w:pPr>
        <w:rPr>
          <w:sz w:val="18"/>
        </w:rPr>
      </w:pPr>
      <w:r>
        <w:rPr>
          <w:sz w:val="18"/>
        </w:rPr>
        <w:t xml:space="preserve">    </w:t>
      </w:r>
      <w:r w:rsidR="009C2CB8" w:rsidRPr="00BA0AC8">
        <w:rPr>
          <w:sz w:val="18"/>
        </w:rPr>
        <w:t>Starting position:</w:t>
      </w:r>
      <w:r w:rsidR="009C2CB8" w:rsidRPr="00BA0AC8">
        <w:rPr>
          <w:sz w:val="18"/>
        </w:rPr>
        <w:tab/>
      </w:r>
      <w:r w:rsidR="009C2CB8" w:rsidRPr="00BA0AC8">
        <w:rPr>
          <w:sz w:val="18"/>
        </w:rPr>
        <w:tab/>
      </w:r>
      <w:r w:rsidR="009C2CB8" w:rsidRPr="00BA0AC8">
        <w:rPr>
          <w:sz w:val="18"/>
        </w:rPr>
        <w:tab/>
      </w:r>
      <w:r w:rsidR="009C2CB8" w:rsidRPr="00BA0AC8">
        <w:rPr>
          <w:sz w:val="18"/>
        </w:rPr>
        <w:tab/>
        <w:t>+sA becomes more negative</w:t>
      </w:r>
      <w:r w:rsidR="009C2CB8" w:rsidRPr="00BA0AC8">
        <w:rPr>
          <w:sz w:val="18"/>
        </w:rPr>
        <w:tab/>
      </w:r>
      <w:r w:rsidR="009C2CB8" w:rsidRPr="00BA0AC8">
        <w:rPr>
          <w:sz w:val="18"/>
        </w:rPr>
        <w:tab/>
      </w:r>
      <w:r w:rsidR="009C2CB8" w:rsidRPr="00BA0AC8">
        <w:rPr>
          <w:sz w:val="18"/>
        </w:rPr>
        <w:tab/>
        <w:t>tipping point</w:t>
      </w:r>
      <w:r w:rsidR="009C2CB8" w:rsidRPr="00BA0AC8">
        <w:rPr>
          <w:sz w:val="18"/>
        </w:rPr>
        <w:tab/>
      </w:r>
      <w:r w:rsidR="009C2CB8" w:rsidRPr="00BA0AC8">
        <w:rPr>
          <w:sz w:val="18"/>
        </w:rPr>
        <w:tab/>
        <w:t xml:space="preserve">      contrary to the starting position:</w:t>
      </w:r>
      <w:r w:rsidR="009C2CB8" w:rsidRPr="00BA0AC8">
        <w:rPr>
          <w:sz w:val="18"/>
        </w:rPr>
        <w:br/>
      </w:r>
      <w:r>
        <w:rPr>
          <w:sz w:val="18"/>
        </w:rPr>
        <w:t xml:space="preserve">  </w:t>
      </w:r>
      <w:r w:rsidR="009C2CB8" w:rsidRPr="00BA0AC8">
        <w:rPr>
          <w:sz w:val="18"/>
        </w:rPr>
        <w:t xml:space="preserve"> +sA above, ‒sA below</w:t>
      </w:r>
      <w:r w:rsidR="009C2CB8" w:rsidRPr="00BA0AC8">
        <w:rPr>
          <w:sz w:val="18"/>
        </w:rPr>
        <w:tab/>
      </w:r>
      <w:r w:rsidR="009C2CB8" w:rsidRPr="00BA0AC8">
        <w:rPr>
          <w:sz w:val="18"/>
        </w:rPr>
        <w:tab/>
        <w:t>‒sA becomes more positive</w:t>
      </w:r>
      <w:r w:rsidR="009C2CB8" w:rsidRPr="00BA0AC8">
        <w:rPr>
          <w:sz w:val="18"/>
        </w:rPr>
        <w:tab/>
      </w:r>
      <w:r w:rsidR="009C2CB8" w:rsidRPr="00BA0AC8">
        <w:rPr>
          <w:sz w:val="18"/>
        </w:rPr>
        <w:tab/>
        <w:t xml:space="preserve">  </w:t>
      </w:r>
      <w:r w:rsidR="009C2CB8" w:rsidRPr="00BA0AC8">
        <w:rPr>
          <w:sz w:val="18"/>
        </w:rPr>
        <w:tab/>
      </w:r>
      <w:r w:rsidR="009C2CB8" w:rsidRPr="00BA0AC8">
        <w:rPr>
          <w:sz w:val="18"/>
        </w:rPr>
        <w:tab/>
      </w:r>
      <w:r w:rsidR="009C2CB8" w:rsidRPr="00BA0AC8">
        <w:rPr>
          <w:sz w:val="18"/>
        </w:rPr>
        <w:tab/>
      </w:r>
      <w:r w:rsidR="009C2CB8" w:rsidRPr="00BA0AC8">
        <w:rPr>
          <w:sz w:val="18"/>
        </w:rPr>
        <w:tab/>
      </w:r>
      <w:r w:rsidR="009C2CB8" w:rsidRPr="00BA0AC8">
        <w:rPr>
          <w:sz w:val="18"/>
        </w:rPr>
        <w:tab/>
      </w:r>
      <w:r w:rsidR="009C2CB8" w:rsidRPr="00BA0AC8">
        <w:rPr>
          <w:sz w:val="18"/>
        </w:rPr>
        <w:tab/>
        <w:t xml:space="preserve">   </w:t>
      </w:r>
      <w:r w:rsidR="009C2CB8" w:rsidRPr="00BA0AC8">
        <w:rPr>
          <w:sz w:val="18"/>
        </w:rPr>
        <w:tab/>
        <w:t xml:space="preserve">       (‒sA above, +sA below) or </w:t>
      </w:r>
      <w:r w:rsidR="009C2CB8" w:rsidRPr="00BA0AC8">
        <w:rPr>
          <w:bCs/>
          <w:sz w:val="18"/>
        </w:rPr>
        <w:t>disintegration</w:t>
      </w:r>
    </w:p>
    <w:p w:rsidR="00514F99" w:rsidRDefault="009C2CB8" w:rsidP="00514F99">
      <w:pPr>
        <w:ind w:left="284" w:right="-1"/>
        <w:rPr>
          <w:rFonts w:asciiTheme="minorHAnsi" w:hAnsiTheme="minorHAnsi"/>
        </w:rPr>
      </w:pPr>
      <w:r w:rsidRPr="00BE19AB">
        <w:br/>
      </w:r>
      <w:r w:rsidR="00514F99" w:rsidRPr="00514F99">
        <w:rPr>
          <w:sz w:val="20"/>
        </w:rPr>
        <w:t xml:space="preserve">This graphic illustrates the reversal into the opposite (psychical tilting mechanism) by using the Yin-Yang symbol or into </w:t>
      </w:r>
      <w:r w:rsidR="00514F99" w:rsidRPr="00514F99">
        <w:rPr>
          <w:bCs/>
          <w:sz w:val="20"/>
        </w:rPr>
        <w:t>disintegration</w:t>
      </w:r>
      <w:r w:rsidR="00514F99" w:rsidRPr="00514F99">
        <w:rPr>
          <w:sz w:val="20"/>
        </w:rPr>
        <w:t xml:space="preserve">. P can tip-over into the opposite or emptiness and breaks. Wherever previously advantages were, are now more and more disadvantages being created, until the It (or the system) turns completely into the opposite or disintegrates. The illustration should also show how the pros and cons of the It increase exponentially before the system tipping over. The system inflates, becomes extremely ambivalent and collapses (→ 0) or tips over into the opposite. </w:t>
      </w:r>
    </w:p>
    <w:p w:rsidR="002D3884" w:rsidRPr="002D3884" w:rsidRDefault="002D3884" w:rsidP="002D3884">
      <w:pPr>
        <w:ind w:left="284"/>
        <w:rPr>
          <w:rStyle w:val="tlid-translation"/>
          <w:sz w:val="20"/>
        </w:rPr>
      </w:pPr>
      <w:r w:rsidRPr="002D3884">
        <w:rPr>
          <w:sz w:val="20"/>
        </w:rPr>
        <w:t>[</w:t>
      </w:r>
      <w:r w:rsidRPr="002D3884">
        <w:rPr>
          <w:sz w:val="20"/>
          <w:lang w:eastAsia="en-US"/>
        </w:rPr>
        <w:t>•</w:t>
      </w:r>
      <w:r w:rsidRPr="002D3884">
        <w:rPr>
          <w:sz w:val="20"/>
        </w:rPr>
        <w:t>Toward → 0, e.g., Friedrich Nietzsche: "... the man seems to have fallen on to a steep plane - he rolls faster and faster away from the center - whither? into nothingness?"</w:t>
      </w:r>
      <w:r w:rsidRPr="002D3884">
        <w:rPr>
          <w:rStyle w:val="Funotenzeichen"/>
          <w:sz w:val="20"/>
        </w:rPr>
        <w:footnoteReference w:id="128"/>
      </w:r>
      <w:r w:rsidRPr="002D3884">
        <w:rPr>
          <w:sz w:val="20"/>
        </w:rPr>
        <w:br/>
      </w:r>
      <w:r w:rsidRPr="002D3884">
        <w:rPr>
          <w:sz w:val="20"/>
          <w:lang w:eastAsia="en-US"/>
        </w:rPr>
        <w:t>•</w:t>
      </w:r>
      <w:r w:rsidRPr="002D3884">
        <w:rPr>
          <w:sz w:val="20"/>
        </w:rPr>
        <w:t xml:space="preserve">Toward → 0pposite: In general: exaggerations, extremes, strange absolutes and the like. </w:t>
      </w:r>
      <w:r w:rsidRPr="002D3884">
        <w:rPr>
          <w:sz w:val="20"/>
        </w:rPr>
        <w:br/>
        <w:t>E.g., Robert Musil: “Ideals have curious properties, and one of them is that they turn into their opposites if one exactly wants to obey them.“</w:t>
      </w:r>
      <w:r w:rsidRPr="002D3884">
        <w:rPr>
          <w:rStyle w:val="tlid-translation"/>
          <w:sz w:val="20"/>
        </w:rPr>
        <w:t xml:space="preserve"> </w:t>
      </w:r>
      <w:r w:rsidRPr="002D3884">
        <w:rPr>
          <w:rStyle w:val="Funotenzeichen"/>
          <w:sz w:val="20"/>
        </w:rPr>
        <w:footnoteReference w:id="129"/>
      </w:r>
      <w:r w:rsidRPr="002D3884">
        <w:rPr>
          <w:sz w:val="20"/>
        </w:rPr>
        <w:br/>
      </w:r>
      <w:r w:rsidRPr="002D3884">
        <w:rPr>
          <w:rStyle w:val="tlid-translation"/>
          <w:sz w:val="20"/>
        </w:rPr>
        <w:lastRenderedPageBreak/>
        <w:t xml:space="preserve">Or P. Watzlawick, who </w:t>
      </w:r>
      <w:r w:rsidRPr="002D3884">
        <w:rPr>
          <w:rStyle w:val="st"/>
          <w:sz w:val="20"/>
        </w:rPr>
        <w:t>pointed out that an excess of good always turns into evil.</w:t>
      </w:r>
      <w:r w:rsidRPr="002D3884">
        <w:rPr>
          <w:rStyle w:val="tlid-translation"/>
          <w:sz w:val="20"/>
        </w:rPr>
        <w:t xml:space="preserve"> Or: Too much of a good turns into negative.]</w:t>
      </w:r>
    </w:p>
    <w:p w:rsidR="00514F99" w:rsidRPr="002D3884" w:rsidRDefault="00514F99" w:rsidP="00514F99">
      <w:pPr>
        <w:ind w:left="284" w:right="-1"/>
        <w:rPr>
          <w:rStyle w:val="tlid-translation"/>
          <w:sz w:val="14"/>
        </w:rPr>
      </w:pPr>
    </w:p>
    <w:p w:rsidR="009C2CB8" w:rsidRDefault="00514F99" w:rsidP="00514F99">
      <w:pPr>
        <w:rPr>
          <w:rFonts w:asciiTheme="minorHAnsi" w:hAnsiTheme="minorHAnsi"/>
          <w:sz w:val="20"/>
        </w:rPr>
      </w:pPr>
      <w:r>
        <w:rPr>
          <w:b/>
          <w:sz w:val="20"/>
        </w:rPr>
        <w:t>You can find in all aspects of WPI this tipping over into the opposite according to this basic pattern that</w:t>
      </w:r>
      <w:r w:rsidR="00497C12">
        <w:rPr>
          <w:b/>
          <w:sz w:val="20"/>
        </w:rPr>
        <w:t xml:space="preserve"> </w:t>
      </w:r>
      <w:r>
        <w:rPr>
          <w:b/>
          <w:sz w:val="20"/>
        </w:rPr>
        <w:t>can be caused by all possible Its!</w:t>
      </w:r>
    </w:p>
    <w:p w:rsidR="008717A2" w:rsidRPr="002D3884" w:rsidRDefault="008717A2" w:rsidP="00A400A1">
      <w:pPr>
        <w:rPr>
          <w:sz w:val="12"/>
        </w:rPr>
      </w:pPr>
    </w:p>
    <w:p w:rsidR="005832EB" w:rsidRPr="00C402E8" w:rsidRDefault="00B52826" w:rsidP="00A400A1">
      <w:pPr>
        <w:rPr>
          <w:sz w:val="16"/>
        </w:rPr>
      </w:pPr>
      <w:r w:rsidRPr="00BE19AB">
        <w:t xml:space="preserve">In practice, it is mostly that the person (s) must sacrifice themselves or others more and more in order to compensate for the ever-increasing disadvantages in the system and thus to prevent the downfall of what is their Absolute, their "Self", that what they themselves have become. </w:t>
      </w:r>
    </w:p>
    <w:p w:rsidR="005832EB" w:rsidRPr="006F51DC" w:rsidRDefault="005832EB" w:rsidP="005F0644">
      <w:pPr>
        <w:pStyle w:val="berschrift7"/>
        <w:ind w:right="-1"/>
      </w:pPr>
      <w:r w:rsidRPr="006F51DC">
        <w:t>3</w:t>
      </w:r>
      <w:r w:rsidRPr="006F51DC">
        <w:rPr>
          <w:vertAlign w:val="superscript"/>
        </w:rPr>
        <w:t>rd</w:t>
      </w:r>
      <w:r w:rsidRPr="006F51DC">
        <w:t xml:space="preserve"> phase: Collapse</w:t>
      </w:r>
    </w:p>
    <w:p w:rsidR="00B52826" w:rsidRPr="00BC03EB" w:rsidRDefault="00B52826" w:rsidP="00B52826">
      <w:r w:rsidRPr="00BC03EB">
        <w:t>P is now the final victim/ sacrifice of the It. First P is going down, then his Its.</w:t>
      </w:r>
    </w:p>
    <w:p w:rsidR="00B52826" w:rsidRPr="00BC03EB" w:rsidRDefault="00B52826" w:rsidP="00B52826">
      <w:r w:rsidRPr="00BC03EB">
        <w:t>In this phase, it is typical for the person to fall ill because they can no longer pay the price for maintaining +sA and the defense against ‒sA and s0.</w:t>
      </w:r>
    </w:p>
    <w:p w:rsidR="00B52826" w:rsidRPr="00BC03EB" w:rsidRDefault="00B52826" w:rsidP="00B52826">
      <w:r w:rsidRPr="00BC03EB">
        <w:t>It is the dynamics of individuals, but also of entire societies and entire cultures that were broken in this way.</w:t>
      </w:r>
    </w:p>
    <w:p w:rsidR="00B52826" w:rsidRPr="00BC03EB" w:rsidRDefault="00B52826" w:rsidP="00B52826">
      <w:r w:rsidRPr="00BC03EB">
        <w:t>In this phase the mercilessness of the ruling It towards P shows itself quite unvarnished. While it seemed the It has given P absolute importance at the beginning of their interaction, P is now more and more brutally suppressed and sucked out. P has to sacrifice himself for his It - or, from P's point of view, P prefers to die himself before he sacrifices his strange Absolutes.</w:t>
      </w:r>
    </w:p>
    <w:p w:rsidR="00B52826" w:rsidRDefault="00B52826" w:rsidP="00B52826">
      <w:pPr>
        <w:ind w:right="-1"/>
      </w:pPr>
      <w:r w:rsidRPr="00BC03EB">
        <w:t>For me, Friedrich Nietzsche is a typical example of how in the course of his life an increasingly dangerous, ever increasing struggle for his ideals and against his anti-ideals led to psychosis.</w:t>
      </w:r>
      <w:r w:rsidR="005832EB" w:rsidRPr="007425A7">
        <w:t xml:space="preserve"> </w:t>
      </w:r>
    </w:p>
    <w:p w:rsidR="00B52826" w:rsidRDefault="00B52826" w:rsidP="005F0644">
      <w:pPr>
        <w:ind w:right="-1"/>
      </w:pPr>
      <w:r w:rsidRPr="002902EE">
        <w:rPr>
          <w:sz w:val="20"/>
        </w:rPr>
        <w:t xml:space="preserve">(Also see: </w:t>
      </w:r>
      <w:r w:rsidRPr="00C9639D">
        <w:t>`</w:t>
      </w:r>
      <w:hyperlink w:anchor="_It_dynamic_towards" w:history="1">
        <w:r w:rsidRPr="00134FDD">
          <w:rPr>
            <w:rStyle w:val="Hyperlink"/>
            <w:sz w:val="20"/>
            <w:szCs w:val="16"/>
          </w:rPr>
          <w:t>Sacrificial-dynamics</w:t>
        </w:r>
      </w:hyperlink>
      <w:r w:rsidRPr="00C9639D">
        <w:t>'</w:t>
      </w:r>
      <w:r>
        <w:t>,</w:t>
      </w:r>
      <w:r w:rsidRPr="002902EE">
        <w:rPr>
          <w:sz w:val="20"/>
        </w:rPr>
        <w:t xml:space="preserve"> `</w:t>
      </w:r>
      <w:hyperlink w:anchor="_Crisis_and_falling" w:history="1">
        <w:r w:rsidRPr="002902EE">
          <w:rPr>
            <w:rStyle w:val="Hyperlink"/>
            <w:sz w:val="20"/>
          </w:rPr>
          <w:t>Crisis and falling ill</w:t>
        </w:r>
      </w:hyperlink>
      <w:r w:rsidRPr="002902EE">
        <w:rPr>
          <w:sz w:val="20"/>
        </w:rPr>
        <w:t xml:space="preserve">´ </w:t>
      </w:r>
      <w:r>
        <w:rPr>
          <w:sz w:val="20"/>
        </w:rPr>
        <w:t xml:space="preserve">and </w:t>
      </w:r>
      <w:hyperlink w:anchor="_3._About_the" w:history="1">
        <w:r w:rsidRPr="002902EE">
          <w:rPr>
            <w:rStyle w:val="Hyperlink"/>
            <w:sz w:val="20"/>
          </w:rPr>
          <w:t>'About the emergence of paradoxes'</w:t>
        </w:r>
      </w:hyperlink>
      <w:r w:rsidR="005832EB" w:rsidRPr="00C9639D">
        <w:t>).</w:t>
      </w:r>
    </w:p>
    <w:p w:rsidR="00B52826" w:rsidRDefault="00B52826">
      <w:pPr>
        <w:tabs>
          <w:tab w:val="clear" w:pos="170"/>
        </w:tabs>
        <w:suppressAutoHyphens w:val="0"/>
        <w:spacing w:line="240" w:lineRule="auto"/>
        <w:ind w:left="170" w:right="0" w:hanging="170"/>
      </w:pPr>
      <w:r>
        <w:br w:type="page"/>
      </w:r>
    </w:p>
    <w:p w:rsidR="0098739D" w:rsidRDefault="0098739D" w:rsidP="005F0644">
      <w:pPr>
        <w:pStyle w:val="berschrift4"/>
        <w:ind w:right="-1"/>
      </w:pPr>
      <w:bookmarkStart w:id="507" w:name="_Complex_personal_dynamics"/>
      <w:bookmarkStart w:id="508" w:name="_Toc497230080"/>
      <w:bookmarkStart w:id="509" w:name="_Toc478635933"/>
      <w:bookmarkStart w:id="510" w:name="Complex_personal_dynamics_and_relationsh"/>
      <w:bookmarkStart w:id="511" w:name="_Toc29395083"/>
      <w:bookmarkStart w:id="512" w:name="_Toc70765670"/>
      <w:bookmarkEnd w:id="507"/>
      <w:r>
        <w:lastRenderedPageBreak/>
        <w:t>Complex Personal Dynamics and Relationship Disorders</w:t>
      </w:r>
      <w:bookmarkEnd w:id="508"/>
      <w:bookmarkEnd w:id="509"/>
      <w:bookmarkEnd w:id="510"/>
      <w:bookmarkEnd w:id="511"/>
      <w:bookmarkEnd w:id="512"/>
    </w:p>
    <w:p w:rsidR="005832EB" w:rsidRPr="002902EE" w:rsidRDefault="0098739D" w:rsidP="005F0644">
      <w:pPr>
        <w:ind w:right="-1"/>
        <w:rPr>
          <w:sz w:val="20"/>
        </w:rPr>
      </w:pPr>
      <w:r w:rsidRPr="002902EE">
        <w:rPr>
          <w:sz w:val="20"/>
        </w:rPr>
        <w:t xml:space="preserve"> </w:t>
      </w:r>
      <w:r w:rsidR="005832EB" w:rsidRPr="002902EE">
        <w:rPr>
          <w:sz w:val="20"/>
        </w:rPr>
        <w:t>(See also the remarks in the section `</w:t>
      </w:r>
      <w:hyperlink w:anchor="_It-parts_and_opposites" w:history="1">
        <w:r w:rsidR="00320A41">
          <w:rPr>
            <w:rStyle w:val="Hyperlink"/>
            <w:sz w:val="20"/>
          </w:rPr>
          <w:t xml:space="preserve"> O</w:t>
        </w:r>
        <w:r w:rsidR="005832EB" w:rsidRPr="002902EE">
          <w:rPr>
            <w:rStyle w:val="Hyperlink"/>
            <w:sz w:val="20"/>
          </w:rPr>
          <w:t>pposite</w:t>
        </w:r>
        <w:r w:rsidR="00320A41">
          <w:rPr>
            <w:rStyle w:val="Hyperlink"/>
            <w:sz w:val="20"/>
          </w:rPr>
          <w:t>s, Fusions and Negations</w:t>
        </w:r>
      </w:hyperlink>
      <w:r w:rsidR="005832EB" w:rsidRPr="002902EE">
        <w:rPr>
          <w:sz w:val="20"/>
        </w:rPr>
        <w:t>´)</w:t>
      </w:r>
      <w:r w:rsidR="00320A41">
        <w:rPr>
          <w:sz w:val="20"/>
        </w:rPr>
        <w:t xml:space="preserve">. </w:t>
      </w:r>
      <w:r w:rsidR="00F37A25" w:rsidRPr="002902EE">
        <w:rPr>
          <w:sz w:val="20"/>
        </w:rPr>
        <w:fldChar w:fldCharType="begin"/>
      </w:r>
      <w:r w:rsidR="005832EB" w:rsidRPr="002902EE">
        <w:rPr>
          <w:sz w:val="20"/>
        </w:rPr>
        <w:instrText xml:space="preserve"> XE "dynamics:of complexes" </w:instrText>
      </w:r>
      <w:r w:rsidR="00F37A25" w:rsidRPr="002902EE">
        <w:rPr>
          <w:sz w:val="20"/>
        </w:rPr>
        <w:fldChar w:fldCharType="end"/>
      </w:r>
      <w:r w:rsidR="00F37A25" w:rsidRPr="002902EE">
        <w:rPr>
          <w:sz w:val="20"/>
        </w:rPr>
        <w:fldChar w:fldCharType="begin"/>
      </w:r>
      <w:r w:rsidR="005832EB" w:rsidRPr="002902EE">
        <w:rPr>
          <w:sz w:val="20"/>
        </w:rPr>
        <w:instrText xml:space="preserve"> XE "personal dynamics:complex" </w:instrText>
      </w:r>
      <w:r w:rsidR="00F37A25" w:rsidRPr="002902EE">
        <w:rPr>
          <w:sz w:val="20"/>
        </w:rPr>
        <w:fldChar w:fldCharType="end"/>
      </w:r>
    </w:p>
    <w:p w:rsidR="005832EB" w:rsidRPr="006F51DC" w:rsidRDefault="005832EB" w:rsidP="005F0644">
      <w:pPr>
        <w:pStyle w:val="berschrift5"/>
        <w:ind w:right="-1"/>
      </w:pPr>
      <w:bookmarkStart w:id="513" w:name="_Possibilities_of_interactions"/>
      <w:bookmarkStart w:id="514" w:name="_Toc478635208"/>
      <w:bookmarkStart w:id="515" w:name="_Toc478635934"/>
      <w:bookmarkStart w:id="516" w:name="_Toc524363025"/>
      <w:bookmarkStart w:id="517" w:name="_Toc70765671"/>
      <w:bookmarkEnd w:id="513"/>
      <w:r w:rsidRPr="006F51DC">
        <w:t xml:space="preserve">Possibilities of </w:t>
      </w:r>
      <w:r w:rsidR="0098739D">
        <w:t>I</w:t>
      </w:r>
      <w:r w:rsidRPr="006F51DC">
        <w:t>nteractions</w:t>
      </w:r>
      <w:bookmarkEnd w:id="514"/>
      <w:bookmarkEnd w:id="515"/>
      <w:bookmarkEnd w:id="516"/>
      <w:bookmarkEnd w:id="517"/>
    </w:p>
    <w:p w:rsidR="006D734D" w:rsidRPr="00BE19AB" w:rsidRDefault="005832EB" w:rsidP="005F0644">
      <w:pPr>
        <w:ind w:right="-1"/>
        <w:rPr>
          <w:sz w:val="22"/>
          <w:lang w:eastAsia="zh-CN" w:bidi="hi-IN"/>
        </w:rPr>
      </w:pPr>
      <w:r>
        <w:rPr>
          <w:b/>
        </w:rPr>
        <w:t xml:space="preserve">Every P² can create a pact with another P², fight, or neutralize him/her. </w:t>
      </w:r>
      <w:r>
        <w:br/>
      </w:r>
      <w:r w:rsidRPr="00F008CD">
        <w:rPr>
          <w:sz w:val="18"/>
        </w:rPr>
        <w:t xml:space="preserve">(Symbols: </w:t>
      </w:r>
      <w:r w:rsidRPr="00F008CD">
        <w:rPr>
          <w:sz w:val="18"/>
        </w:rPr>
        <w:sym w:font="MS Reference Specialty" w:char="F037"/>
      </w:r>
      <w:r w:rsidRPr="00F008CD">
        <w:rPr>
          <w:sz w:val="18"/>
        </w:rPr>
        <w:t xml:space="preserve"> = Pact, # = Opposites, 0 = annulment ).</w:t>
      </w:r>
      <w:r w:rsidRPr="00F008CD">
        <w:rPr>
          <w:sz w:val="18"/>
        </w:rPr>
        <w:br/>
      </w:r>
      <w:r>
        <w:t>That means, they create pacts, opposites or neutralize each other</w:t>
      </w:r>
      <w:r w:rsidR="005B0EC8">
        <w:t xml:space="preserve"> because </w:t>
      </w:r>
      <w:r>
        <w:t xml:space="preserve">each of their </w:t>
      </w:r>
      <w:r w:rsidRPr="008B2D4E">
        <w:t>It/sA</w:t>
      </w:r>
      <w:r>
        <w:t xml:space="preserve"> -centers has three main options of reaction: too pro(+), too contra(‒) or too 0. </w:t>
      </w:r>
      <w:r>
        <w:br/>
        <w:t>Each P² is therefore very fast friend or enemy or indifferent to other P².</w:t>
      </w:r>
      <w:r>
        <w:br/>
        <w:t>Put in other words: P² tend to love or to hate others too much, or to ignore them.</w:t>
      </w:r>
    </w:p>
    <w:p w:rsidR="006D734D" w:rsidRPr="00BE19AB" w:rsidRDefault="006B1E78" w:rsidP="005F0644">
      <w:pPr>
        <w:ind w:right="-1"/>
        <w:rPr>
          <w:sz w:val="22"/>
          <w:lang w:eastAsia="zh-CN" w:bidi="hi-IN"/>
        </w:rPr>
      </w:pPr>
      <w:r w:rsidRPr="00A22638">
        <w:rPr>
          <w:noProof/>
          <w:lang w:val="de-DE"/>
        </w:rPr>
        <w:drawing>
          <wp:inline distT="0" distB="0" distL="0" distR="0" wp14:anchorId="7071821D" wp14:editId="4D9991B0">
            <wp:extent cx="5295265" cy="1435100"/>
            <wp:effectExtent l="0" t="0" r="0" b="0"/>
            <wp:docPr id="14" name="Grafik 14" descr="C:\Users\torst\OneDrive\Desktop\Graphics for book\P2 and C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orst\OneDrive\Desktop\Graphics for book\P2 and Co-P2.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95265" cy="1435100"/>
                    </a:xfrm>
                    <a:prstGeom prst="rect">
                      <a:avLst/>
                    </a:prstGeom>
                    <a:noFill/>
                    <a:ln>
                      <a:noFill/>
                    </a:ln>
                  </pic:spPr>
                </pic:pic>
              </a:graphicData>
            </a:graphic>
          </wp:inline>
        </w:drawing>
      </w:r>
    </w:p>
    <w:p w:rsidR="005832EB" w:rsidRPr="006F51DC" w:rsidRDefault="005832EB" w:rsidP="005F0644">
      <w:pPr>
        <w:ind w:right="-1"/>
      </w:pPr>
    </w:p>
    <w:tbl>
      <w:tblPr>
        <w:tblpPr w:leftFromText="141" w:rightFromText="141" w:vertAnchor="text" w:horzAnchor="margin" w:tblpX="108" w:tblpY="-23"/>
        <w:tblW w:w="0" w:type="auto"/>
        <w:tblLook w:val="04A0" w:firstRow="1" w:lastRow="0" w:firstColumn="1" w:lastColumn="0" w:noHBand="0" w:noVBand="1"/>
      </w:tblPr>
      <w:tblGrid>
        <w:gridCol w:w="9071"/>
      </w:tblGrid>
      <w:tr w:rsidR="005832EB" w:rsidRPr="006F51DC" w:rsidTr="005832EB">
        <w:tc>
          <w:tcPr>
            <w:tcW w:w="9101" w:type="dxa"/>
            <w:shd w:val="clear" w:color="auto" w:fill="auto"/>
          </w:tcPr>
          <w:p w:rsidR="005832EB" w:rsidRPr="00520DDE" w:rsidRDefault="005832EB" w:rsidP="005F0644">
            <w:pPr>
              <w:ind w:right="-1"/>
              <w:rPr>
                <w:sz w:val="20"/>
              </w:rPr>
            </w:pPr>
            <w:r w:rsidRPr="00520DDE">
              <w:rPr>
                <w:sz w:val="20"/>
              </w:rPr>
              <w:t>The graphic illustrates two P² with all their It/sA-interaction-possibilities.</w:t>
            </w:r>
          </w:p>
          <w:p w:rsidR="00152A8E" w:rsidRPr="00520DDE" w:rsidRDefault="00152A8E" w:rsidP="005F0644">
            <w:pPr>
              <w:ind w:right="-1"/>
              <w:rPr>
                <w:sz w:val="20"/>
              </w:rPr>
            </w:pPr>
            <w:r w:rsidRPr="00520DDE">
              <w:rPr>
                <w:sz w:val="20"/>
              </w:rPr>
              <w:t xml:space="preserve">Example: If the first P² absolutized 'wealth', the white triangle represents the pro-sphere (wealth) with its three sides/corners (+/‒/0) = advantage, disadvantage and indifference of wealth. </w:t>
            </w:r>
          </w:p>
          <w:p w:rsidR="005832EB" w:rsidRPr="006F51DC" w:rsidRDefault="00152A8E" w:rsidP="00D94A5D">
            <w:pPr>
              <w:ind w:right="-1"/>
            </w:pPr>
            <w:r w:rsidRPr="00520DDE">
              <w:rPr>
                <w:sz w:val="20"/>
              </w:rPr>
              <w:t>The gray triangle represents the opposite of wealth - poverty - and its three sides/corners. The dotted triangle represents neither wealth nor poverty (0). All three triangles (parts of 1. P²) are connected to each other and dependent on each other.</w:t>
            </w:r>
            <w:r w:rsidR="005832EB" w:rsidRPr="00520DDE">
              <w:rPr>
                <w:sz w:val="20"/>
              </w:rPr>
              <w:t xml:space="preserve"> (→ `</w:t>
            </w:r>
            <w:hyperlink w:anchor="_Summary:_It_as" w:history="1">
              <w:r w:rsidR="005832EB" w:rsidRPr="00520DDE">
                <w:rPr>
                  <w:rStyle w:val="Hyperlink"/>
                  <w:sz w:val="20"/>
                </w:rPr>
                <w:t>It as nine-sided triad</w:t>
              </w:r>
            </w:hyperlink>
            <w:r w:rsidR="005832EB" w:rsidRPr="00520DDE">
              <w:rPr>
                <w:sz w:val="20"/>
              </w:rPr>
              <w:t>´).</w:t>
            </w:r>
            <w:r w:rsidR="00520DDE">
              <w:rPr>
                <w:sz w:val="20"/>
              </w:rPr>
              <w:t xml:space="preserve"> </w:t>
            </w:r>
            <w:r w:rsidR="005832EB" w:rsidRPr="00520DDE">
              <w:rPr>
                <w:sz w:val="20"/>
              </w:rPr>
              <w:br/>
            </w:r>
            <w:r w:rsidRPr="00520DDE">
              <w:rPr>
                <w:sz w:val="20"/>
              </w:rPr>
              <w:t>Depending on which side of the It/sA is activated, this will merge or combat or erase a second person's It/sA (or Co-It/sA). Suggesting that the second person is dominated by 'power', the advantages of wealth of the first person would create a pact with the advantages of power and collide with the disadvantages of power, etc.</w:t>
            </w:r>
          </w:p>
        </w:tc>
      </w:tr>
    </w:tbl>
    <w:p w:rsidR="005832EB" w:rsidRDefault="005832EB" w:rsidP="005F0644">
      <w:pPr>
        <w:ind w:right="-1"/>
      </w:pPr>
      <w:r w:rsidRPr="006F51DC">
        <w:t xml:space="preserve">(List of all interactions in second-rate personal systems, "games" of P², and details on pacts, antagonism and annulment, see </w:t>
      </w:r>
      <w:r>
        <w:t>unabridged German version</w:t>
      </w:r>
      <w:r w:rsidRPr="006F51DC">
        <w:t>).</w:t>
      </w:r>
    </w:p>
    <w:p w:rsidR="0098739D" w:rsidRPr="006F51DC" w:rsidRDefault="0098739D" w:rsidP="00960B15">
      <w:pPr>
        <w:pStyle w:val="berschrift6"/>
      </w:pPr>
      <w:r>
        <w:t>Interactions of O</w:t>
      </w:r>
      <w:r w:rsidRPr="006F51DC">
        <w:t xml:space="preserve">pposite P²s </w:t>
      </w:r>
    </w:p>
    <w:p w:rsidR="005832EB" w:rsidRPr="006F51DC" w:rsidRDefault="00DB1285" w:rsidP="005F0644">
      <w:pPr>
        <w:ind w:right="-1"/>
      </w:pPr>
      <w:r w:rsidRPr="00DB1285">
        <w:t>Opposite It/sA resp. their representatives fight or s</w:t>
      </w:r>
      <w:r>
        <w:t>upport or neutralize each other:</w:t>
      </w:r>
      <w:r w:rsidR="005832EB">
        <w:br/>
        <w:t xml:space="preserve">• Opposite </w:t>
      </w:r>
      <w:r w:rsidR="005832EB" w:rsidRPr="008B2D4E">
        <w:t>It/sA</w:t>
      </w:r>
      <w:r w:rsidR="005832EB">
        <w:t xml:space="preserve"> fight each other if they are both connoted equally. (Example: Wealth is +*, asceticism is +*). </w:t>
      </w:r>
      <w:r w:rsidR="005832EB">
        <w:br/>
        <w:t xml:space="preserve">• Opposite </w:t>
      </w:r>
      <w:r w:rsidR="005832EB" w:rsidRPr="008B2D4E">
        <w:t>It/sA</w:t>
      </w:r>
      <w:r w:rsidR="005832EB">
        <w:t xml:space="preserve"> support each other and make a pact if they are connoted opposite. </w:t>
      </w:r>
      <w:r w:rsidR="005832EB">
        <w:br/>
        <w:t xml:space="preserve">   (Example: wealth is ‒* and asceticism is +*)</w:t>
      </w:r>
      <w:r w:rsidR="005832EB">
        <w:br/>
        <w:t xml:space="preserve">• Opposite </w:t>
      </w:r>
      <w:r w:rsidR="005832EB" w:rsidRPr="008B2D4E">
        <w:t>It/sA</w:t>
      </w:r>
      <w:r w:rsidR="005832EB">
        <w:t xml:space="preserve"> neutralize each other if they suppress each other´s advantages and disadvantages.  (Example: wealth does not matter, asceticism does not matter).</w:t>
      </w:r>
    </w:p>
    <w:p w:rsidR="0098739D" w:rsidRPr="006F51DC" w:rsidRDefault="0098739D" w:rsidP="00960B15">
      <w:pPr>
        <w:pStyle w:val="berschrift6"/>
      </w:pPr>
      <w:r w:rsidRPr="006F51DC">
        <w:t xml:space="preserve">Interactions of P²s </w:t>
      </w:r>
      <w:r>
        <w:t>who</w:t>
      </w:r>
      <w:r w:rsidRPr="006F51DC">
        <w:t xml:space="preserve"> are too </w:t>
      </w:r>
      <w:r>
        <w:t>Similar</w:t>
      </w:r>
    </w:p>
    <w:p w:rsidR="005832EB" w:rsidRPr="006F51DC" w:rsidRDefault="005E5461" w:rsidP="005F0644">
      <w:pPr>
        <w:ind w:right="-1"/>
        <w:rPr>
          <w:sz w:val="18"/>
        </w:rPr>
      </w:pPr>
      <w:r>
        <w:t>• Equal P²s create a pact if they are connoted the same.</w:t>
      </w:r>
      <w:r>
        <w:br/>
        <w:t>• Equal P²s fight each other if they have opposite connotations.</w:t>
      </w:r>
      <w:r>
        <w:br/>
      </w:r>
      <w:r>
        <w:lastRenderedPageBreak/>
        <w:t>• Equal P²s neutralize each other if they suppress each other´s advantages and disadvantages.</w:t>
      </w:r>
    </w:p>
    <w:p w:rsidR="0098739D" w:rsidRPr="006F51DC" w:rsidRDefault="0098739D" w:rsidP="00960B15">
      <w:pPr>
        <w:pStyle w:val="berschrift6"/>
      </w:pPr>
      <w:bookmarkStart w:id="518" w:name="_Overly_Equals_and"/>
      <w:bookmarkEnd w:id="518"/>
      <w:r w:rsidRPr="006F51DC">
        <w:t xml:space="preserve">Overly </w:t>
      </w:r>
      <w:r>
        <w:t>E</w:t>
      </w:r>
      <w:r w:rsidRPr="006F51DC">
        <w:t>qual</w:t>
      </w:r>
      <w:r>
        <w:t>s and O</w:t>
      </w:r>
      <w:r w:rsidRPr="006F51DC">
        <w:t>pposite</w:t>
      </w:r>
      <w:r>
        <w:t>s</w:t>
      </w:r>
      <w:r w:rsidRPr="006F51DC">
        <w:t xml:space="preserve"> in </w:t>
      </w:r>
      <w:r>
        <w:t>R</w:t>
      </w:r>
      <w:r w:rsidRPr="006F51DC">
        <w:t>elationships</w:t>
      </w:r>
      <w:r>
        <w:t xml:space="preserve"> </w:t>
      </w:r>
      <w:r w:rsidR="00D94A5D" w:rsidRPr="00BE19AB">
        <w:fldChar w:fldCharType="begin"/>
      </w:r>
      <w:r w:rsidR="00D94A5D" w:rsidRPr="00BE19AB">
        <w:instrText xml:space="preserve"> XE "opposites:</w:instrText>
      </w:r>
      <w:r w:rsidR="00D94A5D">
        <w:instrText xml:space="preserve">personal </w:instrText>
      </w:r>
      <w:r w:rsidR="00D94A5D" w:rsidRPr="00BE19AB">
        <w:instrText xml:space="preserve">dynamic" </w:instrText>
      </w:r>
      <w:r w:rsidR="00D94A5D" w:rsidRPr="00BE19AB">
        <w:fldChar w:fldCharType="end"/>
      </w:r>
    </w:p>
    <w:p w:rsidR="00CB7624" w:rsidRDefault="005832EB" w:rsidP="005F0644">
      <w:pPr>
        <w:ind w:right="-1"/>
      </w:pPr>
      <w:r>
        <w:t xml:space="preserve">When trying to find a certain cause for a certain result  (e.g.,  certain actions/ reactions/ symptoms /behavior), one should not only think about the main cause but also about the opposite as cause.  </w:t>
      </w:r>
      <w:r>
        <w:br/>
        <w:t xml:space="preserve">A common example is the </w:t>
      </w:r>
      <w:r w:rsidR="005E5461" w:rsidRPr="005E5461">
        <w:t xml:space="preserve">connection </w:t>
      </w:r>
      <w:r>
        <w:t>of morality and immorality. Usually, morals would oppress immorality. However, the opposite may occur as well if excessive morality causes immorality. In a relationship, that could cause a hypermoral person to cause amoral behavior of others.</w:t>
      </w:r>
      <w:r>
        <w:br/>
        <w:t>Or: Excessive fidelity causes betrayal, fixated love causes hate and so on.</w:t>
      </w:r>
      <w:r>
        <w:br/>
        <w:t>In principle love* views hate* as its enemy. Love* then, is the strongest remedy² against hate*.</w:t>
      </w:r>
      <w:r>
        <w:br/>
        <w:t>However, excessive love* will promote hate* if love* became too negatively (too exhausting). Then, love* and hate* create a pact with each other. Also the other way around if hate* appears as too negatively, the excessive love* seems to be a savior.</w:t>
      </w:r>
    </w:p>
    <w:p w:rsidR="00CB7624" w:rsidRDefault="005832EB" w:rsidP="00CB7624">
      <w:r>
        <w:br/>
        <w:t>Further examples:</w:t>
      </w:r>
      <w:r>
        <w:br/>
      </w:r>
      <w:r w:rsidR="00CB7624">
        <w:t xml:space="preserve">- </w:t>
      </w:r>
      <w:r w:rsidR="00CB7624" w:rsidRPr="00BE19AB">
        <w:t>Ma</w:t>
      </w:r>
      <w:r w:rsidR="00CB7624">
        <w:t>sculinism (Ma</w:t>
      </w:r>
      <w:r w:rsidR="00CB7624" w:rsidRPr="00BE19AB">
        <w:t>chismo</w:t>
      </w:r>
      <w:r w:rsidR="00CB7624">
        <w:t>)</w:t>
      </w:r>
      <w:r w:rsidR="00CB7624" w:rsidRPr="00BE19AB">
        <w:t xml:space="preserve"> fights feminism and vice versa - but at a certain point, both create what they fought before. </w:t>
      </w:r>
      <w:r w:rsidR="00CB7624">
        <w:br/>
        <w:t xml:space="preserve">- </w:t>
      </w:r>
      <w:r w:rsidR="00CB7624" w:rsidRPr="00BE19AB">
        <w:t>Ma</w:t>
      </w:r>
      <w:r w:rsidR="00CB7624">
        <w:t xml:space="preserve">sculinism </w:t>
      </w:r>
      <w:r w:rsidR="00CB7624" w:rsidRPr="00BE19AB">
        <w:t xml:space="preserve">suppresses women and brings surrogate potency to the man but in the long run impotence. Impotent men need </w:t>
      </w:r>
      <w:r w:rsidR="00CB7624">
        <w:t>m</w:t>
      </w:r>
      <w:r w:rsidR="00CB7624" w:rsidRPr="00BE19AB">
        <w:t>a</w:t>
      </w:r>
      <w:r w:rsidR="00CB7624">
        <w:t xml:space="preserve">sculinism (and pornography) </w:t>
      </w:r>
      <w:r w:rsidR="00CB7624" w:rsidRPr="00BE19AB">
        <w:t>to stay potent, even though they tend to remain impotent in the long run.</w:t>
      </w:r>
      <w:r w:rsidR="00CB7624">
        <w:t xml:space="preserve"> </w:t>
      </w:r>
      <w:r w:rsidR="00CB7624" w:rsidRPr="00A90424">
        <w:t>Then they have to take sexual enhancers, which in turn benefits the pharmaceutical industry, which is making then a pact with the porn industry.</w:t>
      </w:r>
      <w:r w:rsidR="00CB7624" w:rsidRPr="00BE19AB">
        <w:t xml:space="preserve"> </w:t>
      </w:r>
      <w:r w:rsidR="00CB7624" w:rsidRPr="00BE19AB">
        <w:br/>
      </w:r>
      <w:r w:rsidR="00CB7624">
        <w:t xml:space="preserve">- </w:t>
      </w:r>
      <w:r w:rsidR="00CB7624" w:rsidRPr="00BE19AB">
        <w:t>Exaggerated feminism suppresses men and gives women short surrogate satisfaction but long-term frigidity. Frigid women need feminism for surrogate satisfaction, although in a long way they tend to remain frigid.</w:t>
      </w:r>
      <w:r w:rsidR="00CB7624" w:rsidRPr="00BE19AB">
        <w:br/>
      </w:r>
      <w:r w:rsidR="00CB7624">
        <w:t xml:space="preserve">- </w:t>
      </w:r>
      <w:r w:rsidR="00CB7624" w:rsidRPr="00BE19AB">
        <w:t xml:space="preserve">Both </w:t>
      </w:r>
      <w:r w:rsidR="00CB7624">
        <w:t>m</w:t>
      </w:r>
      <w:r w:rsidR="00CB7624" w:rsidRPr="00BE19AB">
        <w:t>a</w:t>
      </w:r>
      <w:r w:rsidR="00CB7624">
        <w:t xml:space="preserve">sculinism </w:t>
      </w:r>
      <w:r w:rsidR="00CB7624" w:rsidRPr="00BE19AB">
        <w:t>and exaggerated feminism promote homosexual tendencies.</w:t>
      </w:r>
    </w:p>
    <w:p w:rsidR="005832EB" w:rsidRPr="00397D4F" w:rsidRDefault="00CB7624" w:rsidP="00CB7624">
      <w:pPr>
        <w:ind w:right="-1"/>
        <w:rPr>
          <w:sz w:val="20"/>
          <w:szCs w:val="16"/>
        </w:rPr>
      </w:pPr>
      <w:r w:rsidRPr="00CB7624">
        <w:rPr>
          <w:sz w:val="20"/>
        </w:rPr>
        <w:t xml:space="preserve">(→ </w:t>
      </w:r>
      <w:hyperlink w:anchor="_Aspect_6:_Gender," w:history="1">
        <w:r w:rsidRPr="00CB7624">
          <w:rPr>
            <w:rStyle w:val="Hyperlink"/>
            <w:sz w:val="20"/>
          </w:rPr>
          <w:t>Aspect 6: Gender, Love, Sex</w:t>
        </w:r>
      </w:hyperlink>
      <w:r w:rsidRPr="00CB7624">
        <w:rPr>
          <w:sz w:val="20"/>
        </w:rPr>
        <w:t xml:space="preserve"> and </w:t>
      </w:r>
      <w:hyperlink w:anchor="_The_Opposites_and" w:history="1">
        <w:r w:rsidRPr="00CB7624">
          <w:rPr>
            <w:rStyle w:val="Hyperlink"/>
            <w:sz w:val="20"/>
          </w:rPr>
          <w:t>Dynamics of opposites</w:t>
        </w:r>
      </w:hyperlink>
      <w:r w:rsidRPr="00CB7624">
        <w:rPr>
          <w:sz w:val="20"/>
        </w:rPr>
        <w:t>).</w:t>
      </w:r>
      <w:r>
        <w:rPr>
          <w:sz w:val="20"/>
        </w:rPr>
        <w:t xml:space="preserve"> </w:t>
      </w:r>
      <w:r w:rsidR="005832EB" w:rsidRPr="00CB7624">
        <w:rPr>
          <w:sz w:val="20"/>
        </w:rPr>
        <w:br/>
      </w:r>
      <w:r w:rsidR="005832EB" w:rsidRPr="00497C12">
        <w:rPr>
          <w:sz w:val="16"/>
        </w:rPr>
        <w:br/>
      </w:r>
      <w:r w:rsidR="005832EB" w:rsidRPr="000267E8">
        <w:rPr>
          <w:u w:val="single"/>
        </w:rPr>
        <w:t>Inversed topics always have two opposite meanings.</w:t>
      </w:r>
      <w:r w:rsidR="005832EB" w:rsidRPr="006F51DC">
        <w:rPr>
          <w:rStyle w:val="Funotenzeichen"/>
        </w:rPr>
        <w:t xml:space="preserve"> </w:t>
      </w:r>
      <w:r w:rsidR="005832EB" w:rsidRPr="006F51DC">
        <w:rPr>
          <w:rStyle w:val="Funotenzeichen"/>
        </w:rPr>
        <w:footnoteReference w:id="130"/>
      </w:r>
      <w:r w:rsidR="005832EB" w:rsidRPr="006F51DC">
        <w:t xml:space="preserve"> </w:t>
      </w:r>
      <w:r w:rsidR="005832EB" w:rsidRPr="006F51DC">
        <w:br/>
      </w:r>
      <w:r w:rsidR="007D2434" w:rsidRPr="00397D4F">
        <w:rPr>
          <w:sz w:val="22"/>
        </w:rPr>
        <w:t xml:space="preserve">Examples: </w:t>
      </w:r>
      <w:r w:rsidR="007D2434" w:rsidRPr="00397D4F">
        <w:rPr>
          <w:sz w:val="22"/>
        </w:rPr>
        <w:br/>
        <w:t xml:space="preserve">Because my father drinks too much alcohol, I drink too much as well. / Because my father drinks too much alcohol, I am not drinking. </w:t>
      </w:r>
      <w:r w:rsidR="007D2434" w:rsidRPr="00397D4F">
        <w:rPr>
          <w:sz w:val="22"/>
        </w:rPr>
        <w:br/>
        <w:t>“You are doing fine because you do not have much to do.” / “I am feeling bad because I have nothing to do.”</w:t>
      </w:r>
      <w:r w:rsidR="007D2434" w:rsidRPr="00397D4F">
        <w:rPr>
          <w:sz w:val="22"/>
        </w:rPr>
        <w:br/>
        <w:t>“We are so much in debt already, it does not matter if we spend a few more dollars.” / “We are so much in debt already, we have to save every penny.”</w:t>
      </w:r>
      <w:r w:rsidR="007D2434" w:rsidRPr="00397D4F">
        <w:rPr>
          <w:sz w:val="22"/>
        </w:rPr>
        <w:br/>
      </w:r>
      <w:r w:rsidR="007D2434" w:rsidRPr="00397D4F">
        <w:rPr>
          <w:sz w:val="22"/>
        </w:rPr>
        <w:lastRenderedPageBreak/>
        <w:t>Her: “I am ill, that´s why I cannot also deal with your illness as well.” / Him: “I thought you would be able to understand my illness and my situation because you are ill yourself.”, etc.</w:t>
      </w:r>
      <w:r w:rsidR="005832EB" w:rsidRPr="006F51DC">
        <w:rPr>
          <w:sz w:val="18"/>
        </w:rPr>
        <w:br/>
      </w:r>
      <w:r w:rsidR="007D2434">
        <w:tab/>
      </w:r>
      <w:r w:rsidR="007D2434" w:rsidRPr="007D2434">
        <w:t>There can be a special situation if the advantages and disadvantages (pro and contra) have the same strength. That may also be the reason, why one person is being desired and feared at the same time.  One may fear or desire the opposite at the same time. In that case, one dear and desire one thing and its opposite simultaneously.</w:t>
      </w:r>
      <w:r w:rsidR="005832EB">
        <w:br/>
      </w:r>
      <w:r w:rsidR="005832EB" w:rsidRPr="00397D4F">
        <w:rPr>
          <w:sz w:val="20"/>
          <w:szCs w:val="16"/>
        </w:rPr>
        <w:t>(See also: `</w:t>
      </w:r>
      <w:hyperlink w:anchor="_Ambivalent_and_paradoxical" w:history="1">
        <w:r w:rsidR="005832EB" w:rsidRPr="00397D4F">
          <w:rPr>
            <w:rStyle w:val="Hyperlink"/>
            <w:sz w:val="20"/>
            <w:szCs w:val="16"/>
          </w:rPr>
          <w:t>Ambivalent and paradoxical reactions</w:t>
        </w:r>
      </w:hyperlink>
      <w:r w:rsidR="005832EB" w:rsidRPr="00397D4F">
        <w:rPr>
          <w:sz w:val="20"/>
          <w:szCs w:val="16"/>
        </w:rPr>
        <w:t>´).</w:t>
      </w:r>
    </w:p>
    <w:p w:rsidR="0098739D" w:rsidRPr="006F51DC" w:rsidRDefault="0098739D" w:rsidP="005F0644">
      <w:pPr>
        <w:pStyle w:val="berschrift5"/>
        <w:ind w:right="-1"/>
      </w:pPr>
      <w:bookmarkStart w:id="519" w:name="_Personal_system_and"/>
      <w:bookmarkStart w:id="520" w:name="_Toc478635209"/>
      <w:bookmarkStart w:id="521" w:name="_Toc478635935"/>
      <w:bookmarkStart w:id="522" w:name="_Toc524363026"/>
      <w:bookmarkStart w:id="523" w:name="_Toc70765672"/>
      <w:bookmarkEnd w:id="519"/>
      <w:r>
        <w:t>Personal S</w:t>
      </w:r>
      <w:r w:rsidRPr="006F51DC">
        <w:t xml:space="preserve">ystem and </w:t>
      </w:r>
      <w:r>
        <w:t>Relationship Disorders over the Course of T</w:t>
      </w:r>
      <w:r w:rsidRPr="006F51DC">
        <w:t>ime</w:t>
      </w:r>
      <w:bookmarkEnd w:id="520"/>
      <w:bookmarkEnd w:id="521"/>
      <w:bookmarkEnd w:id="522"/>
      <w:bookmarkEnd w:id="523"/>
      <w:r w:rsidR="00F37A25">
        <w:fldChar w:fldCharType="begin"/>
      </w:r>
      <w:r>
        <w:instrText xml:space="preserve"> XE "</w:instrText>
      </w:r>
      <w:r w:rsidRPr="0082289B">
        <w:instrText>personal:relationship</w:instrText>
      </w:r>
      <w:r>
        <w:instrText xml:space="preserve">" </w:instrText>
      </w:r>
      <w:r w:rsidR="00F37A25">
        <w:fldChar w:fldCharType="end"/>
      </w:r>
    </w:p>
    <w:p w:rsidR="0098739D" w:rsidRPr="006F51DC" w:rsidRDefault="0098739D" w:rsidP="00960B15">
      <w:pPr>
        <w:pStyle w:val="berschrift6"/>
      </w:pPr>
      <w:r w:rsidRPr="006F51DC">
        <w:t>1</w:t>
      </w:r>
      <w:r w:rsidRPr="006F51DC">
        <w:rPr>
          <w:vertAlign w:val="superscript"/>
        </w:rPr>
        <w:t>st</w:t>
      </w:r>
      <w:r>
        <w:t xml:space="preserve"> Emergence of the Strange, Collective Absolute - the C</w:t>
      </w:r>
      <w:r w:rsidRPr="006F51DC">
        <w:t xml:space="preserve">ollusion </w:t>
      </w:r>
      <w:r w:rsidR="00F37A25">
        <w:fldChar w:fldCharType="begin"/>
      </w:r>
      <w:r>
        <w:instrText xml:space="preserve"> XE "</w:instrText>
      </w:r>
      <w:r w:rsidRPr="003116D6">
        <w:instrText>Absolute</w:instrText>
      </w:r>
      <w:r>
        <w:instrText>, the</w:instrText>
      </w:r>
      <w:r w:rsidRPr="003116D6">
        <w:instrText>:strange:: collective</w:instrText>
      </w:r>
      <w:r>
        <w:instrText xml:space="preserve">" </w:instrText>
      </w:r>
      <w:r w:rsidR="00F37A25">
        <w:fldChar w:fldCharType="end"/>
      </w:r>
      <w:r w:rsidR="00F37A25">
        <w:fldChar w:fldCharType="begin"/>
      </w:r>
      <w:r>
        <w:instrText xml:space="preserve"> XE "</w:instrText>
      </w:r>
      <w:r w:rsidRPr="00873169">
        <w:instrText>collusion</w:instrText>
      </w:r>
      <w:r>
        <w:instrText xml:space="preserve">" </w:instrText>
      </w:r>
      <w:r w:rsidR="00F37A25">
        <w:fldChar w:fldCharType="end"/>
      </w:r>
    </w:p>
    <w:p w:rsidR="00397D4F" w:rsidRPr="00BE19AB" w:rsidRDefault="00DB1285" w:rsidP="005F0644">
      <w:pPr>
        <w:ind w:right="-1"/>
      </w:pPr>
      <w:r w:rsidRPr="009E3DF5">
        <w:t>Origin of a disorder of a system or relationship is usually a mental overload. The affected people react to this overload by using compromises or emergency solutions. In the emergency, they try to find support and relief in the Relative. Since their previous Absolute has abandoned them, they establish new bases, new centers, new strange Selves, compensatory-Absolutes, or the reactivate old ones</w:t>
      </w:r>
      <w:r>
        <w:t>.</w:t>
      </w:r>
      <w:r w:rsidRPr="006F51DC">
        <w:rPr>
          <w:rStyle w:val="Funotenzeichen"/>
        </w:rPr>
        <w:footnoteReference w:id="131"/>
      </w:r>
      <w:r w:rsidRPr="006F51DC">
        <w:t xml:space="preserve"> </w:t>
      </w:r>
      <w:r w:rsidRPr="006F51DC">
        <w:br/>
      </w:r>
      <w:r>
        <w:t>Often the new center is established within a group/system. That way, fixed balances are created (usually unknowingly) that save the system from the feared collapse but with high costs.</w:t>
      </w:r>
      <w:r>
        <w:br/>
        <w:t>The system, as well as the individual, is in a constant dilemma: On one hand, there is a desire of changing the emergency-balance and to end the costs and on the other hand, there are strong tendencies of remaining the homeostasis to avoid the feared collapse.</w:t>
      </w:r>
      <w:r>
        <w:br/>
        <w:t>The basic patterns of those disorders are equal to the strange Self-disorders and will be found more detailed in that chapter. In the following section, I want to point out the most important aspects of relationship-disorders.</w:t>
      </w:r>
      <w:r w:rsidR="00397D4F">
        <w:t xml:space="preserve"> </w:t>
      </w:r>
      <w:r>
        <w:t>Such as the psychical disorders in general, the story of relationship-disorders is about dependence or lack of relationships. Dependence is mainly caused by false love and hate. Both cannot be held apart because false love also contains parts of hate and lack of relationship, such as a person that hates another person, cannot be apart from that person, and cannot build a real relationship.</w:t>
      </w:r>
      <w:r w:rsidR="00397D4F">
        <w:t xml:space="preserve"> </w:t>
      </w:r>
      <w:r>
        <w:t xml:space="preserve">Dependence means dependent on sA; sA may be a person or something that was absolutized by P. </w:t>
      </w:r>
      <w:r>
        <w:br/>
        <w:t>Example:</w:t>
      </w:r>
      <w:r>
        <w:br/>
        <w:t>A person `A´ may be dependent on two strange-Selves (sS) that may be achievement* and intellect*.</w:t>
      </w:r>
      <w:r>
        <w:br/>
        <w:t xml:space="preserve">This person `A´ is dependent on these two factors. They are important for him-/herself, `A´ is fixated on them. They have characteristics of an Absolute. `A´ gives them greater importance then him-/herself. Whatever we have already discussed when talking about the strange Self, applies here. The person `A´ is determined by three main factors: By the actual Self and two </w:t>
      </w:r>
      <w:r>
        <w:lastRenderedPageBreak/>
        <w:t>strange-Selves.</w:t>
      </w:r>
      <w:r w:rsidR="00397D4F">
        <w:t xml:space="preserve"> </w:t>
      </w:r>
      <w:r>
        <w:t>Whenever other people create a relationship with person `A´, where they cooperate with `A's dependence, a collusion arises.</w:t>
      </w:r>
      <w:r w:rsidRPr="006F51DC">
        <w:rPr>
          <w:rStyle w:val="Funotenzeichen"/>
        </w:rPr>
        <w:t xml:space="preserve"> </w:t>
      </w:r>
      <w:r w:rsidRPr="006F51DC">
        <w:rPr>
          <w:rStyle w:val="Funotenzeichen"/>
        </w:rPr>
        <w:footnoteReference w:id="132"/>
      </w:r>
      <w:r w:rsidRPr="006F51DC">
        <w:t xml:space="preserve"> </w:t>
      </w:r>
      <w:r>
        <w:t>The direct dependences/ fixations of person `A´ will also become a dependences/ fixations of other persons/ people. More precisely: Person `B´ cooperates with the fact that the strange-Selves of `A´ (achievement* and intellect*) determine the relationship. Person `B´ is caught in a co-dependence.</w:t>
      </w:r>
      <w:r>
        <w:br/>
        <w:t>These dependencies can only come from one person - but usually, two or more people are involved. In our example, there will be an additional sS (absolute fidelity towards the partner) of person `B´ that also is part of the relationship. Person `A´ will also be dominated by that sS. With that, the interdependence becomes even stronger. The absolutizations are transmitted and determine both of them (or the whole system). All the affected people then become dependent. On one side, the sS/sA cause the affected people to stick together, on the other side they appear as topics, that cause arguments and disagreements later on.</w:t>
      </w:r>
      <w:r>
        <w:br/>
        <w:t xml:space="preserve">If we think of </w:t>
      </w:r>
      <w:r w:rsidRPr="00DB1285">
        <w:t xml:space="preserve">several </w:t>
      </w:r>
      <w:r>
        <w:t xml:space="preserve">people, such as a family (parents, two kids) that adapted the mentioned absolutizations, which we will mark as 1*, 2* and 3*, the situation will be as </w:t>
      </w:r>
      <w:r w:rsidR="00397D4F" w:rsidRPr="00BE19AB">
        <w:t>below:</w:t>
      </w:r>
    </w:p>
    <w:p w:rsidR="00397D4F" w:rsidRPr="00BE19AB" w:rsidRDefault="00397D4F" w:rsidP="005F0644">
      <w:pPr>
        <w:ind w:right="-1"/>
        <w:rPr>
          <w:sz w:val="22"/>
        </w:rPr>
      </w:pPr>
      <w:r w:rsidRPr="00BE19AB">
        <w:tab/>
      </w:r>
      <w:r w:rsidRPr="00BE19AB">
        <w:tab/>
      </w:r>
      <w:r w:rsidRPr="00BE19AB">
        <w:tab/>
      </w:r>
      <w:r w:rsidRPr="00BE19AB">
        <w:tab/>
      </w:r>
      <w:r w:rsidRPr="00BE19AB">
        <w:tab/>
      </w:r>
      <w:r w:rsidRPr="00BE19AB">
        <w:tab/>
      </w:r>
      <w:r w:rsidRPr="00BE19AB">
        <w:tab/>
      </w:r>
      <w:r w:rsidRPr="00BE19AB">
        <w:tab/>
      </w:r>
      <w:r w:rsidR="00B51F80">
        <w:rPr>
          <w:noProof/>
          <w:lang w:val="de-DE"/>
        </w:rPr>
        <mc:AlternateContent>
          <mc:Choice Requires="wpg">
            <w:drawing>
              <wp:inline distT="0" distB="0" distL="0" distR="0">
                <wp:extent cx="3554730" cy="2216785"/>
                <wp:effectExtent l="1270" t="0" r="0" b="3810"/>
                <wp:docPr id="3680" name="Group 3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4730" cy="2216785"/>
                          <a:chOff x="2778" y="9218"/>
                          <a:chExt cx="5171" cy="3199"/>
                        </a:xfrm>
                      </wpg:grpSpPr>
                      <wps:wsp>
                        <wps:cNvPr id="3681" name="Rectangle 16351"/>
                        <wps:cNvSpPr>
                          <a:spLocks noChangeArrowheads="1"/>
                        </wps:cNvSpPr>
                        <wps:spPr bwMode="auto">
                          <a:xfrm>
                            <a:off x="2778" y="11467"/>
                            <a:ext cx="1381"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600B37" w:rsidRPr="00DC032C" w:rsidRDefault="00600B37" w:rsidP="00397D4F">
                              <w:pPr>
                                <w:rPr>
                                  <w:sz w:val="18"/>
                                </w:rPr>
                              </w:pPr>
                              <w:r w:rsidRPr="00DC032C">
                                <w:rPr>
                                  <w:sz w:val="18"/>
                                </w:rPr>
                                <w:t>Child 1:</w:t>
                              </w:r>
                              <w:r w:rsidRPr="00DC032C">
                                <w:rPr>
                                  <w:sz w:val="18"/>
                                </w:rPr>
                                <w:br/>
                                <w:t>1. achievement*</w:t>
                              </w:r>
                              <w:r w:rsidRPr="00DC032C">
                                <w:rPr>
                                  <w:sz w:val="18"/>
                                </w:rPr>
                                <w:br/>
                                <w:t>2. intellect*</w:t>
                              </w:r>
                              <w:r w:rsidRPr="00DC032C">
                                <w:rPr>
                                  <w:sz w:val="18"/>
                                </w:rPr>
                                <w:br/>
                                <w:t>3. fidelity*</w:t>
                              </w:r>
                            </w:p>
                          </w:txbxContent>
                        </wps:txbx>
                        <wps:bodyPr rot="0" vert="horz" wrap="square" lIns="12700" tIns="12700" rIns="12700" bIns="12700" anchor="t" anchorCtr="0" upright="1">
                          <a:noAutofit/>
                        </wps:bodyPr>
                      </wps:wsp>
                      <wps:wsp>
                        <wps:cNvPr id="3682" name="Rectangle 16352"/>
                        <wps:cNvSpPr>
                          <a:spLocks noChangeArrowheads="1"/>
                        </wps:cNvSpPr>
                        <wps:spPr bwMode="auto">
                          <a:xfrm>
                            <a:off x="6373" y="11467"/>
                            <a:ext cx="1418"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600B37" w:rsidRPr="00DC032C" w:rsidRDefault="00600B37" w:rsidP="00397D4F">
                              <w:pPr>
                                <w:rPr>
                                  <w:sz w:val="18"/>
                                </w:rPr>
                              </w:pPr>
                              <w:r w:rsidRPr="00DC032C">
                                <w:rPr>
                                  <w:sz w:val="18"/>
                                </w:rPr>
                                <w:tab/>
                                <w:t>Child 2:</w:t>
                              </w:r>
                              <w:r w:rsidRPr="00DC032C">
                                <w:rPr>
                                  <w:sz w:val="18"/>
                                </w:rPr>
                                <w:br/>
                                <w:t>1. achievement*</w:t>
                              </w:r>
                              <w:r w:rsidRPr="00DC032C">
                                <w:rPr>
                                  <w:sz w:val="18"/>
                                </w:rPr>
                                <w:br/>
                                <w:t>2. intellect*</w:t>
                              </w:r>
                              <w:r w:rsidRPr="00DC032C">
                                <w:rPr>
                                  <w:sz w:val="18"/>
                                </w:rPr>
                                <w:br/>
                                <w:t>3. fidelity*</w:t>
                              </w:r>
                            </w:p>
                          </w:txbxContent>
                        </wps:txbx>
                        <wps:bodyPr rot="0" vert="horz" wrap="square" lIns="12700" tIns="12700" rIns="12700" bIns="12700" anchor="t" anchorCtr="0" upright="1">
                          <a:noAutofit/>
                        </wps:bodyPr>
                      </wps:wsp>
                      <wps:wsp>
                        <wps:cNvPr id="3683" name="Line 16353"/>
                        <wps:cNvCnPr>
                          <a:cxnSpLocks noChangeShapeType="1"/>
                        </wps:cNvCnPr>
                        <wps:spPr bwMode="auto">
                          <a:xfrm>
                            <a:off x="4159" y="9750"/>
                            <a:ext cx="1748"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4" name="Line 16354"/>
                        <wps:cNvCnPr>
                          <a:cxnSpLocks noChangeShapeType="1"/>
                        </wps:cNvCnPr>
                        <wps:spPr bwMode="auto">
                          <a:xfrm>
                            <a:off x="3448" y="11010"/>
                            <a:ext cx="3145"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5" name="Line 16355"/>
                        <wps:cNvCnPr>
                          <a:cxnSpLocks noChangeShapeType="1"/>
                        </wps:cNvCnPr>
                        <wps:spPr bwMode="auto">
                          <a:xfrm>
                            <a:off x="3448" y="11010"/>
                            <a:ext cx="2" cy="4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6" name="Line 16356"/>
                        <wps:cNvCnPr>
                          <a:cxnSpLocks noChangeShapeType="1"/>
                        </wps:cNvCnPr>
                        <wps:spPr bwMode="auto">
                          <a:xfrm>
                            <a:off x="6592" y="11010"/>
                            <a:ext cx="1" cy="4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7" name="Rectangle 16357"/>
                        <wps:cNvSpPr>
                          <a:spLocks noChangeArrowheads="1"/>
                        </wps:cNvSpPr>
                        <wps:spPr bwMode="auto">
                          <a:xfrm>
                            <a:off x="6001" y="9218"/>
                            <a:ext cx="1948"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600B37" w:rsidRPr="00DC032C" w:rsidRDefault="00600B37" w:rsidP="00397D4F">
                              <w:r w:rsidRPr="00DC032C">
                                <w:rPr>
                                  <w:sz w:val="18"/>
                                </w:rPr>
                                <w:tab/>
                                <w:t>Mother:</w:t>
                              </w:r>
                              <w:r w:rsidRPr="00DC032C">
                                <w:rPr>
                                  <w:sz w:val="18"/>
                                </w:rPr>
                                <w:br/>
                                <w:t>1. achievement*</w:t>
                              </w:r>
                              <w:r w:rsidRPr="00DC032C">
                                <w:rPr>
                                  <w:sz w:val="18"/>
                                </w:rPr>
                                <w:br/>
                                <w:t>2. Intellect*</w:t>
                              </w:r>
                              <w:r w:rsidRPr="00DC032C">
                                <w:rPr>
                                  <w:sz w:val="14"/>
                                </w:rPr>
                                <w:t xml:space="preserve"> </w:t>
                              </w:r>
                              <w:r w:rsidRPr="00DC032C">
                                <w:rPr>
                                  <w:sz w:val="18"/>
                                </w:rPr>
                                <w:t>(adapted from husband)</w:t>
                              </w:r>
                              <w:r w:rsidRPr="00DC032C">
                                <w:rPr>
                                  <w:sz w:val="18"/>
                                </w:rPr>
                                <w:br/>
                                <w:t>3.fidelity* (own sS)</w:t>
                              </w:r>
                              <w:r w:rsidRPr="00DC032C">
                                <w:br/>
                              </w:r>
                            </w:p>
                          </w:txbxContent>
                        </wps:txbx>
                        <wps:bodyPr rot="0" vert="horz" wrap="square" lIns="12700" tIns="12700" rIns="12700" bIns="12700" anchor="t" anchorCtr="0" upright="1">
                          <a:noAutofit/>
                        </wps:bodyPr>
                      </wps:wsp>
                      <wps:wsp>
                        <wps:cNvPr id="3688" name="Rectangle 16358"/>
                        <wps:cNvSpPr>
                          <a:spLocks noChangeArrowheads="1"/>
                        </wps:cNvSpPr>
                        <wps:spPr bwMode="auto">
                          <a:xfrm>
                            <a:off x="2819" y="9218"/>
                            <a:ext cx="1887"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600B37" w:rsidRPr="00DC032C" w:rsidRDefault="00600B37" w:rsidP="00397D4F">
                              <w:pPr>
                                <w:rPr>
                                  <w:sz w:val="18"/>
                                </w:rPr>
                              </w:pPr>
                              <w:r w:rsidRPr="00DC032C">
                                <w:rPr>
                                  <w:sz w:val="18"/>
                                </w:rPr>
                                <w:tab/>
                                <w:t>Father:</w:t>
                              </w:r>
                              <w:r w:rsidRPr="00DC032C">
                                <w:rPr>
                                  <w:sz w:val="18"/>
                                </w:rPr>
                                <w:br/>
                                <w:t>1. achievement*</w:t>
                              </w:r>
                              <w:r w:rsidRPr="00DC032C">
                                <w:rPr>
                                  <w:sz w:val="18"/>
                                </w:rPr>
                                <w:br/>
                                <w:t>2. intellect*</w:t>
                              </w:r>
                              <w:r w:rsidRPr="00DC032C">
                                <w:rPr>
                                  <w:sz w:val="18"/>
                                </w:rPr>
                                <w:br/>
                                <w:t>3. fidelity* (sS of wife)</w:t>
                              </w:r>
                            </w:p>
                          </w:txbxContent>
                        </wps:txbx>
                        <wps:bodyPr rot="0" vert="horz" wrap="square" lIns="12700" tIns="12700" rIns="12700" bIns="12700" anchor="t" anchorCtr="0" upright="1">
                          <a:noAutofit/>
                        </wps:bodyPr>
                      </wps:wsp>
                      <wps:wsp>
                        <wps:cNvPr id="3689" name="Line 16359"/>
                        <wps:cNvCnPr>
                          <a:cxnSpLocks noChangeShapeType="1"/>
                        </wps:cNvCnPr>
                        <wps:spPr bwMode="auto">
                          <a:xfrm>
                            <a:off x="5044" y="9741"/>
                            <a:ext cx="0" cy="12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02" o:spid="_x0000_s1894" style="width:279.9pt;height:174.55pt;mso-position-horizontal-relative:char;mso-position-vertical-relative:line" coordorigin="2778,9218" coordsize="517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">
                <v:rect id="Rectangle 16351" o:spid="_x0000_s1895" style="position:absolute;left:2778;top:11467;width:1381;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Gt8UA&#10;AADdAAAADwAAAGRycy9kb3ducmV2LnhtbESPQYvCMBSE74L/ITxhL6KpyopUo4iL7F48bPXi7dk8&#10;22rz0m2yWv31RhA8DjPzDTNbNKYUF6pdYVnBoB+BIE6tLjhTsNuuexMQziNrLC2Tghs5WMzbrRnG&#10;2l75ly6Jz0SAsItRQe59FUvp0pwMur6tiIN3tLVBH2SdSV3jNcBNKYdRNJYGCw4LOVa0yik9J/9G&#10;wf37/rlPT8nX6jDqclL+afJ2o9RHp1lOQXhq/Dv8av9oBaPxZ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oa3xQAAAN0AAAAPAAAAAAAAAAAAAAAAAJgCAABkcnMv&#10;ZG93bnJldi54bWxQSwUGAAAAAAQABAD1AAAAigMAAAAA&#10;" filled="f" stroked="f" strokeweight=".5pt">
                  <v:stroke dashstyle="1 1"/>
                  <v:textbox inset="1pt,1pt,1pt,1pt">
                    <w:txbxContent>
                      <w:p w:rsidR="00600B37" w:rsidRPr="00DC032C" w:rsidRDefault="00600B37" w:rsidP="00397D4F">
                        <w:pPr>
                          <w:rPr>
                            <w:sz w:val="18"/>
                          </w:rPr>
                        </w:pPr>
                        <w:r w:rsidRPr="00DC032C">
                          <w:rPr>
                            <w:sz w:val="18"/>
                          </w:rPr>
                          <w:t>Child 1:</w:t>
                        </w:r>
                        <w:r w:rsidRPr="00DC032C">
                          <w:rPr>
                            <w:sz w:val="18"/>
                          </w:rPr>
                          <w:br/>
                          <w:t>1. achievement*</w:t>
                        </w:r>
                        <w:r w:rsidRPr="00DC032C">
                          <w:rPr>
                            <w:sz w:val="18"/>
                          </w:rPr>
                          <w:br/>
                          <w:t>2. intellect*</w:t>
                        </w:r>
                        <w:r w:rsidRPr="00DC032C">
                          <w:rPr>
                            <w:sz w:val="18"/>
                          </w:rPr>
                          <w:br/>
                          <w:t>3. fidelity*</w:t>
                        </w:r>
                      </w:p>
                    </w:txbxContent>
                  </v:textbox>
                </v:rect>
                <v:rect id="Rectangle 16352" o:spid="_x0000_s1896" style="position:absolute;left:6373;top:11467;width:1418;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YwMUA&#10;AADdAAAADwAAAGRycy9kb3ducmV2LnhtbESPQYvCMBSE74L/ITxhL6LpKitSjSKK7F48bPXi7dk8&#10;22rz0m2yWv31RhA8DjPzDTOdN6YUF6pdYVnBZz8CQZxaXXCmYLdd98YgnEfWWFomBTdyMJ+1W1OM&#10;tb3yL10Sn4kAYRejgtz7KpbSpTkZdH1bEQfvaGuDPsg6k7rGa4CbUg6iaCQNFhwWcqxomVN6Tv6N&#10;gvv3/WufnpLV8jDsclL+afJ2o9RHp1lMQHhq/Dv8av9oBcPReAD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BjAxQAAAN0AAAAPAAAAAAAAAAAAAAAAAJgCAABkcnMv&#10;ZG93bnJldi54bWxQSwUGAAAAAAQABAD1AAAAigMAAAAA&#10;" filled="f" stroked="f" strokeweight=".5pt">
                  <v:stroke dashstyle="1 1"/>
                  <v:textbox inset="1pt,1pt,1pt,1pt">
                    <w:txbxContent>
                      <w:p w:rsidR="00600B37" w:rsidRPr="00DC032C" w:rsidRDefault="00600B37" w:rsidP="00397D4F">
                        <w:pPr>
                          <w:rPr>
                            <w:sz w:val="18"/>
                          </w:rPr>
                        </w:pPr>
                        <w:r w:rsidRPr="00DC032C">
                          <w:rPr>
                            <w:sz w:val="18"/>
                          </w:rPr>
                          <w:tab/>
                          <w:t>Child 2:</w:t>
                        </w:r>
                        <w:r w:rsidRPr="00DC032C">
                          <w:rPr>
                            <w:sz w:val="18"/>
                          </w:rPr>
                          <w:br/>
                          <w:t>1. achievement*</w:t>
                        </w:r>
                        <w:r w:rsidRPr="00DC032C">
                          <w:rPr>
                            <w:sz w:val="18"/>
                          </w:rPr>
                          <w:br/>
                          <w:t>2. intellect*</w:t>
                        </w:r>
                        <w:r w:rsidRPr="00DC032C">
                          <w:rPr>
                            <w:sz w:val="18"/>
                          </w:rPr>
                          <w:br/>
                          <w:t>3. fidelity*</w:t>
                        </w:r>
                      </w:p>
                    </w:txbxContent>
                  </v:textbox>
                </v:rect>
                <v:line id="Line 16353" o:spid="_x0000_s1897" style="position:absolute;visibility:visible;mso-wrap-style:square" from="4159,9750" to="5907,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PX8YAAADdAAAADwAAAGRycy9kb3ducmV2LnhtbESP0WoCMRRE3wv9h3ALfatZFURXs4u0&#10;ChUfirYfcN1cN6ubmyWJuu3Xm0Khj8PMnGEWZW9bcSUfGscKhoMMBHHldMO1gq/P9csURIjIGlvH&#10;pOCbApTF48MCc+1uvKPrPtYiQTjkqMDE2OVShsqQxTBwHXHyjs5bjEn6WmqPtwS3rRxl2URabDgt&#10;GOzo1VB13l+sgo0/bM/Dn9rIA2/8qv14mwV7Uur5qV/OQUTq43/4r/2uFYwn0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nj1/GAAAA3QAAAA8AAAAAAAAA&#10;AAAAAAAAoQIAAGRycy9kb3ducmV2LnhtbFBLBQYAAAAABAAEAPkAAACUAwAAAAA=&#10;" strokeweight="1pt"/>
                <v:line id="Line 16354" o:spid="_x0000_s1898" style="position:absolute;visibility:visible;mso-wrap-style:square" from="3448,11010" to="6593,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XK8YAAADdAAAADwAAAGRycy9kb3ducmV2LnhtbESP3WoCMRSE74W+QzgF7zTrD2K3Rin+&#10;gOJFqe0DHDenm62bkyWJuu3TG0Ho5TAz3zCzRWtrcSEfKscKBv0MBHHhdMWlgq/PTW8KIkRkjbVj&#10;UvBLARbzp84Mc+2u/EGXQyxFgnDIUYGJscmlDIUhi6HvGuLkfTtvMSbpS6k9XhPc1nKYZRNpseK0&#10;YLChpaHidDhbBTt/3J8Gf6WRR975df2+egn2R6nuc/v2CiJSG//Dj/ZWKxhNpmO4v0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OFyvGAAAA3QAAAA8AAAAAAAAA&#10;AAAAAAAAoQIAAGRycy9kb3ducmV2LnhtbFBLBQYAAAAABAAEAPkAAACUAwAAAAA=&#10;" strokeweight="1pt"/>
                <v:line id="Line 16355" o:spid="_x0000_s1899" style="position:absolute;visibility:visible;mso-wrap-style:square" from="3448,11010" to="3450,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ysMYAAADdAAAADwAAAGRycy9kb3ducmV2LnhtbESP3WoCMRSE74W+QzgF7zSrotitUYo/&#10;oHhRavsAx83pZuvmZEmibvv0RhB6OczMN8xs0dpaXMiHyrGCQT8DQVw4XXGp4Otz05uCCBFZY+2Y&#10;FPxSgMX8qTPDXLsrf9DlEEuRIBxyVGBibHIpQ2HIYui7hjh5385bjEn6UmqP1wS3tRxm2URarDgt&#10;GGxoaag4Hc5Wwc4f96fBX2nkkXd+Xb+vXoL9Uar73L69gojUxv/wo73VCkaT6Rj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CsrDGAAAA3QAAAA8AAAAAAAAA&#10;AAAAAAAAoQIAAGRycy9kb3ducmV2LnhtbFBLBQYAAAAABAAEAPkAAACUAwAAAAA=&#10;" strokeweight="1pt"/>
                <v:line id="Line 16356" o:spid="_x0000_s1900" style="position:absolute;visibility:visible;mso-wrap-style:square" from="6592,11010" to="6593,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sx8UAAADdAAAADwAAAGRycy9kb3ducmV2LnhtbESP0WoCMRRE3wX/IdxC3zRrC4tujVJs&#10;CxUfitoPuG6um9XNzZKkuvr1piD4OMzMGWY672wjTuRD7VjBaJiBIC6drrlS8Lv9GoxBhIissXFM&#10;Ci4UYD7r96ZYaHfmNZ02sRIJwqFABSbGtpAylIYshqFriZO3d95iTNJXUns8J7ht5EuW5dJizWnB&#10;YEsLQ+Vx82cVLP1udRxdKyN3vPSfzc/HJNiDUs9P3fsbiEhdfITv7W+t4DUf5/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sx8UAAADdAAAADwAAAAAAAAAA&#10;AAAAAAChAgAAZHJzL2Rvd25yZXYueG1sUEsFBgAAAAAEAAQA+QAAAJMDAAAAAA==&#10;" strokeweight="1pt"/>
                <v:rect id="Rectangle 16357" o:spid="_x0000_s1901" style="position:absolute;left:6001;top:9218;width:1948;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7WMcA&#10;AADdAAAADwAAAGRycy9kb3ducmV2LnhtbESPQWvCQBSE70L/w/IEL6IbK9qQZiPFInrx0LQXb6/Z&#10;1yQ1+zZmV43++m6h0OMwM98w6ao3jbhQ52rLCmbTCARxYXXNpYKP980kBuE8ssbGMim4kYNV9jBI&#10;MdH2ym90yX0pAoRdggoq79tESldUZNBNbUscvC/bGfRBdqXUHV4D3DTyMYqW0mDNYaHCltYVFcf8&#10;bBTct/fFofjOX9ef8zHnzUmTt3ulRsP+5RmEp97/h//aO61gvoyf4P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zu1jHAAAA3QAAAA8AAAAAAAAAAAAAAAAAmAIAAGRy&#10;cy9kb3ducmV2LnhtbFBLBQYAAAAABAAEAPUAAACMAwAAAAA=&#10;" filled="f" stroked="f" strokeweight=".5pt">
                  <v:stroke dashstyle="1 1"/>
                  <v:textbox inset="1pt,1pt,1pt,1pt">
                    <w:txbxContent>
                      <w:p w:rsidR="00600B37" w:rsidRPr="00DC032C" w:rsidRDefault="00600B37" w:rsidP="00397D4F">
                        <w:r w:rsidRPr="00DC032C">
                          <w:rPr>
                            <w:sz w:val="18"/>
                          </w:rPr>
                          <w:tab/>
                          <w:t>Mother:</w:t>
                        </w:r>
                        <w:r w:rsidRPr="00DC032C">
                          <w:rPr>
                            <w:sz w:val="18"/>
                          </w:rPr>
                          <w:br/>
                          <w:t>1. achievement*</w:t>
                        </w:r>
                        <w:r w:rsidRPr="00DC032C">
                          <w:rPr>
                            <w:sz w:val="18"/>
                          </w:rPr>
                          <w:br/>
                          <w:t>2. Intellect*</w:t>
                        </w:r>
                        <w:r w:rsidRPr="00DC032C">
                          <w:rPr>
                            <w:sz w:val="14"/>
                          </w:rPr>
                          <w:t xml:space="preserve"> </w:t>
                        </w:r>
                        <w:r w:rsidRPr="00DC032C">
                          <w:rPr>
                            <w:sz w:val="18"/>
                          </w:rPr>
                          <w:t>(adapted from husband)</w:t>
                        </w:r>
                        <w:r w:rsidRPr="00DC032C">
                          <w:rPr>
                            <w:sz w:val="18"/>
                          </w:rPr>
                          <w:br/>
                          <w:t>3.fidelity* (own sS)</w:t>
                        </w:r>
                        <w:r w:rsidRPr="00DC032C">
                          <w:br/>
                        </w:r>
                      </w:p>
                    </w:txbxContent>
                  </v:textbox>
                </v:rect>
                <v:rect id="Rectangle 16358" o:spid="_x0000_s1902" style="position:absolute;left:2819;top:9218;width:1887;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vKsMA&#10;AADdAAAADwAAAGRycy9kb3ducmV2LnhtbERPPW/CMBDdK/EfrENiqcABRIQCBiEqBEsHUha2Iz6S&#10;QHxOYwMpvx4PSB2f3vd82ZpK3KlxpWUFw0EEgjizuuRcweFn05+CcB5ZY2WZFPyRg+Wi8zHHRNsH&#10;7+me+lyEEHYJKii8rxMpXVaQQTewNXHgzrYx6ANscqkbfIRwU8lRFMXSYMmhocCa1gVl1/RmFDy3&#10;z8kxu6Rf69P4k9PqV5O330r1uu1qBsJT6//Fb/dOKxjH0zA3vA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wvKsMAAADdAAAADwAAAAAAAAAAAAAAAACYAgAAZHJzL2Rv&#10;d25yZXYueG1sUEsFBgAAAAAEAAQA9QAAAIgDAAAAAA==&#10;" filled="f" stroked="f" strokeweight=".5pt">
                  <v:stroke dashstyle="1 1"/>
                  <v:textbox inset="1pt,1pt,1pt,1pt">
                    <w:txbxContent>
                      <w:p w:rsidR="00600B37" w:rsidRPr="00DC032C" w:rsidRDefault="00600B37" w:rsidP="00397D4F">
                        <w:pPr>
                          <w:rPr>
                            <w:sz w:val="18"/>
                          </w:rPr>
                        </w:pPr>
                        <w:r w:rsidRPr="00DC032C">
                          <w:rPr>
                            <w:sz w:val="18"/>
                          </w:rPr>
                          <w:tab/>
                          <w:t>Father:</w:t>
                        </w:r>
                        <w:r w:rsidRPr="00DC032C">
                          <w:rPr>
                            <w:sz w:val="18"/>
                          </w:rPr>
                          <w:br/>
                          <w:t>1. achievement*</w:t>
                        </w:r>
                        <w:r w:rsidRPr="00DC032C">
                          <w:rPr>
                            <w:sz w:val="18"/>
                          </w:rPr>
                          <w:br/>
                          <w:t>2. intellect*</w:t>
                        </w:r>
                        <w:r w:rsidRPr="00DC032C">
                          <w:rPr>
                            <w:sz w:val="18"/>
                          </w:rPr>
                          <w:br/>
                          <w:t>3. fidelity* (sS of wife)</w:t>
                        </w:r>
                      </w:p>
                    </w:txbxContent>
                  </v:textbox>
                </v:rect>
                <v:line id="Line 16359" o:spid="_x0000_s1903" style="position:absolute;visibility:visible;mso-wrap-style:square" from="5044,9741" to="5044,1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4tcYAAADdAAAADwAAAGRycy9kb3ducmV2LnhtbESP0WoCMRRE3wv9h3ALfatZLYiuZhdp&#10;LVR8KNp+wHVz3axubpYk1a1fb4SCj8PMnGHmZW9bcSIfGscKhoMMBHHldMO1gp/vj5cJiBCRNbaO&#10;ScEfBSiLx4c55tqdeUOnbaxFgnDIUYGJsculDJUhi2HgOuLk7Z23GJP0tdQezwluWznKsrG02HBa&#10;MNjRm6HquP21ClZ+tz4OL7WRO175Zfv1Pg32oNTzU7+YgYjUx3v4v/2pFbyOJ1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PuLXGAAAA3QAAAA8AAAAAAAAA&#10;AAAAAAAAoQIAAGRycy9kb3ducmV2LnhtbFBLBQYAAAAABAAEAPkAAACUAwAAAAA=&#10;" strokeweight="1pt"/>
                <w10:anchorlock/>
              </v:group>
            </w:pict>
          </mc:Fallback>
        </mc:AlternateContent>
      </w:r>
      <w:r w:rsidRPr="00BE19AB">
        <w:br/>
      </w:r>
    </w:p>
    <w:p w:rsidR="00397D4F" w:rsidRPr="00BE19AB" w:rsidRDefault="00397D4F" w:rsidP="005F0644">
      <w:pPr>
        <w:ind w:left="709" w:right="-1"/>
      </w:pPr>
      <w:r w:rsidRPr="00397D4F">
        <w:rPr>
          <w:sz w:val="20"/>
        </w:rPr>
        <w:t xml:space="preserve">Illustration: Four people have the same absolutizations (1*, 2*, 3*), that oppress their own Self. </w:t>
      </w:r>
      <w:r w:rsidRPr="00397D4F">
        <w:rPr>
          <w:sz w:val="20"/>
        </w:rPr>
        <w:br/>
        <w:t xml:space="preserve">All of the affected people are therefore dominated by the named strange Absolutes. </w:t>
      </w:r>
      <w:r w:rsidRPr="00397D4F">
        <w:rPr>
          <w:sz w:val="20"/>
        </w:rPr>
        <w:br/>
        <w:t>Similar constellations can be found in bigger groups or societies</w:t>
      </w:r>
      <w:r w:rsidRPr="00BE19AB">
        <w:rPr>
          <w:sz w:val="22"/>
        </w:rPr>
        <w:t xml:space="preserve">. </w:t>
      </w:r>
    </w:p>
    <w:p w:rsidR="005832EB" w:rsidRPr="006F51DC" w:rsidRDefault="005832EB" w:rsidP="005F0644">
      <w:pPr>
        <w:ind w:right="-1"/>
      </w:pPr>
    </w:p>
    <w:p w:rsidR="005832EB" w:rsidRPr="006F51DC" w:rsidRDefault="00BD1992" w:rsidP="005F0644">
      <w:pPr>
        <w:ind w:right="-1"/>
      </w:pPr>
      <w:r>
        <w:tab/>
      </w:r>
      <w:r>
        <w:tab/>
      </w:r>
      <w:r w:rsidR="006C4021">
        <w:tab/>
      </w:r>
      <w:r w:rsidR="006C4021">
        <w:tab/>
      </w:r>
      <w:r w:rsidR="005832EB" w:rsidRPr="006F51DC">
        <w:t xml:space="preserve">There are other illustrations as well: </w:t>
      </w:r>
    </w:p>
    <w:p w:rsidR="005832EB" w:rsidRPr="006F51DC" w:rsidRDefault="005832EB" w:rsidP="005F0644">
      <w:pPr>
        <w:ind w:right="-1"/>
      </w:pPr>
    </w:p>
    <w:p w:rsidR="005832EB" w:rsidRPr="006F51DC" w:rsidRDefault="005832EB" w:rsidP="005F0644">
      <w:pPr>
        <w:ind w:right="-1"/>
      </w:pPr>
      <w:r w:rsidRPr="006F51DC">
        <w:lastRenderedPageBreak/>
        <w:tab/>
      </w:r>
      <w:r w:rsidRPr="006F51DC">
        <w:tab/>
      </w:r>
      <w:r w:rsidRPr="006F51DC">
        <w:tab/>
      </w:r>
      <w:r w:rsidRPr="006F51DC">
        <w:tab/>
      </w:r>
      <w:r w:rsidRPr="006F51DC">
        <w:tab/>
      </w:r>
      <w:r w:rsidR="00B51F80">
        <w:rPr>
          <w:noProof/>
          <w:lang w:val="de-DE"/>
        </w:rPr>
        <mc:AlternateContent>
          <mc:Choice Requires="wpg">
            <w:drawing>
              <wp:inline distT="0" distB="0" distL="0" distR="0">
                <wp:extent cx="4192270" cy="1436370"/>
                <wp:effectExtent l="10795" t="42545" r="35560" b="45085"/>
                <wp:docPr id="3656" name="Group 3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2270" cy="1436370"/>
                          <a:chOff x="2415" y="5903"/>
                          <a:chExt cx="6602" cy="2262"/>
                        </a:xfrm>
                      </wpg:grpSpPr>
                      <wpg:grpSp>
                        <wpg:cNvPr id="3657" name="Group 3279"/>
                        <wpg:cNvGrpSpPr>
                          <a:grpSpLocks/>
                        </wpg:cNvGrpSpPr>
                        <wpg:grpSpPr bwMode="auto">
                          <a:xfrm>
                            <a:off x="2415" y="6063"/>
                            <a:ext cx="2881" cy="2015"/>
                            <a:chOff x="2448" y="6924"/>
                            <a:chExt cx="2881" cy="2015"/>
                          </a:xfrm>
                        </wpg:grpSpPr>
                        <wps:wsp>
                          <wps:cNvPr id="3658" name="Oval 25372"/>
                          <wps:cNvSpPr>
                            <a:spLocks noChangeArrowheads="1"/>
                          </wps:cNvSpPr>
                          <wps:spPr bwMode="auto">
                            <a:xfrm>
                              <a:off x="2448" y="7150"/>
                              <a:ext cx="2881" cy="15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Rectangle 25373"/>
                          <wps:cNvSpPr>
                            <a:spLocks noChangeArrowheads="1"/>
                          </wps:cNvSpPr>
                          <wps:spPr bwMode="auto">
                            <a:xfrm>
                              <a:off x="3878" y="7351"/>
                              <a:ext cx="43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00B37" w:rsidRDefault="00600B37" w:rsidP="00501B29">
                                <w:r>
                                  <w:t xml:space="preserve"> 3*</w:t>
                                </w:r>
                              </w:p>
                            </w:txbxContent>
                          </wps:txbx>
                          <wps:bodyPr rot="0" vert="horz" wrap="square" lIns="12700" tIns="12700" rIns="12700" bIns="12700" anchor="t" anchorCtr="0" upright="1">
                            <a:noAutofit/>
                          </wps:bodyPr>
                        </wps:wsp>
                        <wps:wsp>
                          <wps:cNvPr id="3660" name="Oval 25374"/>
                          <wps:cNvSpPr>
                            <a:spLocks noChangeArrowheads="1"/>
                          </wps:cNvSpPr>
                          <wps:spPr bwMode="auto">
                            <a:xfrm>
                              <a:off x="3014" y="7869"/>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61" name="Oval 25375"/>
                          <wps:cNvSpPr>
                            <a:spLocks noChangeArrowheads="1"/>
                          </wps:cNvSpPr>
                          <wps:spPr bwMode="auto">
                            <a:xfrm>
                              <a:off x="4598" y="7869"/>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62" name="Rectangle 25376"/>
                          <wps:cNvSpPr>
                            <a:spLocks noChangeArrowheads="1"/>
                          </wps:cNvSpPr>
                          <wps:spPr bwMode="auto">
                            <a:xfrm>
                              <a:off x="2870" y="8013"/>
                              <a:ext cx="43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00B37" w:rsidRDefault="00600B37" w:rsidP="00501B29">
                                <w:r>
                                  <w:t xml:space="preserve"> 1*</w:t>
                                </w:r>
                              </w:p>
                            </w:txbxContent>
                          </wps:txbx>
                          <wps:bodyPr rot="0" vert="horz" wrap="square" lIns="12700" tIns="12700" rIns="12700" bIns="12700" anchor="t" anchorCtr="0" upright="1">
                            <a:noAutofit/>
                          </wps:bodyPr>
                        </wps:wsp>
                        <wps:wsp>
                          <wps:cNvPr id="3663" name="Rectangle 25377"/>
                          <wps:cNvSpPr>
                            <a:spLocks noChangeArrowheads="1"/>
                          </wps:cNvSpPr>
                          <wps:spPr bwMode="auto">
                            <a:xfrm>
                              <a:off x="4598" y="8013"/>
                              <a:ext cx="28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00B37" w:rsidRDefault="00600B37" w:rsidP="00501B29">
                                <w:r>
                                  <w:t xml:space="preserve">2* </w:t>
                                </w:r>
                              </w:p>
                            </w:txbxContent>
                          </wps:txbx>
                          <wps:bodyPr rot="0" vert="horz" wrap="square" lIns="12700" tIns="12700" rIns="12700" bIns="12700" anchor="t" anchorCtr="0" upright="1">
                            <a:noAutofit/>
                          </wps:bodyPr>
                        </wps:wsp>
                        <wps:wsp>
                          <wps:cNvPr id="3664" name="Rectangle 25378"/>
                          <wps:cNvSpPr>
                            <a:spLocks noChangeArrowheads="1"/>
                          </wps:cNvSpPr>
                          <wps:spPr bwMode="auto">
                            <a:xfrm>
                              <a:off x="3014" y="6924"/>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Default="00600B37" w:rsidP="00501B29">
                                <w:r>
                                  <w:t>A</w:t>
                                </w:r>
                              </w:p>
                            </w:txbxContent>
                          </wps:txbx>
                          <wps:bodyPr rot="0" vert="horz" wrap="square" lIns="12700" tIns="12700" rIns="12700" bIns="12700" anchor="t" anchorCtr="0" upright="1">
                            <a:noAutofit/>
                          </wps:bodyPr>
                        </wps:wsp>
                        <wps:wsp>
                          <wps:cNvPr id="3665" name="Rectangle 25379"/>
                          <wps:cNvSpPr>
                            <a:spLocks noChangeArrowheads="1"/>
                          </wps:cNvSpPr>
                          <wps:spPr bwMode="auto">
                            <a:xfrm>
                              <a:off x="4598" y="6924"/>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Default="00600B37" w:rsidP="00501B29">
                                <w:r>
                                  <w:t>B</w:t>
                                </w:r>
                              </w:p>
                            </w:txbxContent>
                          </wps:txbx>
                          <wps:bodyPr rot="0" vert="horz" wrap="square" lIns="12700" tIns="12700" rIns="12700" bIns="12700" anchor="t" anchorCtr="0" upright="1">
                            <a:noAutofit/>
                          </wps:bodyPr>
                        </wps:wsp>
                        <wps:wsp>
                          <wps:cNvPr id="3666" name="Oval 25380"/>
                          <wps:cNvSpPr>
                            <a:spLocks noChangeArrowheads="1"/>
                          </wps:cNvSpPr>
                          <wps:spPr bwMode="auto">
                            <a:xfrm>
                              <a:off x="3734" y="7495"/>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67" name="Rectangle 25381"/>
                          <wps:cNvSpPr>
                            <a:spLocks noChangeArrowheads="1"/>
                          </wps:cNvSpPr>
                          <wps:spPr bwMode="auto">
                            <a:xfrm>
                              <a:off x="3014" y="8650"/>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Default="00600B37" w:rsidP="00501B29">
                                <w:r>
                                  <w:t>C</w:t>
                                </w:r>
                              </w:p>
                            </w:txbxContent>
                          </wps:txbx>
                          <wps:bodyPr rot="0" vert="horz" wrap="square" lIns="12700" tIns="12700" rIns="12700" bIns="12700" anchor="t" anchorCtr="0" upright="1">
                            <a:noAutofit/>
                          </wps:bodyPr>
                        </wps:wsp>
                        <wps:wsp>
                          <wps:cNvPr id="3668" name="Rectangle 25382"/>
                          <wps:cNvSpPr>
                            <a:spLocks noChangeArrowheads="1"/>
                          </wps:cNvSpPr>
                          <wps:spPr bwMode="auto">
                            <a:xfrm>
                              <a:off x="4886" y="8506"/>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Default="00600B37" w:rsidP="00501B29">
                                <w:r>
                                  <w:t>D</w:t>
                                </w:r>
                              </w:p>
                            </w:txbxContent>
                          </wps:txbx>
                          <wps:bodyPr rot="0" vert="horz" wrap="square" lIns="12700" tIns="12700" rIns="12700" bIns="12700" anchor="t" anchorCtr="0" upright="1">
                            <a:noAutofit/>
                          </wps:bodyPr>
                        </wps:wsp>
                      </wpg:grpSp>
                      <wpg:grpSp>
                        <wpg:cNvPr id="3669" name="Group 3291"/>
                        <wpg:cNvGrpSpPr>
                          <a:grpSpLocks/>
                        </wpg:cNvGrpSpPr>
                        <wpg:grpSpPr bwMode="auto">
                          <a:xfrm>
                            <a:off x="6645" y="5903"/>
                            <a:ext cx="2372" cy="2262"/>
                            <a:chOff x="6645" y="5903"/>
                            <a:chExt cx="2372" cy="2262"/>
                          </a:xfrm>
                        </wpg:grpSpPr>
                        <wpg:grpSp>
                          <wpg:cNvPr id="3670" name="Group 25539"/>
                          <wpg:cNvGrpSpPr>
                            <a:grpSpLocks/>
                          </wpg:cNvGrpSpPr>
                          <wpg:grpSpPr bwMode="auto">
                            <a:xfrm>
                              <a:off x="6645" y="5903"/>
                              <a:ext cx="2372" cy="2262"/>
                              <a:chOff x="2317" y="3457"/>
                              <a:chExt cx="2929" cy="2938"/>
                            </a:xfrm>
                          </wpg:grpSpPr>
                          <wps:wsp>
                            <wps:cNvPr id="3671" name="Oval 25540"/>
                            <wps:cNvSpPr>
                              <a:spLocks noChangeArrowheads="1"/>
                            </wps:cNvSpPr>
                            <wps:spPr bwMode="auto">
                              <a:xfrm rot="1164072">
                                <a:off x="3020" y="3466"/>
                                <a:ext cx="1628" cy="292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Oval 25541"/>
                            <wps:cNvSpPr>
                              <a:spLocks noChangeArrowheads="1"/>
                            </wps:cNvSpPr>
                            <wps:spPr bwMode="auto">
                              <a:xfrm rot="-2521989">
                                <a:off x="2968" y="3457"/>
                                <a:ext cx="1627" cy="2929"/>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3" name="Oval 25542"/>
                            <wps:cNvSpPr>
                              <a:spLocks noChangeArrowheads="1"/>
                            </wps:cNvSpPr>
                            <wps:spPr bwMode="auto">
                              <a:xfrm rot="4215969">
                                <a:off x="2968" y="3457"/>
                                <a:ext cx="1627" cy="2929"/>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4" name="Line 25543"/>
                            <wps:cNvCnPr>
                              <a:cxnSpLocks noChangeShapeType="1"/>
                            </wps:cNvCnPr>
                            <wps:spPr bwMode="auto">
                              <a:xfrm rot="6650002" flipH="1">
                                <a:off x="2849" y="4665"/>
                                <a:ext cx="438" cy="62"/>
                              </a:xfrm>
                              <a:prstGeom prst="line">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675" name="Line 25544"/>
                            <wps:cNvCnPr>
                              <a:cxnSpLocks noChangeShapeType="1"/>
                            </wps:cNvCnPr>
                            <wps:spPr bwMode="auto">
                              <a:xfrm rot="2717835" flipH="1">
                                <a:off x="4015" y="4216"/>
                                <a:ext cx="473" cy="77"/>
                              </a:xfrm>
                              <a:prstGeom prst="line">
                                <a:avLst/>
                              </a:prstGeom>
                              <a:noFill/>
                              <a:ln w="317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676" name="Line 25545"/>
                            <wps:cNvCnPr>
                              <a:cxnSpLocks noChangeShapeType="1"/>
                            </wps:cNvCnPr>
                            <wps:spPr bwMode="auto">
                              <a:xfrm rot="9790299" flipH="1">
                                <a:off x="3760" y="5710"/>
                                <a:ext cx="360" cy="27"/>
                              </a:xfrm>
                              <a:prstGeom prst="line">
                                <a:avLst/>
                              </a:prstGeom>
                              <a:noFill/>
                              <a:ln w="317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3677" name="Oval 25375"/>
                          <wps:cNvSpPr>
                            <a:spLocks noChangeArrowheads="1"/>
                          </wps:cNvSpPr>
                          <wps:spPr bwMode="auto">
                            <a:xfrm>
                              <a:off x="7627" y="6760"/>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78" name="Oval 25375"/>
                          <wps:cNvSpPr>
                            <a:spLocks noChangeArrowheads="1"/>
                          </wps:cNvSpPr>
                          <wps:spPr bwMode="auto">
                            <a:xfrm>
                              <a:off x="8136" y="6881"/>
                              <a:ext cx="107"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79" name="Oval 25375"/>
                          <wps:cNvSpPr>
                            <a:spLocks noChangeArrowheads="1"/>
                          </wps:cNvSpPr>
                          <wps:spPr bwMode="auto">
                            <a:xfrm>
                              <a:off x="7669" y="7350"/>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id="Group 3278" o:spid="_x0000_s1904" style="width:330.1pt;height:113.1pt;mso-position-horizontal-relative:char;mso-position-vertical-relative:line" coordorigin="2415,5903" coordsize="6602,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">
                <v:group id="Group 3279" o:spid="_x0000_s1905" style="position:absolute;left:2415;top:6063;width:2881;height:2015" coordorigin="2448,6924" coordsize="2881,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qaW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n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ppaxgAAAN0A&#10;AAAPAAAAAAAAAAAAAAAAAKoCAABkcnMvZG93bnJldi54bWxQSwUGAAAAAAQABAD6AAAAnQMAAAAA&#10;">
                  <v:oval id="Oval 25372" o:spid="_x0000_s1906" style="position:absolute;left:2448;top:7150;width:2881;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pIcQA&#10;AADdAAAADwAAAGRycy9kb3ducmV2LnhtbERPTWvCQBC9C/6HZYRepG6sGEp0FRHF9qCgloK3MTsm&#10;0exszG41/vvuQfD4eN/jaWNKcaPaFZYV9HsRCOLU6oIzBT/75fsnCOeRNZaWScGDHEwn7dYYE23v&#10;vKXbzmcihLBLUEHufZVI6dKcDLqerYgDd7K1QR9gnUld4z2Em1J+RFEsDRYcGnKsaJ5Tetn9GQUH&#10;czz/7lfxejE4pie6Ujf7Xm2Ueus0sxEIT41/iZ/uL61gEA/D3PAmP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aSHEAAAA3QAAAA8AAAAAAAAAAAAAAAAAmAIAAGRycy9k&#10;b3ducmV2LnhtbFBLBQYAAAAABAAEAPUAAACJAwAAAAA=&#10;" filled="f" strokeweight="1pt"/>
                  <v:rect id="Rectangle 25373" o:spid="_x0000_s1907" style="position:absolute;left:3878;top:7351;width:43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iI8UA&#10;AADdAAAADwAAAGRycy9kb3ducmV2LnhtbESPT2vCQBTE74V+h+UVeqsbLUaNrlIFQTz59/7IPpNo&#10;9u02u8b023eFQo/DzPyGmS06U4uWGl9ZVtDvJSCIc6srLhScjuuPMQgfkDXWlknBD3lYzF9fZphp&#10;++A9tYdQiAhhn6GCMgSXSenzkgz6nnXE0bvYxmCIsimkbvAR4aaWgyRJpcGK40KJjlYl5bfD3Si4&#10;9b+H7VWPtpNxysvBdufObu2Uen/rvqYgAnXhP/zX3mgFn+lwAs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mIjxQAAAN0AAAAPAAAAAAAAAAAAAAAAAJgCAABkcnMv&#10;ZG93bnJldi54bWxQSwUGAAAAAAQABAD1AAAAigMAAAAA&#10;" filled="f" stroked="f" strokeweight="1pt">
                    <v:textbox inset="1pt,1pt,1pt,1pt">
                      <w:txbxContent>
                        <w:p w:rsidR="00600B37" w:rsidRDefault="00600B37" w:rsidP="00501B29">
                          <w:r>
                            <w:t xml:space="preserve"> 3*</w:t>
                          </w:r>
                        </w:p>
                      </w:txbxContent>
                    </v:textbox>
                  </v:rect>
                  <v:oval id="Oval 25374" o:spid="_x0000_s1908" style="position:absolute;left:3014;top:7869;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JcsQA&#10;AADdAAAADwAAAGRycy9kb3ducmV2LnhtbERPy2rCQBTdC/2H4Rbc6aRagkRHsT6wSheputDdJXNN&#10;gpk7ITNq/HtnUejycN6TWWsqcafGlZYVfPQjEMSZ1SXnCo6HdW8EwnlkjZVlUvAkB7PpW2eCibYP&#10;/qX73ucihLBLUEHhfZ1I6bKCDLq+rYkDd7GNQR9gk0vd4COEm0oOoiiWBksODQXWtCgou+5vRsHy&#10;55Luzgbr7W413KTX9DT62n4q1X1v52MQnlr/L/5zf2sFwzgO+8Ob8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tCXLEAAAA3QAAAA8AAAAAAAAAAAAAAAAAmAIAAGRycy9k&#10;b3ducmV2LnhtbFBLBQYAAAAABAAEAPUAAACJAwAAAAA=&#10;" fillcolor="black" strokeweight="1pt"/>
                  <v:oval id="Oval 25375" o:spid="_x0000_s1909" style="position:absolute;left:4598;top:7869;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s6cgA&#10;AADdAAAADwAAAGRycy9kb3ducmV2LnhtbESPQWvCQBSE7wX/w/IEb3VjLUHSbEStpVU8RNtDvT2y&#10;zySYfRuyW03/vVsQehxm5hsmnfemERfqXG1ZwWQcgSAurK65VPD1+fY4A+E8ssbGMin4JQfzbPCQ&#10;YqLtlfd0OfhSBAi7BBVU3reJlK6oyKAb25Y4eCfbGfRBdqXUHV4D3DTyKYpiabDmsFBhS6uKivPh&#10;xyh43Z3y7dFgu9mup+/5Of+eLTfPSo2G/eIFhKfe/4fv7Q+tYBrHE/h7E56A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4azpyAAAAN0AAAAPAAAAAAAAAAAAAAAAAJgCAABk&#10;cnMvZG93bnJldi54bWxQSwUGAAAAAAQABAD1AAAAjQMAAAAA&#10;" fillcolor="black" strokeweight="1pt"/>
                  <v:rect id="Rectangle 25376" o:spid="_x0000_s1910" style="position:absolute;left:2870;top:8013;width:43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678UA&#10;AADdAAAADwAAAGRycy9kb3ducmV2LnhtbESPT2vCQBTE7wW/w/KE3urGSFONrmIFoXiy/rk/ss8k&#10;mn27zW5j+u27QqHHYWZ+wyxWvWlER62vLSsYjxIQxIXVNZcKTsftyxSED8gaG8uk4Ic8rJaDpwXm&#10;2t75k7pDKEWEsM9RQRWCy6X0RUUG/cg64uhdbGswRNmWUrd4j3DTyDRJMmmw5rhQoaNNRcXt8G0U&#10;3MZfr91Vv+1m04zf093end3WKfU87NdzEIH68B/+a39oBZMsS+Hx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jrvxQAAAN0AAAAPAAAAAAAAAAAAAAAAAJgCAABkcnMv&#10;ZG93bnJldi54bWxQSwUGAAAAAAQABAD1AAAAigMAAAAA&#10;" filled="f" stroked="f" strokeweight="1pt">
                    <v:textbox inset="1pt,1pt,1pt,1pt">
                      <w:txbxContent>
                        <w:p w:rsidR="00600B37" w:rsidRDefault="00600B37" w:rsidP="00501B29">
                          <w:r>
                            <w:t xml:space="preserve"> 1*</w:t>
                          </w:r>
                        </w:p>
                      </w:txbxContent>
                    </v:textbox>
                  </v:rect>
                  <v:rect id="Rectangle 25377" o:spid="_x0000_s1911" style="position:absolute;left:4598;top:8013;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fdMUA&#10;AADdAAAADwAAAGRycy9kb3ducmV2LnhtbESPT2vCQBTE7wW/w/KE3upGxajRVWxBEE/13/2RfSbR&#10;7Ns1u43pt+8WCj0OM/MbZrnuTC1aanxlWcFwkIAgzq2uuFBwPm3fZiB8QNZYWyYF3+Rhveq9LDHT&#10;9skHao+hEBHCPkMFZQguk9LnJRn0A+uIo3e1jcEQZVNI3eAzwk0tR0mSSoMVx4USHX2UlN+PX0bB&#10;ffiYtDc93c9nKb+P9p/u4rZOqdd+t1mACNSF//Bfe6cVjNN0DL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p90xQAAAN0AAAAPAAAAAAAAAAAAAAAAAJgCAABkcnMv&#10;ZG93bnJldi54bWxQSwUGAAAAAAQABAD1AAAAigMAAAAA&#10;" filled="f" stroked="f" strokeweight="1pt">
                    <v:textbox inset="1pt,1pt,1pt,1pt">
                      <w:txbxContent>
                        <w:p w:rsidR="00600B37" w:rsidRDefault="00600B37" w:rsidP="00501B29">
                          <w:r>
                            <w:t xml:space="preserve">2* </w:t>
                          </w:r>
                        </w:p>
                      </w:txbxContent>
                    </v:textbox>
                  </v:rect>
                  <v:rect id="Rectangle 25378" o:spid="_x0000_s1912" style="position:absolute;left:3014;top:6924;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1dcUA&#10;AADdAAAADwAAAGRycy9kb3ducmV2LnhtbESPQWvCQBSE7wX/w/IEb3VjW4JE16AFIeCpaSken9ln&#10;EpN9G3a3Jv333UKhx2FmvmG2+WR6cSfnW8sKVssEBHFldcu1go/34+MahA/IGnvLpOCbPOS72cMW&#10;M21HfqN7GWoRIewzVNCEMGRS+qohg35pB+LoXa0zGKJ0tdQOxwg3vXxKklQabDkuNDjQa0NVV34Z&#10;BSfZ+VVxKQ69PTr+PF/3frrVSi3m034DItAU/sN/7UIreE7TF/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jV1xQAAAN0AAAAPAAAAAAAAAAAAAAAAAJgCAABkcnMv&#10;ZG93bnJldi54bWxQSwUGAAAAAAQABAD1AAAAigMAAAAA&#10;" filled="f" strokeweight="1pt">
                    <v:textbox inset="1pt,1pt,1pt,1pt">
                      <w:txbxContent>
                        <w:p w:rsidR="00600B37" w:rsidRDefault="00600B37" w:rsidP="00501B29">
                          <w:r>
                            <w:t>A</w:t>
                          </w:r>
                        </w:p>
                      </w:txbxContent>
                    </v:textbox>
                  </v:rect>
                  <v:rect id="Rectangle 25379" o:spid="_x0000_s1913" style="position:absolute;left:4598;top:6924;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Q7sUA&#10;AADdAAAADwAAAGRycy9kb3ducmV2LnhtbESPQWvCQBSE7wX/w/IEb3VjS4NE16AFIeCpaSken9ln&#10;EpN9G3a3Jv333UKhx2FmvmG2+WR6cSfnW8sKVssEBHFldcu1go/34+MahA/IGnvLpOCbPOS72cMW&#10;M21HfqN7GWoRIewzVNCEMGRS+qohg35pB+LoXa0zGKJ0tdQOxwg3vXxKklQabDkuNDjQa0NVV34Z&#10;BSfZ+VVxKQ69PTr+PF/3frrVSi3m034DItAU/sN/7UIreE7TF/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pDuxQAAAN0AAAAPAAAAAAAAAAAAAAAAAJgCAABkcnMv&#10;ZG93bnJldi54bWxQSwUGAAAAAAQABAD1AAAAigMAAAAA&#10;" filled="f" strokeweight="1pt">
                    <v:textbox inset="1pt,1pt,1pt,1pt">
                      <w:txbxContent>
                        <w:p w:rsidR="00600B37" w:rsidRDefault="00600B37" w:rsidP="00501B29">
                          <w:r>
                            <w:t>B</w:t>
                          </w:r>
                        </w:p>
                      </w:txbxContent>
                    </v:textbox>
                  </v:rect>
                  <v:oval id="Oval 25380" o:spid="_x0000_s1914" style="position:absolute;left:3734;top:7495;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0ncgA&#10;AADdAAAADwAAAGRycy9kb3ducmV2LnhtbESPzWvCQBTE7wX/h+UJvdWNtQSJ2Yj9olV6iB8HvT2y&#10;zySYfRuyW03/e1cQehxm5jdMOu9NI87UudqygvEoAkFcWF1zqWC3/XyagnAeWWNjmRT8kYN5NnhI&#10;MdH2wms6b3wpAoRdggoq79tESldUZNCNbEscvKPtDPogu1LqDi8Bbhr5HEWxNFhzWKiwpbeKitPm&#10;1yh4/znmq4PBdrn6mHzlp3w/fV2+KPU47BczEJ56/x++t7+1gkkcx3B7E56Az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CDSdyAAAAN0AAAAPAAAAAAAAAAAAAAAAAJgCAABk&#10;cnMvZG93bnJldi54bWxQSwUGAAAAAAQABAD1AAAAjQMAAAAA&#10;" fillcolor="black" strokeweight="1pt"/>
                  <v:rect id="Rectangle 25381" o:spid="_x0000_s1915" style="position:absolute;left:3014;top:8650;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rAsUA&#10;AADdAAAADwAAAGRycy9kb3ducmV2LnhtbESPQWvCQBSE7wX/w/IEb3VjC6lE16AFIeCpaSken9ln&#10;EpN9G3a3Jv333UKhx2FmvmG2+WR6cSfnW8sKVssEBHFldcu1go/34+MahA/IGnvLpOCbPOS72cMW&#10;M21HfqN7GWoRIewzVNCEMGRS+qohg35pB+LoXa0zGKJ0tdQOxwg3vXxKklQabDkuNDjQa0NVV34Z&#10;BSfZ+VVxKQ69PTr+PF/3frrVSi3m034DItAU/sN/7UIreE7TF/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KsCxQAAAN0AAAAPAAAAAAAAAAAAAAAAAJgCAABkcnMv&#10;ZG93bnJldi54bWxQSwUGAAAAAAQABAD1AAAAigMAAAAA&#10;" filled="f" strokeweight="1pt">
                    <v:textbox inset="1pt,1pt,1pt,1pt">
                      <w:txbxContent>
                        <w:p w:rsidR="00600B37" w:rsidRDefault="00600B37" w:rsidP="00501B29">
                          <w:r>
                            <w:t>C</w:t>
                          </w:r>
                        </w:p>
                      </w:txbxContent>
                    </v:textbox>
                  </v:rect>
                  <v:rect id="Rectangle 25382" o:spid="_x0000_s1916" style="position:absolute;left:4886;top:8506;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MEA&#10;AADdAAAADwAAAGRycy9kb3ducmV2LnhtbERPTYvCMBC9C/6HMII3TVUoUo1FBaGwJ91l2ePYjG1t&#10;MylJVuu/3xwWPD7e9zYfTCce5HxjWcFinoAgLq1uuFLw9XmarUH4gKyxs0wKXuQh341HW8y0ffKZ&#10;HpdQiRjCPkMFdQh9JqUvazLo57YnjtzNOoMhQldJ7fAZw00nl0mSSoMNx4YaezrWVLaXX6PgQ7Z+&#10;UVyLQ2dPjr9/bns/3CulppNhvwERaAhv8b+70ApWaRrnxjfxCc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jP3DBAAAA3QAAAA8AAAAAAAAAAAAAAAAAmAIAAGRycy9kb3du&#10;cmV2LnhtbFBLBQYAAAAABAAEAPUAAACGAwAAAAA=&#10;" filled="f" strokeweight="1pt">
                    <v:textbox inset="1pt,1pt,1pt,1pt">
                      <w:txbxContent>
                        <w:p w:rsidR="00600B37" w:rsidRDefault="00600B37" w:rsidP="00501B29">
                          <w:r>
                            <w:t>D</w:t>
                          </w:r>
                        </w:p>
                      </w:txbxContent>
                    </v:textbox>
                  </v:rect>
                </v:group>
                <v:group id="Group 3291" o:spid="_x0000_s1917" style="position:absolute;left:6645;top:5903;width:2372;height:2262" coordorigin="6645,5903" coordsize="2372,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VhDsYAAADdAAAADwAAAGRycy9kb3ducmV2LnhtbESPQWvCQBSE7wX/w/IE&#10;b7qJ0lCjq4ho6UGEqiDeHtlnEsy+Ddk1if++Wyj0OMzMN8xy3ZtKtNS40rKCeBKBIM6sLjlXcDnv&#10;xx8gnEfWWFkmBS9ysF4N3paYatvxN7Unn4sAYZeigsL7OpXSZQUZdBNbEwfvbhuDPsgml7rBLsBN&#10;JadRlEiDJYeFAmvaFpQ9Tk+j4LPDbjOLd+3hcd++buf34/UQk1KjYb9ZgPDU+//wX/tLK5gly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WEOxgAAAN0A&#10;AAAPAAAAAAAAAAAAAAAAAKoCAABkcnMvZG93bnJldi54bWxQSwUGAAAAAAQABAD6AAAAnQMAAAAA&#10;">
                  <v:group id="Group 25539" o:spid="_x0000_s1918" style="position:absolute;left:6645;top:5903;width:2372;height:2262" coordorigin="2317,3457" coordsize="2929,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eTsIAAADdAAAADwAAAGRycy9kb3ducmV2LnhtbERPy4rCMBTdD/gP4Qru&#10;xrSKOnSMIqLiQgQfMMzu0lzbYnNTmtjWvzcLweXhvOfLzpSiodoVlhXEwwgEcWp1wZmC62X7/QPC&#10;eWSNpWVS8CQHy0Xva46Jti2fqDn7TIQQdgkqyL2vEildmpNBN7QVceButjboA6wzqWtsQ7gp5SiK&#10;ptJgwaEhx4rWOaX388Mo2LXYrsbxpjncb+vn/2Vy/DvEpNSg361+QXjq/Ef8du+1gvF0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BmXk7CAAAA3QAAAA8A&#10;AAAAAAAAAAAAAAAAqgIAAGRycy9kb3ducmV2LnhtbFBLBQYAAAAABAAEAPoAAACZAwAAAAA=&#10;">
                    <v:oval id="Oval 25540" o:spid="_x0000_s1919" style="position:absolute;left:3020;top:3466;width:1628;height:2929;rotation:12714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sfMUA&#10;AADdAAAADwAAAGRycy9kb3ducmV2LnhtbESPQWsCMRSE7wX/Q3iCt5rdCtauRpGibaknrfT8unlu&#10;VpOXZZOu23/fFAoeh5n5hlmsemdFR22oPSvIxxkI4tLrmisFx4/t/QxEiMgarWdS8EMBVsvB3QIL&#10;7a+8p+4QK5EgHApUYGJsCilDachhGPuGOHkn3zqMSbaV1C1eE9xZ+ZBlU+mw5rRgsKFnQ+Xl8O0U&#10;fO43L19NfMrd5b17NfZoze5slRoN+/UcRKQ+3sL/7TetYDJ9zO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mx8xQAAAN0AAAAPAAAAAAAAAAAAAAAAAJgCAABkcnMv&#10;ZG93bnJldi54bWxQSwUGAAAAAAQABAD1AAAAigMAAAAA&#10;" filled="f"/>
                    <v:oval id="Oval 25541" o:spid="_x0000_s1920" style="position:absolute;left:2968;top:3457;width:1627;height:2929;rotation:-27546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I/cYA&#10;AADdAAAADwAAAGRycy9kb3ducmV2LnhtbESPzW7CMBCE70i8g7VIvRUHqPgJGARIhR5b4MBxFS9J&#10;SLwOsQPp2+NKlTiOZuYbzWLVmlLcqXa5ZQWDfgSCOLE651TB6fj5PgXhPLLG0jIp+CUHq2W3s8BY&#10;2wf/0P3gUxEg7GJUkHlfxVK6JCODrm8r4uBdbG3QB1mnUtf4CHBTymEUjaXBnMNChhVtM0qKQ2MU&#10;5FezM9ftZb/5Lor1bTf4aJrZWam3Xrueg/DU+lf4v/2lFYzGkyH8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hI/cYAAADdAAAADwAAAAAAAAAAAAAAAACYAgAAZHJz&#10;L2Rvd25yZXYueG1sUEsFBgAAAAAEAAQA9QAAAIsDAAAAAA==&#10;" filled="f">
                      <v:stroke dashstyle="dash"/>
                    </v:oval>
                    <v:oval id="Oval 25542" o:spid="_x0000_s1921" style="position:absolute;left:2968;top:3457;width:1627;height:2929;rotation:46049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hXcUA&#10;AADdAAAADwAAAGRycy9kb3ducmV2LnhtbESPQWvCQBSE70L/w/IK3nTT2kaJrlIEsSAqGvH8yD6T&#10;0OzbmF01/ntXKHgcZuYbZjJrTSWu1LjSsoKPfgSCOLO65FzBIV30RiCcR9ZYWSYFd3Iwm751Jpho&#10;e+MdXfc+FwHCLkEFhfd1IqXLCjLo+rYmDt7JNgZ9kE0udYO3ADeV/IyiWBosOSwUWNO8oOxvfzEK&#10;9DFdbrYXTL9X8/sXr9vYnrZnpbrv7c8YhKfWv8L/7V+tYBAPB/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OFdxQAAAN0AAAAPAAAAAAAAAAAAAAAAAJgCAABkcnMv&#10;ZG93bnJldi54bWxQSwUGAAAAAAQABAD1AAAAigMAAAAA&#10;" filled="f">
                      <v:stroke dashstyle="1 1"/>
                    </v:oval>
                    <v:line id="Line 25543" o:spid="_x0000_s1922" style="position:absolute;rotation:-7263576fd;flip:x;visibility:visible;mso-wrap-style:square" from="2849,4665" to="3287,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yQcYAAADdAAAADwAAAGRycy9kb3ducmV2LnhtbESPQWvCQBSE7wX/w/KE3upGK2qjq1ih&#10;0IMgiQWvz+xrkpp9G7JbXf+9Kwgeh5n5hlmsgmnEmTpXW1YwHCQgiAuray4V/Oy/3mYgnEfW2Fgm&#10;BVdysFr2XhaYanvhjM65L0WEsEtRQeV9m0rpiooMuoFtiaP3azuDPsqulLrDS4SbRo6SZCIN1hwX&#10;KmxpU1Fxyv+NgnHYZp/ZgWfHTbb72waTf0wPuVKv/bCeg/AU/DP8aH9rBe+T6Rjub+IT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Y8kHGAAAA3QAAAA8AAAAAAAAA&#10;AAAAAAAAoQIAAGRycy9kb3ducmV2LnhtbFBLBQYAAAAABAAEAPkAAACUAwAAAAA=&#10;">
                      <v:stroke dashstyle="1 1" startarrow="block" endarrow="block" endcap="round"/>
                    </v:line>
                    <v:line id="Line 25544" o:spid="_x0000_s1923" style="position:absolute;rotation:-2968601fd;flip:x;visibility:visible;mso-wrap-style:square" from="4015,4216" to="4488,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ZO8UAAADdAAAADwAAAGRycy9kb3ducmV2LnhtbESPQWvCQBSE7wX/w/IEb3VjQ2NJXSVI&#10;C148ROP9kX3NhmbfxuzWxP76bqHQ4zAz3zCb3WQ7caPBt44VrJYJCOLa6ZYbBdX5/fEFhA/IGjvH&#10;pOBOHnbb2cMGc+1GLul2Co2IEPY5KjAh9LmUvjZk0S9dTxy9DzdYDFEOjdQDjhFuO/mUJJm02HJc&#10;MNjT3lD9efqyCsJxVR2dbb6LwlyrIq2n++WtVGoxn4pXEIGm8B/+ax+0gjRbP8Pvm/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xZO8UAAADdAAAADwAAAAAAAAAA&#10;AAAAAAChAgAAZHJzL2Rvd25yZXYueG1sUEsFBgAAAAAEAAQA+QAAAJMDAAAAAA==&#10;" strokeweight=".25pt">
                      <v:stroke dashstyle="1 1" startarrow="block" endarrow="block" endcap="round"/>
                    </v:line>
                    <v:line id="Line 25545" o:spid="_x0000_s1924" style="position:absolute;rotation:-10693617fd;flip:x;visibility:visible;mso-wrap-style:square" from="3760,5710" to="4120,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P+cYAAADdAAAADwAAAGRycy9kb3ducmV2LnhtbESPQWsCMRSE74X+h/AEL6Vma+sqW6NU&#10;oSA9CFov3h7J6+5i8rIkqa7/3hQKHoeZ+YaZL3tnxZlCbD0reBkVIIi1Ny3XCg7fn88zEDEhG7Se&#10;ScGVIiwXjw9zrIy/8I7O+1SLDOFYoYImpa6SMuqGHMaR74iz9+ODw5RlqKUJeMlwZ+W4KErpsOW8&#10;0GBH64b0af/rFOi31dbG4/SwfeKg7Xh3XX1NWqWGg/7jHUSiPt3D/+2NUfBaTkv4e5Of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UD/nGAAAA3QAAAA8AAAAAAAAA&#10;AAAAAAAAoQIAAGRycy9kb3ducmV2LnhtbFBLBQYAAAAABAAEAPkAAACUAwAAAAA=&#10;" strokeweight=".25pt">
                      <v:stroke dashstyle="1 1" startarrow="block" endarrow="block" endcap="round"/>
                    </v:line>
                  </v:group>
                  <v:oval id="Oval 25375" o:spid="_x0000_s1925" style="position:absolute;left:7627;top:676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H28kA&#10;AADdAAAADwAAAGRycy9kb3ducmV2LnhtbESPT2vCQBTE70K/w/IKvemmVVRiNtJqxSo9xD+H9vbI&#10;PpNg9m3Irpp+e7dQ6HGYmd8wybwztbhS6yrLCp4HEQji3OqKCwXHw6o/BeE8ssbaMin4IQfz9KGX&#10;YKztjXd03ftCBAi7GBWU3jexlC4vyaAb2IY4eCfbGvRBtoXULd4C3NTyJYrG0mDFYaHEhhYl5ef9&#10;xShYfp6y7bfBZrN9H66zc/Y1fduMlHp67F5nIDx1/j/81/7QCobjyQR+34QnI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0H28kAAADdAAAADwAAAAAAAAAAAAAAAACYAgAA&#10;ZHJzL2Rvd25yZXYueG1sUEsFBgAAAAAEAAQA9QAAAI4DAAAAAA==&#10;" fillcolor="black" strokeweight="1pt"/>
                  <v:oval id="Oval 25375" o:spid="_x0000_s1926" style="position:absolute;left:8136;top:6881;width:107;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TqcUA&#10;AADdAAAADwAAAGRycy9kb3ducmV2LnhtbERPyW7CMBC9V+o/WFOJW3EKiKKAQS2LWMQhLAd6G8VD&#10;EhGPo9hA+Ht8QOrx6e2jSWNKcaPaFZYVfLUjEMSp1QVnCo6HxecAhPPIGkvLpOBBDibj97cRxtre&#10;eUe3vc9ECGEXo4Lc+yqW0qU5GXRtWxEH7mxrgz7AOpO6xnsIN6XsRFFfGiw4NORY0TSn9LK/GgWz&#10;7TnZ/Bms1pt5d5lcktPgd91TqvXR/AxBeGr8v/jlXmkF3f53mBvehCcgx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pOpxQAAAN0AAAAPAAAAAAAAAAAAAAAAAJgCAABkcnMv&#10;ZG93bnJldi54bWxQSwUGAAAAAAQABAD1AAAAigMAAAAA&#10;" fillcolor="black" strokeweight="1pt"/>
                  <v:oval id="Oval 25375" o:spid="_x0000_s1927" style="position:absolute;left:7669;top:735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2MskA&#10;AADdAAAADwAAAGRycy9kb3ducmV2LnhtbESPS2/CMBCE75X4D9ZW6q04hYpHwCAoIB7iEKCHclvF&#10;SxIRr6PYhfTf10iVehzNzDea8bQxpbhR7QrLCt7aEQji1OqCMwWfp9XrAITzyBpLy6TghxxMJ62n&#10;Mcba3vlAt6PPRICwi1FB7n0VS+nSnAy6tq2Ig3extUEfZJ1JXeM9wE0pO1HUkwYLDgs5VvSRU3o9&#10;fhsFi/0l2Z0NVtvdsrtOrsnXYL59V+rluZmNQHhq/H/4r73RCrq9/hAeb8ITk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42MskAAADdAAAADwAAAAAAAAAAAAAAAACYAgAA&#10;ZHJzL2Rvd25yZXYueG1sUEsFBgAAAAAEAAQA9QAAAI4DAAAAAA==&#10;" fillcolor="black" strokeweight="1pt"/>
                </v:group>
                <w10:anchorlock/>
              </v:group>
            </w:pict>
          </mc:Fallback>
        </mc:AlternateContent>
      </w:r>
      <w:r w:rsidRPr="006F51DC">
        <w:br/>
      </w:r>
    </w:p>
    <w:tbl>
      <w:tblPr>
        <w:tblW w:w="0" w:type="auto"/>
        <w:tblInd w:w="250" w:type="dxa"/>
        <w:tblLook w:val="04A0" w:firstRow="1" w:lastRow="0" w:firstColumn="1" w:lastColumn="0" w:noHBand="0" w:noVBand="1"/>
      </w:tblPr>
      <w:tblGrid>
        <w:gridCol w:w="8821"/>
      </w:tblGrid>
      <w:tr w:rsidR="005832EB" w:rsidRPr="00D53721" w:rsidTr="005832EB">
        <w:tc>
          <w:tcPr>
            <w:tcW w:w="8959" w:type="dxa"/>
            <w:shd w:val="clear" w:color="auto" w:fill="auto"/>
          </w:tcPr>
          <w:p w:rsidR="005832EB" w:rsidRPr="00D53721" w:rsidRDefault="005832EB" w:rsidP="00BD1992">
            <w:pPr>
              <w:ind w:right="-1"/>
              <w:rPr>
                <w:rFonts w:eastAsia="Times New Roman"/>
                <w:sz w:val="20"/>
                <w:szCs w:val="24"/>
              </w:rPr>
            </w:pPr>
            <w:r w:rsidRPr="00D53721">
              <w:rPr>
                <w:rFonts w:eastAsia="Times New Roman"/>
                <w:sz w:val="20"/>
              </w:rPr>
              <w:t xml:space="preserve">Left-hand side: People circle around three, second-rate fixpoints. They create an unstable wholeness. </w:t>
            </w:r>
            <w:r w:rsidRPr="00D53721">
              <w:rPr>
                <w:rFonts w:eastAsia="Times New Roman"/>
                <w:sz w:val="20"/>
              </w:rPr>
              <w:br/>
              <w:t>Motto: “We (A, B, C, D) agree that there are 3 priorities in our lives (here: achievement*, intellect* and fidelity*). They are our unconditional goals in life. They give us self-affirmation, fortune, sense, stability</w:t>
            </w:r>
            <w:r w:rsidR="00DB1285" w:rsidRPr="00D53721">
              <w:rPr>
                <w:rFonts w:eastAsia="Times New Roman"/>
                <w:sz w:val="20"/>
              </w:rPr>
              <w:t>,</w:t>
            </w:r>
            <w:r w:rsidRPr="00D53721">
              <w:rPr>
                <w:rFonts w:eastAsia="Times New Roman"/>
                <w:sz w:val="20"/>
              </w:rPr>
              <w:t xml:space="preserve"> etc. We submit ourselves to them.”</w:t>
            </w:r>
            <w:r w:rsidR="00D53721">
              <w:rPr>
                <w:rFonts w:eastAsia="Times New Roman"/>
                <w:sz w:val="20"/>
              </w:rPr>
              <w:t xml:space="preserve"> </w:t>
            </w:r>
            <w:r w:rsidRPr="00D53721">
              <w:rPr>
                <w:rFonts w:eastAsia="Times New Roman"/>
                <w:sz w:val="20"/>
                <w:szCs w:val="24"/>
              </w:rPr>
              <w:br/>
            </w:r>
            <w:r w:rsidRPr="00D53721">
              <w:rPr>
                <w:rFonts w:eastAsia="Times New Roman"/>
                <w:sz w:val="20"/>
              </w:rPr>
              <w:t xml:space="preserve">Right-hand side: Possible “orbits” of these three persons around the three sA. </w:t>
            </w:r>
          </w:p>
        </w:tc>
      </w:tr>
    </w:tbl>
    <w:p w:rsidR="005832EB" w:rsidRPr="006F51DC" w:rsidRDefault="005832EB" w:rsidP="005F0644">
      <w:pPr>
        <w:ind w:right="-1"/>
      </w:pPr>
    </w:p>
    <w:p w:rsidR="006239B9" w:rsidRDefault="00B00A1F" w:rsidP="005F0644">
      <w:pPr>
        <w:ind w:right="-1"/>
      </w:pPr>
      <w:r w:rsidRPr="00B00A1F">
        <w:t xml:space="preserve">  Although those people are individuals, they are mentally connected with each other through the sA and represent a whole, a system of collusion. One sees that the system of collusion is marked by the fact that it does not have one center but multiple centers that are orbited by these persons. They can be compared to fix points although they are really not. They may be called second-rate centers or second-rate fix points. The affected people “wobble” around them. Their orbit is more similar to an ellipse than an actual circle (Greek: ellipsis = deficiency).</w:t>
      </w:r>
      <w:r w:rsidR="005832EB" w:rsidRPr="006F51DC">
        <w:rPr>
          <w:rStyle w:val="Funotenzeichen"/>
        </w:rPr>
        <w:footnoteReference w:id="133"/>
      </w:r>
      <w:r w:rsidR="005832EB" w:rsidRPr="006F51DC">
        <w:br/>
      </w:r>
      <w:r>
        <w:t>One may also refer to it as an unconscious, strange community-self, an unconscious, joint pseudo-identity, or as collective, strange absolutization/ collective It, which is the basis of those systems.</w:t>
      </w:r>
      <w:r>
        <w:br/>
        <w:t>This system is dominated by a certain spirit. Everything of the actual Self, such as identity, right of self-determination, self-esteem, self-security and so on, is made dependent on the collective, strange Absolutes (sA). Therefore, there is some sort of pressure for all the members to adapt to the system. Everybody has to function a certain way in order for the system to work. Even though the sA give the affected people what they cannot achieve themselves (at least they believe so) but at the same time, they are like holes that have to be stuffed constantly or like predators that have to be fed all the time. The food that they like the most is the Self. The sA partly protect the affected people but also expect them to give up their Selves.</w:t>
      </w:r>
      <w:r>
        <w:br/>
        <w:t>The ambivalent role of fixated familiar mindsets, taboos, principles or ideologies was mentioned before.</w:t>
      </w:r>
      <w:r w:rsidR="005832EB" w:rsidRPr="006F51DC">
        <w:br/>
      </w:r>
      <w:r w:rsidR="005832EB" w:rsidRPr="002169E7">
        <w:t xml:space="preserve">The created wholeness with its different centers is only stable as long as the members confirm it to be so. </w:t>
      </w:r>
      <w:r w:rsidR="005832EB">
        <w:br/>
      </w:r>
      <w:r w:rsidR="005832EB" w:rsidRPr="002169E7">
        <w:lastRenderedPageBreak/>
        <w:t>As soon as one person questions one point, or does not fulfill the expected role anymore, the whole system becomes unstable. As long as that does not happen, the system can be compared to a conspiratorial unity with strict rituals. If someone does not follow those rituals, that person has to expect sanctions. Instead of achieving free self-determination, everyone is stuck in the circle of common absolutizations. Family therapists also refer to this as 'family-myth'. Ferreira said that such as any other myth, that the family-myth expresses shared beliefs about humans and their relationship within families. They are convictions, that are accepted and viewed as something holy, although they include a great variety of falsehood. The family-myth dictates the member's roles. Those roles and duties are accepted fully, even if they are absolutely wrong and fatuous in reality.  Nobody would dare to reassess them nor to change them.</w:t>
      </w:r>
      <w:r w:rsidR="005832EB" w:rsidRPr="006F51DC">
        <w:rPr>
          <w:rStyle w:val="Funotenzeichen"/>
        </w:rPr>
        <w:footnoteReference w:id="134"/>
      </w:r>
      <w:r w:rsidR="005832EB" w:rsidRPr="006F51DC">
        <w:t xml:space="preserve"> If a member of the family/system tries to </w:t>
      </w:r>
      <w:r w:rsidR="005832EB">
        <w:t>play</w:t>
      </w:r>
      <w:r w:rsidR="005832EB" w:rsidRPr="006F51DC">
        <w:t xml:space="preserve"> a role other than the one assigned, it will be seen and treated as </w:t>
      </w:r>
      <w:r w:rsidR="005832EB">
        <w:t xml:space="preserve">a </w:t>
      </w:r>
      <w:r w:rsidR="005832EB" w:rsidRPr="006F51DC">
        <w:t>betrayal.</w:t>
      </w:r>
      <w:r w:rsidR="005832EB" w:rsidRPr="006F51DC">
        <w:rPr>
          <w:rStyle w:val="Funotenzeichen"/>
        </w:rPr>
        <w:t xml:space="preserve"> </w:t>
      </w:r>
      <w:r w:rsidR="005832EB" w:rsidRPr="006F51DC">
        <w:rPr>
          <w:rStyle w:val="Funotenzeichen"/>
        </w:rPr>
        <w:footnoteReference w:id="135"/>
      </w:r>
      <w:r w:rsidR="005832EB" w:rsidRPr="006F51DC">
        <w:t xml:space="preserve"> </w:t>
      </w:r>
      <w:r w:rsidR="006239B9">
        <w:t>Even if the change would be beneficial for all members, it is initially viewed as a danger that causes resistance. The resistance is stronger the more one or another member of the system has something to lose, although in the long run, it is the other way around.</w:t>
      </w:r>
    </w:p>
    <w:p w:rsidR="00BD1992" w:rsidRDefault="006239B9" w:rsidP="005F0644">
      <w:pPr>
        <w:ind w:right="-1"/>
      </w:pPr>
      <w:r>
        <w:t>Everything in this world can be absolutized and then take a central position. As mentioned before, certain ideologies, ideals, taboos and people or their ways of thinking are most commonly absolutized. This makes them the cause of collusions. Especially concerning beloved people, a person often mistakenly believes that it is love to give up their right to self-determination and to place the other person at the center of their being.</w:t>
      </w:r>
      <w:r w:rsidR="005832EB" w:rsidRPr="006F51DC">
        <w:br/>
      </w:r>
      <w:r w:rsidR="005832EB">
        <w:br/>
      </w:r>
      <w:r w:rsidR="005832EB" w:rsidRPr="00525672">
        <w:t>It can be distinguished:</w:t>
      </w:r>
      <w:r w:rsidR="005832EB">
        <w:br/>
      </w:r>
      <w:r w:rsidR="005832EB" w:rsidRPr="002169E7">
        <w:t xml:space="preserve">• identical (or symmetric) collusion: </w:t>
      </w:r>
      <w:r w:rsidR="005832EB">
        <w:t>P</w:t>
      </w:r>
      <w:r w:rsidR="005832EB" w:rsidRPr="002169E7">
        <w:t xml:space="preserve">eople </w:t>
      </w:r>
      <w:r w:rsidR="005832EB">
        <w:t>who</w:t>
      </w:r>
      <w:r w:rsidR="005832EB" w:rsidRPr="002169E7">
        <w:t xml:space="preserve"> are part of the collusion have the same sA.</w:t>
      </w:r>
      <w:r w:rsidR="005832EB">
        <w:br/>
      </w:r>
      <w:r w:rsidR="005832EB" w:rsidRPr="002169E7">
        <w:t>• complementary collusion: The absolutizations complement each other.</w:t>
      </w:r>
      <w:r w:rsidR="005832EB">
        <w:br/>
      </w:r>
      <w:r w:rsidR="005832EB" w:rsidRPr="002169E7">
        <w:t>• mirror-image collusion: The sA are primarily opposites (+sA # ‒sA)</w:t>
      </w:r>
      <w:r w:rsidR="005832EB">
        <w:t xml:space="preserve"> but </w:t>
      </w:r>
      <w:r w:rsidR="005832EB" w:rsidRPr="002169E7">
        <w:t>the reversed sides match each other (= pact of the opposites).</w:t>
      </w:r>
      <w:r w:rsidR="005832EB">
        <w:br/>
      </w:r>
      <w:r w:rsidR="005832EB" w:rsidRPr="002169E7">
        <w:t>In the example given above, all the affected people have the same fixated centers. The main motto of the complementary collusion is: “I fulfill your unconditional desires</w:t>
      </w:r>
      <w:r w:rsidR="005832EB">
        <w:t xml:space="preserve"> if</w:t>
      </w:r>
      <w:r w:rsidR="005832EB" w:rsidRPr="002169E7">
        <w:t xml:space="preserve"> you fulfill mine in return.” That kind of 'teamwork' is even stronger</w:t>
      </w:r>
      <w:r w:rsidR="005832EB">
        <w:t xml:space="preserve"> if</w:t>
      </w:r>
      <w:r w:rsidR="005832EB" w:rsidRPr="002169E7">
        <w:t xml:space="preserve"> the members have certain talents - or even: if everyone must do it. So, if one member has to achieve a certain thing, and another person has to give it to him.</w:t>
      </w:r>
    </w:p>
    <w:p w:rsidR="00BD1992" w:rsidRDefault="00BD1992">
      <w:pPr>
        <w:tabs>
          <w:tab w:val="clear" w:pos="170"/>
        </w:tabs>
        <w:suppressAutoHyphens w:val="0"/>
        <w:spacing w:line="240" w:lineRule="auto"/>
        <w:ind w:left="170" w:right="0" w:hanging="170"/>
      </w:pPr>
      <w:r>
        <w:br w:type="page"/>
      </w:r>
    </w:p>
    <w:p w:rsidR="006C4021" w:rsidRPr="006F51DC" w:rsidRDefault="005832EB" w:rsidP="006C4021">
      <w:r>
        <w:lastRenderedPageBreak/>
        <w:t>Example:</w:t>
      </w:r>
      <w:r w:rsidRPr="002169E7">
        <w:t xml:space="preserve"> different strange Absolutes, that work in a complementary collusive way:</w:t>
      </w:r>
      <w:r w:rsidRPr="006F51DC">
        <w:br/>
      </w:r>
    </w:p>
    <w:p w:rsidR="005832EB" w:rsidRPr="006F51DC" w:rsidRDefault="006C4021" w:rsidP="005F0644">
      <w:pPr>
        <w:ind w:right="-1"/>
      </w:pPr>
      <w:r w:rsidRPr="006F51DC">
        <w:tab/>
      </w:r>
      <w:r w:rsidRPr="006F51DC">
        <w:tab/>
      </w:r>
      <w:r>
        <w:rPr>
          <w:noProof/>
          <w:lang w:val="de-DE"/>
        </w:rPr>
        <mc:AlternateContent>
          <mc:Choice Requires="wpg">
            <w:drawing>
              <wp:inline distT="0" distB="0" distL="0" distR="0" wp14:anchorId="1E50727A" wp14:editId="0F446BDE">
                <wp:extent cx="5542915" cy="2868930"/>
                <wp:effectExtent l="0" t="0" r="635" b="7620"/>
                <wp:docPr id="8691" name="Group 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2868930"/>
                          <a:chOff x="1635" y="8365"/>
                          <a:chExt cx="8181" cy="3857"/>
                        </a:xfrm>
                      </wpg:grpSpPr>
                      <wps:wsp>
                        <wps:cNvPr id="8692" name="Rectangle 16367"/>
                        <wps:cNvSpPr>
                          <a:spLocks noChangeArrowheads="1"/>
                        </wps:cNvSpPr>
                        <wps:spPr bwMode="auto">
                          <a:xfrm>
                            <a:off x="1635" y="8577"/>
                            <a:ext cx="2407"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6C4021" w:rsidRDefault="00600B37" w:rsidP="006C4021">
                              <w:pPr>
                                <w:rPr>
                                  <w:sz w:val="20"/>
                                </w:rPr>
                              </w:pPr>
                              <w:r w:rsidRPr="006C4021">
                                <w:rPr>
                                  <w:sz w:val="20"/>
                                </w:rPr>
                                <w:tab/>
                              </w:r>
                              <w:r w:rsidRPr="006C4021">
                                <w:rPr>
                                  <w:sz w:val="20"/>
                                </w:rPr>
                                <w:tab/>
                              </w:r>
                              <w:r w:rsidRPr="006C4021">
                                <w:rPr>
                                  <w:sz w:val="20"/>
                                </w:rPr>
                                <w:tab/>
                                <w:t>MAN:</w:t>
                              </w:r>
                              <w:r w:rsidRPr="006C4021">
                                <w:rPr>
                                  <w:sz w:val="20"/>
                                </w:rPr>
                                <w:br/>
                                <w:t>I definitely must ...</w:t>
                              </w:r>
                              <w:r w:rsidRPr="006C4021">
                                <w:rPr>
                                  <w:sz w:val="20"/>
                                </w:rPr>
                                <w:br/>
                                <w:t>…have sex</w:t>
                              </w:r>
                              <w:r w:rsidRPr="006C4021">
                                <w:rPr>
                                  <w:sz w:val="20"/>
                                </w:rPr>
                                <w:br/>
                                <w:t>...have a beautiful wife</w:t>
                              </w:r>
                              <w:r w:rsidRPr="006C4021">
                                <w:rPr>
                                  <w:sz w:val="20"/>
                                </w:rPr>
                                <w:br/>
                                <w:t>...admire her</w:t>
                              </w:r>
                              <w:r w:rsidRPr="006C4021">
                                <w:rPr>
                                  <w:sz w:val="20"/>
                                </w:rPr>
                                <w:br/>
                                <w:t>...be her ideal</w:t>
                              </w:r>
                              <w:r w:rsidRPr="006C4021">
                                <w:rPr>
                                  <w:sz w:val="20"/>
                                </w:rPr>
                                <w:br/>
                                <w:t>…help</w:t>
                              </w:r>
                              <w:r w:rsidRPr="006C4021">
                                <w:rPr>
                                  <w:sz w:val="20"/>
                                </w:rPr>
                                <w:tab/>
                              </w:r>
                              <w:r w:rsidRPr="006C4021">
                                <w:rPr>
                                  <w:sz w:val="20"/>
                                </w:rPr>
                                <w:br/>
                                <w:t>...be dominant</w:t>
                              </w:r>
                              <w:r w:rsidRPr="006C4021">
                                <w:rPr>
                                  <w:sz w:val="20"/>
                                </w:rPr>
                                <w:br/>
                                <w:t>I must not…</w:t>
                              </w:r>
                              <w:r w:rsidRPr="006C4021">
                                <w:rPr>
                                  <w:sz w:val="20"/>
                                </w:rPr>
                                <w:br/>
                                <w:t>…give up</w:t>
                              </w:r>
                              <w:r w:rsidRPr="006C4021">
                                <w:rPr>
                                  <w:sz w:val="20"/>
                                </w:rPr>
                                <w:br/>
                                <w:t>...have a wife who is like my</w:t>
                              </w:r>
                              <w:r w:rsidRPr="006C4021">
                                <w:rPr>
                                  <w:sz w:val="20"/>
                                </w:rPr>
                                <w:br/>
                                <w:t>mother in law.</w:t>
                              </w:r>
                              <w:r w:rsidRPr="006C4021">
                                <w:rPr>
                                  <w:sz w:val="20"/>
                                </w:rPr>
                                <w:br/>
                              </w:r>
                              <w:r w:rsidRPr="006C4021">
                                <w:rPr>
                                  <w:sz w:val="20"/>
                                </w:rPr>
                                <w:br/>
                                <w:t>I give her recognition</w:t>
                              </w:r>
                            </w:p>
                          </w:txbxContent>
                        </wps:txbx>
                        <wps:bodyPr rot="0" vert="horz" wrap="square" lIns="12700" tIns="12700" rIns="12700" bIns="12700" anchor="t" anchorCtr="0" upright="1">
                          <a:noAutofit/>
                        </wps:bodyPr>
                      </wps:wsp>
                      <wps:wsp>
                        <wps:cNvPr id="8693" name="Rectangle 16368"/>
                        <wps:cNvSpPr>
                          <a:spLocks noChangeArrowheads="1"/>
                        </wps:cNvSpPr>
                        <wps:spPr bwMode="auto">
                          <a:xfrm>
                            <a:off x="7628" y="8649"/>
                            <a:ext cx="2188"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6C4021" w:rsidRDefault="00600B37" w:rsidP="006C4021">
                              <w:pPr>
                                <w:rPr>
                                  <w:sz w:val="20"/>
                                </w:rPr>
                              </w:pPr>
                              <w:r w:rsidRPr="006C4021">
                                <w:rPr>
                                  <w:sz w:val="20"/>
                                </w:rPr>
                                <w:tab/>
                              </w:r>
                              <w:r w:rsidRPr="006C4021">
                                <w:rPr>
                                  <w:sz w:val="20"/>
                                </w:rPr>
                                <w:tab/>
                                <w:t>WOMAN:</w:t>
                              </w:r>
                              <w:r w:rsidRPr="006C4021">
                                <w:rPr>
                                  <w:sz w:val="20"/>
                                </w:rPr>
                                <w:br/>
                                <w:t>I definitely must...</w:t>
                              </w:r>
                              <w:r w:rsidRPr="006C4021">
                                <w:rPr>
                                  <w:sz w:val="20"/>
                                </w:rPr>
                                <w:br/>
                                <w:t>...give sex</w:t>
                              </w:r>
                              <w:r w:rsidRPr="006C4021">
                                <w:rPr>
                                  <w:sz w:val="20"/>
                                </w:rPr>
                                <w:br/>
                                <w:t>… look good</w:t>
                              </w:r>
                              <w:r w:rsidRPr="006C4021">
                                <w:rPr>
                                  <w:sz w:val="20"/>
                                </w:rPr>
                                <w:br/>
                                <w:t>...be appreciated</w:t>
                              </w:r>
                              <w:r w:rsidRPr="006C4021">
                                <w:rPr>
                                  <w:sz w:val="20"/>
                                </w:rPr>
                                <w:br/>
                                <w:t>...be his ideal</w:t>
                              </w:r>
                              <w:r w:rsidRPr="006C4021">
                                <w:rPr>
                                  <w:sz w:val="20"/>
                                </w:rPr>
                                <w:br/>
                                <w:t>...receive help</w:t>
                              </w:r>
                              <w:r w:rsidRPr="006C4021">
                                <w:rPr>
                                  <w:sz w:val="20"/>
                                </w:rPr>
                                <w:br/>
                              </w:r>
                              <w:r w:rsidRPr="006C4021">
                                <w:rPr>
                                  <w:sz w:val="20"/>
                                </w:rPr>
                                <w:br/>
                                <w:t>I must not...</w:t>
                              </w:r>
                              <w:r w:rsidRPr="006C4021">
                                <w:rPr>
                                  <w:sz w:val="20"/>
                                </w:rPr>
                                <w:br/>
                                <w:t>...be dominant</w:t>
                              </w:r>
                              <w:r w:rsidRPr="006C4021">
                                <w:rPr>
                                  <w:sz w:val="20"/>
                                </w:rPr>
                                <w:br/>
                                <w:t>...become like my mother</w:t>
                              </w:r>
                              <w:r w:rsidRPr="006C4021">
                                <w:rPr>
                                  <w:sz w:val="20"/>
                                </w:rPr>
                                <w:br/>
                              </w:r>
                              <w:r w:rsidRPr="006C4021">
                                <w:rPr>
                                  <w:sz w:val="20"/>
                                </w:rPr>
                                <w:br/>
                              </w:r>
                              <w:r w:rsidRPr="006C4021">
                                <w:rPr>
                                  <w:sz w:val="20"/>
                                </w:rPr>
                                <w:br/>
                                <w:t>I have no worth</w:t>
                              </w:r>
                            </w:p>
                          </w:txbxContent>
                        </wps:txbx>
                        <wps:bodyPr rot="0" vert="horz" wrap="square" lIns="12700" tIns="12700" rIns="12700" bIns="12700" anchor="t" anchorCtr="0" upright="1">
                          <a:noAutofit/>
                        </wps:bodyPr>
                      </wps:wsp>
                      <wps:wsp>
                        <wps:cNvPr id="8694" name="Rectangle 16369"/>
                        <wps:cNvSpPr>
                          <a:spLocks noChangeArrowheads="1"/>
                        </wps:cNvSpPr>
                        <wps:spPr bwMode="auto">
                          <a:xfrm>
                            <a:off x="3978" y="9534"/>
                            <a:ext cx="3425" cy="140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6C4021" w:rsidRDefault="00600B37" w:rsidP="00CC18C5">
                              <w:pPr>
                                <w:tabs>
                                  <w:tab w:val="clear" w:pos="170"/>
                                </w:tabs>
                                <w:ind w:left="-426"/>
                                <w:jc w:val="center"/>
                                <w:rPr>
                                  <w:sz w:val="20"/>
                                </w:rPr>
                              </w:pPr>
                              <w:r w:rsidRPr="006C4021">
                                <w:rPr>
                                  <w:sz w:val="20"/>
                                </w:rPr>
                                <w:t>Both P are connected to each other</w:t>
                              </w:r>
                              <w:r>
                                <w:rPr>
                                  <w:sz w:val="20"/>
                                </w:rPr>
                                <w:br/>
                              </w:r>
                              <w:r w:rsidRPr="006C4021">
                                <w:rPr>
                                  <w:sz w:val="20"/>
                                </w:rPr>
                                <w:t xml:space="preserve"> in a collusive way: I fulfill your ideals*</w:t>
                              </w:r>
                              <w:r>
                                <w:rPr>
                                  <w:sz w:val="20"/>
                                </w:rPr>
                                <w:br/>
                              </w:r>
                              <w:r w:rsidRPr="006C4021">
                                <w:rPr>
                                  <w:sz w:val="20"/>
                                </w:rPr>
                                <w:t xml:space="preserve"> and fend your taboos*. </w:t>
                              </w:r>
                              <w:r w:rsidRPr="006C4021">
                                <w:rPr>
                                  <w:sz w:val="20"/>
                                </w:rPr>
                                <w:br/>
                                <w:t xml:space="preserve">In return, you fulfill my ideals* </w:t>
                              </w:r>
                              <w:r>
                                <w:rPr>
                                  <w:sz w:val="20"/>
                                </w:rPr>
                                <w:br/>
                              </w:r>
                              <w:r w:rsidRPr="006C4021">
                                <w:rPr>
                                  <w:sz w:val="20"/>
                                </w:rPr>
                                <w:t>and fend my taboos*.</w:t>
                              </w:r>
                            </w:p>
                          </w:txbxContent>
                        </wps:txbx>
                        <wps:bodyPr rot="0" vert="horz" wrap="square" lIns="12700" tIns="12700" rIns="12700" bIns="12700" anchor="t" anchorCtr="0" upright="1">
                          <a:noAutofit/>
                        </wps:bodyPr>
                      </wps:wsp>
                      <wps:wsp>
                        <wps:cNvPr id="8695" name="Arc 16370"/>
                        <wps:cNvSpPr>
                          <a:spLocks/>
                        </wps:cNvSpPr>
                        <wps:spPr bwMode="auto">
                          <a:xfrm flipH="1" flipV="1">
                            <a:off x="5585" y="10984"/>
                            <a:ext cx="1540" cy="1109"/>
                          </a:xfrm>
                          <a:custGeom>
                            <a:avLst/>
                            <a:gdLst>
                              <a:gd name="T0" fmla="*/ 0 w 21600"/>
                              <a:gd name="T1" fmla="*/ 81 h 21600"/>
                              <a:gd name="T2" fmla="*/ 250 w 21600"/>
                              <a:gd name="T3" fmla="*/ 81 h 21600"/>
                              <a:gd name="T4" fmla="*/ 125 w 21600"/>
                              <a:gd name="T5" fmla="*/ 1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7337"/>
                                </a:moveTo>
                                <a:cubicBezTo>
                                  <a:pt x="2029" y="7253"/>
                                  <a:pt x="10888" y="0"/>
                                  <a:pt x="21175" y="0"/>
                                </a:cubicBezTo>
                                <a:cubicBezTo>
                                  <a:pt x="31437" y="0"/>
                                  <a:pt x="40283" y="7221"/>
                                  <a:pt x="42337" y="17277"/>
                                </a:cubicBezTo>
                              </a:path>
                              <a:path w="21600" h="21600" stroke="0" extrusionOk="0">
                                <a:moveTo>
                                  <a:pt x="-1" y="17337"/>
                                </a:moveTo>
                                <a:cubicBezTo>
                                  <a:pt x="2029" y="7253"/>
                                  <a:pt x="10888" y="0"/>
                                  <a:pt x="21175" y="0"/>
                                </a:cubicBezTo>
                                <a:cubicBezTo>
                                  <a:pt x="31437" y="0"/>
                                  <a:pt x="40283" y="7221"/>
                                  <a:pt x="42337" y="17277"/>
                                </a:cubicBezTo>
                                <a:lnTo>
                                  <a:pt x="21175" y="21600"/>
                                </a:lnTo>
                                <a:lnTo>
                                  <a:pt x="-1" y="17337"/>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6" name="Arc 16370"/>
                        <wps:cNvSpPr>
                          <a:spLocks/>
                        </wps:cNvSpPr>
                        <wps:spPr bwMode="auto">
                          <a:xfrm>
                            <a:off x="4165" y="8365"/>
                            <a:ext cx="1540" cy="1109"/>
                          </a:xfrm>
                          <a:custGeom>
                            <a:avLst/>
                            <a:gdLst>
                              <a:gd name="T0" fmla="*/ 0 w 21600"/>
                              <a:gd name="T1" fmla="*/ 81 h 21600"/>
                              <a:gd name="T2" fmla="*/ 250 w 21600"/>
                              <a:gd name="T3" fmla="*/ 81 h 21600"/>
                              <a:gd name="T4" fmla="*/ 125 w 21600"/>
                              <a:gd name="T5" fmla="*/ 1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7337"/>
                                </a:moveTo>
                                <a:cubicBezTo>
                                  <a:pt x="2029" y="7253"/>
                                  <a:pt x="10888" y="0"/>
                                  <a:pt x="21175" y="0"/>
                                </a:cubicBezTo>
                                <a:cubicBezTo>
                                  <a:pt x="31437" y="0"/>
                                  <a:pt x="40283" y="7221"/>
                                  <a:pt x="42337" y="17277"/>
                                </a:cubicBezTo>
                              </a:path>
                              <a:path w="21600" h="21600" stroke="0" extrusionOk="0">
                                <a:moveTo>
                                  <a:pt x="-1" y="17337"/>
                                </a:moveTo>
                                <a:cubicBezTo>
                                  <a:pt x="2029" y="7253"/>
                                  <a:pt x="10888" y="0"/>
                                  <a:pt x="21175" y="0"/>
                                </a:cubicBezTo>
                                <a:cubicBezTo>
                                  <a:pt x="31437" y="0"/>
                                  <a:pt x="40283" y="7221"/>
                                  <a:pt x="42337" y="17277"/>
                                </a:cubicBezTo>
                                <a:lnTo>
                                  <a:pt x="21175" y="21600"/>
                                </a:lnTo>
                                <a:lnTo>
                                  <a:pt x="-1" y="17337"/>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50727A" id="Group 3272" o:spid="_x0000_s1928" style="width:436.45pt;height:225.9pt;mso-position-horizontal-relative:char;mso-position-vertical-relative:line" coordorigin="1635,8365" coordsize="818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">
                <v:rect id="Rectangle 16367" o:spid="_x0000_s1929" style="position:absolute;left:1635;top:8577;width:2407;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Y5MQA&#10;AADdAAAADwAAAGRycy9kb3ducmV2LnhtbESPQWvCQBSE7wX/w/IEL6Vu9JBq6ioqCCK9VAWvj+xr&#10;Epp9G7IvMf57t1DocZiZb5jVZnC16qkNlWcDs2kCijj3tuLCwPVyeFuACoJssfZMBh4UYLMevaww&#10;s/7OX9SfpVARwiFDA6VIk2kd8pIchqlviKP37VuHEmVbaNviPcJdredJkmqHFceFEhval5T/nDtn&#10;oL/dPnd07fSsR3l/PZ46qVIyZjIeth+ghAb5D/+1j9bAIl3O4fdNfAJ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82OTEAAAA3QAAAA8AAAAAAAAAAAAAAAAAmAIAAGRycy9k&#10;b3ducmV2LnhtbFBLBQYAAAAABAAEAPUAAACJAwAAAAA=&#10;" filled="f" stroked="f">
                  <v:textbox inset="1pt,1pt,1pt,1pt">
                    <w:txbxContent>
                      <w:p w:rsidR="00600B37" w:rsidRPr="006C4021" w:rsidRDefault="00600B37" w:rsidP="006C4021">
                        <w:pPr>
                          <w:rPr>
                            <w:sz w:val="20"/>
                          </w:rPr>
                        </w:pPr>
                        <w:r w:rsidRPr="006C4021">
                          <w:rPr>
                            <w:sz w:val="20"/>
                          </w:rPr>
                          <w:tab/>
                        </w:r>
                        <w:r w:rsidRPr="006C4021">
                          <w:rPr>
                            <w:sz w:val="20"/>
                          </w:rPr>
                          <w:tab/>
                        </w:r>
                        <w:r w:rsidRPr="006C4021">
                          <w:rPr>
                            <w:sz w:val="20"/>
                          </w:rPr>
                          <w:tab/>
                          <w:t>MAN:</w:t>
                        </w:r>
                        <w:r w:rsidRPr="006C4021">
                          <w:rPr>
                            <w:sz w:val="20"/>
                          </w:rPr>
                          <w:br/>
                          <w:t>I definitely must ...</w:t>
                        </w:r>
                        <w:r w:rsidRPr="006C4021">
                          <w:rPr>
                            <w:sz w:val="20"/>
                          </w:rPr>
                          <w:br/>
                          <w:t>…have sex</w:t>
                        </w:r>
                        <w:r w:rsidRPr="006C4021">
                          <w:rPr>
                            <w:sz w:val="20"/>
                          </w:rPr>
                          <w:br/>
                          <w:t>...have a beautiful wife</w:t>
                        </w:r>
                        <w:r w:rsidRPr="006C4021">
                          <w:rPr>
                            <w:sz w:val="20"/>
                          </w:rPr>
                          <w:br/>
                          <w:t>...admire her</w:t>
                        </w:r>
                        <w:r w:rsidRPr="006C4021">
                          <w:rPr>
                            <w:sz w:val="20"/>
                          </w:rPr>
                          <w:br/>
                          <w:t>...be her ideal</w:t>
                        </w:r>
                        <w:r w:rsidRPr="006C4021">
                          <w:rPr>
                            <w:sz w:val="20"/>
                          </w:rPr>
                          <w:br/>
                          <w:t>…help</w:t>
                        </w:r>
                        <w:r w:rsidRPr="006C4021">
                          <w:rPr>
                            <w:sz w:val="20"/>
                          </w:rPr>
                          <w:tab/>
                        </w:r>
                        <w:r w:rsidRPr="006C4021">
                          <w:rPr>
                            <w:sz w:val="20"/>
                          </w:rPr>
                          <w:br/>
                          <w:t>...be dominant</w:t>
                        </w:r>
                        <w:r w:rsidRPr="006C4021">
                          <w:rPr>
                            <w:sz w:val="20"/>
                          </w:rPr>
                          <w:br/>
                          <w:t>I must not…</w:t>
                        </w:r>
                        <w:r w:rsidRPr="006C4021">
                          <w:rPr>
                            <w:sz w:val="20"/>
                          </w:rPr>
                          <w:br/>
                          <w:t>…give up</w:t>
                        </w:r>
                        <w:r w:rsidRPr="006C4021">
                          <w:rPr>
                            <w:sz w:val="20"/>
                          </w:rPr>
                          <w:br/>
                          <w:t>...have a wife who is like my</w:t>
                        </w:r>
                        <w:r w:rsidRPr="006C4021">
                          <w:rPr>
                            <w:sz w:val="20"/>
                          </w:rPr>
                          <w:br/>
                          <w:t>mother in law.</w:t>
                        </w:r>
                        <w:r w:rsidRPr="006C4021">
                          <w:rPr>
                            <w:sz w:val="20"/>
                          </w:rPr>
                          <w:br/>
                        </w:r>
                        <w:r w:rsidRPr="006C4021">
                          <w:rPr>
                            <w:sz w:val="20"/>
                          </w:rPr>
                          <w:br/>
                          <w:t>I give her recognition</w:t>
                        </w:r>
                      </w:p>
                    </w:txbxContent>
                  </v:textbox>
                </v:rect>
                <v:rect id="Rectangle 16368" o:spid="_x0000_s1930" style="position:absolute;left:7628;top:8649;width:2188;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9f8UA&#10;AADdAAAADwAAAGRycy9kb3ducmV2LnhtbESPQWvCQBSE74X+h+UVeil1o0Kq0VVUKIj0Uit4fWSf&#10;STD7NmRfYvrvu4LQ4zAz3zDL9eBq1VMbKs8GxqMEFHHubcWFgdPP5/sMVBBki7VnMvBLAdar56cl&#10;Ztbf+Jv6oxQqQjhkaKAUaTKtQ16SwzDyDXH0Lr51KFG2hbYt3iLc1XqSJKl2WHFcKLGhXUn59dg5&#10;A/35/LWlU6fHPcrH2/7QSZWSMa8vw2YBSmiQ//CjvbcGZul8Cvc38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H1/xQAAAN0AAAAPAAAAAAAAAAAAAAAAAJgCAABkcnMv&#10;ZG93bnJldi54bWxQSwUGAAAAAAQABAD1AAAAigMAAAAA&#10;" filled="f" stroked="f">
                  <v:textbox inset="1pt,1pt,1pt,1pt">
                    <w:txbxContent>
                      <w:p w:rsidR="00600B37" w:rsidRPr="006C4021" w:rsidRDefault="00600B37" w:rsidP="006C4021">
                        <w:pPr>
                          <w:rPr>
                            <w:sz w:val="20"/>
                          </w:rPr>
                        </w:pPr>
                        <w:r w:rsidRPr="006C4021">
                          <w:rPr>
                            <w:sz w:val="20"/>
                          </w:rPr>
                          <w:tab/>
                        </w:r>
                        <w:r w:rsidRPr="006C4021">
                          <w:rPr>
                            <w:sz w:val="20"/>
                          </w:rPr>
                          <w:tab/>
                          <w:t>WOMAN:</w:t>
                        </w:r>
                        <w:r w:rsidRPr="006C4021">
                          <w:rPr>
                            <w:sz w:val="20"/>
                          </w:rPr>
                          <w:br/>
                          <w:t>I definitely must...</w:t>
                        </w:r>
                        <w:r w:rsidRPr="006C4021">
                          <w:rPr>
                            <w:sz w:val="20"/>
                          </w:rPr>
                          <w:br/>
                          <w:t>...give sex</w:t>
                        </w:r>
                        <w:r w:rsidRPr="006C4021">
                          <w:rPr>
                            <w:sz w:val="20"/>
                          </w:rPr>
                          <w:br/>
                          <w:t>… look good</w:t>
                        </w:r>
                        <w:r w:rsidRPr="006C4021">
                          <w:rPr>
                            <w:sz w:val="20"/>
                          </w:rPr>
                          <w:br/>
                          <w:t>...be appreciated</w:t>
                        </w:r>
                        <w:r w:rsidRPr="006C4021">
                          <w:rPr>
                            <w:sz w:val="20"/>
                          </w:rPr>
                          <w:br/>
                          <w:t>...be his ideal</w:t>
                        </w:r>
                        <w:r w:rsidRPr="006C4021">
                          <w:rPr>
                            <w:sz w:val="20"/>
                          </w:rPr>
                          <w:br/>
                          <w:t>...receive help</w:t>
                        </w:r>
                        <w:r w:rsidRPr="006C4021">
                          <w:rPr>
                            <w:sz w:val="20"/>
                          </w:rPr>
                          <w:br/>
                        </w:r>
                        <w:r w:rsidRPr="006C4021">
                          <w:rPr>
                            <w:sz w:val="20"/>
                          </w:rPr>
                          <w:br/>
                          <w:t>I must not...</w:t>
                        </w:r>
                        <w:r w:rsidRPr="006C4021">
                          <w:rPr>
                            <w:sz w:val="20"/>
                          </w:rPr>
                          <w:br/>
                          <w:t>...be dominant</w:t>
                        </w:r>
                        <w:r w:rsidRPr="006C4021">
                          <w:rPr>
                            <w:sz w:val="20"/>
                          </w:rPr>
                          <w:br/>
                          <w:t>...become like my mother</w:t>
                        </w:r>
                        <w:r w:rsidRPr="006C4021">
                          <w:rPr>
                            <w:sz w:val="20"/>
                          </w:rPr>
                          <w:br/>
                        </w:r>
                        <w:r w:rsidRPr="006C4021">
                          <w:rPr>
                            <w:sz w:val="20"/>
                          </w:rPr>
                          <w:br/>
                        </w:r>
                        <w:r w:rsidRPr="006C4021">
                          <w:rPr>
                            <w:sz w:val="20"/>
                          </w:rPr>
                          <w:br/>
                          <w:t>I have no worth</w:t>
                        </w:r>
                      </w:p>
                    </w:txbxContent>
                  </v:textbox>
                </v:rect>
                <v:rect id="Rectangle 16369" o:spid="_x0000_s1931" style="position:absolute;left:3978;top:9534;width:3425;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FsMYA&#10;AADdAAAADwAAAGRycy9kb3ducmV2LnhtbESPQWvCQBSE7wX/w/KE3upGW0Sjq1SpRejFRsXrM/tM&#10;QrNvw+42xn/vCoUeh5n5hpkvO1OLlpyvLCsYDhIQxLnVFRcKDvvNywSED8gaa8uk4EYelove0xxT&#10;ba/8TW0WChEh7FNUUIbQpFL6vCSDfmAb4uhdrDMYonSF1A6vEW5qOUqSsTRYcVwosaF1SflP9msU&#10;rL7kbrN9PbVN9Xk8FzeX7duPtVLP/e59BiJQF/7Df+2tVjAZT9/g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FFsMYAAADdAAAADwAAAAAAAAAAAAAAAACYAgAAZHJz&#10;L2Rvd25yZXYueG1sUEsFBgAAAAAEAAQA9QAAAIsDAAAAAA==&#10;" filled="f" strokeweight=".25pt">
                  <v:textbox inset="1pt,1pt,1pt,1pt">
                    <w:txbxContent>
                      <w:p w:rsidR="00600B37" w:rsidRPr="006C4021" w:rsidRDefault="00600B37" w:rsidP="00CC18C5">
                        <w:pPr>
                          <w:tabs>
                            <w:tab w:val="clear" w:pos="170"/>
                          </w:tabs>
                          <w:ind w:left="-426"/>
                          <w:jc w:val="center"/>
                          <w:rPr>
                            <w:sz w:val="20"/>
                          </w:rPr>
                        </w:pPr>
                        <w:r w:rsidRPr="006C4021">
                          <w:rPr>
                            <w:sz w:val="20"/>
                          </w:rPr>
                          <w:t>Both P are connected to each other</w:t>
                        </w:r>
                        <w:r>
                          <w:rPr>
                            <w:sz w:val="20"/>
                          </w:rPr>
                          <w:br/>
                        </w:r>
                        <w:r w:rsidRPr="006C4021">
                          <w:rPr>
                            <w:sz w:val="20"/>
                          </w:rPr>
                          <w:t xml:space="preserve"> in a collusive way: I fulfill your ideals*</w:t>
                        </w:r>
                        <w:r>
                          <w:rPr>
                            <w:sz w:val="20"/>
                          </w:rPr>
                          <w:br/>
                        </w:r>
                        <w:r w:rsidRPr="006C4021">
                          <w:rPr>
                            <w:sz w:val="20"/>
                          </w:rPr>
                          <w:t xml:space="preserve"> and fend your taboos*. </w:t>
                        </w:r>
                        <w:r w:rsidRPr="006C4021">
                          <w:rPr>
                            <w:sz w:val="20"/>
                          </w:rPr>
                          <w:br/>
                          <w:t xml:space="preserve">In return, you fulfill my ideals* </w:t>
                        </w:r>
                        <w:r>
                          <w:rPr>
                            <w:sz w:val="20"/>
                          </w:rPr>
                          <w:br/>
                        </w:r>
                        <w:r w:rsidRPr="006C4021">
                          <w:rPr>
                            <w:sz w:val="20"/>
                          </w:rPr>
                          <w:t>and fend my taboos*.</w:t>
                        </w:r>
                      </w:p>
                    </w:txbxContent>
                  </v:textbox>
                </v:rect>
                <v:shape id="Arc 16370" o:spid="_x0000_s1932" style="position:absolute;left:5585;top:10984;width:1540;height:110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RE8YA&#10;AADdAAAADwAAAGRycy9kb3ducmV2LnhtbESP3YrCMBSE7wXfIZwF7zRdUXFro4ggLAiCWoS9Ozan&#10;P9qclCar9e3NwoKXw8x8wySrztTiTq2rLCv4HEUgiDOrKy4UpKftcA7CeWSNtWVS8CQHq2W/l2Cs&#10;7YMPdD/6QgQIuxgVlN43sZQuK8mgG9mGOHi5bQ36INtC6hYfAW5qOY6imTRYcVgosaFNSdnt+GsU&#10;nL3eXW77n/y8wV00SdPrevy8KjX46NYLEJ46/w7/t7+1gvnsawp/b8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4RE8YAAADdAAAADwAAAAAAAAAAAAAAAACYAgAAZHJz&#10;L2Rvd25yZXYueG1sUEsFBgAAAAAEAAQA9QAAAIsDAAAAAA==&#10;" path="m-1,17337nfc2029,7253,10888,,21175,,31437,,40283,7221,42337,17277em-1,17337nsc2029,7253,10888,,21175,,31437,,40283,7221,42337,17277l21175,21600,-1,17337xe" filled="f">
                  <v:stroke endarrow="block"/>
                  <v:path arrowok="t" o:extrusionok="f" o:connecttype="custom" o:connectlocs="0,4;18,4;9,5" o:connectangles="0,0,0"/>
                </v:shape>
                <v:shape id="Arc 16370" o:spid="_x0000_s1933" style="position:absolute;left:4165;top:8365;width:1540;height:110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zLMgA&#10;AADdAAAADwAAAGRycy9kb3ducmV2LnhtbESPzWrDMBCE74W8g9hAb43cHNzYjRJMIKW0hJKfB1is&#10;re3aWjmW4th9+ipQyHGYmW+Y5Xowjeipc5VlBc+zCARxbnXFhYLTcfu0AOE8ssbGMikYycF6NXlY&#10;YqrtlffUH3whAoRdigpK79tUSpeXZNDNbEscvG/bGfRBdoXUHV4D3DRyHkWxNFhxWCixpU1JeX24&#10;GAWXl7fzLh6rPvJfvx+fm/o4T7IfpR6nQ/YKwtPg7+H/9rtWsIiTGG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p/MsyAAAAN0AAAAPAAAAAAAAAAAAAAAAAJgCAABk&#10;cnMvZG93bnJldi54bWxQSwUGAAAAAAQABAD1AAAAjQMAAAAA&#10;" path="m-1,17337nfc2029,7253,10888,,21175,,31437,,40283,7221,42337,17277em-1,17337nsc2029,7253,10888,,21175,,31437,,40283,7221,42337,17277l21175,21600,-1,17337xe" filled="f">
                  <v:stroke endarrow="block"/>
                  <v:path arrowok="t" o:extrusionok="f" o:connecttype="custom" o:connectlocs="0,4;18,4;9,5" o:connectangles="0,0,0"/>
                </v:shape>
                <w10:anchorlock/>
              </v:group>
            </w:pict>
          </mc:Fallback>
        </mc:AlternateContent>
      </w:r>
      <w:r w:rsidRPr="006F51DC">
        <w:br/>
      </w:r>
      <w:r w:rsidRPr="006F51DC">
        <w:br/>
      </w:r>
      <w:r w:rsidR="00CE72FC" w:rsidRPr="00CE72FC">
        <w:t>At first, these people are like in a wheel of fortune: their ideals* and taboos * complement each other and they both can be just as the other one needs them. At a later stage, it becomes clear that they have to be the way the other person needs them. The absolutized positive* has to be given at any cost</w:t>
      </w:r>
      <w:r w:rsidR="00845C61">
        <w:t xml:space="preserve">, whereas </w:t>
      </w:r>
      <w:r w:rsidR="00CE72FC" w:rsidRPr="00CE72FC">
        <w:t>the absolutized negative* has to be fended at any cost. These or other collusions are only possible if those affected people are not determined by the actual Self but by sA.</w:t>
      </w:r>
      <w:r w:rsidR="005832EB">
        <w:br/>
      </w:r>
    </w:p>
    <w:p w:rsidR="00416137" w:rsidRPr="00BA0AC8" w:rsidRDefault="005832EB" w:rsidP="005F0644">
      <w:pPr>
        <w:ind w:left="993" w:right="-1"/>
        <w:rPr>
          <w:sz w:val="22"/>
        </w:rPr>
      </w:pPr>
      <w:r w:rsidRPr="006F51DC">
        <w:tab/>
      </w:r>
      <w:r w:rsidRPr="006F51DC">
        <w:tab/>
      </w:r>
      <w:r w:rsidR="00416137" w:rsidRPr="00BE19AB">
        <w:tab/>
      </w:r>
      <w:r w:rsidR="00416137" w:rsidRPr="00BE19AB">
        <w:tab/>
      </w:r>
      <w:r w:rsidR="00416137" w:rsidRPr="00BE19AB">
        <w:tab/>
      </w:r>
      <w:r w:rsidR="00416137" w:rsidRPr="00BE19AB">
        <w:tab/>
      </w:r>
      <w:r w:rsidR="00B51F80">
        <w:rPr>
          <w:noProof/>
          <w:lang w:val="de-DE"/>
        </w:rPr>
        <mc:AlternateContent>
          <mc:Choice Requires="wpg">
            <w:drawing>
              <wp:inline distT="0" distB="0" distL="0" distR="0">
                <wp:extent cx="3014980" cy="880110"/>
                <wp:effectExtent l="39370" t="11430" r="12700" b="13335"/>
                <wp:docPr id="3629" name="Group 10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980" cy="880110"/>
                          <a:chOff x="3602" y="8711"/>
                          <a:chExt cx="4748" cy="1386"/>
                        </a:xfrm>
                      </wpg:grpSpPr>
                      <wpg:grpSp>
                        <wpg:cNvPr id="3630" name="Group 25413"/>
                        <wpg:cNvGrpSpPr>
                          <a:grpSpLocks/>
                        </wpg:cNvGrpSpPr>
                        <wpg:grpSpPr bwMode="auto">
                          <a:xfrm>
                            <a:off x="4723" y="8711"/>
                            <a:ext cx="2146" cy="939"/>
                            <a:chOff x="1706" y="36"/>
                            <a:chExt cx="2131" cy="995"/>
                          </a:xfrm>
                        </wpg:grpSpPr>
                        <wps:wsp>
                          <wps:cNvPr id="3631" name="Oval 25414"/>
                          <wps:cNvSpPr>
                            <a:spLocks noChangeArrowheads="1"/>
                          </wps:cNvSpPr>
                          <wps:spPr bwMode="auto">
                            <a:xfrm>
                              <a:off x="2010" y="36"/>
                              <a:ext cx="1827" cy="85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Line 25415"/>
                          <wps:cNvCnPr>
                            <a:cxnSpLocks noChangeShapeType="1"/>
                          </wps:cNvCnPr>
                          <wps:spPr bwMode="auto">
                            <a:xfrm>
                              <a:off x="3835" y="462"/>
                              <a:ext cx="1" cy="14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type="arrow" w="med" len="med"/>
                                </a14:hiddenLine>
                              </a:ext>
                            </a:extLst>
                          </wps:spPr>
                          <wps:bodyPr/>
                        </wps:wsp>
                        <wps:wsp>
                          <wps:cNvPr id="3633" name="Rectangle 25416"/>
                          <wps:cNvSpPr>
                            <a:spLocks noChangeArrowheads="1"/>
                          </wps:cNvSpPr>
                          <wps:spPr bwMode="auto">
                            <a:xfrm>
                              <a:off x="1706" y="604"/>
                              <a:ext cx="2131" cy="4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g:grpSp>
                        <wpg:cNvPr id="3634" name="Group 25417"/>
                        <wpg:cNvGrpSpPr>
                          <a:grpSpLocks/>
                        </wpg:cNvGrpSpPr>
                        <wpg:grpSpPr bwMode="auto">
                          <a:xfrm>
                            <a:off x="5098" y="9135"/>
                            <a:ext cx="2145" cy="962"/>
                            <a:chOff x="2066" y="679"/>
                            <a:chExt cx="2131" cy="995"/>
                          </a:xfrm>
                        </wpg:grpSpPr>
                        <wps:wsp>
                          <wps:cNvPr id="3635" name="Oval 25418"/>
                          <wps:cNvSpPr>
                            <a:spLocks noChangeArrowheads="1"/>
                          </wps:cNvSpPr>
                          <wps:spPr bwMode="auto">
                            <a:xfrm>
                              <a:off x="2066" y="821"/>
                              <a:ext cx="1827" cy="85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6" name="Line 25419"/>
                          <wps:cNvCnPr>
                            <a:cxnSpLocks noChangeShapeType="1"/>
                          </wps:cNvCnPr>
                          <wps:spPr bwMode="auto">
                            <a:xfrm flipV="1">
                              <a:off x="2067" y="1105"/>
                              <a:ext cx="1" cy="14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type="arrow" w="med" len="med"/>
                                </a14:hiddenLine>
                              </a:ext>
                            </a:extLst>
                          </wps:spPr>
                          <wps:bodyPr/>
                        </wps:wsp>
                        <wps:wsp>
                          <wps:cNvPr id="3637" name="Rectangle 25420"/>
                          <wps:cNvSpPr>
                            <a:spLocks noChangeArrowheads="1"/>
                          </wps:cNvSpPr>
                          <wps:spPr bwMode="auto">
                            <a:xfrm>
                              <a:off x="2066" y="679"/>
                              <a:ext cx="2131" cy="4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s:wsp>
                        <wps:cNvPr id="3638" name="Oval 25421"/>
                        <wps:cNvSpPr>
                          <a:spLocks noChangeArrowheads="1"/>
                        </wps:cNvSpPr>
                        <wps:spPr bwMode="auto">
                          <a:xfrm rot="1486118">
                            <a:off x="3602" y="9036"/>
                            <a:ext cx="853" cy="75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9" name="Oval 25422"/>
                        <wps:cNvSpPr>
                          <a:spLocks noChangeArrowheads="1"/>
                        </wps:cNvSpPr>
                        <wps:spPr bwMode="auto">
                          <a:xfrm>
                            <a:off x="4185" y="8915"/>
                            <a:ext cx="1138" cy="974"/>
                          </a:xfrm>
                          <a:prstGeom prst="ellipse">
                            <a:avLst/>
                          </a:prstGeom>
                          <a:solidFill>
                            <a:srgbClr val="DDDDD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640" name="Oval 25423"/>
                        <wps:cNvSpPr>
                          <a:spLocks noChangeArrowheads="1"/>
                        </wps:cNvSpPr>
                        <wps:spPr bwMode="auto">
                          <a:xfrm>
                            <a:off x="4462" y="9154"/>
                            <a:ext cx="570" cy="48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3641" name="Rectangle 25424"/>
                        <wps:cNvSpPr>
                          <a:spLocks noChangeArrowheads="1"/>
                        </wps:cNvSpPr>
                        <wps:spPr bwMode="auto">
                          <a:xfrm>
                            <a:off x="4455" y="9292"/>
                            <a:ext cx="56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134FDD" w:rsidRDefault="00600B37" w:rsidP="00416137">
                              <w:pPr>
                                <w:rPr>
                                  <w:sz w:val="22"/>
                                </w:rPr>
                              </w:pPr>
                              <w:r w:rsidRPr="00134FDD">
                                <w:rPr>
                                  <w:sz w:val="22"/>
                                </w:rPr>
                                <w:t xml:space="preserve">    sA</w:t>
                              </w:r>
                            </w:p>
                            <w:p w:rsidR="00600B37" w:rsidRPr="00134FDD" w:rsidRDefault="00600B37" w:rsidP="00416137">
                              <w:pPr>
                                <w:rPr>
                                  <w:sz w:val="22"/>
                                </w:rPr>
                              </w:pPr>
                              <w:r w:rsidRPr="00134FDD">
                                <w:rPr>
                                  <w:sz w:val="22"/>
                                </w:rPr>
                                <w:t>Person A</w:t>
                              </w:r>
                            </w:p>
                          </w:txbxContent>
                        </wps:txbx>
                        <wps:bodyPr rot="0" vert="horz" wrap="square" lIns="12700" tIns="12700" rIns="12700" bIns="12700" anchor="t" anchorCtr="0" upright="1">
                          <a:noAutofit/>
                        </wps:bodyPr>
                      </wps:wsp>
                      <wps:wsp>
                        <wps:cNvPr id="3642" name="Oval 25425"/>
                        <wps:cNvSpPr>
                          <a:spLocks noChangeArrowheads="1"/>
                        </wps:cNvSpPr>
                        <wps:spPr bwMode="auto">
                          <a:xfrm>
                            <a:off x="7497" y="9036"/>
                            <a:ext cx="853" cy="75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Oval 25426"/>
                        <wps:cNvSpPr>
                          <a:spLocks noChangeArrowheads="1"/>
                        </wps:cNvSpPr>
                        <wps:spPr bwMode="auto">
                          <a:xfrm>
                            <a:off x="6643" y="8915"/>
                            <a:ext cx="1138" cy="974"/>
                          </a:xfrm>
                          <a:prstGeom prst="ellipse">
                            <a:avLst/>
                          </a:prstGeom>
                          <a:solidFill>
                            <a:srgbClr val="DDDDD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644" name="Oval 25427"/>
                        <wps:cNvSpPr>
                          <a:spLocks noChangeArrowheads="1"/>
                        </wps:cNvSpPr>
                        <wps:spPr bwMode="auto">
                          <a:xfrm>
                            <a:off x="6934" y="9154"/>
                            <a:ext cx="570" cy="48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3645" name="Rectangle 25428"/>
                        <wps:cNvSpPr>
                          <a:spLocks noChangeArrowheads="1"/>
                        </wps:cNvSpPr>
                        <wps:spPr bwMode="auto">
                          <a:xfrm>
                            <a:off x="6928" y="9292"/>
                            <a:ext cx="56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134FDD" w:rsidRDefault="00600B37" w:rsidP="00416137">
                              <w:pPr>
                                <w:rPr>
                                  <w:sz w:val="22"/>
                                </w:rPr>
                              </w:pPr>
                              <w:r w:rsidRPr="00134FDD">
                                <w:rPr>
                                  <w:sz w:val="22"/>
                                </w:rPr>
                                <w:t xml:space="preserve">     sA</w:t>
                              </w:r>
                            </w:p>
                            <w:p w:rsidR="00600B37" w:rsidRPr="00134FDD" w:rsidRDefault="00600B37" w:rsidP="00416137">
                              <w:pPr>
                                <w:rPr>
                                  <w:sz w:val="22"/>
                                </w:rPr>
                              </w:pPr>
                              <w:r w:rsidRPr="00134FDD">
                                <w:rPr>
                                  <w:sz w:val="22"/>
                                </w:rPr>
                                <w:t>Person B</w:t>
                              </w:r>
                            </w:p>
                          </w:txbxContent>
                        </wps:txbx>
                        <wps:bodyPr rot="0" vert="horz" wrap="square" lIns="12700" tIns="12700" rIns="12700" bIns="12700" anchor="t" anchorCtr="0" upright="1">
                          <a:noAutofit/>
                        </wps:bodyPr>
                      </wps:wsp>
                      <wps:wsp>
                        <wps:cNvPr id="3646" name="Line 25429"/>
                        <wps:cNvCnPr>
                          <a:cxnSpLocks noChangeShapeType="1"/>
                        </wps:cNvCnPr>
                        <wps:spPr bwMode="auto">
                          <a:xfrm rot="829184" flipH="1">
                            <a:off x="5094" y="8923"/>
                            <a:ext cx="1"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7" name="Line 25430"/>
                        <wps:cNvCnPr>
                          <a:cxnSpLocks noChangeShapeType="1"/>
                        </wps:cNvCnPr>
                        <wps:spPr bwMode="auto">
                          <a:xfrm rot="1608860" flipV="1">
                            <a:off x="4262" y="9646"/>
                            <a:ext cx="70"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8" name="Line 25431"/>
                        <wps:cNvCnPr>
                          <a:cxnSpLocks noChangeShapeType="1"/>
                        </wps:cNvCnPr>
                        <wps:spPr bwMode="auto">
                          <a:xfrm rot="2313241" flipH="1">
                            <a:off x="7677" y="9031"/>
                            <a:ext cx="61" cy="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9" name="Line 25432"/>
                        <wps:cNvCnPr>
                          <a:cxnSpLocks noChangeShapeType="1"/>
                        </wps:cNvCnPr>
                        <wps:spPr bwMode="auto">
                          <a:xfrm rot="829184" flipH="1" flipV="1">
                            <a:off x="6873" y="9751"/>
                            <a:ext cx="0" cy="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0045" o:spid="_x0000_s1934" style="width:237.4pt;height:69.3pt;mso-position-horizontal-relative:char;mso-position-vertical-relative:line" coordorigin="3602,8711" coordsize="4748,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">
                <v:group id="Group 25413" o:spid="_x0000_s1935" style="position:absolute;left:4723;top:8711;width:2146;height:939" coordorigin="1706,36" coordsize="213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oval id="Oval 25414" o:spid="_x0000_s1936" style="position:absolute;left:2010;top:36;width:182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lHMcA&#10;AADdAAAADwAAAGRycy9kb3ducmV2LnhtbESPQWvCQBSE70L/w/IKXkQ3GgglukopinqwoBbB2zP7&#10;TNJm38bsqvHfdwsFj8PMfMNMZq2pxI0aV1pWMBxEIIgzq0vOFXztF/03EM4ja6wsk4IHOZhNXzoT&#10;TLW985ZuO5+LAGGXooLC+zqV0mUFGXQDWxMH72wbgz7IJpe6wXuAm0qOoiiRBksOCwXW9FFQ9rO7&#10;GgVHc/o+7JfJZh6fsjNdqJevl59KdV/b9zEIT61/hv/bK60gTuIh/L0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gJRzHAAAA3QAAAA8AAAAAAAAAAAAAAAAAmAIAAGRy&#10;cy9kb3ducmV2LnhtbFBLBQYAAAAABAAEAPUAAACMAwAAAAA=&#10;" filled="f" strokeweight="1pt"/>
                  <v:line id="Line 25415" o:spid="_x0000_s1937" style="position:absolute;visibility:visible;mso-wrap-style:square" from="3835,462" to="383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mxsAAAADdAAAADwAAAGRycy9kb3ducmV2LnhtbESPSwvCMBCE74L/IazgRTT1iVSjiCB4&#10;9XHwuDTbhzab2kSt/94IgsdhZr5hluvGlOJJtSssKxgOIhDEidUFZwrOp11/DsJ5ZI2lZVLwJgfr&#10;Vbu1xFjbFx/oefSZCBB2MSrIva9iKV2Sk0E3sBVx8FJbG/RB1pnUNb4C3JRyFEUzabDgsJBjRduc&#10;ktvxYRQUeBtWh+kmnbjm3ksu6ePK855S3U6zWYDw1Ph/+NfeawXj2Xg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65sbAAAAA3QAAAA8AAAAAAAAAAAAAAAAA&#10;oQIAAGRycy9kb3ducmV2LnhtbFBLBQYAAAAABAAEAPkAAACOAwAAAAA=&#10;" stroked="f" strokeweight="1pt">
                    <v:stroke endarrow="open"/>
                  </v:line>
                  <v:rect id="Rectangle 25416" o:spid="_x0000_s1938" style="position:absolute;left:1706;top:604;width:213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Z0sUA&#10;AADdAAAADwAAAGRycy9kb3ducmV2LnhtbESPwWrDMBBE74H+g9hCb4mcqjXBjRJKIVAacqgdyHWx&#10;traJtTKS6rh/XwUCOQ4z84ZZbyfbi5F86BxrWC4yEMS1Mx03Go7Vbr4CESKywd4xafijANvNw2yN&#10;hXEX/qaxjI1IEA4FamhjHAopQ92SxbBwA3Hyfpy3GJP0jTQeLwlue/mcZbm02HFaaHGgj5bqc/lr&#10;NeyqV7/f18evl7E3B1mu1FCpk9ZPj9P7G4hIU7yHb+1Po0HlSsH1TXo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pnSxQAAAN0AAAAPAAAAAAAAAAAAAAAAAJgCAABkcnMv&#10;ZG93bnJldi54bWxQSwUGAAAAAAQABAD1AAAAigMAAAAA&#10;" stroked="f" strokeweight="1pt"/>
                </v:group>
                <v:group id="Group 25417" o:spid="_x0000_s1939" style="position:absolute;left:5098;top:9135;width:2145;height:962" coordorigin="2066,679" coordsize="213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hjcYAAADdAAAADwAAAGRycy9kb3ducmV2LnhtbESPQWvCQBSE7wX/w/IE&#10;b3UT04pEVxGp4kEKVUG8PbLPJJh9G7LbJP77riD0OMzMN8xi1ZtKtNS40rKCeByBIM6sLjlXcD5t&#10;32cgnEfWWFkmBQ9ysFoO3haYatvxD7VHn4sAYZeigsL7OpXSZQUZdGNbEwfvZhuDPsgml7rBLsBN&#10;JSdRNJUGSw4LBda0KSi7H3+Ngl2H3TqJv9r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N+GNxgAAAN0A&#10;AAAPAAAAAAAAAAAAAAAAAKoCAABkcnMvZG93bnJldi54bWxQSwUGAAAAAAQABAD6AAAAnQMAAAAA&#10;">
                  <v:oval id="Oval 25418" o:spid="_x0000_s1940" style="position:absolute;left:2066;top:821;width:182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jH8gA&#10;AADdAAAADwAAAGRycy9kb3ducmV2LnhtbESPQWvCQBSE74L/YXlCL1I3NjSU6CqlWNRDBU0peHtm&#10;n0na7Ns0u2r6792C4HGYmW+Y6bwztThT6yrLCsajCARxbnXFhYLP7P3xBYTzyBpry6TgjxzMZ/3e&#10;FFNtL7yl884XIkDYpaig9L5JpXR5SQbdyDbEwTva1qAPsi2kbvES4KaWT1GUSIMVh4USG3orKf/Z&#10;nYyCvTl8f2XL5GMRH/Ij/dKwWC83Sj0MutcJCE+dv4dv7ZVWECfxM/y/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yMfyAAAAN0AAAAPAAAAAAAAAAAAAAAAAJgCAABk&#10;cnMvZG93bnJldi54bWxQSwUGAAAAAAQABAD1AAAAjQMAAAAA&#10;" filled="f" strokeweight="1pt"/>
                  <v:line id="Line 25419" o:spid="_x0000_s1941" style="position:absolute;flip:y;visibility:visible;mso-wrap-style:square" from="2067,1105" to="2068,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yc8YAAADdAAAADwAAAGRycy9kb3ducmV2LnhtbESP0WrCQBRE3wv+w3IFX6RubCRKzCqi&#10;CAWLYOwHXLLXJCR7N2S3Jv37bqHQx2FmzjDZfjSteFLvassKlosIBHFhdc2lgs/7+XUDwnlkja1l&#10;UvBNDva7yUuGqbYD3+iZ+1IECLsUFVTed6mUrqjIoFvYjjh4D9sb9EH2pdQ9DgFuWvkWRYk0WHNY&#10;qLCjY0VFk38ZBZeyOV1XPlpeDvnqdpLreUcfc6Vm0/GwBeFp9P/hv/a7VhAncQK/b8IT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6snPGAAAA3QAAAA8AAAAAAAAA&#10;AAAAAAAAoQIAAGRycy9kb3ducmV2LnhtbFBLBQYAAAAABAAEAPkAAACUAwAAAAA=&#10;" stroked="f" strokeweight="1pt">
                    <v:stroke endarrow="open"/>
                  </v:line>
                  <v:rect id="Rectangle 25420" o:spid="_x0000_s1942" style="position:absolute;left:2066;top:679;width:213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f0cUA&#10;AADdAAAADwAAAGRycy9kb3ducmV2LnhtbESPQWvCQBSE7wX/w/IEb3VjY61EV5GCIJUemgheH9ln&#10;Esy+DbtrjP++KxR6HGbmG2a9HUwrenK+saxgNk1AEJdWN1wpOBX71yUIH5A1tpZJwYM8bDejlzVm&#10;2t75h/o8VCJC2GeooA6hy6T0ZU0G/dR2xNG7WGcwROkqqR3eI9y08i1JFtJgw3Ghxo4+ayqv+c0o&#10;2Bfv7ngsT1/zvtXfMl+mXZGelZqMh90KRKAh/If/2getIF2kH/B8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Z/RxQAAAN0AAAAPAAAAAAAAAAAAAAAAAJgCAABkcnMv&#10;ZG93bnJldi54bWxQSwUGAAAAAAQABAD1AAAAigMAAAAA&#10;" stroked="f" strokeweight="1pt"/>
                </v:group>
                <v:oval id="Oval 25421" o:spid="_x0000_s1943" style="position:absolute;left:3602;top:9036;width:853;height:754;rotation:16232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rO8QA&#10;AADdAAAADwAAAGRycy9kb3ducmV2LnhtbESPwWrCQBCG74W+wzIFb3VTA0Gja0gLBYVeqh48Dtkx&#10;CWZnw+6q6dt3DoUeh3/+b+bbVJMb1J1C7D0beJtnoIgbb3tuDZyOn69LUDEhWxw8k4EfilBtn582&#10;WFr/4G+6H1KrBMKxRANdSmOpdWw6chjnfiSW7OKDwyRjaLUN+BC4G/QiywrtsGe50OFIHx0118PN&#10;CaU+h33KVnEqvhznw3JcvN/2xsxepnoNKtGU/pf/2jtrIC9yeVdsxAT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azvEAAAA3QAAAA8AAAAAAAAAAAAAAAAAmAIAAGRycy9k&#10;b3ducmV2LnhtbFBLBQYAAAAABAAEAPUAAACJAwAAAAA=&#10;" filled="f" strokeweight="1pt"/>
                <v:oval id="Oval 25422" o:spid="_x0000_s1944" style="position:absolute;left:4185;top:8915;width:113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BvcYA&#10;AADdAAAADwAAAGRycy9kb3ducmV2LnhtbESPQWvCQBSE74L/YXlCL1I3KoaaukpQCkWEEmvvj+wz&#10;G5p9G7JrTP+9Wyj0OMzMN8xmN9hG9NT52rGC+SwBQVw6XXOl4PL59vwCwgdkjY1jUvBDHnbb8WiD&#10;mXZ3Lqg/h0pECPsMFZgQ2kxKXxqy6GeuJY7e1XUWQ5RdJXWH9wi3jVwkSSot1hwXDLa0N1R+n29W&#10;wVqersfDFPP8a99fPkxTpMVqUOppMuSvIAIN4T/8137XCpbpcg2/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ABvcYAAADdAAAADwAAAAAAAAAAAAAAAACYAgAAZHJz&#10;L2Rvd25yZXYueG1sUEsFBgAAAAAEAAQA9QAAAIsDAAAAAA==&#10;" fillcolor="#ddd" stroked="f" strokeweight="1pt"/>
                <v:oval id="Oval 25423" o:spid="_x0000_s1945" style="position:absolute;left:4462;top:9154;width:57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RysMA&#10;AADdAAAADwAAAGRycy9kb3ducmV2LnhtbERPz2vCMBS+D/Y/hDfYbaZ1RaQzStkQhjJlnYcdH82z&#10;DTYvpcna+t+bw8Djx/d7tZlsKwbqvXGsIJ0lIIgrpw3XCk4/25clCB+QNbaOScGVPGzWjw8rzLUb&#10;+ZuGMtQihrDPUUETQpdL6auGLPqZ64gjd3a9xRBhX0vd4xjDbSvnSbKQFg3HhgY7em+oupR/VkFR&#10;pF/7g2knLpan3112NObDlko9P03FG4hAU7iL/92fWsHrIov74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BRysMAAADdAAAADwAAAAAAAAAAAAAAAACYAgAAZHJzL2Rv&#10;d25yZXYueG1sUEsFBgAAAAAEAAQA9QAAAIgDAAAAAA==&#10;" stroked="f" strokeweight="2pt"/>
                <v:rect id="Rectangle 25424" o:spid="_x0000_s1946" style="position:absolute;left:4455;top:9292;width:56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eCsUA&#10;AADdAAAADwAAAGRycy9kb3ducmV2LnhtbESPQWvCQBSE7wX/w/IKvRTdpC2pRFdRoSClF63g9ZF9&#10;JqHZtyH7EtN/3y0IHoeZ+YZZrkfXqIG6UHs2kM4SUMSFtzWXBk7fH9M5qCDIFhvPZOCXAqxXk4cl&#10;5tZf+UDDUUoVIRxyNFCJtLnWoajIYZj5ljh6F985lCi7UtsOrxHuGv2SJJl2WHNcqLClXUXFz7F3&#10;Bobz+WtLp16nA8r78/6zlzojY54ex80ClNAo9/CtvbcGXrO3FP7fx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J4KxQAAAN0AAAAPAAAAAAAAAAAAAAAAAJgCAABkcnMv&#10;ZG93bnJldi54bWxQSwUGAAAAAAQABAD1AAAAigMAAAAA&#10;" filled="f" stroked="f">
                  <v:textbox inset="1pt,1pt,1pt,1pt">
                    <w:txbxContent>
                      <w:p w:rsidR="00600B37" w:rsidRPr="00134FDD" w:rsidRDefault="00600B37" w:rsidP="00416137">
                        <w:pPr>
                          <w:rPr>
                            <w:sz w:val="22"/>
                          </w:rPr>
                        </w:pPr>
                        <w:r w:rsidRPr="00134FDD">
                          <w:rPr>
                            <w:sz w:val="22"/>
                          </w:rPr>
                          <w:t xml:space="preserve">    sA</w:t>
                        </w:r>
                      </w:p>
                      <w:p w:rsidR="00600B37" w:rsidRPr="00134FDD" w:rsidRDefault="00600B37" w:rsidP="00416137">
                        <w:pPr>
                          <w:rPr>
                            <w:sz w:val="22"/>
                          </w:rPr>
                        </w:pPr>
                        <w:r w:rsidRPr="00134FDD">
                          <w:rPr>
                            <w:sz w:val="22"/>
                          </w:rPr>
                          <w:t>Person A</w:t>
                        </w:r>
                      </w:p>
                    </w:txbxContent>
                  </v:textbox>
                </v:rect>
                <v:oval id="Oval 25425" o:spid="_x0000_s1947" style="position:absolute;left:7497;top:9036;width:853;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IFsgA&#10;AADdAAAADwAAAGRycy9kb3ducmV2LnhtbESPT2vCQBTE70K/w/IKvYhuqiVI6ipSWtRDBf8geHtm&#10;n0lq9m2aXTV+e1cQPA4z8xtmOG5MKc5Uu8KygvduBII4tbrgTMFm/dMZgHAeWWNpmRRcycF49NIa&#10;YqLthZd0XvlMBAi7BBXk3leJlC7NyaDr2oo4eAdbG/RB1pnUNV4C3JSyF0WxNFhwWMixoq+c0uPq&#10;ZBTszP5vu57Gv9/9fXqgf2pn8+lCqbfXZvIJwlPjn+FHe6YV9OOPHtzfhCcgR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9MgWyAAAAN0AAAAPAAAAAAAAAAAAAAAAAJgCAABk&#10;cnMvZG93bnJldi54bWxQSwUGAAAAAAQABAD1AAAAjQMAAAAA&#10;" filled="f" strokeweight="1pt"/>
                <v:oval id="Oval 25426" o:spid="_x0000_s1948" style="position:absolute;left:6643;top:8915;width:113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KscA&#10;AADdAAAADwAAAGRycy9kb3ducmV2LnhtbESP3WrCQBSE7wt9h+UUvBHdqDVo6irBUiilUOLP/SF7&#10;zIZmz4bsGtO37xaEXg4z8w2z2Q22ET11vnasYDZNQBCXTtdcKTgd3yYrED4ga2wck4If8rDbPj5s&#10;MNPuxgX1h1CJCGGfoQITQptJ6UtDFv3UtcTRu7jOYoiyq6Tu8BbhtpHzJEmlxZrjgsGW9obK78PV&#10;KljLz8vH6xjz/LzvT1+mKdJiOSg1ehryFxCBhvAfvrfftYJF+ryA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ORSrHAAAA3QAAAA8AAAAAAAAAAAAAAAAAmAIAAGRy&#10;cy9kb3ducmV2LnhtbFBLBQYAAAAABAAEAPUAAACMAwAAAAA=&#10;" fillcolor="#ddd" stroked="f" strokeweight="1pt"/>
                <v:oval id="Oval 25427" o:spid="_x0000_s1949" style="position:absolute;left:6934;top:9154;width:57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XycUA&#10;AADdAAAADwAAAGRycy9kb3ducmV2LnhtbESPQWvCQBSE74L/YXmCN91Yg0jqKsEiiFJLUw89PrKv&#10;yWL2bciuGv99t1DwOMzMN8xq09tG3KjzxrGC2TQBQVw6bbhScP7aTZYgfEDW2DgmBQ/ysFkPByvM&#10;tLvzJ92KUIkIYZ+hgjqENpPSlzVZ9FPXEkfvx3UWQ5RdJXWH9wi3jXxJkoW0aDgu1NjStqbyUlyt&#10;gjyfvR9Ppuk5X56/D+mHMW+2UGo86vNXEIH68Az/t/dawXyRp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1fJxQAAAN0AAAAPAAAAAAAAAAAAAAAAAJgCAABkcnMv&#10;ZG93bnJldi54bWxQSwUGAAAAAAQABAD1AAAAigMAAAAA&#10;" stroked="f" strokeweight="2pt"/>
                <v:rect id="Rectangle 25428" o:spid="_x0000_s1950" style="position:absolute;left:6928;top:9292;width:56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YCcUA&#10;AADdAAAADwAAAGRycy9kb3ducmV2LnhtbESPX2vCQBDE3wt+h2OFvhS92D9RUk/RQkGkL7WCr0tu&#10;TUJzeyG3iem39wShj8PM/IZZrgdXq57aUHk2MJsmoIhzbysuDBx/PicLUEGQLdaeycAfBVivRg9L&#10;zKy/8Df1BylUhHDI0EAp0mRah7wkh2HqG+LonX3rUKJsC21bvES4q/VzkqTaYcVxocSGPkrKfw+d&#10;M9CfTl9bOnZ61qPMn3b7TqqUjHkcD5t3UEKD/Ifv7Z018JK+vsHtTXwC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5gJxQAAAN0AAAAPAAAAAAAAAAAAAAAAAJgCAABkcnMv&#10;ZG93bnJldi54bWxQSwUGAAAAAAQABAD1AAAAigMAAAAA&#10;" filled="f" stroked="f">
                  <v:textbox inset="1pt,1pt,1pt,1pt">
                    <w:txbxContent>
                      <w:p w:rsidR="00600B37" w:rsidRPr="00134FDD" w:rsidRDefault="00600B37" w:rsidP="00416137">
                        <w:pPr>
                          <w:rPr>
                            <w:sz w:val="22"/>
                          </w:rPr>
                        </w:pPr>
                        <w:r w:rsidRPr="00134FDD">
                          <w:rPr>
                            <w:sz w:val="22"/>
                          </w:rPr>
                          <w:t xml:space="preserve">     sA</w:t>
                        </w:r>
                      </w:p>
                      <w:p w:rsidR="00600B37" w:rsidRPr="00134FDD" w:rsidRDefault="00600B37" w:rsidP="00416137">
                        <w:pPr>
                          <w:rPr>
                            <w:sz w:val="22"/>
                          </w:rPr>
                        </w:pPr>
                        <w:r w:rsidRPr="00134FDD">
                          <w:rPr>
                            <w:sz w:val="22"/>
                          </w:rPr>
                          <w:t>Person B</w:t>
                        </w:r>
                      </w:p>
                    </w:txbxContent>
                  </v:textbox>
                </v:rect>
                <v:line id="Line 25429" o:spid="_x0000_s1951" style="position:absolute;rotation:-905690fd;flip:x;visibility:visible;mso-wrap-style:square" from="5094,8923" to="5095,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d+lMgAAADdAAAADwAAAGRycy9kb3ducmV2LnhtbESPT2vCQBTE74V+h+UVvEizUUssqasU&#10;QRCKaLSH9vbIvvyh2bchu43RT98tCB6HmfkNs1gNphE9da62rGASxSCIc6trLhV8njbPryCcR9bY&#10;WCYFF3KwWj4+LDDV9swZ9UdfigBhl6KCyvs2ldLlFRl0kW2Jg1fYzqAPsiul7vAc4KaR0zhOpMGa&#10;w0KFLa0ryn+Ov0ZBv5/Pssthvfuay3F/HRff2w9ulRo9De9vIDwN/h6+tbdawSx5SeD/TXgCc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d+lMgAAADdAAAADwAAAAAA&#10;AAAAAAAAAAChAgAAZHJzL2Rvd25yZXYueG1sUEsFBgAAAAAEAAQA+QAAAJYDAAAAAA==&#10;">
                  <v:stroke endarrow="block"/>
                </v:line>
                <v:line id="Line 25430" o:spid="_x0000_s1952" style="position:absolute;rotation:-1757304fd;flip:y;visibility:visible;mso-wrap-style:square" from="4262,9646" to="4332,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5nsQAAADdAAAADwAAAGRycy9kb3ducmV2LnhtbESPQWsCMRSE74X+h/AK3jSpii1bo1RB&#10;6bV2Dz2+bp67i8lL3ERd/fVNQehxmJlvmPmyd1acqYutZw3PIwWCuPKm5VpD+bUZvoKICdmg9Uwa&#10;rhRhuXh8mGNh/IU/6bxLtcgQjgVqaFIKhZSxashhHPlAnL297xymLLtamg4vGe6sHCs1kw5bzgsN&#10;Blo3VB12J6dha8P6+GNVKWk/VqtbmB626lvrwVP//gYiUZ/+w/f2h9EwmU1f4O9Nf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zmexAAAAN0AAAAPAAAAAAAAAAAA&#10;AAAAAKECAABkcnMvZG93bnJldi54bWxQSwUGAAAAAAQABAD5AAAAkgMAAAAA&#10;">
                  <v:stroke endarrow="block"/>
                </v:line>
                <v:line id="Line 25431" o:spid="_x0000_s1953" style="position:absolute;rotation:-2526676fd;flip:x;visibility:visible;mso-wrap-style:square" from="7677,9031" to="7738,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QZ9sIAAADdAAAADwAAAGRycy9kb3ducmV2LnhtbERPy2rCQBTdC/7DcIXudKIVkdRRfFB0&#10;VWqUrm8z1yQ1cyfMTJP4951FweXhvFeb3tSiJecrywqmkwQEcW51xYWC6+V9vAThA7LG2jIpeJCH&#10;zXo4WGGqbcdnarNQiBjCPkUFZQhNKqXPSzLoJ7YhjtzNOoMhQldI7bCL4aaWsyRZSIMVx4YSG9qX&#10;lN+zX6Pg1h6bzn3rw4fZPa7y8+ty/NEHpV5G/fYNRKA+PMX/7pNW8LqYx7n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QZ9sIAAADdAAAADwAAAAAAAAAAAAAA&#10;AAChAgAAZHJzL2Rvd25yZXYueG1sUEsFBgAAAAAEAAQA+QAAAJADAAAAAA==&#10;">
                  <v:stroke endarrow="block"/>
                </v:line>
                <v:line id="Line 25432" o:spid="_x0000_s1954" style="position:absolute;rotation:905690fd;flip:x y;visibility:visible;mso-wrap-style:square" from="6873,9751" to="6873,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zdMYAAADdAAAADwAAAGRycy9kb3ducmV2LnhtbESP3WoCMRSE74W+QzgF72pSLauuRqlC&#10;f6BQ8OcBDpvj7uLmZEmiu/bpm0LBy2FmvmGW69424ko+1I41PI8UCOLCmZpLDcfD29MMRIjIBhvH&#10;pOFGAdarh8ESc+M63tF1H0uRIBxy1FDF2OZShqIii2HkWuLknZy3GJP0pTQeuwS3jRwrlUmLNaeF&#10;ClvaVlSc9xerYTqZv9PH5nu6GXdKcfbzdZtdvNbDx/51ASJSH+/h//an0TDJXub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1s3TGAAAA3QAAAA8AAAAAAAAA&#10;AAAAAAAAoQIAAGRycy9kb3ducmV2LnhtbFBLBQYAAAAABAAEAPkAAACUAwAAAAA=&#10;">
                  <v:stroke endarrow="block"/>
                </v:line>
                <w10:anchorlock/>
              </v:group>
            </w:pict>
          </mc:Fallback>
        </mc:AlternateContent>
      </w:r>
      <w:r w:rsidR="00416137" w:rsidRPr="00BE19AB">
        <w:br/>
      </w:r>
      <w:r w:rsidR="00416137" w:rsidRPr="00416137">
        <w:rPr>
          <w:sz w:val="20"/>
        </w:rPr>
        <w:br/>
      </w:r>
      <w:r w:rsidR="00416137" w:rsidRPr="00416137">
        <w:rPr>
          <w:sz w:val="18"/>
        </w:rPr>
        <w:tab/>
      </w:r>
      <w:r w:rsidR="00416137" w:rsidRPr="00416137">
        <w:rPr>
          <w:sz w:val="18"/>
        </w:rPr>
        <w:tab/>
      </w:r>
      <w:r w:rsidR="00416137" w:rsidRPr="00416137">
        <w:rPr>
          <w:sz w:val="18"/>
        </w:rPr>
        <w:tab/>
      </w:r>
      <w:r w:rsidR="00416137" w:rsidRPr="00416137">
        <w:rPr>
          <w:sz w:val="18"/>
        </w:rPr>
        <w:tab/>
      </w:r>
      <w:r w:rsidR="00416137" w:rsidRPr="00416137">
        <w:rPr>
          <w:sz w:val="18"/>
        </w:rPr>
        <w:tab/>
      </w:r>
      <w:r w:rsidR="00416137" w:rsidRPr="00416137">
        <w:rPr>
          <w:sz w:val="20"/>
        </w:rPr>
        <w:t xml:space="preserve">People can only be dependent within the system </w:t>
      </w:r>
      <w:r w:rsidR="00416137" w:rsidRPr="00416137">
        <w:rPr>
          <w:sz w:val="20"/>
        </w:rPr>
        <w:br/>
      </w:r>
      <w:r w:rsidR="00416137" w:rsidRPr="00416137">
        <w:rPr>
          <w:sz w:val="20"/>
        </w:rPr>
        <w:tab/>
      </w:r>
      <w:r w:rsidR="00416137" w:rsidRPr="00416137">
        <w:rPr>
          <w:sz w:val="20"/>
        </w:rPr>
        <w:tab/>
      </w:r>
      <w:r w:rsidR="00416137" w:rsidRPr="00416137">
        <w:rPr>
          <w:sz w:val="20"/>
        </w:rPr>
        <w:tab/>
      </w:r>
      <w:r w:rsidR="00416137" w:rsidRPr="00416137">
        <w:rPr>
          <w:sz w:val="20"/>
        </w:rPr>
        <w:tab/>
      </w:r>
      <w:r w:rsidR="00416137" w:rsidRPr="00416137">
        <w:rPr>
          <w:sz w:val="20"/>
        </w:rPr>
        <w:tab/>
        <w:t>and collusively connected if they are also sA-determined themselves.</w:t>
      </w:r>
    </w:p>
    <w:p w:rsidR="005832EB" w:rsidRDefault="00416137" w:rsidP="005F0644">
      <w:pPr>
        <w:ind w:right="-1"/>
      </w:pPr>
      <w:r w:rsidRPr="00BE19AB">
        <w:br/>
      </w:r>
      <w:r w:rsidR="005832EB">
        <w:t>Whether it is an identical or a complementary collusion: The initial wheel of fortune eventually turns into a vicious circle (see below). Since the dependence is mainly unconsciously, it takes a long time to analyze the patterns of collusion. The affected people initially have a feeling of a strong common bond such as “We are creating an ideal whole together”, or “We agreed that we will always be there for each other”, “Your luck is my luck”, “Only you make me happy”, or even “It does not matter how I am, as long as you are feeling good.”</w:t>
      </w:r>
    </w:p>
    <w:p w:rsidR="00416137" w:rsidRDefault="005832EB" w:rsidP="005F0644">
      <w:pPr>
        <w:ind w:right="-1"/>
      </w:pPr>
      <w:r>
        <w:t xml:space="preserve">Such symbiotic feelings are experienced as very pleasant by people, mainly in the beginning of a relationship. That is the +* side of collective misabsolutizations but that is inextricably </w:t>
      </w:r>
      <w:r>
        <w:lastRenderedPageBreak/>
        <w:t>connected to a ‒* and a 0-side. The core of the later combats can already be seen inside of them.</w:t>
      </w:r>
    </w:p>
    <w:p w:rsidR="00416137" w:rsidRDefault="00416137" w:rsidP="005F0644">
      <w:pPr>
        <w:ind w:right="-1"/>
      </w:pPr>
    </w:p>
    <w:p w:rsidR="00416137" w:rsidRPr="00BE19AB" w:rsidRDefault="00416137" w:rsidP="005F0644">
      <w:pPr>
        <w:ind w:right="-1"/>
      </w:pPr>
      <w:r w:rsidRPr="00BE19AB">
        <w:t xml:space="preserve">This situation could be symbolized as follows: </w:t>
      </w:r>
      <w:r w:rsidRPr="00BE19AB">
        <w:br/>
      </w:r>
    </w:p>
    <w:p w:rsidR="00416137" w:rsidRPr="00BE19AB" w:rsidRDefault="00416137" w:rsidP="005F0644">
      <w:pPr>
        <w:ind w:right="-1"/>
      </w:pP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00B51F80">
        <w:rPr>
          <w:noProof/>
          <w:lang w:val="de-DE"/>
        </w:rPr>
        <mc:AlternateContent>
          <mc:Choice Requires="wpg">
            <w:drawing>
              <wp:inline distT="0" distB="0" distL="0" distR="0">
                <wp:extent cx="1684020" cy="864870"/>
                <wp:effectExtent l="13970" t="7620" r="6985" b="13335"/>
                <wp:docPr id="3601" name="Group 16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864870"/>
                          <a:chOff x="2497" y="13837"/>
                          <a:chExt cx="1980" cy="900"/>
                        </a:xfrm>
                      </wpg:grpSpPr>
                      <wps:wsp>
                        <wps:cNvPr id="3602" name="Line 16457"/>
                        <wps:cNvCnPr>
                          <a:cxnSpLocks noChangeShapeType="1"/>
                        </wps:cNvCnPr>
                        <wps:spPr bwMode="auto">
                          <a:xfrm>
                            <a:off x="2497" y="14557"/>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03" name="Group 16458"/>
                        <wpg:cNvGrpSpPr>
                          <a:grpSpLocks/>
                        </wpg:cNvGrpSpPr>
                        <wpg:grpSpPr bwMode="auto">
                          <a:xfrm>
                            <a:off x="3217" y="14557"/>
                            <a:ext cx="540" cy="180"/>
                            <a:chOff x="5197" y="14557"/>
                            <a:chExt cx="540" cy="180"/>
                          </a:xfrm>
                        </wpg:grpSpPr>
                        <wps:wsp>
                          <wps:cNvPr id="3604" name="Line 16459"/>
                          <wps:cNvCnPr>
                            <a:cxnSpLocks noChangeShapeType="1"/>
                          </wps:cNvCnPr>
                          <wps:spPr bwMode="auto">
                            <a:xfrm flipH="1">
                              <a:off x="5197" y="1455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5" name="Line 16460"/>
                          <wps:cNvCnPr>
                            <a:cxnSpLocks noChangeShapeType="1"/>
                          </wps:cNvCnPr>
                          <wps:spPr bwMode="auto">
                            <a:xfrm>
                              <a:off x="5377" y="1455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6" name="Line 16461"/>
                          <wps:cNvCnPr>
                            <a:cxnSpLocks noChangeShapeType="1"/>
                          </wps:cNvCnPr>
                          <wps:spPr bwMode="auto">
                            <a:xfrm>
                              <a:off x="5557" y="1455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 name="Line 16462"/>
                          <wps:cNvCnPr>
                            <a:cxnSpLocks noChangeShapeType="1"/>
                          </wps:cNvCnPr>
                          <wps:spPr bwMode="auto">
                            <a:xfrm flipH="1">
                              <a:off x="5197" y="1473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08" name="Group 16463"/>
                        <wpg:cNvGrpSpPr>
                          <a:grpSpLocks/>
                        </wpg:cNvGrpSpPr>
                        <wpg:grpSpPr bwMode="auto">
                          <a:xfrm>
                            <a:off x="2497" y="13837"/>
                            <a:ext cx="360" cy="720"/>
                            <a:chOff x="2569" y="232"/>
                            <a:chExt cx="241" cy="601"/>
                          </a:xfrm>
                        </wpg:grpSpPr>
                        <wps:wsp>
                          <wps:cNvPr id="3609" name="Oval 16464"/>
                          <wps:cNvSpPr>
                            <a:spLocks noChangeArrowheads="1"/>
                          </wps:cNvSpPr>
                          <wps:spPr bwMode="auto">
                            <a:xfrm>
                              <a:off x="2630" y="232"/>
                              <a:ext cx="120" cy="9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Line 16465"/>
                          <wps:cNvCnPr>
                            <a:cxnSpLocks noChangeShapeType="1"/>
                          </wps:cNvCnPr>
                          <wps:spPr bwMode="auto">
                            <a:xfrm>
                              <a:off x="2690" y="323"/>
                              <a:ext cx="1"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1" name="Line 16466"/>
                          <wps:cNvCnPr>
                            <a:cxnSpLocks noChangeShapeType="1"/>
                          </wps:cNvCnPr>
                          <wps:spPr bwMode="auto">
                            <a:xfrm>
                              <a:off x="2690"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2" name="Line 16467"/>
                          <wps:cNvCnPr>
                            <a:cxnSpLocks noChangeShapeType="1"/>
                          </wps:cNvCnPr>
                          <wps:spPr bwMode="auto">
                            <a:xfrm flipH="1">
                              <a:off x="2569"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3" name="Line 16468"/>
                          <wps:cNvCnPr>
                            <a:cxnSpLocks noChangeShapeType="1"/>
                          </wps:cNvCnPr>
                          <wps:spPr bwMode="auto">
                            <a:xfrm flipH="1">
                              <a:off x="2630" y="370"/>
                              <a:ext cx="1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4" name="Line 16469"/>
                          <wps:cNvCnPr>
                            <a:cxnSpLocks noChangeShapeType="1"/>
                          </wps:cNvCnPr>
                          <wps:spPr bwMode="auto">
                            <a:xfrm flipH="1">
                              <a:off x="2569"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5" name="Line 16470"/>
                          <wps:cNvCnPr>
                            <a:cxnSpLocks noChangeShapeType="1"/>
                          </wps:cNvCnPr>
                          <wps:spPr bwMode="auto">
                            <a:xfrm>
                              <a:off x="2750"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616" name="Group 16471"/>
                        <wpg:cNvGrpSpPr>
                          <a:grpSpLocks/>
                        </wpg:cNvGrpSpPr>
                        <wpg:grpSpPr bwMode="auto">
                          <a:xfrm>
                            <a:off x="4117" y="13837"/>
                            <a:ext cx="360" cy="720"/>
                            <a:chOff x="10417" y="12757"/>
                            <a:chExt cx="900" cy="1800"/>
                          </a:xfrm>
                        </wpg:grpSpPr>
                        <wpg:grpSp>
                          <wpg:cNvPr id="3617" name="Group 16472"/>
                          <wpg:cNvGrpSpPr>
                            <a:grpSpLocks/>
                          </wpg:cNvGrpSpPr>
                          <wpg:grpSpPr bwMode="auto">
                            <a:xfrm>
                              <a:off x="10417" y="12937"/>
                              <a:ext cx="900" cy="1620"/>
                              <a:chOff x="2569" y="232"/>
                              <a:chExt cx="241" cy="601"/>
                            </a:xfrm>
                          </wpg:grpSpPr>
                          <wps:wsp>
                            <wps:cNvPr id="3618" name="Oval 16473"/>
                            <wps:cNvSpPr>
                              <a:spLocks noChangeArrowheads="1"/>
                            </wps:cNvSpPr>
                            <wps:spPr bwMode="auto">
                              <a:xfrm>
                                <a:off x="2630" y="232"/>
                                <a:ext cx="120" cy="9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Line 16474"/>
                            <wps:cNvCnPr>
                              <a:cxnSpLocks noChangeShapeType="1"/>
                            </wps:cNvCnPr>
                            <wps:spPr bwMode="auto">
                              <a:xfrm>
                                <a:off x="2690" y="323"/>
                                <a:ext cx="1"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0" name="Line 16475"/>
                            <wps:cNvCnPr>
                              <a:cxnSpLocks noChangeShapeType="1"/>
                            </wps:cNvCnPr>
                            <wps:spPr bwMode="auto">
                              <a:xfrm>
                                <a:off x="2690"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1" name="Line 16476"/>
                            <wps:cNvCnPr>
                              <a:cxnSpLocks noChangeShapeType="1"/>
                            </wps:cNvCnPr>
                            <wps:spPr bwMode="auto">
                              <a:xfrm flipH="1">
                                <a:off x="2569"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2" name="Line 16477"/>
                            <wps:cNvCnPr>
                              <a:cxnSpLocks noChangeShapeType="1"/>
                            </wps:cNvCnPr>
                            <wps:spPr bwMode="auto">
                              <a:xfrm flipH="1">
                                <a:off x="2630" y="370"/>
                                <a:ext cx="1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3" name="Line 16478"/>
                            <wps:cNvCnPr>
                              <a:cxnSpLocks noChangeShapeType="1"/>
                            </wps:cNvCnPr>
                            <wps:spPr bwMode="auto">
                              <a:xfrm flipH="1">
                                <a:off x="2569"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4" name="Line 16479"/>
                            <wps:cNvCnPr>
                              <a:cxnSpLocks noChangeShapeType="1"/>
                            </wps:cNvCnPr>
                            <wps:spPr bwMode="auto">
                              <a:xfrm>
                                <a:off x="2750"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625" name="Group 16480"/>
                          <wpg:cNvGrpSpPr>
                            <a:grpSpLocks/>
                          </wpg:cNvGrpSpPr>
                          <wpg:grpSpPr bwMode="auto">
                            <a:xfrm>
                              <a:off x="10597" y="12757"/>
                              <a:ext cx="540" cy="360"/>
                              <a:chOff x="10597" y="12757"/>
                              <a:chExt cx="540" cy="360"/>
                            </a:xfrm>
                          </wpg:grpSpPr>
                          <wps:wsp>
                            <wps:cNvPr id="3626" name="Line 16481"/>
                            <wps:cNvCnPr>
                              <a:cxnSpLocks noChangeShapeType="1"/>
                            </wps:cNvCnPr>
                            <wps:spPr bwMode="auto">
                              <a:xfrm flipH="1">
                                <a:off x="10597" y="12757"/>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7" name="Line 16482"/>
                            <wps:cNvCnPr>
                              <a:cxnSpLocks noChangeShapeType="1"/>
                            </wps:cNvCnPr>
                            <wps:spPr bwMode="auto">
                              <a:xfrm flipH="1">
                                <a:off x="10777" y="1275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8" name="Line 16483"/>
                            <wps:cNvCnPr>
                              <a:cxnSpLocks noChangeShapeType="1"/>
                            </wps:cNvCnPr>
                            <wps:spPr bwMode="auto">
                              <a:xfrm>
                                <a:off x="10957" y="12757"/>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139C841" id="Group 16456" o:spid="_x0000_s1026" style="width:132.6pt;height:68.1pt;mso-position-horizontal-relative:char;mso-position-vertical-relative:line" coordorigin="2497,1383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">
                <v:line id="Line 16457" o:spid="_x0000_s1027" style="position:absolute;visibility:visible;mso-wrap-style:square" from="2497,14557" to="4477,1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2J8cAAADdAAAADwAAAGRycy9kb3ducmV2LnhtbESPQWvCQBSE70L/w/IK3nSjQiipq4gi&#10;aA9FbaE9PrOvSdrs27C7JvHfu0LB4zAz3zDzZW9q0ZLzlWUFk3ECgji3uuJCwefHdvQCwgdkjbVl&#10;UnAlD8vF02COmbYdH6k9hUJECPsMFZQhNJmUPi/JoB/bhjh6P9YZDFG6QmqHXYSbWk6TJJUGK44L&#10;JTa0Lin/O12MgvfZIW1X+7dd/7VPz/nmeP7+7ZxSw+d+9QoiUB8e4f/2TiuYpck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vYnxwAAAN0AAAAPAAAAAAAA&#10;AAAAAAAAAKECAABkcnMvZG93bnJldi54bWxQSwUGAAAAAAQABAD5AAAAlQMAAAAA&#10;"/>
                <v:group id="Group 16458" o:spid="_x0000_s1028" style="position:absolute;left:3217;top:14557;width:540;height:180" coordorigin="5197,14557" coordsize="54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line id="Line 16459" o:spid="_x0000_s1029" style="position:absolute;flip:x;visibility:visible;mso-wrap-style:square" from="5197,14557" to="5377,1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S7N8cAAADdAAAADwAAAGRycy9kb3ducmV2LnhtbESPQWsCMRSE70L/Q3iFXkrNtorY1ShS&#10;KHjwopaV3p6b182ym5dtkur6741Q8DjMzDfMfNnbVpzIh9qxgtdhBoK4dLrmSsHX/vNlCiJEZI2t&#10;Y1JwoQDLxcNgjrl2Z97SaRcrkSAcclRgYuxyKUNpyGIYuo44eT/OW4xJ+kpqj+cEt618y7KJtFhz&#10;WjDY0Yehstn9WQVyunn+9avjuCmaw+HdFGXRfW+UenrsVzMQkfp4D/+311rBaJKN4f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Ls3xwAAAN0AAAAPAAAAAAAA&#10;AAAAAAAAAKECAABkcnMvZG93bnJldi54bWxQSwUGAAAAAAQABAD5AAAAlQMAAAAA&#10;"/>
                  <v:line id="Line 16460" o:spid="_x0000_s1030" style="position:absolute;visibility:visible;mso-wrap-style:square" from="5377,14557" to="5557,1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uU8cAAADdAAAADwAAAGRycy9kb3ducmV2LnhtbESPQWvCQBSE7wX/w/IEb3VjxVBSV5EW&#10;QT0UtYX2+My+JrHZt2F3TeK/dwtCj8PMfMPMl72pRUvOV5YVTMYJCOLc6ooLBZ8f68dnED4ga6wt&#10;k4IreVguBg9zzLTt+EDtMRQiQthnqKAMocmk9HlJBv3YNsTR+7HOYIjSFVI77CLc1PIpSVJpsOK4&#10;UGJDryXlv8eLUfA+3aftarvb9F/b9JS/HU7f584pNRr2qxcQgfrwH763N1rBNE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I25TxwAAAN0AAAAPAAAAAAAA&#10;AAAAAAAAAKECAABkcnMvZG93bnJldi54bWxQSwUGAAAAAAQABAD5AAAAlQMAAAAA&#10;"/>
                  <v:line id="Line 16461" o:spid="_x0000_s1031" style="position:absolute;visibility:visible;mso-wrap-style:square" from="5557,14557" to="5737,1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JMcAAADdAAAADwAAAGRycy9kb3ducmV2LnhtbESPQWsCMRSE74L/ITyhN81aIZTVKKIU&#10;tIdSbaEen5vX3a2blyVJd7f/vikUehxm5htmtRlsIzryoXasYT7LQBAXztRcanh7fZw+gAgR2WDj&#10;mDR8U4DNejxaYW5czyfqzrEUCcIhRw1VjG0uZSgqshhmriVO3ofzFmOSvpTGY5/gtpH3WaakxZrT&#10;QoUt7Soqbucvq+F58aK67fHpMLwf1bXYn66Xz95rfTcZtksQkYb4H/5rH4yGhco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8fAkxwAAAN0AAAAPAAAAAAAA&#10;AAAAAAAAAKECAABkcnMvZG93bnJldi54bWxQSwUGAAAAAAQABAD5AAAAlQMAAAAA&#10;"/>
                  <v:line id="Line 16462" o:spid="_x0000_s1032" style="position:absolute;flip:x;visibility:visible;mso-wrap-style:square" from="5197,14737" to="5737,1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lQMgAAADdAAAADwAAAGRycy9kb3ducmV2LnhtbESPzWsCMRTE74X+D+EVvBTN9gM/tkaR&#10;guDBS62seHtuXjfLbl62SdTtf98UhB6HmfkNM1/2thUX8qF2rOBplIEgLp2uuVKw/1wPpyBCRNbY&#10;OiYFPxRgubi/m2Ou3ZU/6LKLlUgQDjkqMDF2uZShNGQxjFxHnLwv5y3GJH0ltcdrgttWPmfZWFqs&#10;OS0Y7OjdUNnszlaBnG4fv/3q9NoUzeEwM0VZdMetUoOHfvUGIlIf/8O39kYreBln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YlQMgAAADdAAAADwAAAAAA&#10;AAAAAAAAAAChAgAAZHJzL2Rvd25yZXYueG1sUEsFBgAAAAAEAAQA+QAAAJYDAAAAAA==&#10;"/>
                </v:group>
                <v:group id="Group 16463" o:spid="_x0000_s1033" style="position:absolute;left:2497;top:13837;width:360;height:720" coordorigin="2569,232" coordsize="24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YhNcMAAADdAAAADwAAAGRycy9kb3ducmV2LnhtbERPTWvCQBC9F/wPywi9&#10;1U0qDSW6BhErPQShWhBvQ3ZMQrKzIbsm8d93D0KPj/e9zibTioF6V1tWEC8iEMSF1TWXCn7PX2+f&#10;IJxH1thaJgUPcpBtZi9rTLUd+YeGky9FCGGXooLK+y6V0hUVGXQL2xEH7mZ7gz7AvpS6xzGEm1a+&#10;R1EiDdYcGirsaFdR0ZzuRsFhxHG7jPdD3tx2j+v543jJY1LqdT5tVyA8Tf5f/HR/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FiE1wwAAAN0AAAAP&#10;AAAAAAAAAAAAAAAAAKoCAABkcnMvZG93bnJldi54bWxQSwUGAAAAAAQABAD6AAAAmgMAAAAA&#10;">
                  <v:oval id="Oval 16464" o:spid="_x0000_s1034" style="position:absolute;left:2630;top:232;width:120;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jp8cA&#10;AADdAAAADwAAAGRycy9kb3ducmV2LnhtbESPQWvCQBSE74L/YXmCF9GNCqFGVxFRbA8tVEvB2zP7&#10;TNJm38bsqvHfu0Khx2FmvmFmi8aU4kq1KywrGA4iEMSp1QVnCr72m/4LCOeRNZaWScGdHCzm7dYM&#10;E21v/EnXnc9EgLBLUEHufZVI6dKcDLqBrYiDd7K1QR9knUld4y3ATSlHURRLgwWHhRwrWuWU/u4u&#10;RsHBHH++99v4fT0+pic6Uy97234o1e00yykIT43/D/+1X7WCcRxN4PkmP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646fHAAAA3QAAAA8AAAAAAAAAAAAAAAAAmAIAAGRy&#10;cy9kb3ducmV2LnhtbFBLBQYAAAAABAAEAPUAAACMAwAAAAA=&#10;" filled="f" strokeweight="1pt"/>
                  <v:line id="Line 16465" o:spid="_x0000_s1035" style="position:absolute;visibility:visible;mso-wrap-style:square" from="2690,323" to="269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r8IAAADdAAAADwAAAGRycy9kb3ducmV2LnhtbERPzWoCMRC+C75DGMFbzW4FqVujiFVQ&#10;ehC1DzBupputm8mSRN326ZuD4PHj+58tOtuIG/lQO1aQjzIQxKXTNVcKvk6blzcQISJrbByTgl8K&#10;sJj3ezMstLvzgW7HWIkUwqFABSbGtpAylIYshpFriRP37bzFmKCvpPZ4T+G2ka9ZNpEWa04NBlta&#10;GSovx6tVsPPnz0v+Vxl55p1fN/uPabA/Sg0H3fIdRKQuPsUP91YrGE/ytD+9SU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Er8IAAADdAAAADwAAAAAAAAAAAAAA&#10;AAChAgAAZHJzL2Rvd25yZXYueG1sUEsFBgAAAAAEAAQA+QAAAJADAAAAAA==&#10;" strokeweight="1pt"/>
                  <v:line id="Line 16466" o:spid="_x0000_s1036" style="position:absolute;visibility:visible;mso-wrap-style:square" from="2690,602" to="2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hNMUAAADdAAAADwAAAGRycy9kb3ducmV2LnhtbESP0WoCMRRE3wv+Q7iCb5rdCtJujVK0&#10;guJDqfoB183tZuvmZkmirv36RhD6OMzMGWY672wjLuRD7VhBPspAEJdO11wpOOxXwxcQISJrbByT&#10;ghsFmM96T1MstLvyF112sRIJwqFABSbGtpAylIYshpFriZP37bzFmKSvpPZ4TXDbyOcsm0iLNacF&#10;gy0tDJWn3dkq2Pjj9pT/VkYeeeM/ms/la7A/Sg363fsbiEhd/A8/2mutYDzJc7i/SU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MhNMUAAADdAAAADwAAAAAAAAAA&#10;AAAAAAChAgAAZHJzL2Rvd25yZXYueG1sUEsFBgAAAAAEAAQA+QAAAJMDAAAAAA==&#10;" strokeweight="1pt"/>
                  <v:line id="Line 16467" o:spid="_x0000_s1037" style="position:absolute;flip:x;visibility:visible;mso-wrap-style:square" from="2569,602" to="268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HlscAAADdAAAADwAAAGRycy9kb3ducmV2LnhtbESPzWrCQBSF94LvMNxCN6VOYiFodAwS&#10;EKTQRdOCdnfJXJPYzJ2QGZP07TuFgsvD+fk422wyrRiod41lBfEiAkFcWt1wpeDz4/C8AuE8ssbW&#10;Min4IQfZbj7bYqrtyO80FL4SYYRdigpq77tUSlfWZNAtbEccvIvtDfog+0rqHscwblq5jKJEGmw4&#10;EGrsKK+p/C5uJkCuefX1dqXytD51r2MSP43n802px4dpvwHhafL38H/7qBW8JPES/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seWxwAAAN0AAAAPAAAAAAAA&#10;AAAAAAAAAKECAABkcnMvZG93bnJldi54bWxQSwUGAAAAAAQABAD5AAAAlQMAAAAA&#10;" strokeweight="1pt"/>
                  <v:line id="Line 16468" o:spid="_x0000_s1038" style="position:absolute;flip:x;visibility:visible;mso-wrap-style:square" from="2630,370" to="275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ZiDcUAAADdAAAADwAAAGRycy9kb3ducmV2LnhtbESPzYrCMBSF98K8Q7jCbETTjlBmqlEG&#10;QRDBxaig7i7Nta02N6WJtr69GRBcHs7Px5nOO1OJOzWutKwgHkUgiDOrS84V7HfL4TcI55E1VpZJ&#10;wYMczGcfvSmm2rb8R/etz0UYYZeigsL7OpXSZQUZdCNbEwfvbBuDPsgml7rBNoybSn5FUSINlhwI&#10;Bda0KCi7bm8mQC6L/LS5UHb4OdTrNokH7fF4U+qz3/1OQHjq/Dv8aq+0gnESj+H/TX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ZiDcUAAADdAAAADwAAAAAAAAAA&#10;AAAAAAChAgAAZHJzL2Rvd25yZXYueG1sUEsFBgAAAAAEAAQA+QAAAJMDAAAAAA==&#10;" strokeweight="1pt"/>
                  <v:line id="Line 16469" o:spid="_x0000_s1039" style="position:absolute;flip:x;visibility:visible;mso-wrap-style:square" from="2569,370" to="262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6ecYAAADdAAAADwAAAGRycy9kb3ducmV2LnhtbESPS2vCQBSF9wX/w3AFN0UnsRJsmlFE&#10;EEToolZQd5fMbR7N3AmZ0aT/vlMQujycx8fJ1oNpxJ06V1lWEM8iEMS51RUXCk6fu+kShPPIGhvL&#10;pOCHHKxXo6cMU217/qD70RcijLBLUUHpfZtK6fKSDLqZbYmD92U7gz7IrpC6wz6Mm0bOoyiRBisO&#10;hBJb2paUfx9vJkDqbXF9ryk/v57bQ5/Ez/3lclNqMh42byA8Df4//GjvtYKXJF7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v+nnGAAAA3QAAAA8AAAAAAAAA&#10;AAAAAAAAoQIAAGRycy9kb3ducmV2LnhtbFBLBQYAAAAABAAEAPkAAACUAwAAAAA=&#10;" strokeweight="1pt"/>
                  <v:line id="Line 16470" o:spid="_x0000_s1040" style="position:absolute;visibility:visible;mso-wrap-style:square" from="2750,370" to="28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nN8YAAADdAAAADwAAAGRycy9kb3ducmV2LnhtbESP0WoCMRRE3wX/IVyhbzW7lYpdjSLW&#10;QqUPovUDrpvbzdbNzZKkuvXrTaHg4zAzZ5jZorONOJMPtWMF+TADQVw6XXOl4PD59jgBESKyxsYx&#10;KfilAIt5vzfDQrsL7+i8j5VIEA4FKjAxtoWUoTRkMQxdS5y8L+ctxiR9JbXHS4LbRj5l2VharDkt&#10;GGxpZag87X+sgo0/fpzya2XkkTd+3WxfX4L9Vuph0C2nICJ18R7+b79rBaNx/g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IJzfGAAAA3QAAAA8AAAAAAAAA&#10;AAAAAAAAoQIAAGRycy9kb3ducmV2LnhtbFBLBQYAAAAABAAEAPkAAACUAwAAAAA=&#10;" strokeweight="1pt"/>
                </v:group>
                <v:group id="Group 16471" o:spid="_x0000_s1041" style="position:absolute;left:4117;top:13837;width:360;height:720" coordorigin="10417,12757" coordsize="9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group id="Group 16472" o:spid="_x0000_s1042" style="position:absolute;left:10417;top:12937;width:900;height:1620" coordorigin="2569,232" coordsize="24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jmscAAADdAAAADwAAAGRycy9kb3ducmV2LnhtbESPT2vCQBTE7wW/w/IK&#10;3uomhlpJXYNIFQ9SqAqlt0f2mYRk34bsNn++fbdQ6HGYmd8wm2w0jeipc5VlBfEiAkGcW11xoeB2&#10;PTytQTiPrLGxTAomcpBtZw8bTLUd+IP6iy9EgLBLUUHpfZtK6fKSDLqFbYmDd7edQR9kV0jd4RDg&#10;ppHLKFpJgxWHhRJb2peU15dvo+A44LBL4rf+XN/309f1+f3zHJNS88dx9wrC0+j/w3/tk1aQrO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AjmscAAADd&#10;AAAADwAAAAAAAAAAAAAAAACqAgAAZHJzL2Rvd25yZXYueG1sUEsFBgAAAAAEAAQA+gAAAJ4DAAAA&#10;AA==&#10;">
                    <v:oval id="Oval 16473" o:spid="_x0000_s1043" style="position:absolute;left:2630;top:232;width:120;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4cQA&#10;AADdAAAADwAAAGRycy9kb3ducmV2LnhtbERPy4rCMBTdC/5DuIIb0VSFItUoMszguHDAB4K7a3Nt&#10;q81Np8lo/XuzGHB5OO/ZojGluFPtCssKhoMIBHFqdcGZgsP+qz8B4TyyxtIyKXiSg8W83Zphou2D&#10;t3Tf+UyEEHYJKsi9rxIpXZqTQTewFXHgLrY26AOsM6lrfIRwU8pRFMXSYMGhIceKPnJKb7s/o+Bk&#10;ztfjfhVvPsfn9EK/1MvWqx+lup1mOQXhqfFv8b/7WysYx8MwN7wJT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0OHEAAAA3QAAAA8AAAAAAAAAAAAAAAAAmAIAAGRycy9k&#10;b3ducmV2LnhtbFBLBQYAAAAABAAEAPUAAACJAwAAAAA=&#10;" filled="f" strokeweight="1pt"/>
                    <v:line id="Line 16474" o:spid="_x0000_s1044" style="position:absolute;visibility:visible;mso-wrap-style:square" from="2690,323" to="269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tMsUAAADdAAAADwAAAGRycy9kb3ducmV2LnhtbESP3WoCMRSE7wu+QzhC72p2K0hdjSJW&#10;odKL4s8DHDfHzermZEmibvv0TaHg5TAz3zDTeWcbcSMfascK8kEGgrh0uuZKwWG/fnkDESKyxsYx&#10;KfimAPNZ72mKhXZ33tJtFyuRIBwKVGBibAspQ2nIYhi4ljh5J+ctxiR9JbXHe4LbRr5m2UharDkt&#10;GGxpaai87K5WwcYfPy/5T2XkkTd+1Xy9j4M9K/Xc7xYTEJG6+Aj/tz+0guEoH8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UtMsUAAADdAAAADwAAAAAAAAAA&#10;AAAAAAChAgAAZHJzL2Rvd25yZXYueG1sUEsFBgAAAAAEAAQA+QAAAJMDAAAAAA==&#10;" strokeweight="1pt"/>
                    <v:line id="Line 16475" o:spid="_x0000_s1045" style="position:absolute;visibility:visible;mso-wrap-style:square" from="2690,602" to="2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NOEsIAAADdAAAADwAAAGRycy9kb3ducmV2LnhtbERPy2oCMRTdF/yHcIXuakYFqaNRxAdU&#10;XBQfH3CdXCejk5shiTrt15tFocvDeU/nra3Fg3yoHCvo9zIQxIXTFZcKTsfNxyeIEJE11o5JwQ8F&#10;mM86b1PMtXvynh6HWIoUwiFHBSbGJpcyFIYshp5riBN3cd5iTNCXUnt8pnBby0GWjaTFilODwYaW&#10;horb4W4VbP15d+v/lkaeeevX9fdqHOxVqfduu5iAiNTGf/Gf+0srGI4GaX9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NOEsIAAADdAAAADwAAAAAAAAAAAAAA&#10;AAChAgAAZHJzL2Rvd25yZXYueG1sUEsFBgAAAAAEAAQA+QAAAJADAAAAAA==&#10;" strokeweight="1pt"/>
                    <v:line id="Line 16476" o:spid="_x0000_s1046" style="position:absolute;flip:x;visibility:visible;mso-wrap-style:square" from="2569,602" to="268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TXMcAAADdAAAADwAAAGRycy9kb3ducmV2LnhtbESPzWrCQBSF94LvMNxCN6VOYiFodAwS&#10;EKTQRdOCdnfJXJPYzJ2QGZP07TuFgsvD+fk422wyrRiod41lBfEiAkFcWt1wpeDz4/C8AuE8ssbW&#10;Min4IQfZbj7bYqrtyO80FL4SYYRdigpq77tUSlfWZNAtbEccvIvtDfog+0rqHscwblq5jKJEGmw4&#10;EGrsKK+p/C5uJkCuefX1dqXytD51r2MSP43n802px4dpvwHhafL38H/7qBW8JMsY/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9JNcxwAAAN0AAAAPAAAAAAAA&#10;AAAAAAAAAKECAABkcnMvZG93bnJldi54bWxQSwUGAAAAAAQABAD5AAAAlQMAAAAA&#10;" strokeweight="1pt"/>
                    <v:line id="Line 16477" o:spid="_x0000_s1047" style="position:absolute;flip:x;visibility:visible;mso-wrap-style:square" from="2630,370" to="275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NK8UAAADdAAAADwAAAGRycy9kb3ducmV2LnhtbESPS4vCMBSF94L/IdyB2ciYWqFoNYoI&#10;ggzMwgfo7C7Nta3T3JQm2s6/N4Lg8nAeH2e+7Ewl7tS40rKC0TACQZxZXXKu4HjYfE1AOI+ssbJM&#10;Cv7JwXLR780x1bblHd33PhdhhF2KCgrv61RKlxVk0A1tTRy8i20M+iCbXOoG2zBuKhlHUSINlhwI&#10;Bda0Lij7299MgFzX+e/PlbLT9FR/t8lo0J7PN6U+P7rVDISnzr/Dr/ZWKxgncQ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YNK8UAAADdAAAADwAAAAAAAAAA&#10;AAAAAAChAgAAZHJzL2Rvd25yZXYueG1sUEsFBgAAAAAEAAQA+QAAAJMDAAAAAA==&#10;" strokeweight="1pt"/>
                    <v:line id="Line 16478" o:spid="_x0000_s1048" style="position:absolute;flip:x;visibility:visible;mso-wrap-style:square" from="2569,370" to="262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osMUAAADdAAAADwAAAGRycy9kb3ducmV2LnhtbESPzYrCMBSF94LvEK4wG9FUhTJWowzC&#10;wCC4GB2o7i7Nta02N6WJtr69GRBcHs7Px1muO1OJOzWutKxgMo5AEGdWl5wr+Dt8jz5BOI+ssbJM&#10;Ch7kYL3q95aYaNvyL933PhdhhF2CCgrv60RKlxVk0I1tTRy8s20M+iCbXOoG2zBuKjmNolgaLDkQ&#10;CqxpU1B23d9MgFw2+Wl3oSydp/W2jSfD9ni8KfUx6L4WIDx1/h1+tX+0glk8ncH/m/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qosMUAAADdAAAADwAAAAAAAAAA&#10;AAAAAAChAgAAZHJzL2Rvd25yZXYueG1sUEsFBgAAAAAEAAQA+QAAAJMDAAAAAA==&#10;" strokeweight="1pt"/>
                    <v:line id="Line 16479" o:spid="_x0000_s1049" style="position:absolute;visibility:visible;mso-wrap-style:square" from="2750,370" to="28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IEcUAAADdAAAADwAAAGRycy9kb3ducmV2LnhtbESP3WoCMRSE7wu+QzhC7zSrLaKrUaQ/&#10;UPGiVH2A4+a4Wd2cLEmqW5/eCEIvh5n5hpktWluLM/lQOVYw6GcgiAunKy4V7LafvTGIEJE11o5J&#10;wR8FWMw7TzPMtbvwD503sRQJwiFHBSbGJpcyFIYshr5riJN3cN5iTNKXUnu8JLit5TDLRtJixWnB&#10;YENvhorT5tcqWPn9+jS4lkbueeU/6u/3SbBHpZ677XIKIlIb/8OP9pdW8DIavs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hIEcUAAADdAAAADwAAAAAAAAAA&#10;AAAAAAChAgAAZHJzL2Rvd25yZXYueG1sUEsFBgAAAAAEAAQA+QAAAJMDAAAAAA==&#10;" strokeweight="1pt"/>
                  </v:group>
                  <v:group id="Group 16480" o:spid="_x0000_s1050" style="position:absolute;left:10597;top:12757;width:540;height:360" coordorigin="10597,12757"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Sy8UAAADdAAAADwAAAGRycy9kb3ducmV2LnhtbESPQYvCMBSE74L/ITxh&#10;b5pWUaRrFBGVPciCVZC9PZpnW2xeShPb+u83Cwseh5n5hlltelOJlhpXWlYQTyIQxJnVJecKrpfD&#10;eAnCeWSNlWVS8CIHm/VwsMJE247P1KY+FwHCLkEFhfd1IqXLCjLoJrYmDt7dNgZ9kE0udYNdgJtK&#10;TqNoIQ2WHBYKrGlXUPZIn0bBscNuO4v37elx371+LvPv2ykmpT5G/fYThKfev8P/7S+tYLaY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i0svFAAAA3QAA&#10;AA8AAAAAAAAAAAAAAAAAqgIAAGRycy9kb3ducmV2LnhtbFBLBQYAAAAABAAEAPoAAACcAwAAAAA=&#10;">
                    <v:line id="Line 16481" o:spid="_x0000_s1051" style="position:absolute;flip:x;visibility:visible;mso-wrap-style:square" from="10597,12757" to="10777,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cu8cAAADdAAAADwAAAGRycy9kb3ducmV2LnhtbESPQUvDQBSE74L/YXmCF7EbWwk1ZlOK&#10;IHjoxVYSvD2zz2xI9m3cXdv037uC4HGYmW+YcjPbURzJh96xgrtFBoK4dbrnTsHb4fl2DSJEZI2j&#10;Y1JwpgCb6vKixEK7E7/ScR87kSAcClRgYpwKKUNryGJYuIk4eZ/OW4xJ+k5qj6cEt6NcZlkuLfac&#10;FgxO9GSoHfbfVoFc726+/PbjfqiHpnkwdVtP7zulrq/m7SOISHP8D/+1X7SCVb7M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9y7xwAAAN0AAAAPAAAAAAAA&#10;AAAAAAAAAKECAABkcnMvZG93bnJldi54bWxQSwUGAAAAAAQABAD5AAAAlQMAAAAA&#10;"/>
                    <v:line id="Line 16482" o:spid="_x0000_s1052" style="position:absolute;flip:x;visibility:visible;mso-wrap-style:square" from="10777,12757" to="10957,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5IMgAAADdAAAADwAAAGRycy9kb3ducmV2LnhtbESPT2sCMRTE74V+h/AKXopmq8U/W6NI&#10;odCDl9qy4u25eW6W3bxsk6jrt28KhR6HmfkNs1z3thUX8qF2rOBplIEgLp2uuVLw9fk2nIMIEVlj&#10;65gU3CjAenV/t8Rcuyt/0GUXK5EgHHJUYGLscilDachiGLmOOHkn5y3GJH0ltcdrgttWjrNsKi3W&#10;nBYMdvRqqGx2Z6tAzreP335zfG6KZr9fmKIsusNWqcFDv3kBEamP/+G/9rtWMJmO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N5IMgAAADdAAAADwAAAAAA&#10;AAAAAAAAAAChAgAAZHJzL2Rvd25yZXYueG1sUEsFBgAAAAAEAAQA+QAAAJYDAAAAAA==&#10;"/>
                    <v:line id="Line 16483" o:spid="_x0000_s1053" style="position:absolute;visibility:visible;mso-wrap-style:square" from="10957,12757" to="11137,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drcQAAADdAAAADwAAAGRycy9kb3ducmV2LnhtbERPz2vCMBS+C/4P4Qm7aapCGdUoogx0&#10;hzGdoMdn82yrzUtJsrb775fDYMeP7/dy3ZtatOR8ZVnBdJKAIM6trrhQcP56G7+C8AFZY22ZFPyQ&#10;h/VqOFhipm3HR2pPoRAxhH2GCsoQmkxKn5dk0E9sQxy5u3UGQ4SukNphF8NNLWdJkkqDFceGEhva&#10;lpQ/T99Gwcf8M203h/d9fzmkt3x3vF0fnVPqZdRvFiAC9eFf/OfeawXzdBb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52txAAAAN0AAAAPAAAAAAAAAAAA&#10;AAAAAKECAABkcnMvZG93bnJldi54bWxQSwUGAAAAAAQABAD5AAAAkgMAAAAA&#10;"/>
                  </v:group>
                </v:group>
                <w10:anchorlock/>
              </v:group>
            </w:pict>
          </mc:Fallback>
        </mc:AlternateContent>
      </w:r>
    </w:p>
    <w:p w:rsidR="00416137" w:rsidRPr="00BE19AB" w:rsidRDefault="00416137" w:rsidP="00CC18C5">
      <w:pPr>
        <w:ind w:right="-1" w:firstLine="709"/>
        <w:jc w:val="center"/>
      </w:pPr>
      <w:r w:rsidRPr="00416137">
        <w:rPr>
          <w:sz w:val="20"/>
        </w:rPr>
        <w:br/>
        <w:t>The necessity of a balance between two people.</w:t>
      </w:r>
      <w:r w:rsidRPr="00416137">
        <w:rPr>
          <w:sz w:val="20"/>
        </w:rPr>
        <w:br/>
        <w:t>(The smaller the joint basis, the less scope there is for the two P in the system.</w:t>
      </w:r>
      <w:r w:rsidRPr="00416137">
        <w:rPr>
          <w:sz w:val="20"/>
        </w:rPr>
        <w:br/>
        <w:t>The basis is narrower the farther the sA is to the actual A.</w:t>
      </w:r>
      <w:r w:rsidRPr="00416137">
        <w:rPr>
          <w:sz w:val="12"/>
        </w:rPr>
        <w:t>)</w:t>
      </w:r>
    </w:p>
    <w:p w:rsidR="00416137" w:rsidRPr="00BE19AB" w:rsidRDefault="00635D61" w:rsidP="005F0644">
      <w:pPr>
        <w:ind w:right="-1" w:firstLine="170"/>
      </w:pPr>
      <w:r>
        <w:tab/>
      </w:r>
      <w:r>
        <w:tab/>
      </w:r>
      <w:r w:rsidR="00416137" w:rsidRPr="00BE19AB">
        <w:t xml:space="preserve">Or: </w:t>
      </w:r>
      <w:r w:rsidR="00416137" w:rsidRPr="00BE19AB">
        <w:br/>
      </w:r>
      <w:r w:rsidR="00416137" w:rsidRPr="00BE19AB">
        <w:tab/>
      </w:r>
      <w:r w:rsidR="00416137" w:rsidRPr="00BE19AB">
        <w:tab/>
      </w:r>
      <w:r w:rsidR="00416137" w:rsidRPr="00BE19AB">
        <w:tab/>
      </w:r>
      <w:r w:rsidR="00416137" w:rsidRPr="00BE19AB">
        <w:tab/>
      </w:r>
      <w:r w:rsidR="00B51F80">
        <w:rPr>
          <w:noProof/>
          <w:lang w:val="de-DE"/>
        </w:rPr>
        <mc:AlternateContent>
          <mc:Choice Requires="wpg">
            <w:drawing>
              <wp:inline distT="0" distB="0" distL="0" distR="0">
                <wp:extent cx="5002530" cy="913130"/>
                <wp:effectExtent l="7620" t="4445" r="9525" b="6350"/>
                <wp:docPr id="3577" name="Group 16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2530" cy="913130"/>
                          <a:chOff x="1929" y="9217"/>
                          <a:chExt cx="7524" cy="1686"/>
                        </a:xfrm>
                      </wpg:grpSpPr>
                      <wpg:grpSp>
                        <wpg:cNvPr id="3578" name="Group 16394"/>
                        <wpg:cNvGrpSpPr>
                          <a:grpSpLocks/>
                        </wpg:cNvGrpSpPr>
                        <wpg:grpSpPr bwMode="auto">
                          <a:xfrm>
                            <a:off x="3843" y="9217"/>
                            <a:ext cx="1420" cy="1682"/>
                            <a:chOff x="4454" y="9221"/>
                            <a:chExt cx="1420" cy="1682"/>
                          </a:xfrm>
                        </wpg:grpSpPr>
                        <wps:wsp>
                          <wps:cNvPr id="3579" name="Rectangle 16395"/>
                          <wps:cNvSpPr>
                            <a:spLocks noChangeArrowheads="1"/>
                          </wps:cNvSpPr>
                          <wps:spPr bwMode="auto">
                            <a:xfrm>
                              <a:off x="4856" y="9221"/>
                              <a:ext cx="828"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00B37" w:rsidRPr="00DF0001" w:rsidRDefault="00600B37" w:rsidP="00416137">
                                <w:pPr>
                                  <w:rPr>
                                    <w:sz w:val="18"/>
                                  </w:rPr>
                                </w:pPr>
                                <w:r w:rsidRPr="00DF0001">
                                  <w:rPr>
                                    <w:sz w:val="18"/>
                                  </w:rPr>
                                  <w:t>MAN</w:t>
                                </w:r>
                              </w:p>
                            </w:txbxContent>
                          </wps:txbx>
                          <wps:bodyPr rot="0" vert="horz" wrap="square" lIns="12700" tIns="12700" rIns="12700" bIns="12700" anchor="t" anchorCtr="0" upright="1">
                            <a:noAutofit/>
                          </wps:bodyPr>
                        </wps:wsp>
                        <wpg:grpSp>
                          <wpg:cNvPr id="3580" name="Group 16396"/>
                          <wpg:cNvGrpSpPr>
                            <a:grpSpLocks/>
                          </wpg:cNvGrpSpPr>
                          <wpg:grpSpPr bwMode="auto">
                            <a:xfrm>
                              <a:off x="4454" y="9482"/>
                              <a:ext cx="1420" cy="1421"/>
                              <a:chOff x="4454" y="9482"/>
                              <a:chExt cx="1420" cy="1421"/>
                            </a:xfrm>
                          </wpg:grpSpPr>
                          <wpg:grpSp>
                            <wpg:cNvPr id="3581" name="Group 16397"/>
                            <wpg:cNvGrpSpPr>
                              <a:grpSpLocks/>
                            </wpg:cNvGrpSpPr>
                            <wpg:grpSpPr bwMode="auto">
                              <a:xfrm>
                                <a:off x="4454" y="9482"/>
                                <a:ext cx="1420" cy="1421"/>
                                <a:chOff x="4545" y="9650"/>
                                <a:chExt cx="1420" cy="1421"/>
                              </a:xfrm>
                            </wpg:grpSpPr>
                            <wps:wsp>
                              <wps:cNvPr id="3582" name="Oval 16398"/>
                              <wps:cNvSpPr>
                                <a:spLocks noChangeArrowheads="1"/>
                              </wps:cNvSpPr>
                              <wps:spPr bwMode="auto">
                                <a:xfrm>
                                  <a:off x="4545" y="9650"/>
                                  <a:ext cx="1420" cy="1421"/>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583" name="Oval 16399"/>
                              <wps:cNvSpPr>
                                <a:spLocks noChangeArrowheads="1"/>
                              </wps:cNvSpPr>
                              <wps:spPr bwMode="auto">
                                <a:xfrm>
                                  <a:off x="4908" y="9998"/>
                                  <a:ext cx="711" cy="712"/>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3584" name="Rectangle 16400"/>
                            <wps:cNvSpPr>
                              <a:spLocks noChangeArrowheads="1"/>
                            </wps:cNvSpPr>
                            <wps:spPr bwMode="auto">
                              <a:xfrm>
                                <a:off x="5071" y="10057"/>
                                <a:ext cx="44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416137" w:rsidRDefault="00600B37" w:rsidP="00416137">
                                  <w:pPr>
                                    <w:rPr>
                                      <w:sz w:val="22"/>
                                    </w:rPr>
                                  </w:pPr>
                                  <w:r w:rsidRPr="00416137">
                                    <w:rPr>
                                      <w:sz w:val="22"/>
                                    </w:rPr>
                                    <w:t>She*</w:t>
                                  </w:r>
                                </w:p>
                              </w:txbxContent>
                            </wps:txbx>
                            <wps:bodyPr rot="0" vert="horz" wrap="square" lIns="12700" tIns="12700" rIns="12700" bIns="12700" anchor="t" anchorCtr="0" upright="1">
                              <a:noAutofit/>
                            </wps:bodyPr>
                          </wps:wsp>
                        </wpg:grpSp>
                      </wpg:grpSp>
                      <wpg:grpSp>
                        <wpg:cNvPr id="3585" name="Group 16401"/>
                        <wpg:cNvGrpSpPr>
                          <a:grpSpLocks/>
                        </wpg:cNvGrpSpPr>
                        <wpg:grpSpPr bwMode="auto">
                          <a:xfrm>
                            <a:off x="1929" y="9217"/>
                            <a:ext cx="1420" cy="1686"/>
                            <a:chOff x="1929" y="9217"/>
                            <a:chExt cx="1420" cy="1686"/>
                          </a:xfrm>
                        </wpg:grpSpPr>
                        <wps:wsp>
                          <wps:cNvPr id="3586" name="Rectangle 16402"/>
                          <wps:cNvSpPr>
                            <a:spLocks noChangeArrowheads="1"/>
                          </wps:cNvSpPr>
                          <wps:spPr bwMode="auto">
                            <a:xfrm>
                              <a:off x="2347" y="9217"/>
                              <a:ext cx="72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00B37" w:rsidRPr="00DF0001" w:rsidRDefault="00600B37" w:rsidP="00416137">
                                <w:pPr>
                                  <w:rPr>
                                    <w:sz w:val="14"/>
                                  </w:rPr>
                                </w:pPr>
                                <w:r w:rsidRPr="00DF0001">
                                  <w:rPr>
                                    <w:sz w:val="18"/>
                                  </w:rPr>
                                  <w:t>WOMAN</w:t>
                                </w:r>
                              </w:p>
                            </w:txbxContent>
                          </wps:txbx>
                          <wps:bodyPr rot="0" vert="horz" wrap="square" lIns="12700" tIns="12700" rIns="12700" bIns="12700" anchor="t" anchorCtr="0" upright="1">
                            <a:noAutofit/>
                          </wps:bodyPr>
                        </wps:wsp>
                        <wpg:grpSp>
                          <wpg:cNvPr id="3587" name="Group 16403"/>
                          <wpg:cNvGrpSpPr>
                            <a:grpSpLocks/>
                          </wpg:cNvGrpSpPr>
                          <wpg:grpSpPr bwMode="auto">
                            <a:xfrm>
                              <a:off x="1929" y="9482"/>
                              <a:ext cx="1420" cy="1421"/>
                              <a:chOff x="1929" y="9482"/>
                              <a:chExt cx="1420" cy="1421"/>
                            </a:xfrm>
                          </wpg:grpSpPr>
                          <wpg:grpSp>
                            <wpg:cNvPr id="3588" name="Group 16404"/>
                            <wpg:cNvGrpSpPr>
                              <a:grpSpLocks/>
                            </wpg:cNvGrpSpPr>
                            <wpg:grpSpPr bwMode="auto">
                              <a:xfrm>
                                <a:off x="1929" y="9482"/>
                                <a:ext cx="1420" cy="1421"/>
                                <a:chOff x="4545" y="9650"/>
                                <a:chExt cx="1420" cy="1421"/>
                              </a:xfrm>
                            </wpg:grpSpPr>
                            <wps:wsp>
                              <wps:cNvPr id="3589" name="Oval 16405"/>
                              <wps:cNvSpPr>
                                <a:spLocks noChangeArrowheads="1"/>
                              </wps:cNvSpPr>
                              <wps:spPr bwMode="auto">
                                <a:xfrm>
                                  <a:off x="4545" y="9650"/>
                                  <a:ext cx="1420" cy="1421"/>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590" name="Oval 16406"/>
                              <wps:cNvSpPr>
                                <a:spLocks noChangeArrowheads="1"/>
                              </wps:cNvSpPr>
                              <wps:spPr bwMode="auto">
                                <a:xfrm>
                                  <a:off x="4908" y="9998"/>
                                  <a:ext cx="711" cy="712"/>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3591" name="Rectangle 16407"/>
                            <wps:cNvSpPr>
                              <a:spLocks noChangeArrowheads="1"/>
                            </wps:cNvSpPr>
                            <wps:spPr bwMode="auto">
                              <a:xfrm>
                                <a:off x="2540" y="10058"/>
                                <a:ext cx="374"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416137" w:rsidRDefault="00600B37" w:rsidP="00416137">
                                  <w:pPr>
                                    <w:rPr>
                                      <w:sz w:val="22"/>
                                    </w:rPr>
                                  </w:pPr>
                                  <w:r w:rsidRPr="00416137">
                                    <w:rPr>
                                      <w:sz w:val="22"/>
                                    </w:rPr>
                                    <w:t>He*</w:t>
                                  </w:r>
                                </w:p>
                              </w:txbxContent>
                            </wps:txbx>
                            <wps:bodyPr rot="0" vert="horz" wrap="square" lIns="12700" tIns="12700" rIns="12700" bIns="12700" anchor="t" anchorCtr="0" upright="1">
                              <a:noAutofit/>
                            </wps:bodyPr>
                          </wps:wsp>
                        </wpg:grpSp>
                      </wpg:grpSp>
                      <wpg:grpSp>
                        <wpg:cNvPr id="3592" name="Group 16408"/>
                        <wpg:cNvGrpSpPr>
                          <a:grpSpLocks/>
                        </wpg:cNvGrpSpPr>
                        <wpg:grpSpPr bwMode="auto">
                          <a:xfrm>
                            <a:off x="6860" y="9265"/>
                            <a:ext cx="2593" cy="1534"/>
                            <a:chOff x="6860" y="9265"/>
                            <a:chExt cx="2593" cy="1534"/>
                          </a:xfrm>
                        </wpg:grpSpPr>
                        <wps:wsp>
                          <wps:cNvPr id="3593" name="Rectangle 16409"/>
                          <wps:cNvSpPr>
                            <a:spLocks noChangeArrowheads="1"/>
                          </wps:cNvSpPr>
                          <wps:spPr bwMode="auto">
                            <a:xfrm>
                              <a:off x="7874" y="9265"/>
                              <a:ext cx="89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00B37" w:rsidRPr="00DF0001" w:rsidRDefault="00600B37" w:rsidP="00416137">
                                <w:pPr>
                                  <w:rPr>
                                    <w:sz w:val="16"/>
                                  </w:rPr>
                                </w:pPr>
                                <w:r w:rsidRPr="00DF0001">
                                  <w:rPr>
                                    <w:sz w:val="18"/>
                                  </w:rPr>
                                  <w:t>BOTH</w:t>
                                </w:r>
                              </w:p>
                            </w:txbxContent>
                          </wps:txbx>
                          <wps:bodyPr rot="0" vert="horz" wrap="square" lIns="12700" tIns="12700" rIns="12700" bIns="12700" anchor="t" anchorCtr="0" upright="1">
                            <a:noAutofit/>
                          </wps:bodyPr>
                        </wps:wsp>
                        <wpg:grpSp>
                          <wpg:cNvPr id="3594" name="Group 16410"/>
                          <wpg:cNvGrpSpPr>
                            <a:grpSpLocks/>
                          </wpg:cNvGrpSpPr>
                          <wpg:grpSpPr bwMode="auto">
                            <a:xfrm>
                              <a:off x="6860" y="9546"/>
                              <a:ext cx="2593" cy="1253"/>
                              <a:chOff x="6860" y="9650"/>
                              <a:chExt cx="2593" cy="1253"/>
                            </a:xfrm>
                          </wpg:grpSpPr>
                          <wps:wsp>
                            <wps:cNvPr id="3595" name="Oval 16411"/>
                            <wps:cNvSpPr>
                              <a:spLocks noChangeArrowheads="1"/>
                            </wps:cNvSpPr>
                            <wps:spPr bwMode="auto">
                              <a:xfrm rot="10671800" flipV="1">
                                <a:off x="8033" y="9771"/>
                                <a:ext cx="1420" cy="1132"/>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596" name="Oval 16412"/>
                            <wps:cNvSpPr>
                              <a:spLocks noChangeArrowheads="1"/>
                            </wps:cNvSpPr>
                            <wps:spPr bwMode="auto">
                              <a:xfrm>
                                <a:off x="7964" y="9998"/>
                                <a:ext cx="853" cy="427"/>
                              </a:xfrm>
                              <a:prstGeom prst="ellipse">
                                <a:avLst/>
                              </a:prstGeom>
                              <a:solidFill>
                                <a:srgbClr val="F2F2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3597" name="Oval 16413"/>
                            <wps:cNvSpPr>
                              <a:spLocks noChangeArrowheads="1"/>
                            </wps:cNvSpPr>
                            <wps:spPr bwMode="auto">
                              <a:xfrm>
                                <a:off x="6860" y="9650"/>
                                <a:ext cx="1420" cy="1132"/>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598" name="Oval 16414"/>
                            <wps:cNvSpPr>
                              <a:spLocks noChangeArrowheads="1"/>
                            </wps:cNvSpPr>
                            <wps:spPr bwMode="auto">
                              <a:xfrm>
                                <a:off x="7359" y="9998"/>
                                <a:ext cx="853" cy="427"/>
                              </a:xfrm>
                              <a:prstGeom prst="ellipse">
                                <a:avLst/>
                              </a:prstGeom>
                              <a:solidFill>
                                <a:srgbClr val="F2F2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3599" name="Rectangle 16415"/>
                            <wps:cNvSpPr>
                              <a:spLocks noChangeArrowheads="1"/>
                            </wps:cNvSpPr>
                            <wps:spPr bwMode="auto">
                              <a:xfrm>
                                <a:off x="7829" y="10057"/>
                                <a:ext cx="53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416137" w:rsidRDefault="00600B37" w:rsidP="00416137">
                                  <w:pPr>
                                    <w:rPr>
                                      <w:sz w:val="20"/>
                                    </w:rPr>
                                  </w:pPr>
                                  <w:r w:rsidRPr="00416137">
                                    <w:rPr>
                                      <w:sz w:val="20"/>
                                    </w:rPr>
                                    <w:t>She*</w:t>
                                  </w:r>
                                </w:p>
                              </w:txbxContent>
                            </wps:txbx>
                            <wps:bodyPr rot="0" vert="horz" wrap="square" lIns="12700" tIns="12700" rIns="12700" bIns="12700" anchor="t" anchorCtr="0" upright="1">
                              <a:noAutofit/>
                            </wps:bodyPr>
                          </wps:wsp>
                          <wps:wsp>
                            <wps:cNvPr id="3600" name="Rectangle 16416"/>
                            <wps:cNvSpPr>
                              <a:spLocks noChangeArrowheads="1"/>
                            </wps:cNvSpPr>
                            <wps:spPr bwMode="auto">
                              <a:xfrm>
                                <a:off x="8172" y="10058"/>
                                <a:ext cx="472"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416137" w:rsidRDefault="00600B37" w:rsidP="00416137">
                                  <w:pPr>
                                    <w:rPr>
                                      <w:sz w:val="20"/>
                                    </w:rPr>
                                  </w:pPr>
                                  <w:r w:rsidRPr="00416137">
                                    <w:rPr>
                                      <w:sz w:val="20"/>
                                    </w:rPr>
                                    <w:t xml:space="preserve">  He*</w:t>
                                  </w:r>
                                </w:p>
                              </w:txbxContent>
                            </wps:txbx>
                            <wps:bodyPr rot="0" vert="horz" wrap="square" lIns="12700" tIns="12700" rIns="12700" bIns="12700" anchor="t" anchorCtr="0" upright="1">
                              <a:noAutofit/>
                            </wps:bodyPr>
                          </wps:wsp>
                        </wpg:grpSp>
                      </wpg:grpSp>
                    </wpg:wgp>
                  </a:graphicData>
                </a:graphic>
              </wp:inline>
            </w:drawing>
          </mc:Choice>
          <mc:Fallback>
            <w:pict>
              <v:group id="Group 16393" o:spid="_x0000_s1955" style="width:393.9pt;height:71.9pt;mso-position-horizontal-relative:char;mso-position-vertical-relative:line" coordorigin="1929,9217" coordsize="7524,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">
                <v:group id="Group 16394" o:spid="_x0000_s1956" style="position:absolute;left:3843;top:9217;width:1420;height:1682" coordorigin="4454,9221" coordsize="1420,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rect id="Rectangle 16395" o:spid="_x0000_s1957" style="position:absolute;left:4856;top:9221;width:828;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scsQA&#10;AADdAAAADwAAAGRycy9kb3ducmV2LnhtbESPQWvCQBSE7wX/w/IKvdVNq7UmZpUgCF6NCj0+ss8k&#10;mn0bd7ea/nu3UOhxmJlvmHw1mE7cyPnWsoK3cQKCuLK65VrBYb95nYPwAVljZ5kU/JCH1XL0lGOm&#10;7Z13dCtDLSKEfYYKmhD6TEpfNWTQj21PHL2TdQZDlK6W2uE9wk0n35NkJg22HBca7GndUHUpv42C&#10;ojgPx2uZ4sbLeeJmeqrr4kupl+ehWIAINIT/8F97qxVMPj5T+H0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LHLEAAAA3QAAAA8AAAAAAAAAAAAAAAAAmAIAAGRycy9k&#10;b3ducmV2LnhtbFBLBQYAAAAABAAEAPUAAACJAwAAAAA=&#10;" filled="f" stroked="f" strokeweight=".25pt">
                    <v:textbox inset="1pt,1pt,1pt,1pt">
                      <w:txbxContent>
                        <w:p w:rsidR="00600B37" w:rsidRPr="00DF0001" w:rsidRDefault="00600B37" w:rsidP="00416137">
                          <w:pPr>
                            <w:rPr>
                              <w:sz w:val="18"/>
                            </w:rPr>
                          </w:pPr>
                          <w:r w:rsidRPr="00DF0001">
                            <w:rPr>
                              <w:sz w:val="18"/>
                            </w:rPr>
                            <w:t>MAN</w:t>
                          </w:r>
                        </w:p>
                      </w:txbxContent>
                    </v:textbox>
                  </v:rect>
                  <v:group id="Group 16396" o:spid="_x0000_s1958" style="position:absolute;left:4454;top:9482;width:1420;height:1421" coordorigin="4454,9482"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group id="Group 16397" o:spid="_x0000_s1959" style="position:absolute;left:4454;top:9482;width:1420;height:1421" coordorigin="4545,9650"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rqjsUAAADdAAAADwAAAGRycy9kb3ducmV2LnhtbESPQYvCMBSE74L/ITzB&#10;m6ZVXKQaRURlD7KwdWHx9miebbF5KU1s67/fLAgeh5n5hllve1OJlhpXWlYQTyMQxJnVJecKfi7H&#10;yRKE88gaK8uk4EkOtpvhYI2Jth1/U5v6XAQIuwQVFN7XiZQuK8igm9qaOHg32xj0QTa51A12AW4q&#10;OYuiD2mw5LBQYE37grJ7+jAKTh12u3l8aM/32/55vSy+fs8xKTUe9bsVCE+9f4df7U+tYL5Yx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a6o7FAAAA3QAA&#10;AA8AAAAAAAAAAAAAAAAAqgIAAGRycy9kb3ducmV2LnhtbFBLBQYAAAAABAAEAPoAAACcAwAAAAA=&#10;">
                      <v:oval id="Oval 16398" o:spid="_x0000_s1960" style="position:absolute;left:4545;top:9650;width:142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LK8UA&#10;AADdAAAADwAAAGRycy9kb3ducmV2LnhtbESPwWrDMBBE74X+g9hCbo1ch9iuE8WUQKCXBBL3AxZp&#10;Y5tYK2Mpsfv3VaHQ4zAzb5htNdtePGj0nWMFb8sEBLF2puNGwVd9eC1A+IBssHdMCr7JQ7V7ftpi&#10;adzEZ3pcQiMihH2JCtoQhlJKr1uy6JduII7e1Y0WQ5RjI82IU4TbXqZJkkmLHceFFgfat6Rvl7tV&#10;8N6dslXO+zovZHE8TJmeb5NWavEyf2xABJrDf/iv/WkUrNZFC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wsrxQAAAN0AAAAPAAAAAAAAAAAAAAAAAJgCAABkcnMv&#10;ZG93bnJldi54bWxQSwUGAAAAAAQABAD1AAAAigMAAAAA&#10;" fillcolor="#bfbfbf" stroked="f" strokeweight="1pt"/>
                      <v:oval id="Oval 16399" o:spid="_x0000_s1961" style="position:absolute;left:4908;top:9998;width:711;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UW8YA&#10;AADdAAAADwAAAGRycy9kb3ducmV2LnhtbESPQWvCQBSE74X+h+UVvDUbtS0hukqoCFKp0ujB4yP7&#10;TJZm34bsqum/7wqFHoeZ+YaZLwfbiiv13jhWME5SEMSV04ZrBcfD+jkD4QOyxtYxKfghD8vF48Mc&#10;c+1u/EXXMtQiQtjnqKAJocul9FVDFn3iOuLonV1vMUTZ11L3eItw28pJmr5Ji4bjQoMdvTdUfZcX&#10;q6Aoxp/bnWkHLrLj6eNlb8zKlkqNnoZiBiLQEP7Df+2NVjB9zaZwf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4UW8YAAADdAAAADwAAAAAAAAAAAAAAAACYAgAAZHJz&#10;L2Rvd25yZXYueG1sUEsFBgAAAAAEAAQA9QAAAIsDAAAAAA==&#10;" stroked="f" strokeweight="2pt"/>
                    </v:group>
                    <v:rect id="Rectangle 16400" o:spid="_x0000_s1962" style="position:absolute;left:5071;top:10057;width:44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zRsYA&#10;AADdAAAADwAAAGRycy9kb3ducmV2LnhtbESPT2vCQBTE7wW/w/IEb3VjbYNE1yBCJJe2aHvp7ZF9&#10;JsHs25Dd5o+fvlso9DjMzG+YXTqaRvTUudqygtUyAkFcWF1zqeDzI3vcgHAeWWNjmRRM5CDdzx52&#10;mGg78Jn6iy9FgLBLUEHlfZtI6YqKDLqlbYmDd7WdQR9kV0rd4RDgppFPURRLgzWHhQpbOlZU3C7f&#10;RsEXv53O7nXdx9mJ3osJ7X2Kc6UW8/GwBeFp9P/hv3auFaxfNs/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7zRsYAAADdAAAADwAAAAAAAAAAAAAAAACYAgAAZHJz&#10;L2Rvd25yZXYueG1sUEsFBgAAAAAEAAQA9QAAAIsDAAAAAA==&#10;" stroked="f">
                      <v:textbox inset="1pt,1pt,1pt,1pt">
                        <w:txbxContent>
                          <w:p w:rsidR="00600B37" w:rsidRPr="00416137" w:rsidRDefault="00600B37" w:rsidP="00416137">
                            <w:pPr>
                              <w:rPr>
                                <w:sz w:val="22"/>
                              </w:rPr>
                            </w:pPr>
                            <w:r w:rsidRPr="00416137">
                              <w:rPr>
                                <w:sz w:val="22"/>
                              </w:rPr>
                              <w:t>She*</w:t>
                            </w:r>
                          </w:p>
                        </w:txbxContent>
                      </v:textbox>
                    </v:rect>
                  </v:group>
                </v:group>
                <v:group id="Group 16401" o:spid="_x0000_s1963" style="position:absolute;left:1929;top:9217;width:1420;height:1686" coordorigin="1929,9217" coordsize="1420,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rect id="Rectangle 16402" o:spid="_x0000_s1964" style="position:absolute;left:2347;top:9217;width:72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J8MA&#10;AADdAAAADwAAAGRycy9kb3ducmV2LnhtbESPQWvCQBSE74X+h+UVeqsbrQ0xukoQhF5NLfT4yD6T&#10;aPZt3F01/feuIHgcZuYbZrEaTCcu5HxrWcF4lIAgrqxuuVaw+9l8ZCB8QNbYWSYF/+RhtXx9WWCu&#10;7ZW3dClDLSKEfY4KmhD6XEpfNWTQj2xPHL29dQZDlK6W2uE1wk0nJ0mSSoMtx4UGe1o3VB3Ls1FQ&#10;FIfh91TOcONllrhUT3Vd/Cn1/jYUcxCBhvAMP9rfWsHnV5bC/U1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IJ8MAAADdAAAADwAAAAAAAAAAAAAAAACYAgAAZHJzL2Rv&#10;d25yZXYueG1sUEsFBgAAAAAEAAQA9QAAAIgDAAAAAA==&#10;" filled="f" stroked="f" strokeweight=".25pt">
                    <v:textbox inset="1pt,1pt,1pt,1pt">
                      <w:txbxContent>
                        <w:p w:rsidR="00600B37" w:rsidRPr="00DF0001" w:rsidRDefault="00600B37" w:rsidP="00416137">
                          <w:pPr>
                            <w:rPr>
                              <w:sz w:val="14"/>
                            </w:rPr>
                          </w:pPr>
                          <w:r w:rsidRPr="00DF0001">
                            <w:rPr>
                              <w:sz w:val="18"/>
                            </w:rPr>
                            <w:t>WOMAN</w:t>
                          </w:r>
                        </w:p>
                      </w:txbxContent>
                    </v:textbox>
                  </v:rect>
                  <v:group id="Group 16403" o:spid="_x0000_s1965" style="position:absolute;left:1929;top:9482;width:1420;height:1421" coordorigin="1929,9482"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XYcYAAADdAAAADwAAAGRycy9kb3ducmV2LnhtbESPT4vCMBTE7wt+h/AE&#10;b2taxVWqUURW8SCCf0C8PZpnW2xeSpNt67ffLAh7HGbmN8xi1ZlSNFS7wrKCeBiBIE6tLjhTcL1s&#10;P2cgnEfWWFomBS9ysFr2PhaYaNvyiZqzz0SAsEtQQe59lUjp0pwMuqGtiIP3sLVBH2SdSV1jG+Cm&#10;lKMo+pIGCw4LOVa0ySl9nn+Mgl2L7XocfzeH52Pzul8mx9shJqUG/W49B+Gp8//hd3uvFYwn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f9dhxgAAAN0A&#10;AAAPAAAAAAAAAAAAAAAAAKoCAABkcnMvZG93bnJldi54bWxQSwUGAAAAAAQABAD6AAAAnQMAAAAA&#10;">
                    <v:group id="Group 16404" o:spid="_x0000_s1966" style="position:absolute;left:1929;top:9482;width:1420;height:1421" coordorigin="4545,9650"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oval id="Oval 16405" o:spid="_x0000_s1967" style="position:absolute;left:4545;top:9650;width:142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WsUA&#10;AADdAAAADwAAAGRycy9kb3ducmV2LnhtbESPwWrDMBBE74X8g9hAb43chNqOG9mEQKCXFhrnAxZp&#10;Y5tYK2OpsfP3UaHQ4zAzb5hdNdte3Gj0nWMFr6sEBLF2puNGwbk+vuQgfEA22DsmBXfyUJWLpx0W&#10;xk38TbdTaESEsC9QQRvCUEjpdUsW/coNxNG7uNFiiHJspBlxinDby3WSpNJix3GhxYEOLenr6ccq&#10;2HZf6SbjQ53lMv88Tqmer5NW6nk5799BBJrDf/iv/WEUbN7yLfy+iU9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5laxQAAAN0AAAAPAAAAAAAAAAAAAAAAAJgCAABkcnMv&#10;ZG93bnJldi54bWxQSwUGAAAAAAQABAD1AAAAigMAAAAA&#10;" fillcolor="#bfbfbf" stroked="f" strokeweight="1pt"/>
                      <v:oval id="Oval 16406" o:spid="_x0000_s1968" style="position:absolute;left:4908;top:9998;width:711;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c8cQA&#10;AADdAAAADwAAAGRycy9kb3ducmV2LnhtbERPy2rCQBTdF/yH4Qrd6ST2gUYnEiyF0mLF6MLlJXNN&#10;BjN3Qmaq6d93FkKXh/NerQfbiiv13jhWkE4TEMSV04ZrBcfD+2QOwgdkja1jUvBLHtb56GGFmXY3&#10;3tO1DLWIIewzVNCE0GVS+qohi37qOuLInV1vMUTY11L3eIvhtpWzJHmVFg3HhgY72jRUXcofq6Ao&#10;0u3Xt2kHLubH0+fzzpg3Wyr1OB6KJYhAQ/gX390fWsHTyyLuj2/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FHPHEAAAA3QAAAA8AAAAAAAAAAAAAAAAAmAIAAGRycy9k&#10;b3ducmV2LnhtbFBLBQYAAAAABAAEAPUAAACJAwAAAAA=&#10;" stroked="f" strokeweight="2pt"/>
                    </v:group>
                    <v:rect id="Rectangle 16407" o:spid="_x0000_s1969" style="position:absolute;left:2540;top:10058;width:37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GA8YA&#10;AADdAAAADwAAAGRycy9kb3ducmV2LnhtbESPT2vCQBTE7wW/w/IEb3WThoaaugYpKF5s0fbi7ZF9&#10;TYLZtyG75o+fvlso9DjMzG+YdT6aRvTUudqygngZgSAurK65VPD1uXt8AeE8ssbGMimYyEG+mT2s&#10;MdN24BP1Z1+KAGGXoYLK+zaT0hUVGXRL2xIH79t2Bn2QXSl1h0OAm0Y+RVEqDdYcFips6a2i4nq+&#10;GQUXft+f3DHp092ePooJ7X1KD0ot5uP2FYSn0f+H/9oHrSB5XsX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DGA8YAAADdAAAADwAAAAAAAAAAAAAAAACYAgAAZHJz&#10;L2Rvd25yZXYueG1sUEsFBgAAAAAEAAQA9QAAAIsDAAAAAA==&#10;" stroked="f">
                      <v:textbox inset="1pt,1pt,1pt,1pt">
                        <w:txbxContent>
                          <w:p w:rsidR="00600B37" w:rsidRPr="00416137" w:rsidRDefault="00600B37" w:rsidP="00416137">
                            <w:pPr>
                              <w:rPr>
                                <w:sz w:val="22"/>
                              </w:rPr>
                            </w:pPr>
                            <w:r w:rsidRPr="00416137">
                              <w:rPr>
                                <w:sz w:val="22"/>
                              </w:rPr>
                              <w:t>He*</w:t>
                            </w:r>
                          </w:p>
                        </w:txbxContent>
                      </v:textbox>
                    </v:rect>
                  </v:group>
                </v:group>
                <v:group id="Group 16408" o:spid="_x0000_s1970" style="position:absolute;left:6860;top:9265;width:2593;height:1534" coordorigin="6860,9265" coordsize="2593,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HiJMYAAADdAAAADwAAAGRycy9kb3ducmV2LnhtbESPT4vCMBTE78J+h/AW&#10;9qZpFcWtRhFxlz2I4B9YvD2aZ1tsXkoT2/rtjSB4HGbmN8x82ZlSNFS7wrKCeBCBIE6tLjhTcDr+&#10;9KcgnEfWWFomBXdysFx89OaYaNvynpqDz0SAsEtQQe59lUjp0pwMuoGtiIN3sbVBH2SdSV1jG+Cm&#10;lMMomkiDBYeFHCta55ReDzej4LfFdjWKN832elnfz8fx7n8bk1Jfn91qBsJT59/hV/tPKxi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0eIkxgAAAN0A&#10;AAAPAAAAAAAAAAAAAAAAAKoCAABkcnMvZG93bnJldi54bWxQSwUGAAAAAAQABAD6AAAAnQMAAAAA&#10;">
                  <v:rect id="Rectangle 16409" o:spid="_x0000_s1971" style="position:absolute;left:7874;top:9265;width:89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rcYA&#10;AADdAAAADwAAAGRycy9kb3ducmV2LnhtbESPQWvCQBSE7wX/w/IKvQTdxFDR6BpsoVTwIFXB6yP7&#10;TEKzb8Puqum/dwuFHoeZ+YZZlYPpxI2cby0ryCYpCOLK6pZrBafjx3gOwgdkjZ1lUvBDHsr16GmF&#10;hbZ3/qLbIdQiQtgXqKAJoS+k9FVDBv3E9sTRu1hnMETpaqkd3iPcdHKapjNpsOW40GBP7w1V34er&#10;UZCck1l+nbpPsrt9skvlm8/2g1Ivz8NmCSLQEP7Df+2tVpC/LnL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qrcYAAADdAAAADwAAAAAAAAAAAAAAAACYAgAAZHJz&#10;L2Rvd25yZXYueG1sUEsFBgAAAAAEAAQA9QAAAIsDAAAAAA==&#10;" filled="f" stroked="f" strokeweight="2pt">
                    <v:textbox inset="1pt,1pt,1pt,1pt">
                      <w:txbxContent>
                        <w:p w:rsidR="00600B37" w:rsidRPr="00DF0001" w:rsidRDefault="00600B37" w:rsidP="00416137">
                          <w:pPr>
                            <w:rPr>
                              <w:sz w:val="16"/>
                            </w:rPr>
                          </w:pPr>
                          <w:r w:rsidRPr="00DF0001">
                            <w:rPr>
                              <w:sz w:val="18"/>
                            </w:rPr>
                            <w:t>BOTH</w:t>
                          </w:r>
                        </w:p>
                      </w:txbxContent>
                    </v:textbox>
                  </v:rect>
                  <v:group id="Group 16410" o:spid="_x0000_s1972" style="position:absolute;left:6860;top:9546;width:2593;height:1253" coordorigin="6860,9650" coordsize="259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oval id="Oval 16411" o:spid="_x0000_s1973" style="position:absolute;left:8033;top:9771;width:1420;height:1132;rotation:-11656451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JPccA&#10;AADdAAAADwAAAGRycy9kb3ducmV2LnhtbESPzW7CMBCE75X6DtZW4lIVJ0X0J8UgikTVCwdSLtyW&#10;eImjxuvINiS8Pa5UieNodr7ZmS0G24oz+dA4VpCPMxDEldMN1wp2P+unNxAhImtsHZOCCwVYzO/v&#10;Zlho1/OWzmWsRYJwKFCBibErpAyVIYth7Dri5B2dtxiT9LXUHvsEt618zrIXabHh1GCwo5Wh6rc8&#10;2fTG/mA2ffm6ecy/lkc3yQd/iJ9KjR6G5QeISEO8Hf+nv7WCyfR9Cn9rEgL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0ST3HAAAA3QAAAA8AAAAAAAAAAAAAAAAAmAIAAGRy&#10;cy9kb3ducmV2LnhtbFBLBQYAAAAABAAEAPUAAACMAwAAAAA=&#10;" fillcolor="#bfbfbf" stroked="f" strokeweight="1pt"/>
                    <v:oval id="Oval 16412" o:spid="_x0000_s1974" style="position:absolute;left:7964;top:9998;width:85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ws8YA&#10;AADdAAAADwAAAGRycy9kb3ducmV2LnhtbESPT2vCQBTE70K/w/IEb7pRqdXUVUqKxUMR/Ed7fGRf&#10;k6XZtyG7xvjtXaHQ4zAzv2GW685WoqXGG8cKxqMEBHHutOFCwem4Gc5B+ICssXJMCm7kYb166i0x&#10;1e7Ke2oPoRARwj5FBWUIdSqlz0uy6EeuJo7ej2sshiibQuoGrxFuKzlJkpm0aDgulFhTVlL+e7hY&#10;BUW3a7/Pe/l++jLSZPrDTD5fMqUG/e7tFUSgLvyH/9pbrWD6vJjB4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qws8YAAADdAAAADwAAAAAAAAAAAAAAAACYAgAAZHJz&#10;L2Rvd25yZXYueG1sUEsFBgAAAAAEAAQA9QAAAIsDAAAAAA==&#10;" fillcolor="#f2f2f2" stroked="f" strokeweight="2pt"/>
                    <v:oval id="Oval 16413" o:spid="_x0000_s1975" style="position:absolute;left:6860;top:9650;width:1420;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bsMA&#10;AADdAAAADwAAAGRycy9kb3ducmV2LnhtbESP0YrCMBRE3xf8h3AF39ZUZdtajSKCsC8rqPsBl+Ru&#10;W2xuShNt/XuzIPg4zMwZZr0dbCPu1PnasYLZNAFBrJ2puVTwezl85iB8QDbYOCYFD/Kw3Yw+1lgY&#10;1/OJ7udQighhX6CCKoS2kNLriiz6qWuJo/fnOoshyq6UpsM+wm0j50mSSos1x4UKW9pXpK/nm1Ww&#10;rI/pIuP9Jctl/nPoUz1ce63UZDzsViACDeEdfrW/jYLF1zKD/zfx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U+bsMAAADdAAAADwAAAAAAAAAAAAAAAACYAgAAZHJzL2Rv&#10;d25yZXYueG1sUEsFBgAAAAAEAAQA9QAAAIgDAAAAAA==&#10;" fillcolor="#bfbfbf" stroked="f" strokeweight="1pt"/>
                    <v:oval id="Oval 16414" o:spid="_x0000_s1976" style="position:absolute;left:7359;top:9998;width:85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BWsMA&#10;AADdAAAADwAAAGRycy9kb3ducmV2LnhtbERPz2vCMBS+D/Y/hDfwpqmKm3ZGGRXFwxB0ijs+mmcb&#10;1ryUJtb635uDsOPH93u+7GwlWmq8caxgOEhAEOdOGy4UHH/W/SkIH5A1Vo5JwZ08LBevL3NMtbvx&#10;ntpDKEQMYZ+igjKEOpXS5yVZ9ANXE0fu4hqLIcKmkLrBWwy3lRwlybu0aDg2lFhTVlL+d7haBUW3&#10;a39Pe7k6no00md6Y0fdHplTvrfv6BBGoC//ip3urFYwnszg3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mBWsMAAADdAAAADwAAAAAAAAAAAAAAAACYAgAAZHJzL2Rv&#10;d25yZXYueG1sUEsFBgAAAAAEAAQA9QAAAIgDAAAAAA==&#10;" fillcolor="#f2f2f2" stroked="f" strokeweight="2pt"/>
                    <v:rect id="Rectangle 16415" o:spid="_x0000_s1977" style="position:absolute;left:7829;top:10057;width:53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KBcUA&#10;AADdAAAADwAAAGRycy9kb3ducmV2LnhtbESPT4vCMBTE78J+h/AW9qbpKhatRlkExcsq/rl4ezTP&#10;tti8lCZb2/30RhA8DjPzG2a+bE0pGqpdYVnB9yACQZxaXXCm4Hxa9ycgnEfWWFomBR05WC4+enNM&#10;tL3zgZqjz0SAsEtQQe59lUjp0pwMuoGtiIN3tbVBH2SdSV3jPcBNKYdRFEuDBYeFHCta5ZTejn9G&#10;wYV3m4P7HTXxekP7tEP738Vbpb4+258ZCE+tf4df7a1WMBpPp/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soFxQAAAN0AAAAPAAAAAAAAAAAAAAAAAJgCAABkcnMv&#10;ZG93bnJldi54bWxQSwUGAAAAAAQABAD1AAAAigMAAAAA&#10;" stroked="f">
                      <v:textbox inset="1pt,1pt,1pt,1pt">
                        <w:txbxContent>
                          <w:p w:rsidR="00600B37" w:rsidRPr="00416137" w:rsidRDefault="00600B37" w:rsidP="00416137">
                            <w:pPr>
                              <w:rPr>
                                <w:sz w:val="20"/>
                              </w:rPr>
                            </w:pPr>
                            <w:r w:rsidRPr="00416137">
                              <w:rPr>
                                <w:sz w:val="20"/>
                              </w:rPr>
                              <w:t>She*</w:t>
                            </w:r>
                          </w:p>
                        </w:txbxContent>
                      </v:textbox>
                    </v:rect>
                    <v:rect id="Rectangle 16416" o:spid="_x0000_s1978" style="position:absolute;left:8172;top:10058;width:4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XY8AA&#10;AADdAAAADwAAAGRycy9kb3ducmV2LnhtbERPy4rCMBTdD/gP4QrupqkKRapRRFDcjOJj4+7SXNti&#10;c1OaTG39erMQXB7Oe7HqTCVaalxpWcE4ikEQZ1aXnCu4Xra/MxDOI2usLJOCnhysloOfBabaPvlE&#10;7dnnIoSwS1FB4X2dSumyggy6yNbEgbvbxqAPsMmlbvAZwk0lJ3GcSIMlh4YCa9oUlD3O/0bBjQ+7&#10;k/ubtsl2R8esR/vqk71So2G3noPw1Pmv+OPeawXTJA77w5v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OXY8AAAADdAAAADwAAAAAAAAAAAAAAAACYAgAAZHJzL2Rvd25y&#10;ZXYueG1sUEsFBgAAAAAEAAQA9QAAAIUDAAAAAA==&#10;" stroked="f">
                      <v:textbox inset="1pt,1pt,1pt,1pt">
                        <w:txbxContent>
                          <w:p w:rsidR="00600B37" w:rsidRPr="00416137" w:rsidRDefault="00600B37" w:rsidP="00416137">
                            <w:pPr>
                              <w:rPr>
                                <w:sz w:val="20"/>
                              </w:rPr>
                            </w:pPr>
                            <w:r w:rsidRPr="00416137">
                              <w:rPr>
                                <w:sz w:val="20"/>
                              </w:rPr>
                              <w:t xml:space="preserve">  He*</w:t>
                            </w:r>
                          </w:p>
                        </w:txbxContent>
                      </v:textbox>
                    </v:rect>
                  </v:group>
                </v:group>
                <w10:anchorlock/>
              </v:group>
            </w:pict>
          </mc:Fallback>
        </mc:AlternateContent>
      </w:r>
    </w:p>
    <w:p w:rsidR="00416137" w:rsidRPr="00416137" w:rsidRDefault="00416137" w:rsidP="005F0644">
      <w:pPr>
        <w:ind w:right="-1"/>
        <w:jc w:val="center"/>
        <w:rPr>
          <w:sz w:val="20"/>
        </w:rPr>
      </w:pPr>
    </w:p>
    <w:p w:rsidR="00416137" w:rsidRPr="00416137" w:rsidRDefault="00416137" w:rsidP="005F0644">
      <w:pPr>
        <w:ind w:right="-1"/>
        <w:jc w:val="center"/>
        <w:rPr>
          <w:sz w:val="20"/>
        </w:rPr>
      </w:pPr>
      <w:r w:rsidRPr="00416137">
        <w:rPr>
          <w:sz w:val="20"/>
        </w:rPr>
        <w:t>Illustration: symbols of collusion between a man and a woman.</w:t>
      </w:r>
      <w:r w:rsidRPr="00416137">
        <w:rPr>
          <w:rStyle w:val="Funotenzeichen"/>
          <w:rFonts w:asciiTheme="minorHAnsi" w:hAnsiTheme="minorHAnsi"/>
          <w:sz w:val="20"/>
        </w:rPr>
        <w:t xml:space="preserve"> </w:t>
      </w:r>
      <w:r w:rsidRPr="00416137">
        <w:rPr>
          <w:rStyle w:val="Funotenzeichen"/>
          <w:rFonts w:asciiTheme="minorHAnsi" w:hAnsiTheme="minorHAnsi"/>
          <w:sz w:val="20"/>
        </w:rPr>
        <w:footnoteReference w:id="136"/>
      </w:r>
    </w:p>
    <w:p w:rsidR="00416137" w:rsidRPr="00416137" w:rsidRDefault="00416137" w:rsidP="005F0644">
      <w:pPr>
        <w:ind w:right="-1"/>
        <w:jc w:val="center"/>
        <w:rPr>
          <w:sz w:val="20"/>
        </w:rPr>
      </w:pPr>
      <w:r w:rsidRPr="00416137">
        <w:rPr>
          <w:sz w:val="20"/>
        </w:rPr>
        <w:t>Both cores (Selves) are not free/ independent, as it would be optimal but overlap each other.</w:t>
      </w:r>
      <w:r w:rsidRPr="00416137">
        <w:rPr>
          <w:sz w:val="20"/>
        </w:rPr>
        <w:br/>
        <w:t xml:space="preserve">One is within the core of the other, one is the other´s strange Self. </w:t>
      </w:r>
      <w:r w:rsidRPr="00416137">
        <w:rPr>
          <w:sz w:val="20"/>
        </w:rPr>
        <w:br/>
        <w:t>Left: The man determines the woman. Center: She determines him.</w:t>
      </w:r>
      <w:r w:rsidR="006A2632">
        <w:rPr>
          <w:sz w:val="20"/>
        </w:rPr>
        <w:br/>
      </w:r>
      <w:r w:rsidRPr="00416137">
        <w:rPr>
          <w:sz w:val="20"/>
        </w:rPr>
        <w:t xml:space="preserve"> Right: The mutual heteronomy put together.</w:t>
      </w:r>
    </w:p>
    <w:p w:rsidR="00786E0E" w:rsidRDefault="005832EB" w:rsidP="005F0644">
      <w:pPr>
        <w:ind w:right="-1"/>
      </w:pPr>
      <w:r w:rsidRPr="006F51DC">
        <w:br/>
      </w:r>
      <w:r w:rsidR="00786E0E" w:rsidRPr="00786E0E">
        <w:t>Both have a symbiotic, dependent relationship. He is within her core and she is within his core. In the beginning, they are complementary, although he is a strange Self for her and she is a strange Self for him. One is the other´s self-replacement. Such as: One is the other´s happiness because they cannot be happy enough on their own. Therefore each one also has to be the other person</w:t>
      </w:r>
      <w:r w:rsidR="00635D61">
        <w:t>’</w:t>
      </w:r>
      <w:r w:rsidR="00786E0E" w:rsidRPr="00786E0E">
        <w:t>s happiness. Or one is the other´s compensatory self-protection, self-esteem, self-determination etc. One´s desire becomes the other´s command. Each one has primary responsibility for the other one as well, which also limits the own right of self-determination. That also means: All people that play a part in a collusion give up their self-determination (partly). They then live a secondary, non-actual, heteronomous life, instead of a life that is based on voluntariness and self-determination.</w:t>
      </w:r>
      <w:r w:rsidRPr="006F51DC">
        <w:br/>
      </w:r>
      <w:r w:rsidR="00786E0E">
        <w:t xml:space="preserve">Everybody is in control of everyone else. If a woman has a lot of sex appeal, she might dominate the man. </w:t>
      </w:r>
    </w:p>
    <w:p w:rsidR="005832EB" w:rsidRPr="006F51DC" w:rsidRDefault="00786E0E" w:rsidP="005F0644">
      <w:pPr>
        <w:ind w:right="-1"/>
      </w:pPr>
      <w:r>
        <w:lastRenderedPageBreak/>
        <w:t>But at the same time, she makes to become the sex object of the man who therefore dominates her, too. Both of them dominate and are dominated at the same time. They are experiencing a +*(thrill) emotion if they receive whatever matches their +sA. But they also feel bad (‒*) if they lose it or if they are being confronted with their ‒sA. Then, there will be a crisis.</w:t>
      </w:r>
      <w:r w:rsidR="005832EB">
        <w:br/>
        <w:t>    Another picture: Both work with each other like (uneven) gear-wheels: Wherever one person has a deficiency, the other person has something to give.</w:t>
      </w:r>
      <w:r w:rsidR="005832EB" w:rsidRPr="006F51DC">
        <w:t xml:space="preserve"> </w:t>
      </w:r>
    </w:p>
    <w:tbl>
      <w:tblPr>
        <w:tblpPr w:leftFromText="141" w:rightFromText="141" w:vertAnchor="text" w:horzAnchor="page" w:tblpX="1777" w:tblpY="158"/>
        <w:tblW w:w="0" w:type="auto"/>
        <w:tblLook w:val="04A0" w:firstRow="1" w:lastRow="0" w:firstColumn="1" w:lastColumn="0" w:noHBand="0" w:noVBand="1"/>
      </w:tblPr>
      <w:tblGrid>
        <w:gridCol w:w="6589"/>
      </w:tblGrid>
      <w:tr w:rsidR="005832EB" w:rsidRPr="006F51DC" w:rsidTr="00022FAA">
        <w:trPr>
          <w:trHeight w:val="1480"/>
        </w:trPr>
        <w:tc>
          <w:tcPr>
            <w:tcW w:w="6589" w:type="dxa"/>
            <w:shd w:val="clear" w:color="auto" w:fill="auto"/>
          </w:tcPr>
          <w:p w:rsidR="005832EB" w:rsidRPr="006F51DC" w:rsidRDefault="00B51F80" w:rsidP="00635D61">
            <w:pPr>
              <w:tabs>
                <w:tab w:val="clear" w:pos="170"/>
                <w:tab w:val="left" w:pos="-142"/>
              </w:tabs>
              <w:ind w:right="-1"/>
            </w:pPr>
            <w:r>
              <w:rPr>
                <w:noProof/>
                <w:lang w:val="de-DE"/>
              </w:rPr>
              <mc:AlternateContent>
                <mc:Choice Requires="wpg">
                  <w:drawing>
                    <wp:anchor distT="0" distB="0" distL="114300" distR="114300" simplePos="0" relativeHeight="251639296" behindDoc="1" locked="0" layoutInCell="1" allowOverlap="1">
                      <wp:simplePos x="0" y="0"/>
                      <wp:positionH relativeFrom="column">
                        <wp:posOffset>8255</wp:posOffset>
                      </wp:positionH>
                      <wp:positionV relativeFrom="paragraph">
                        <wp:posOffset>7620</wp:posOffset>
                      </wp:positionV>
                      <wp:extent cx="1737995" cy="914400"/>
                      <wp:effectExtent l="0" t="0" r="33655" b="38100"/>
                      <wp:wrapTight wrapText="bothSides">
                        <wp:wrapPolygon edited="0">
                          <wp:start x="2841" y="0"/>
                          <wp:lineTo x="2841" y="7200"/>
                          <wp:lineTo x="0" y="7200"/>
                          <wp:lineTo x="0" y="14850"/>
                          <wp:lineTo x="1894" y="21600"/>
                          <wp:lineTo x="1894" y="22050"/>
                          <wp:lineTo x="2841" y="22050"/>
                          <wp:lineTo x="11364" y="21600"/>
                          <wp:lineTo x="19887" y="18000"/>
                          <wp:lineTo x="19651" y="14400"/>
                          <wp:lineTo x="21782" y="8550"/>
                          <wp:lineTo x="21782" y="4950"/>
                          <wp:lineTo x="18467" y="1350"/>
                          <wp:lineTo x="14442" y="0"/>
                          <wp:lineTo x="2841" y="0"/>
                        </wp:wrapPolygon>
                      </wp:wrapTight>
                      <wp:docPr id="3544" name="Group 16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914400"/>
                                <a:chOff x="2737" y="1930"/>
                                <a:chExt cx="2737" cy="1584"/>
                              </a:xfrm>
                            </wpg:grpSpPr>
                            <wpg:grpSp>
                              <wpg:cNvPr id="3545" name="Group 16424"/>
                              <wpg:cNvGrpSpPr>
                                <a:grpSpLocks/>
                              </wpg:cNvGrpSpPr>
                              <wpg:grpSpPr bwMode="auto">
                                <a:xfrm>
                                  <a:off x="2737" y="1930"/>
                                  <a:ext cx="1585" cy="1584"/>
                                  <a:chOff x="2737" y="1930"/>
                                  <a:chExt cx="1585" cy="1584"/>
                                </a:xfrm>
                              </wpg:grpSpPr>
                              <wps:wsp>
                                <wps:cNvPr id="3546" name="Line 16425"/>
                                <wps:cNvCnPr>
                                  <a:cxnSpLocks noChangeShapeType="1"/>
                                </wps:cNvCnPr>
                                <wps:spPr bwMode="auto">
                                  <a:xfrm flipV="1">
                                    <a:off x="3457" y="2218"/>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47" name="Line 16426"/>
                                <wps:cNvCnPr>
                                  <a:cxnSpLocks noChangeShapeType="1"/>
                                </wps:cNvCnPr>
                                <wps:spPr bwMode="auto">
                                  <a:xfrm>
                                    <a:off x="3745" y="2218"/>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48" name="Line 16427"/>
                                <wps:cNvCnPr>
                                  <a:cxnSpLocks noChangeShapeType="1"/>
                                </wps:cNvCnPr>
                                <wps:spPr bwMode="auto">
                                  <a:xfrm>
                                    <a:off x="3745" y="2506"/>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49" name="Line 16428"/>
                                <wps:cNvCnPr>
                                  <a:cxnSpLocks noChangeShapeType="1"/>
                                </wps:cNvCnPr>
                                <wps:spPr bwMode="auto">
                                  <a:xfrm flipH="1">
                                    <a:off x="3889" y="2506"/>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0" name="Line 16429"/>
                                <wps:cNvCnPr>
                                  <a:cxnSpLocks noChangeShapeType="1"/>
                                </wps:cNvCnPr>
                                <wps:spPr bwMode="auto">
                                  <a:xfrm>
                                    <a:off x="3889" y="2793"/>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1" name="Line 16430"/>
                                <wps:cNvCnPr>
                                  <a:cxnSpLocks noChangeShapeType="1"/>
                                </wps:cNvCnPr>
                                <wps:spPr bwMode="auto">
                                  <a:xfrm flipH="1">
                                    <a:off x="3745" y="3080"/>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2" name="Line 16431"/>
                                <wps:cNvCnPr>
                                  <a:cxnSpLocks noChangeShapeType="1"/>
                                </wps:cNvCnPr>
                                <wps:spPr bwMode="auto">
                                  <a:xfrm>
                                    <a:off x="3745" y="3080"/>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3" name="Line 16432"/>
                                <wps:cNvCnPr>
                                  <a:cxnSpLocks noChangeShapeType="1"/>
                                </wps:cNvCnPr>
                                <wps:spPr bwMode="auto">
                                  <a:xfrm flipH="1" flipV="1">
                                    <a:off x="3457" y="3224"/>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4" name="Line 16433"/>
                                <wps:cNvCnPr>
                                  <a:cxnSpLocks noChangeShapeType="1"/>
                                </wps:cNvCnPr>
                                <wps:spPr bwMode="auto">
                                  <a:xfrm flipH="1">
                                    <a:off x="3025" y="3224"/>
                                    <a:ext cx="433"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5" name="Line 16434"/>
                                <wps:cNvCnPr>
                                  <a:cxnSpLocks noChangeShapeType="1"/>
                                </wps:cNvCnPr>
                                <wps:spPr bwMode="auto">
                                  <a:xfrm flipV="1">
                                    <a:off x="3025" y="2937"/>
                                    <a:ext cx="145" cy="57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6" name="Line 16435"/>
                                <wps:cNvCnPr>
                                  <a:cxnSpLocks noChangeShapeType="1"/>
                                </wps:cNvCnPr>
                                <wps:spPr bwMode="auto">
                                  <a:xfrm flipH="1">
                                    <a:off x="2737" y="2937"/>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7" name="Line 16436"/>
                                <wps:cNvCnPr>
                                  <a:cxnSpLocks noChangeShapeType="1"/>
                                </wps:cNvCnPr>
                                <wps:spPr bwMode="auto">
                                  <a:xfrm flipV="1">
                                    <a:off x="2737" y="2793"/>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8" name="Line 16437"/>
                                <wps:cNvCnPr>
                                  <a:cxnSpLocks noChangeShapeType="1"/>
                                </wps:cNvCnPr>
                                <wps:spPr bwMode="auto">
                                  <a:xfrm flipH="1" flipV="1">
                                    <a:off x="2737" y="2506"/>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9" name="Line 16438"/>
                                <wps:cNvCnPr>
                                  <a:cxnSpLocks noChangeShapeType="1"/>
                                </wps:cNvCnPr>
                                <wps:spPr bwMode="auto">
                                  <a:xfrm>
                                    <a:off x="2737" y="2506"/>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0" name="Line 16439"/>
                                <wps:cNvCnPr>
                                  <a:cxnSpLocks noChangeShapeType="1"/>
                                </wps:cNvCnPr>
                                <wps:spPr bwMode="auto">
                                  <a:xfrm flipV="1">
                                    <a:off x="3169" y="1930"/>
                                    <a:ext cx="1" cy="57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1" name="Line 16440"/>
                                <wps:cNvCnPr>
                                  <a:cxnSpLocks noChangeShapeType="1"/>
                                </wps:cNvCnPr>
                                <wps:spPr bwMode="auto">
                                  <a:xfrm>
                                    <a:off x="3169" y="1930"/>
                                    <a:ext cx="289" cy="43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2" name="Line 16441"/>
                                <wps:cNvCnPr>
                                  <a:cxnSpLocks noChangeShapeType="1"/>
                                </wps:cNvCnPr>
                                <wps:spPr bwMode="auto">
                                  <a:xfrm flipH="1">
                                    <a:off x="4033" y="2506"/>
                                    <a:ext cx="145"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3" name="Line 16442"/>
                                <wps:cNvCnPr>
                                  <a:cxnSpLocks noChangeShapeType="1"/>
                                </wps:cNvCnPr>
                                <wps:spPr bwMode="auto">
                                  <a:xfrm>
                                    <a:off x="4033" y="2793"/>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4" name="Line 16443"/>
                                <wps:cNvCnPr>
                                  <a:cxnSpLocks noChangeShapeType="1"/>
                                </wps:cNvCnPr>
                                <wps:spPr bwMode="auto">
                                  <a:xfrm flipH="1" flipV="1">
                                    <a:off x="4033" y="2362"/>
                                    <a:ext cx="145"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3565" name="Group 16444"/>
                              <wpg:cNvGrpSpPr>
                                <a:grpSpLocks/>
                              </wpg:cNvGrpSpPr>
                              <wpg:grpSpPr bwMode="auto">
                                <a:xfrm>
                                  <a:off x="4033" y="1930"/>
                                  <a:ext cx="1441" cy="1440"/>
                                  <a:chOff x="4033" y="1930"/>
                                  <a:chExt cx="1441" cy="1440"/>
                                </a:xfrm>
                              </wpg:grpSpPr>
                              <wps:wsp>
                                <wps:cNvPr id="3566" name="Line 16445"/>
                                <wps:cNvCnPr>
                                  <a:cxnSpLocks noChangeShapeType="1"/>
                                </wps:cNvCnPr>
                                <wps:spPr bwMode="auto">
                                  <a:xfrm flipH="1">
                                    <a:off x="4033" y="2218"/>
                                    <a:ext cx="433"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7" name="Line 16446"/>
                                <wps:cNvCnPr>
                                  <a:cxnSpLocks noChangeShapeType="1"/>
                                </wps:cNvCnPr>
                                <wps:spPr bwMode="auto">
                                  <a:xfrm flipV="1">
                                    <a:off x="4465" y="1930"/>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8" name="Line 16447"/>
                                <wps:cNvCnPr>
                                  <a:cxnSpLocks noChangeShapeType="1"/>
                                </wps:cNvCnPr>
                                <wps:spPr bwMode="auto">
                                  <a:xfrm>
                                    <a:off x="4465" y="1930"/>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9" name="Line 16448"/>
                                <wps:cNvCnPr>
                                  <a:cxnSpLocks noChangeShapeType="1"/>
                                </wps:cNvCnPr>
                                <wps:spPr bwMode="auto">
                                  <a:xfrm flipV="1">
                                    <a:off x="4753" y="2074"/>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0" name="Line 16449"/>
                                <wps:cNvCnPr>
                                  <a:cxnSpLocks noChangeShapeType="1"/>
                                </wps:cNvCnPr>
                                <wps:spPr bwMode="auto">
                                  <a:xfrm>
                                    <a:off x="5041" y="2074"/>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1" name="Line 16450"/>
                                <wps:cNvCnPr>
                                  <a:cxnSpLocks noChangeShapeType="1"/>
                                </wps:cNvCnPr>
                                <wps:spPr bwMode="auto">
                                  <a:xfrm>
                                    <a:off x="5041" y="2362"/>
                                    <a:ext cx="433"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2" name="Line 16451"/>
                                <wps:cNvCnPr>
                                  <a:cxnSpLocks noChangeShapeType="1"/>
                                </wps:cNvCnPr>
                                <wps:spPr bwMode="auto">
                                  <a:xfrm flipV="1">
                                    <a:off x="5041" y="2506"/>
                                    <a:ext cx="433"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3" name="Line 16452"/>
                                <wps:cNvCnPr>
                                  <a:cxnSpLocks noChangeShapeType="1"/>
                                </wps:cNvCnPr>
                                <wps:spPr bwMode="auto">
                                  <a:xfrm>
                                    <a:off x="5041" y="2793"/>
                                    <a:ext cx="145"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4" name="Line 16453"/>
                                <wps:cNvCnPr>
                                  <a:cxnSpLocks noChangeShapeType="1"/>
                                </wps:cNvCnPr>
                                <wps:spPr bwMode="auto">
                                  <a:xfrm>
                                    <a:off x="4753" y="3080"/>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5" name="Line 16454"/>
                                <wps:cNvCnPr>
                                  <a:cxnSpLocks noChangeShapeType="1"/>
                                </wps:cNvCnPr>
                                <wps:spPr bwMode="auto">
                                  <a:xfrm>
                                    <a:off x="4321" y="2937"/>
                                    <a:ext cx="145" cy="43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6" name="Line 16455"/>
                                <wps:cNvCnPr>
                                  <a:cxnSpLocks noChangeShapeType="1"/>
                                </wps:cNvCnPr>
                                <wps:spPr bwMode="auto">
                                  <a:xfrm flipH="1">
                                    <a:off x="4465" y="3080"/>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4D4219" id="Group 16423" o:spid="_x0000_s1026" style="position:absolute;margin-left:.65pt;margin-top:.6pt;width:136.85pt;height:1in;z-index:-251677184" coordorigin="2737,1930" coordsize="2737,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">
                      <v:group id="Group 16424" o:spid="_x0000_s1027" style="position:absolute;left:2737;top:1930;width:1585;height:1584" coordorigin="2737,1930" coordsize="1585,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hWF8YAAADdAAAADwAAAGRycy9kb3ducmV2LnhtbESPQWvCQBSE7wX/w/IE&#10;b7qJNkWiq4ho6UGEqiDeHtlnEsy+Ddk1if++Wyj0OMzMN8xy3ZtKtNS40rKCeBKBIM6sLjlXcDnv&#10;x3MQziNrrCyTghc5WK8Gb0tMte34m9qTz0WAsEtRQeF9nUrpsoIMuomtiYN3t41BH2STS91gF+Cm&#10;ktMo+pAGSw4LBda0LSh7nJ5GwWeH3WYW79rD47593c7J8XqISanRsN8sQHjq/X/4r/2lFcyS9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FYXxgAAAN0A&#10;AAAPAAAAAAAAAAAAAAAAAKoCAABkcnMvZG93bnJldi54bWxQSwUGAAAAAAQABAD6AAAAnQMAAAAA&#10;">
                        <v:line id="Line 16425" o:spid="_x0000_s1028" style="position:absolute;flip:y;visibility:visible;mso-wrap-style:square" from="3457,2218" to="3746,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78UAAADdAAAADwAAAGRycy9kb3ducmV2LnhtbESPT4vCMBTE74LfIbwFL6Kpf7aUahQR&#10;FgRPW2W9PppnW7Z5qU221m9vhAWPw8z8hllve1OLjlpXWVYwm0YgiHOrKy4UnE9fkwSE88gaa8uk&#10;4EEOtpvhYI2ptnf+pi7zhQgQdikqKL1vUildXpJBN7UNcfCutjXog2wLqVu8B7ip5TyKYmmw4rBQ&#10;YkP7kvLf7M8oyG3yc0wel1l8O8XzpBrLrDNSqdFHv1uB8NT7d/i/fdAKFp/LGF5vwhO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F78UAAADdAAAADwAAAAAAAAAA&#10;AAAAAAChAgAAZHJzL2Rvd25yZXYueG1sUEsFBgAAAAAEAAQA+QAAAJMDAAAAAA==&#10;" strokeweight="1pt">
                          <v:stroke startarrowwidth="narrow" startarrowlength="short" endarrowwidth="narrow" endarrowlength="short"/>
                        </v:line>
                        <v:line id="Line 16426" o:spid="_x0000_s1029" style="position:absolute;visibility:visible;mso-wrap-style:square" from="3745,2218" to="3746,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B0hsQAAADdAAAADwAAAGRycy9kb3ducmV2LnhtbESPS2vDMBCE74X+B7GF3hq5bZwaJ0oo&#10;hUIhh5AH9LpYG9vEWhlr/ei/rwKBHIeZ+YZZbSbXqIG6UHs28DpLQBEX3tZcGjgdv18yUEGQLTae&#10;ycAfBdisHx9WmFs/8p6Gg5QqQjjkaKASaXOtQ1GRwzDzLXH0zr5zKFF2pbYdjhHuGv2WJAvtsOa4&#10;UGFLXxUVl0PvDPRy3tJ06rNfyjiVMdulbtgZ8/w0fS5BCU1yD9/aP9bAezr/gOub+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HSGxAAAAN0AAAAPAAAAAAAAAAAA&#10;AAAAAKECAABkcnMvZG93bnJldi54bWxQSwUGAAAAAAQABAD5AAAAkgMAAAAA&#10;" strokeweight="1pt">
                          <v:stroke startarrowwidth="narrow" startarrowlength="short" endarrowwidth="narrow" endarrowlength="short"/>
                        </v:line>
                        <v:line id="Line 16427" o:spid="_x0000_s1030" style="position:absolute;visibility:visible;mso-wrap-style:square" from="3745,2506" to="4178,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9MEAAADdAAAADwAAAGRycy9kb3ducmV2LnhtbERPS2vCQBC+F/wPywje6qa1KSF1FREK&#10;ggfRCr0O2TEJzc6G7OThv3cPBY8f33u9nVyjBupC7dnA2zIBRVx4W3Np4Prz/ZqBCoJssfFMBu4U&#10;YLuZvawxt37kMw0XKVUM4ZCjgUqkzbUORUUOw9K3xJG7+c6hRNiV2nY4xnDX6Pck+dQOa44NFba0&#10;r6j4u/TOQC+3I03XPvuljFMZs1PqhpMxi/m0+wIlNMlT/O8+WAOr9CPOjW/iE9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X+D0wQAAAN0AAAAPAAAAAAAAAAAAAAAA&#10;AKECAABkcnMvZG93bnJldi54bWxQSwUGAAAAAAQABAD5AAAAjwMAAAAA&#10;" strokeweight="1pt">
                          <v:stroke startarrowwidth="narrow" startarrowlength="short" endarrowwidth="narrow" endarrowlength="short"/>
                        </v:line>
                        <v:line id="Line 16428" o:spid="_x0000_s1031" style="position:absolute;flip:x;visibility:visible;mso-wrap-style:square" from="3889,2506" to="4178,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RncUAAADdAAAADwAAAGRycy9kb3ducmV2LnhtbESPT2vCQBTE74LfYXlCL6Ib/zSkqauI&#10;UBA8GUWvj+xrEpp9G7NrjN/eLRR6HGbmN8xq05tadNS6yrKC2TQCQZxbXXGh4Hz6miQgnEfWWFsm&#10;BU9ysFkPBytMtX3wkbrMFyJA2KWooPS+SaV0eUkG3dQ2xMH7tq1BH2RbSN3iI8BNLedRFEuDFYeF&#10;EhvalZT/ZHejILfJ5ZA8r7P4dornSTWWWWekUm+jfvsJwlPv/8N/7b1WsHhffsDvm/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YRncUAAADdAAAADwAAAAAAAAAA&#10;AAAAAAChAgAAZHJzL2Rvd25yZXYueG1sUEsFBgAAAAAEAAQA+QAAAJMDAAAAAA==&#10;" strokeweight="1pt">
                          <v:stroke startarrowwidth="narrow" startarrowlength="short" endarrowwidth="narrow" endarrowlength="short"/>
                        </v:line>
                        <v:line id="Line 16429" o:spid="_x0000_s1032" style="position:absolute;visibility:visible;mso-wrap-style:square" from="3889,2793" to="4178,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6L8AAAADdAAAADwAAAGRycy9kb3ducmV2LnhtbERPS2vCQBC+F/wPywi91Y0tKSG6ighC&#10;wYPUCl6H7JgEs7MhO3n4792D0OPH915vJ9eogbpQezawXCSgiAtvay4NXP4OHxmoIMgWG89k4EEB&#10;tpvZ2xpz60f+peEspYohHHI0UIm0udahqMhhWPiWOHI33zmUCLtS2w7HGO4a/Zkk39phzbGhwpb2&#10;FRX3c+8M9HI70nTpsytlnMqYnVI3nIx5n0+7FSihSf7FL/ePNfCVpnF/fBOfgN4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ei/AAAAA3QAAAA8AAAAAAAAAAAAAAAAA&#10;oQIAAGRycy9kb3ducmV2LnhtbFBLBQYAAAAABAAEAPkAAACOAwAAAAA=&#10;" strokeweight="1pt">
                          <v:stroke startarrowwidth="narrow" startarrowlength="short" endarrowwidth="narrow" endarrowlength="short"/>
                        </v:line>
                        <v:line id="Line 16430" o:spid="_x0000_s1033" style="position:absolute;flip:x;visibility:visible;mso-wrap-style:square" from="3745,3080" to="4178,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mLRsQAAADdAAAADwAAAGRycy9kb3ducmV2LnhtbESPQYvCMBSE78L+h/AWvIimVSylGmUR&#10;FhY8WWX3+miebbF56Tax1n9vBMHjMDPfMOvtYBrRU+dqywriWQSCuLC65lLB6fg9TUE4j6yxsUwK&#10;7uRgu/kYrTHT9sYH6nNfigBhl6GCyvs2k9IVFRl0M9sSB+9sO4M+yK6UusNbgJtGzqMokQZrDgsV&#10;trSrqLjkV6OgsOnvPr3/xcn/MZmn9UTmvZFKjT+HrxUIT4N/h1/tH61gsVzG8HwTn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YtGxAAAAN0AAAAPAAAAAAAAAAAA&#10;AAAAAKECAABkcnMvZG93bnJldi54bWxQSwUGAAAAAAQABAD5AAAAkgMAAAAA&#10;" strokeweight="1pt">
                          <v:stroke startarrowwidth="narrow" startarrowlength="short" endarrowwidth="narrow" endarrowlength="short"/>
                        </v:line>
                        <v:line id="Line 16431" o:spid="_x0000_s1034" style="position:absolute;visibility:visible;mso-wrap-style:square" from="3745,3080" to="3746,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5Bw8QAAADdAAAADwAAAGRycy9kb3ducmV2LnhtbESPS2vDMBCE74H+B7GF3hI5KQ7GjRJC&#10;oVDoIeQBuS7Wxja1VsZaP/rvq0Agx2FmvmE2u8k1aqAu1J4NLBcJKOLC25pLA5fz1zwDFQTZYuOZ&#10;DPxRgN32ZbbB3PqRjzScpFQRwiFHA5VIm2sdioochoVviaN3851DibIrte1wjHDX6FWSrLXDmuNC&#10;hS19VlT8nnpnoJfbD02XPrtSxqmM2SF1w8GYt9dp/wFKaJJn+NH+tgbe03QF9zfxCe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kHDxAAAAN0AAAAPAAAAAAAAAAAA&#10;AAAAAKECAABkcnMvZG93bnJldi54bWxQSwUGAAAAAAQABAD5AAAAkgMAAAAA&#10;" strokeweight="1pt">
                          <v:stroke startarrowwidth="narrow" startarrowlength="short" endarrowwidth="narrow" endarrowlength="short"/>
                        </v:line>
                        <v:line id="Line 16432" o:spid="_x0000_s1035" style="position:absolute;flip:x y;visibility:visible;mso-wrap-style:square" from="3457,3224" to="3746,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3AZcQAAADdAAAADwAAAGRycy9kb3ducmV2LnhtbESPzYrCQBCE74LvMLSwN52sEl2io4go&#10;qwcPxn2AJtP5cTM9ITOa7NvvCILHoqq+olab3tTiQa2rLCv4nEQgiDOrKy4U/FwP4y8QziNrrC2T&#10;gj9ysFkPBytMtO34Qo/UFyJA2CWooPS+SaR0WUkG3cQ2xMHLbWvQB9kWUrfYBbip5TSK5tJgxWGh&#10;xIZ2JWW/6d0ocOcq3rvolOrdfJGbXG9v+N0p9THqt0sQnnr/Dr/aR61gFsczeL4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BlxAAAAN0AAAAPAAAAAAAAAAAA&#10;AAAAAKECAABkcnMvZG93bnJldi54bWxQSwUGAAAAAAQABAD5AAAAkgMAAAAA&#10;" strokeweight="1pt">
                          <v:stroke startarrowwidth="narrow" startarrowlength="short" endarrowwidth="narrow" endarrowlength="short"/>
                        </v:line>
                        <v:line id="Line 16433" o:spid="_x0000_s1036" style="position:absolute;flip:x;visibility:visible;mso-wrap-style:square" from="3025,3224" to="3458,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4o3sQAAADdAAAADwAAAGRycy9kb3ducmV2LnhtbESPQYvCMBSE74L/ITzBi2iqrqVUo4gg&#10;CHvauqzXR/Nsi81LbWKt/34jLOxxmJlvmM2uN7XoqHWVZQXzWQSCOLe64kLB9/k4TUA4j6yxtkwK&#10;XuRgtx0ONphq++Qv6jJfiABhl6KC0vsmldLlJRl0M9sQB+9qW4M+yLaQusVngJtaLqIolgYrDgsl&#10;NnQoKb9lD6Mgt8nPZ/K6zOP7OV4k1URmnZFKjUf9fg3CU+//w3/tk1awXK0+4P0mP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ijexAAAAN0AAAAPAAAAAAAAAAAA&#10;AAAAAKECAABkcnMvZG93bnJldi54bWxQSwUGAAAAAAQABAD5AAAAkgMAAAAA&#10;" strokeweight="1pt">
                          <v:stroke startarrowwidth="narrow" startarrowlength="short" endarrowwidth="narrow" endarrowlength="short"/>
                        </v:line>
                        <v:line id="Line 16434" o:spid="_x0000_s1037" style="position:absolute;flip:y;visibility:visible;mso-wrap-style:square" from="3025,2937" to="3170,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KNRcQAAADdAAAADwAAAGRycy9kb3ducmV2LnhtbESPQYvCMBSE78L+h/AWvIimKi2lGmUR&#10;FhY8WWX3+miebbF56Tax1n9vBMHjMDPfMOvtYBrRU+dqywrmswgEcWF1zaWC0/F7moJwHlljY5kU&#10;3MnBdvMxWmOm7Y0P1Oe+FAHCLkMFlfdtJqUrKjLoZrYlDt7ZdgZ9kF0pdYe3ADeNXERRIg3WHBYq&#10;bGlXUXHJr0ZBYdPffXr/myf/x2SR1hOZ90YqNf4cvlYgPA3+HX61f7SCZRzH8HwTn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o1FxAAAAN0AAAAPAAAAAAAAAAAA&#10;AAAAAKECAABkcnMvZG93bnJldi54bWxQSwUGAAAAAAQABAD5AAAAkgMAAAAA&#10;" strokeweight="1pt">
                          <v:stroke startarrowwidth="narrow" startarrowlength="short" endarrowwidth="narrow" endarrowlength="short"/>
                        </v:line>
                        <v:line id="Line 16435" o:spid="_x0000_s1038" style="position:absolute;flip:x;visibility:visible;mso-wrap-style:square" from="2737,2937" to="317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ATMsQAAADdAAAADwAAAGRycy9kb3ducmV2LnhtbESPQYvCMBSE74L/ITzBi9hUxVKqURZh&#10;YcHTVtm9PppnW2xeuk2s9d9vBMHjMDPfMNv9YBrRU+dqywoWUQyCuLC65lLB+fQ5T0E4j6yxsUwK&#10;HuRgvxuPtphpe+dv6nNfigBhl6GCyvs2k9IVFRl0kW2Jg3exnUEfZFdK3eE9wE0jl3GcSIM1h4UK&#10;WzpUVFzzm1FQ2PTnmD5+F8nfKVmm9UzmvZFKTSfDxwaEp8G/w6/2l1awWq8TeL4JT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MyxAAAAN0AAAAPAAAAAAAAAAAA&#10;AAAAAKECAABkcnMvZG93bnJldi54bWxQSwUGAAAAAAQABAD5AAAAkgMAAAAA&#10;" strokeweight="1pt">
                          <v:stroke startarrowwidth="narrow" startarrowlength="short" endarrowwidth="narrow" endarrowlength="short"/>
                        </v:line>
                        <v:line id="Line 16436" o:spid="_x0000_s1039" style="position:absolute;flip:y;visibility:visible;mso-wrap-style:square" from="2737,2793" to="302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2qcQAAADdAAAADwAAAGRycy9kb3ducmV2LnhtbESPQYvCMBSE78L+h/AW9iKaqlhLNcoi&#10;LCx4sopeH82zLTYv3SbW+u83guBxmJlvmNWmN7XoqHWVZQWTcQSCOLe64kLB8fAzSkA4j6yxtkwK&#10;HuRgs/4YrDDV9s576jJfiABhl6KC0vsmldLlJRl0Y9sQB+9iW4M+yLaQusV7gJtaTqMolgYrDgsl&#10;NrQtKb9mN6Mgt8lplzzOk/jvEE+Taiizzkilvj777yUIT71/h1/tX61gNp8v4PkmP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LapxAAAAN0AAAAPAAAAAAAAAAAA&#10;AAAAAKECAABkcnMvZG93bnJldi54bWxQSwUGAAAAAAQABAD5AAAAkgMAAAAA&#10;" strokeweight="1pt">
                          <v:stroke startarrowwidth="narrow" startarrowlength="short" endarrowwidth="narrow" endarrowlength="short"/>
                        </v:line>
                        <v:line id="Line 16437" o:spid="_x0000_s1040" style="position:absolute;flip:x y;visibility:visible;mso-wrap-style:square" from="2737,2506" to="3026,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SFMIAAADdAAAADwAAAGRycy9kb3ducmV2LnhtbERPS07DMBDdV+odrKnErnEApUWhblVF&#10;oJYFi6YcYBRPPhCPI9sk6e3rBRLLp/ffHWbTi5Gc7ywreExSEMSV1R03Cr6u7+sXED4ga+wtk4Ib&#10;eTjsl4sd5tpOfKGxDI2IIexzVNCGMORS+qolgz6xA3HkausMhghdI7XDKYabXj6l6UYa7Dg2tDhQ&#10;0VL1U/4aBf6zy958+lHqYrOtTa2P33ialHpYzcdXEIHm8C/+c5+1gucsi3Pjm/gE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lSFMIAAADdAAAADwAAAAAAAAAAAAAA&#10;AAChAgAAZHJzL2Rvd25yZXYueG1sUEsFBgAAAAAEAAQA+QAAAJADAAAAAA==&#10;" strokeweight="1pt">
                          <v:stroke startarrowwidth="narrow" startarrowlength="short" endarrowwidth="narrow" endarrowlength="short"/>
                        </v:line>
                        <v:line id="Line 16438" o:spid="_x0000_s1041" style="position:absolute;visibility:visible;mso-wrap-style:square" from="2737,2506" to="3170,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rTssQAAADdAAAADwAAAGRycy9kb3ducmV2LnhtbESPS2vDMBCE74X+B7GB3ho5LQ6uGyWU&#10;QiDQQ8gDel2sjW1qrYy1fuTfR4VAjsPMfMOsNpNr1EBdqD0bWMwTUMSFtzWXBs6n7WsGKgiyxcYz&#10;GbhSgM36+WmFufUjH2g4SqkihEOOBiqRNtc6FBU5DHPfEkfv4juHEmVXatvhGOGu0W9JstQOa44L&#10;Fbb0XVHxd+ydgV4uPzSd++yXMk5lzPapG/bGvMymr09QQpM8wvf2zhp4T9MP+H8Tn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OyxAAAAN0AAAAPAAAAAAAAAAAA&#10;AAAAAKECAABkcnMvZG93bnJldi54bWxQSwUGAAAAAAQABAD5AAAAkgMAAAAA&#10;" strokeweight="1pt">
                          <v:stroke startarrowwidth="narrow" startarrowlength="short" endarrowwidth="narrow" endarrowlength="short"/>
                        </v:line>
                        <v:line id="Line 16439" o:spid="_x0000_s1042" style="position:absolute;flip:y;visibility:visible;mso-wrap-style:square" from="3169,1930" to="3170,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kYMEAAADdAAAADwAAAGRycy9kb3ducmV2LnhtbERPTYvCMBC9L/gfwgheljWtsqV0jSKC&#10;IHiyil6HZrYt20xqE9v6781B2OPjfa82o2lET52rLSuI5xEI4sLqmksFl/P+KwXhPLLGxjIpeJKD&#10;zXryscJM24FP1Oe+FCGEXYYKKu/bTEpXVGTQzW1LHLhf2xn0AXal1B0OIdw0chFFiTRYc2iosKVd&#10;RcVf/jAKCptej+nzFif3c7JI60+Z90YqNZuO2x8Qnkb/L367D1rB8jsJ+8Ob8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eRgwQAAAN0AAAAPAAAAAAAAAAAAAAAA&#10;AKECAABkcnMvZG93bnJldi54bWxQSwUGAAAAAAQABAD5AAAAjwMAAAAA&#10;" strokeweight="1pt">
                          <v:stroke startarrowwidth="narrow" startarrowlength="short" endarrowwidth="narrow" endarrowlength="short"/>
                        </v:line>
                        <v:line id="Line 16440" o:spid="_x0000_s1043" style="position:absolute;visibility:visible;mso-wrap-style:square" from="3169,1930" to="3458,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VCcQAAADdAAAADwAAAGRycy9kb3ducmV2LnhtbESPzWrDMBCE74W+g9hCb42cFgfjRDah&#10;UCj0EJIGcl2sjW1irYy1/unbV4VAj8PMfMPsysV1aqIhtJ4NrFcJKOLK25ZrA+fvj5cMVBBki51n&#10;MvBDAcri8WGHufUzH2k6Sa0ihEOOBhqRPtc6VA05DCvfE0fv6geHEuVQazvgHOGu069JstEOW44L&#10;Dfb03lB1O43OwCjXL1rOY3ahjFOZs0PqpoMxz0/LfgtKaJH/8L39aQ28pZs1/L2JT0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0BUJxAAAAN0AAAAPAAAAAAAAAAAA&#10;AAAAAKECAABkcnMvZG93bnJldi54bWxQSwUGAAAAAAQABAD5AAAAkgMAAAAA&#10;" strokeweight="1pt">
                          <v:stroke startarrowwidth="narrow" startarrowlength="short" endarrowwidth="narrow" endarrowlength="short"/>
                        </v:line>
                        <v:line id="Line 16441" o:spid="_x0000_s1044" style="position:absolute;flip:x;visibility:visible;mso-wrap-style:square" from="4033,2506" to="4178,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fjMUAAADdAAAADwAAAGRycy9kb3ducmV2LnhtbESPQWuDQBSE74X8h+UFcilxjaUixk0o&#10;hUKgp2pprg/3RSXuW+Nujf77bqHQ4zAz3zDFcTa9mGh0nWUFuygGQVxb3XGj4LN622YgnEfW2Fsm&#10;BQs5OB5WDwXm2t75g6bSNyJA2OWooPV+yKV0dUsGXWQH4uBd7GjQBzk2Uo94D3DTyySOU2mw47DQ&#10;4kCvLdXX8tsoqG329Z4t5116q9Ik6x5lORmp1GY9v+xBeJr9f/ivfdIKnp7TBH7fh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ffjMUAAADdAAAADwAAAAAAAAAA&#10;AAAAAAChAgAAZHJzL2Rvd25yZXYueG1sUEsFBgAAAAAEAAQA+QAAAJMDAAAAAA==&#10;" strokeweight="1pt">
                          <v:stroke startarrowwidth="narrow" startarrowlength="short" endarrowwidth="narrow" endarrowlength="short"/>
                        </v:line>
                        <v:line id="Line 16442" o:spid="_x0000_s1045" style="position:absolute;visibility:visible;mso-wrap-style:square" from="4033,2793" to="432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u5cMAAADdAAAADwAAAGRycy9kb3ducmV2LnhtbESPX2vCQBDE34V+h2MLfdNLK5EQPUUK&#10;hUIfpCr4uuTWJJjbC7nNn357Tyj4OMzMb5jNbnKNGqgLtWcD74sEFHHhbc2lgfPpa56BCoJssfFM&#10;Bv4owG77Mttgbv3IvzQcpVQRwiFHA5VIm2sdioochoVviaN39Z1DibIrte1wjHDX6I8kWWmHNceF&#10;Clv6rKi4HXtnoJfrD03nPrtQxqmM2SF1w8GYt9dpvwYlNMkz/N/+tgaW6WoJjzfxCe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OLuXDAAAA3QAAAA8AAAAAAAAAAAAA&#10;AAAAoQIAAGRycy9kb3ducmV2LnhtbFBLBQYAAAAABAAEAPkAAACRAwAAAAA=&#10;" strokeweight="1pt">
                          <v:stroke startarrowwidth="narrow" startarrowlength="short" endarrowwidth="narrow" endarrowlength="short"/>
                        </v:line>
                        <v:line id="Line 16443" o:spid="_x0000_s1046" style="position:absolute;flip:x y;visibility:visible;mso-wrap-style:square" from="4033,2362" to="4178,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iSrMUAAADdAAAADwAAAGRycy9kb3ducmV2LnhtbESPzW7CMBCE75X6DtYi9QYObQkoxEEI&#10;UbUcOBB4gFW8+YF4HcWGpG9fV6rU42hmvtGkm9G04kG9aywrmM8iEMSF1Q1XCi7nj+kKhPPIGlvL&#10;pOCbHGyy56cUE20HPtEj95UIEHYJKqi97xIpXVGTQTezHXHwStsb9EH2ldQ9DgFuWvkaRbE02HBY&#10;qLGjXU3FLb8bBe7YLPYuOuR6Fy9LU+rtFT8HpV4m43YNwtPo/8N/7S+t4G0Rv8Pvm/A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iSrMUAAADdAAAADwAAAAAAAAAA&#10;AAAAAAChAgAAZHJzL2Rvd25yZXYueG1sUEsFBgAAAAAEAAQA+QAAAJMDAAAAAA==&#10;" strokeweight="1pt">
                          <v:stroke startarrowwidth="narrow" startarrowlength="short" endarrowwidth="narrow" endarrowlength="short"/>
                        </v:line>
                      </v:group>
                      <v:group id="Group 16444" o:spid="_x0000_s1047" style="position:absolute;left:4033;top:1930;width:1441;height:1440" coordorigin="4033,1930" coordsize="144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line id="Line 16445" o:spid="_x0000_s1048" style="position:absolute;flip:x;visibility:visible;mso-wrap-style:square" from="4033,2218" to="4466,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Zj8UAAADdAAAADwAAAGRycy9kb3ducmV2LnhtbESPwWrDMBBE74X+g9hAL6WWnRJhnCgm&#10;BAqFnuqE9LpYG9vEWrmW6jh/XxUKOQ4z84bZlLPtxUSj7xxryJIUBHHtTMeNhuPh7SUH4QOywd4x&#10;abiRh3L7+LDBwrgrf9JUhUZECPsCNbQhDIWUvm7Jok/cQBy9sxsthijHRpoRrxFue7lMUyUtdhwX&#10;Whxo31J9qX6shtrlp4/89pWp74Na5t2zrCYrtX5azLs1iEBzuIf/2+9Gw+tKKf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zZj8UAAADdAAAADwAAAAAAAAAA&#10;AAAAAAChAgAAZHJzL2Rvd25yZXYueG1sUEsFBgAAAAAEAAQA+QAAAJMDAAAAAA==&#10;" strokeweight="1pt">
                          <v:stroke startarrowwidth="narrow" startarrowlength="short" endarrowwidth="narrow" endarrowlength="short"/>
                        </v:line>
                        <v:line id="Line 16446" o:spid="_x0000_s1049" style="position:absolute;flip:y;visibility:visible;mso-wrap-style:square" from="4465,1930" to="4466,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B8FMQAAADdAAAADwAAAGRycy9kb3ducmV2LnhtbESPQYvCMBSE74L/IbwFL6KpirVUo4iw&#10;IHjaKrvXR/NsyzYvtcnW+u+NsOBxmJlvmM2uN7XoqHWVZQWzaQSCOLe64kLB5fw5SUA4j6yxtkwK&#10;HuRgtx0ONphqe+cv6jJfiABhl6KC0vsmldLlJRl0U9sQB+9qW4M+yLaQusV7gJtazqMolgYrDgsl&#10;NnQoKf/N/oyC3Cbfp+TxM4tv53ieVGOZdUYqNfro92sQnnr/Dv+3j1rBYhmv4PUmPA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HwUxAAAAN0AAAAPAAAAAAAAAAAA&#10;AAAAAKECAABkcnMvZG93bnJldi54bWxQSwUGAAAAAAQABAD5AAAAkgMAAAAA&#10;" strokeweight="1pt">
                          <v:stroke startarrowwidth="narrow" startarrowlength="short" endarrowwidth="narrow" endarrowlength="short"/>
                        </v:line>
                        <v:line id="Line 16447" o:spid="_x0000_s1050" style="position:absolute;visibility:visible;mso-wrap-style:square" from="4465,1930" to="4754,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8lMAAAADdAAAADwAAAGRycy9kb3ducmV2LnhtbERPS2vCQBC+F/wPywi91Y2VSEhdRYRC&#10;wYP4gF6H7JgEs7MhO3n033cPgseP773ZTa5RA3Wh9mxguUhAERfe1lwauF2/PzJQQZAtNp7JwB8F&#10;2G1nbxvMrR/5TMNFShVDOORooBJpc61DUZHDsPAtceTuvnMoEXalth2OMdw1+jNJ1tphzbGhwpYO&#10;FRWPS+8M9HI/0nTrs1/KOJUxO6VuOBnzPp/2X6CEJnmJn+4fa2CVruPc+CY+Ab3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vJTAAAAA3QAAAA8AAAAAAAAAAAAAAAAA&#10;oQIAAGRycy9kb3ducmV2LnhtbFBLBQYAAAAABAAEAPkAAACOAwAAAAA=&#10;" strokeweight="1pt">
                          <v:stroke startarrowwidth="narrow" startarrowlength="short" endarrowwidth="narrow" endarrowlength="short"/>
                        </v:line>
                        <v:line id="Line 16448" o:spid="_x0000_s1051" style="position:absolute;flip:y;visibility:visible;mso-wrap-style:square" from="4753,2074" to="5042,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N/cQAAADdAAAADwAAAGRycy9kb3ducmV2LnhtbESPQYvCMBSE74L/IbwFL6KpiqVWo4iw&#10;IHjaKrvXR/NsyzYvtcnW+u+NsOBxmJlvmM2uN7XoqHWVZQWzaQSCOLe64kLB5fw5SUA4j6yxtkwK&#10;HuRgtx0ONphqe+cv6jJfiABhl6KC0vsmldLlJRl0U9sQB+9qW4M+yLaQusV7gJtazqMolgYrDgsl&#10;NnQoKf/N/oyC3Cbfp+TxM4tv53ieVGOZdUYqNfro92sQnnr/Dv+3j1rBYhmv4PUmPA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039xAAAAN0AAAAPAAAAAAAAAAAA&#10;AAAAAKECAABkcnMvZG93bnJldi54bWxQSwUGAAAAAAQABAD5AAAAkgMAAAAA&#10;" strokeweight="1pt">
                          <v:stroke startarrowwidth="narrow" startarrowlength="short" endarrowwidth="narrow" endarrowlength="short"/>
                        </v:line>
                        <v:line id="Line 16449" o:spid="_x0000_s1052" style="position:absolute;visibility:visible;mso-wrap-style:square" from="5041,2074" to="5042,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mT8EAAADdAAAADwAAAGRycy9kb3ducmV2LnhtbERPS2vCQBC+F/wPywi91U0rsSF1FREK&#10;ggfRCr0O2TEJzc6G7OTRf+8eBI8f33u9nVyjBupC7dnA+yIBRVx4W3Np4Prz/ZaBCoJssfFMBv4p&#10;wHYze1ljbv3IZxouUqoYwiFHA5VIm2sdioochoVviSN3851DibArte1wjOGu0R9JstIOa44NFba0&#10;r6j4u/TOQC+3I03XPvuljFMZs1PqhpMxr/Np9wVKaJKn+OE+WAPL9DPuj2/iE9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SZPwQAAAN0AAAAPAAAAAAAAAAAAAAAA&#10;AKECAABkcnMvZG93bnJldi54bWxQSwUGAAAAAAQABAD5AAAAjwMAAAAA&#10;" strokeweight="1pt">
                          <v:stroke startarrowwidth="narrow" startarrowlength="short" endarrowwidth="narrow" endarrowlength="short"/>
                        </v:line>
                        <v:line id="Line 16450" o:spid="_x0000_s1053" style="position:absolute;visibility:visible;mso-wrap-style:square" from="5041,2362" to="5474,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D1MQAAADdAAAADwAAAGRycy9kb3ducmV2LnhtbESPX2vCQBDE3wv9DscKfasXLbEh9ZQi&#10;FAp9EK3Q1yW3JsHcXsht/vjtvYLg4zAzv2HW28k1aqAu1J4NLOYJKOLC25pLA6ffr9cMVBBki41n&#10;MnClANvN89Mac+tHPtBwlFJFCIccDVQiba51KCpyGOa+JY7e2XcOJcqu1LbDMcJdo5dJstIOa44L&#10;Fba0q6i4HHtnoJfzD02nPvujjFMZs33qhr0xL7Pp8wOU0CSP8L39bQ28pe8L+H8Tn4D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YPUxAAAAN0AAAAPAAAAAAAAAAAA&#10;AAAAAKECAABkcnMvZG93bnJldi54bWxQSwUGAAAAAAQABAD5AAAAkgMAAAAA&#10;" strokeweight="1pt">
                          <v:stroke startarrowwidth="narrow" startarrowlength="short" endarrowwidth="narrow" endarrowlength="short"/>
                        </v:line>
                        <v:line id="Line 16451" o:spid="_x0000_s1054" style="position:absolute;flip:y;visibility:visible;mso-wrap-style:square" from="5041,2506" to="5474,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5JUcUAAADdAAAADwAAAGRycy9kb3ducmV2LnhtbESPQWvCQBSE70L/w/IKXkQ3RowhuooI&#10;BaGnJtJeH9lnEpp9m2a3Mf77rlDwOMzMN8zuMJpWDNS7xrKC5SICQVxa3XCl4FK8zVMQziNrbC2T&#10;gjs5OOxfJjvMtL3xBw25r0SAsMtQQe19l0npypoMuoXtiIN3tb1BH2RfSd3jLcBNK+MoSqTBhsNC&#10;jR2daiq/81+joLTp53t6/1omP0USp81M5oORSk1fx+MWhKfRP8P/7bNWsFpvYni8CU9A7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5JUcUAAADdAAAADwAAAAAAAAAA&#10;AAAAAAChAgAAZHJzL2Rvd25yZXYueG1sUEsFBgAAAAAEAAQA+QAAAJMDAAAAAA==&#10;" strokeweight="1pt">
                          <v:stroke startarrowwidth="narrow" startarrowlength="short" endarrowwidth="narrow" endarrowlength="short"/>
                        </v:line>
                        <v:line id="Line 16452" o:spid="_x0000_s1055" style="position:absolute;visibility:visible;mso-wrap-style:square" from="5041,2793" to="518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4OMQAAADdAAAADwAAAGRycy9kb3ducmV2LnhtbESPzWrDMBCE74W+g9hCb42cBifGjRJK&#10;oVDoISQx9LpYG9vEWhlr/ZO3jwqFHoeZ+YbZ7mfXqpH60Hg2sFwkoIhLbxuuDBTnz5cMVBBki61n&#10;MnCjAPvd48MWc+snPtJ4kkpFCIccDdQiXa51KGtyGBa+I47exfcOJcq+0rbHKcJdq1+TZK0dNhwX&#10;auzoo6byehqcgUEu3zQXQ/ZDGacyZYfUjQdjnp/m9zdQQrP8h//aX9bAKt2s4PdNfAJ6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7g4xAAAAN0AAAAPAAAAAAAAAAAA&#10;AAAAAKECAABkcnMvZG93bnJldi54bWxQSwUGAAAAAAQABAD5AAAAkgMAAAAA&#10;" strokeweight="1pt">
                          <v:stroke startarrowwidth="narrow" startarrowlength="short" endarrowwidth="narrow" endarrowlength="short"/>
                        </v:line>
                        <v:line id="Line 16453" o:spid="_x0000_s1056" style="position:absolute;visibility:visible;mso-wrap-style:square" from="4753,3080" to="5186,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4gTMQAAADdAAAADwAAAGRycy9kb3ducmV2LnhtbESPS2vDMBCE74X+B7GF3hq5bZwaJ0oo&#10;hUIhh5AH9LpYG9vEWhlr/ei/rwKBHIeZ+YZZbSbXqIG6UHs28DpLQBEX3tZcGjgdv18yUEGQLTae&#10;ycAfBdisHx9WmFs/8p6Gg5QqQjjkaKASaXOtQ1GRwzDzLXH0zr5zKFF2pbYdjhHuGv2WJAvtsOa4&#10;UGFLXxUVl0PvDPRy3tJ06rNfyjiVMdulbtgZ8/w0fS5BCU1yD9/aP9bAe/oxh+ub+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iBMxAAAAN0AAAAPAAAAAAAAAAAA&#10;AAAAAKECAABkcnMvZG93bnJldi54bWxQSwUGAAAAAAQABAD5AAAAkgMAAAAA&#10;" strokeweight="1pt">
                          <v:stroke startarrowwidth="narrow" startarrowlength="short" endarrowwidth="narrow" endarrowlength="short"/>
                        </v:line>
                        <v:line id="Line 16454" o:spid="_x0000_s1057" style="position:absolute;visibility:visible;mso-wrap-style:square" from="4321,2937" to="4466,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F18QAAADdAAAADwAAAGRycy9kb3ducmV2LnhtbESPS2vDMBCE74X8B7GB3ho5LU6NEyWE&#10;QqHQQ8gDel2sjW1irYy1fvTfV4VAjsPMfMNsdpNr1EBdqD0bWC4SUMSFtzWXBi7nz5cMVBBki41n&#10;MvBLAXbb2dMGc+tHPtJwklJFCIccDVQiba51KCpyGBa+JY7e1XcOJcqu1LbDMcJdo1+TZKUd1hwX&#10;Kmzpo6LiduqdgV6u3zRd+uyHMk5lzA6pGw7GPM+n/RqU0CSP8L39ZQ28pe8p/L+JT0B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oXXxAAAAN0AAAAPAAAAAAAAAAAA&#10;AAAAAKECAABkcnMvZG93bnJldi54bWxQSwUGAAAAAAQABAD5AAAAkgMAAAAA&#10;" strokeweight="1pt">
                          <v:stroke startarrowwidth="narrow" startarrowlength="short" endarrowwidth="narrow" endarrowlength="short"/>
                        </v:line>
                        <v:line id="Line 16455" o:spid="_x0000_s1058" style="position:absolute;flip:x;visibility:visible;mso-wrap-style:square" from="4465,3080" to="4754,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PUsQAAADdAAAADwAAAGRycy9kb3ducmV2LnhtbESPQYvCMBSE74L/IbwFL6KpirVUo4iw&#10;IHjaKrvXR/NsyzYvtcnW+u+NsOBxmJlvmM2uN7XoqHWVZQWzaQSCOLe64kLB5fw5SUA4j6yxtkwK&#10;HuRgtx0ONphqe+cv6jJfiABhl6KC0vsmldLlJRl0U9sQB+9qW4M+yLaQusV7gJtazqMolgYrDgsl&#10;NnQoKf/N/oyC3Cbfp+TxM4tv53ieVGOZdUYqNfro92sQnnr/Dv+3j1rBYrmK4fUmPA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9U9SxAAAAN0AAAAPAAAAAAAAAAAA&#10;AAAAAKECAABkcnMvZG93bnJldi54bWxQSwUGAAAAAAQABAD5AAAAkgMAAAAA&#10;" strokeweight="1pt">
                          <v:stroke startarrowwidth="narrow" startarrowlength="short" endarrowwidth="narrow" endarrowlength="short"/>
                        </v:line>
                      </v:group>
                      <w10:wrap type="tight"/>
                    </v:group>
                  </w:pict>
                </mc:Fallback>
              </mc:AlternateContent>
            </w:r>
          </w:p>
          <w:p w:rsidR="005832EB" w:rsidRPr="006F51DC" w:rsidRDefault="005832EB" w:rsidP="00635D61">
            <w:pPr>
              <w:tabs>
                <w:tab w:val="clear" w:pos="170"/>
                <w:tab w:val="left" w:pos="-142"/>
              </w:tabs>
              <w:ind w:right="-1"/>
            </w:pPr>
            <w:r>
              <w:t xml:space="preserve">   </w:t>
            </w:r>
            <w:r w:rsidRPr="00416137">
              <w:rPr>
                <w:sz w:val="20"/>
              </w:rPr>
              <w:t xml:space="preserve">   Complementary collusion: </w:t>
            </w:r>
            <w:r w:rsidRPr="00416137">
              <w:rPr>
                <w:sz w:val="20"/>
              </w:rPr>
              <w:br/>
              <w:t xml:space="preserve">  </w:t>
            </w:r>
            <w:r w:rsidR="006A2632">
              <w:rPr>
                <w:sz w:val="20"/>
              </w:rPr>
              <w:t xml:space="preserve">   </w:t>
            </w:r>
            <w:r w:rsidRPr="00416137">
              <w:rPr>
                <w:sz w:val="20"/>
              </w:rPr>
              <w:t>Gear-wheels complement each others</w:t>
            </w:r>
            <w:r w:rsidRPr="00416137">
              <w:rPr>
                <w:sz w:val="20"/>
              </w:rPr>
              <w:br/>
              <w:t xml:space="preserve">        fixated ideals* and taboos*.</w:t>
            </w:r>
          </w:p>
        </w:tc>
      </w:tr>
      <w:tr w:rsidR="00635D61" w:rsidRPr="006F51DC" w:rsidTr="00022FAA">
        <w:trPr>
          <w:trHeight w:val="339"/>
        </w:trPr>
        <w:tc>
          <w:tcPr>
            <w:tcW w:w="6589" w:type="dxa"/>
            <w:shd w:val="clear" w:color="auto" w:fill="auto"/>
          </w:tcPr>
          <w:p w:rsidR="00635D61" w:rsidRPr="00676477" w:rsidRDefault="00635D61" w:rsidP="005F0644">
            <w:pPr>
              <w:ind w:right="-1"/>
            </w:pPr>
          </w:p>
        </w:tc>
      </w:tr>
    </w:tbl>
    <w:p w:rsidR="005832EB" w:rsidRPr="006F51DC" w:rsidRDefault="005832EB" w:rsidP="005F0644">
      <w:pPr>
        <w:ind w:right="-1"/>
      </w:pPr>
      <w:r w:rsidRPr="006F51DC">
        <w:br/>
      </w:r>
      <w:r w:rsidRPr="006F51DC">
        <w:br/>
      </w:r>
      <w:r w:rsidRPr="006F51DC">
        <w:br/>
      </w:r>
      <w:r w:rsidRPr="006F51DC">
        <w:br/>
      </w:r>
    </w:p>
    <w:p w:rsidR="00022FAA" w:rsidRDefault="00635D61" w:rsidP="005F0644">
      <w:pPr>
        <w:ind w:right="-1"/>
      </w:pPr>
      <w:r>
        <w:br/>
      </w:r>
    </w:p>
    <w:p w:rsidR="005832EB" w:rsidRPr="006F51DC" w:rsidRDefault="005832EB" w:rsidP="005F0644">
      <w:pPr>
        <w:ind w:right="-1"/>
      </w:pPr>
      <w:r>
        <w:t xml:space="preserve">A lot of times, the patterns of collusion are </w:t>
      </w:r>
      <w:r>
        <w:rPr>
          <w:i/>
        </w:rPr>
        <w:t>cross-generational</w:t>
      </w:r>
      <w:r>
        <w:t xml:space="preserve"> </w:t>
      </w:r>
      <w:r w:rsidR="00786E0E" w:rsidRPr="00786E0E">
        <w:t>and can be found in the relationships of the parents and the children. In the next generation, one often finds the same sA (or collusive pattern) or the opposite! You may think of it as many gear-wheels, like a clock mechanism. Functioning is the top priority. The individuals represent the wheels in a gearbox (family, group, state). It is not surprising that some people feel like they are only a small gearwheel within a giant gearbox? If you look at the bigger picture you will realize that every single person (wheel) has to function/work in a certain way because the person him-/herself and all the others need it that way. Everybody has to turn him-/herself and all the others into slaves of their own strange Absolutes.</w:t>
      </w:r>
      <w:r w:rsidRPr="006F51DC">
        <w:br/>
      </w:r>
      <w:r w:rsidRPr="00610B88">
        <w:t>There are different sorts of dependence of the affected people within the system of collusion. It may come mainly from one person</w:t>
      </w:r>
      <w:r w:rsidR="00845C61">
        <w:t xml:space="preserve">, whereas </w:t>
      </w:r>
      <w:r w:rsidRPr="00610B88">
        <w:t>the others are just following (unknowingly). However, it is more common that all of the affected people are part of something that causes dependence and that also causes the others of the system to subjugate. To a certain extent, that is normal. Every person is somewhat heteronomous and transfers this to other people.</w:t>
      </w:r>
      <w:r>
        <w:t xml:space="preserve"> </w:t>
      </w:r>
      <w:r w:rsidRPr="00610B88">
        <w:t>There, the person is manipulable, corruptible, suppressed and debased.</w:t>
      </w:r>
      <w:r>
        <w:br/>
      </w:r>
      <w:r w:rsidRPr="00610B88">
        <w:t>As strong as the bonding powers may be, there will be more and more of a counter</w:t>
      </w:r>
      <w:r>
        <w:t>-</w:t>
      </w:r>
      <w:r w:rsidRPr="00610B88">
        <w:t>tendency within the system, of trying to burst the bonds and to leave the system - especially when it comes to the members of the system that have to pay the highest cost for th</w:t>
      </w:r>
      <w:r>
        <w:t>ese</w:t>
      </w:r>
      <w:r w:rsidRPr="00610B88">
        <w:t xml:space="preserve"> fixation</w:t>
      </w:r>
      <w:r>
        <w:t>s</w:t>
      </w:r>
      <w:r w:rsidRPr="00610B88">
        <w:t>.</w:t>
      </w:r>
    </w:p>
    <w:p w:rsidR="0098739D" w:rsidRPr="006F51DC" w:rsidRDefault="0098739D" w:rsidP="005F0644">
      <w:pPr>
        <w:pStyle w:val="berschrift7"/>
        <w:ind w:right="-1"/>
      </w:pPr>
      <w:r>
        <w:t>Typical Examples for C</w:t>
      </w:r>
      <w:r w:rsidRPr="006F51DC">
        <w:t>ollusion</w:t>
      </w:r>
      <w:r>
        <w:t>s</w:t>
      </w:r>
    </w:p>
    <w:p w:rsidR="005832EB" w:rsidRPr="006F51DC" w:rsidRDefault="005832EB" w:rsidP="005F0644">
      <w:pPr>
        <w:ind w:right="-1"/>
      </w:pPr>
      <w:r w:rsidRPr="00610B88">
        <w:t xml:space="preserve">• </w:t>
      </w:r>
      <w:r>
        <w:t>An o</w:t>
      </w:r>
      <w:r w:rsidRPr="00610B88">
        <w:t>ld, wealthy man and young, poor woman (complementary collusion)</w:t>
      </w:r>
      <w:r>
        <w:br/>
      </w:r>
      <w:r w:rsidRPr="00610B88">
        <w:t>• Prostitution: The man is giving the woman money in order to have sex, which he needs (or believes to need), she gives him sex and receives the money she needs.</w:t>
      </w:r>
      <w:r>
        <w:br/>
      </w:r>
      <w:r w:rsidRPr="00610B88">
        <w:t>• Male helper - ill woman</w:t>
      </w:r>
      <w:r>
        <w:br/>
      </w:r>
      <w:r w:rsidRPr="00610B88">
        <w:t>• Admiring mother - thankful son</w:t>
      </w:r>
      <w:r>
        <w:br/>
      </w:r>
      <w:r w:rsidRPr="00610B88">
        <w:lastRenderedPageBreak/>
        <w:t>• Strict parents - obedient daughter.</w:t>
      </w:r>
      <w:r>
        <w:br/>
        <w:t>• Harmony-</w:t>
      </w:r>
      <w:r w:rsidRPr="00610B88">
        <w:t>seeking woman who desires to be loved - man who seeks acknowledgment.</w:t>
      </w:r>
      <w:r>
        <w:br/>
      </w:r>
      <w:r w:rsidRPr="00610B88">
        <w:t xml:space="preserve">• Partners </w:t>
      </w:r>
      <w:r w:rsidR="0029493C">
        <w:t xml:space="preserve">who </w:t>
      </w:r>
      <w:r w:rsidR="0029493C" w:rsidRPr="0029493C">
        <w:rPr>
          <w:bCs/>
        </w:rPr>
        <w:t>correspond in</w:t>
      </w:r>
      <w:r w:rsidR="0029493C">
        <w:rPr>
          <w:b/>
          <w:bCs/>
        </w:rPr>
        <w:t xml:space="preserve"> </w:t>
      </w:r>
      <w:r w:rsidRPr="00610B88">
        <w:t>anti-</w:t>
      </w:r>
      <w:r>
        <w:t>sex moral (identical collusion).</w:t>
      </w:r>
      <w:r w:rsidRPr="00610B88">
        <w:t xml:space="preserve"> Both have a fixated view: Sex is dirty, they fear </w:t>
      </w:r>
      <w:r>
        <w:t>sex (‒*). Advantage: No quarrel</w:t>
      </w:r>
      <w:r w:rsidRPr="00610B88">
        <w:t>, no conflicts; Disadvantage: No pleasure.</w:t>
      </w:r>
      <w:r>
        <w:br/>
      </w:r>
      <w:r w:rsidRPr="00610B88">
        <w:t xml:space="preserve">• Him: addicted to alcohol and therefore impotent; </w:t>
      </w:r>
      <w:r>
        <w:br/>
      </w:r>
      <w:r w:rsidRPr="00610B88">
        <w:t>Her: cannot be alone, gives him alcohol, causes him (unknowingly?) to stay impotent and prevents him from being interested in other women.</w:t>
      </w:r>
      <w:r>
        <w:t xml:space="preserve"> </w:t>
      </w:r>
      <w:r w:rsidRPr="00610B88">
        <w:t>He stays with her and secures his nursing</w:t>
      </w:r>
      <w:r>
        <w:t xml:space="preserve"> and she does not have to stay alone</w:t>
      </w:r>
      <w:r w:rsidRPr="00610B88">
        <w:t>.</w:t>
      </w:r>
      <w:r w:rsidRPr="006F51DC">
        <w:br/>
      </w:r>
      <w:r w:rsidRPr="006F51DC">
        <w:br/>
      </w:r>
      <w:r w:rsidRPr="005475AB">
        <w:t xml:space="preserve">In </w:t>
      </w:r>
      <w:r w:rsidRPr="005475AB">
        <w:rPr>
          <w:b/>
        </w:rPr>
        <w:t>literature</w:t>
      </w:r>
      <w:r w:rsidRPr="005475AB">
        <w:t xml:space="preserve"> the following examples are usually mentioned: The collusion of a helper and a person in need (= oral collusion), a person who idealizes and a person that has been idealized (= narcissistic collusion), ruler and </w:t>
      </w:r>
      <w:r w:rsidRPr="00BC1106">
        <w:t xml:space="preserve">sufferer </w:t>
      </w:r>
      <w:r w:rsidRPr="005475AB">
        <w:t xml:space="preserve">(= anal-sadistic collusion), sexual leader and the one being led (= phallic-oedipal collusion). Additional examples: Sadomasochistic relationship; Familiar collusion with </w:t>
      </w:r>
      <w:r>
        <w:t xml:space="preserve">a </w:t>
      </w:r>
      <w:r w:rsidRPr="005475AB">
        <w:t xml:space="preserve">poster child and </w:t>
      </w:r>
      <w:r>
        <w:t xml:space="preserve">a </w:t>
      </w:r>
      <w:r w:rsidRPr="005475AB">
        <w:t xml:space="preserve">black sheep; Victim-offender-collusion and so on. </w:t>
      </w:r>
      <w:r w:rsidRPr="006F51DC">
        <w:rPr>
          <w:rStyle w:val="Funotenzeichen"/>
        </w:rPr>
        <w:footnoteReference w:id="137"/>
      </w:r>
      <w:r w:rsidRPr="006F51DC">
        <w:t xml:space="preserve"> </w:t>
      </w:r>
      <w:r w:rsidR="00F37A25">
        <w:fldChar w:fldCharType="begin"/>
      </w:r>
      <w:r>
        <w:instrText xml:space="preserve"> XE "</w:instrText>
      </w:r>
      <w:r w:rsidRPr="007347F5">
        <w:instrText>victim-offender</w:instrText>
      </w:r>
      <w:r>
        <w:instrText xml:space="preserve">" </w:instrText>
      </w:r>
      <w:r w:rsidR="00F37A25">
        <w:fldChar w:fldCharType="end"/>
      </w:r>
      <w:r w:rsidRPr="006F51DC">
        <w:br/>
        <w:t xml:space="preserve">There is an endless amount of such patterns of dependence. They can appear in relationships, families, or other groups and societies. </w:t>
      </w:r>
    </w:p>
    <w:p w:rsidR="0098739D" w:rsidRPr="006F51DC" w:rsidRDefault="0098739D" w:rsidP="005F0644">
      <w:pPr>
        <w:pStyle w:val="berschrift7"/>
        <w:ind w:right="-1"/>
      </w:pPr>
      <w:r>
        <w:t>What is the Common of these Collusion Systems?</w:t>
      </w:r>
    </w:p>
    <w:p w:rsidR="005832EB" w:rsidRPr="006F51DC" w:rsidRDefault="005832EB" w:rsidP="005F0644">
      <w:pPr>
        <w:ind w:right="-1"/>
      </w:pPr>
      <w:r w:rsidRPr="006F51DC">
        <w:t>• They are being created</w:t>
      </w:r>
      <w:r>
        <w:t xml:space="preserve"> if</w:t>
      </w:r>
      <w:r w:rsidRPr="006F51DC">
        <w:t xml:space="preserve"> misabsolutizations </w:t>
      </w:r>
      <w:r w:rsidR="0029493C">
        <w:t xml:space="preserve">and negations </w:t>
      </w:r>
      <w:r w:rsidRPr="006F51DC">
        <w:t>dominate within a system.</w:t>
      </w:r>
      <w:r w:rsidRPr="006F51DC">
        <w:br/>
        <w:t>• Factual issues, that interfere with the sA, are taken personally.</w:t>
      </w:r>
      <w:r w:rsidRPr="006F51DC">
        <w:br/>
        <w:t>• The affected person is dependent on his/her own strange Self and the ones of others.</w:t>
      </w:r>
      <w:r w:rsidRPr="006F51DC">
        <w:br/>
        <w:t xml:space="preserve">• Everybody in the system is conditioned to those sS. Everyone in those </w:t>
      </w:r>
      <w:r>
        <w:t>sphere</w:t>
      </w:r>
      <w:r w:rsidRPr="006F51DC">
        <w:t xml:space="preserve">s is manipulable, corruptible, </w:t>
      </w:r>
      <w:r w:rsidRPr="006F51DC">
        <w:tab/>
        <w:t>alienated, dependent and became an object there.</w:t>
      </w:r>
      <w:r w:rsidRPr="006F51DC">
        <w:br/>
        <w:t xml:space="preserve">• Everybody experiences the common sS as more important than the own </w:t>
      </w:r>
      <w:r>
        <w:t>actual Self</w:t>
      </w:r>
      <w:r w:rsidRPr="006F51DC">
        <w:t xml:space="preserve">. </w:t>
      </w:r>
      <w:r w:rsidRPr="006F51DC">
        <w:br/>
        <w:t xml:space="preserve">• Everybody becomes an expedient (to reach the sA). </w:t>
      </w:r>
      <w:r>
        <w:br/>
        <w:t xml:space="preserve">• </w:t>
      </w:r>
      <w:r w:rsidRPr="006F51DC">
        <w:t xml:space="preserve">Everybody is in the </w:t>
      </w:r>
      <w:r>
        <w:t>sphere</w:t>
      </w:r>
      <w:r w:rsidRPr="006F51DC">
        <w:t xml:space="preserve"> of the others Self.</w:t>
      </w:r>
      <w:r w:rsidRPr="006F51DC">
        <w:br/>
        <w:t>• Everybody only loves him-/herself under certain circumstances</w:t>
      </w:r>
      <w:r>
        <w:t xml:space="preserve"> if</w:t>
      </w:r>
      <w:r w:rsidRPr="006F51DC">
        <w:t xml:space="preserve"> the sS-requirements are being fulfilled.</w:t>
      </w:r>
      <w:r w:rsidRPr="006F51DC">
        <w:br/>
        <w:t>• Everybody does not love him-/herself and other</w:t>
      </w:r>
      <w:r>
        <w:t>s</w:t>
      </w:r>
      <w:r w:rsidRPr="006F51DC">
        <w:t xml:space="preserve"> enough.</w:t>
      </w:r>
      <w:r w:rsidRPr="006F51DC">
        <w:br/>
      </w:r>
      <w:r w:rsidRPr="008E00CC">
        <w:t>• The members sacrifice (partly) the most precious thing they have, the actual Self, for something Relative.</w:t>
      </w:r>
      <w:r>
        <w:br/>
      </w:r>
      <w:r w:rsidRPr="006F51DC">
        <w:t>• In the beginning, the collusion has more subjective advantages than disadvantages to offer.</w:t>
      </w:r>
      <w:r w:rsidRPr="006F51DC">
        <w:br/>
        <w:t>• Everybody gives up his/her first-rate responsibility for him-/herself and the others. At first</w:t>
      </w:r>
      <w:r>
        <w:t>,</w:t>
      </w:r>
      <w:r w:rsidRPr="006F51DC">
        <w:t xml:space="preserve"> </w:t>
      </w:r>
      <w:r>
        <w:lastRenderedPageBreak/>
        <w:t>it</w:t>
      </w:r>
      <w:r w:rsidRPr="006F51DC">
        <w:t xml:space="preserve"> appears to be relieving. Nobody has first-rate responsibility anymore, which looks like a perfect deal. </w:t>
      </w:r>
      <w:r>
        <w:tab/>
      </w:r>
      <w:r w:rsidRPr="006F51DC">
        <w:t>Eventually, that luck of fortune turns into a kind of clock mechanism.</w:t>
      </w:r>
      <w:r w:rsidRPr="004161F7">
        <w:rPr>
          <w:color w:val="A6A6A6" w:themeColor="background1" w:themeShade="A6"/>
          <w:lang w:eastAsia="en-US"/>
        </w:rPr>
        <w:t xml:space="preserve"> </w:t>
      </w:r>
      <w:r>
        <w:rPr>
          <w:color w:val="A6A6A6" w:themeColor="background1" w:themeShade="A6"/>
          <w:lang w:eastAsia="en-US"/>
        </w:rPr>
        <w:t>|</w:t>
      </w:r>
    </w:p>
    <w:p w:rsidR="0098739D" w:rsidRDefault="0098739D" w:rsidP="00960B15">
      <w:pPr>
        <w:pStyle w:val="berschrift6"/>
      </w:pPr>
      <w:r>
        <w:t>Second Phase: the System is Still Functioning (Clock-Mechanism)</w:t>
      </w:r>
    </w:p>
    <w:p w:rsidR="005832EB" w:rsidRPr="006F51DC" w:rsidRDefault="005832EB" w:rsidP="005F0644">
      <w:pPr>
        <w:ind w:right="-1"/>
      </w:pPr>
      <w:r w:rsidRPr="00D75862">
        <w:t>While the advantages of the collusion are in the foreground in the beginning, the high is coming to an end in this phase. The system is still working</w:t>
      </w:r>
      <w:r>
        <w:t xml:space="preserve"> but </w:t>
      </w:r>
      <w:r w:rsidRPr="00D75862">
        <w:t>it takes much more effort. The advantages and disadvantages of collusion are still balanced. The system is in a deadlock-position. Everybody gives the others what he/she has to give and is still able to meet the requirements. The reciprocity is still balanced. Since the advantages of the collusion become less, the system begins to be in a dilemma: The previous balance becomes too expensive</w:t>
      </w:r>
      <w:r>
        <w:t xml:space="preserve"> but </w:t>
      </w:r>
      <w:r w:rsidRPr="00D75862">
        <w:t>venturing something new seems too risky. The question is: Who has to pay for the dilemma? And: Who is taking the effort to solve the common problem?</w:t>
      </w:r>
    </w:p>
    <w:p w:rsidR="0098739D" w:rsidRDefault="0098739D" w:rsidP="00960B15">
      <w:pPr>
        <w:pStyle w:val="berschrift6"/>
      </w:pPr>
      <w:r>
        <w:t>Third Phase: Crisis, Enmity and C</w:t>
      </w:r>
      <w:r w:rsidRPr="006F51DC">
        <w:t xml:space="preserve">onflict </w:t>
      </w:r>
    </w:p>
    <w:p w:rsidR="005832EB" w:rsidRPr="0043482F" w:rsidRDefault="005832EB" w:rsidP="005F0644">
      <w:pPr>
        <w:ind w:right="-1"/>
        <w:rPr>
          <w:sz w:val="18"/>
          <w:lang w:eastAsia="ar-SA"/>
        </w:rPr>
      </w:pP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color w:val="000000"/>
          <w:sz w:val="10"/>
          <w:szCs w:val="22"/>
          <w:lang w:eastAsia="en-US"/>
        </w:rPr>
        <w:tab/>
      </w:r>
      <w:r w:rsidRPr="00416137">
        <w:rPr>
          <w:sz w:val="20"/>
        </w:rPr>
        <w:t>"Kill your neighbor as yourself". (André Glucksmann)</w:t>
      </w:r>
      <w:r w:rsidRPr="00416137">
        <w:rPr>
          <w:sz w:val="20"/>
        </w:rPr>
        <w:br/>
      </w:r>
    </w:p>
    <w:p w:rsidR="005832EB" w:rsidRPr="00205BDF" w:rsidRDefault="005832EB" w:rsidP="005F0644">
      <w:pPr>
        <w:ind w:right="-1"/>
      </w:pPr>
      <w:r w:rsidRPr="00205BDF">
        <w:t xml:space="preserve">In the crisis, all the extremes become more apparent. </w:t>
      </w:r>
      <w:r>
        <w:t>The system loses its balance.</w:t>
      </w:r>
      <w:r>
        <w:rPr>
          <w:lang w:eastAsia="zh-CN" w:bidi="hi-IN"/>
        </w:rPr>
        <w:t xml:space="preserve"> </w:t>
      </w:r>
      <w:r w:rsidR="00416137">
        <w:rPr>
          <w:lang w:eastAsia="zh-CN" w:bidi="hi-IN"/>
        </w:rPr>
        <w:br/>
      </w:r>
      <w:r w:rsidRPr="001D6144">
        <w:rPr>
          <w:rFonts w:asciiTheme="minorHAnsi" w:hAnsiTheme="minorHAnsi" w:cstheme="minorHAnsi"/>
          <w:sz w:val="20"/>
          <w:lang w:eastAsia="zh-CN" w:bidi="hi-IN"/>
        </w:rPr>
        <w:t>(→</w:t>
      </w:r>
      <w:r w:rsidR="004812F7">
        <w:rPr>
          <w:rFonts w:asciiTheme="minorHAnsi" w:hAnsiTheme="minorHAnsi" w:cstheme="minorHAnsi"/>
          <w:sz w:val="20"/>
          <w:lang w:eastAsia="zh-CN" w:bidi="hi-IN"/>
        </w:rPr>
        <w:t xml:space="preserve"> </w:t>
      </w:r>
      <w:hyperlink w:anchor="_•_Tip_over" w:history="1">
        <w:r w:rsidR="00496E92">
          <w:rPr>
            <w:rStyle w:val="Hyperlink"/>
            <w:rFonts w:asciiTheme="minorHAnsi" w:eastAsia="Times New Roman" w:hAnsiTheme="minorHAnsi" w:cstheme="minorHAnsi"/>
            <w:sz w:val="20"/>
          </w:rPr>
          <w:t>Reversal into the opposite</w:t>
        </w:r>
      </w:hyperlink>
      <w:r w:rsidRPr="001D6144">
        <w:rPr>
          <w:rFonts w:asciiTheme="minorHAnsi" w:hAnsiTheme="minorHAnsi" w:cstheme="minorHAnsi"/>
          <w:sz w:val="20"/>
          <w:lang w:eastAsia="zh-CN" w:bidi="hi-IN"/>
        </w:rPr>
        <w:t>).</w:t>
      </w:r>
      <w:r w:rsidR="00CC18C5">
        <w:rPr>
          <w:rFonts w:asciiTheme="minorHAnsi" w:hAnsiTheme="minorHAnsi" w:cstheme="minorHAnsi"/>
          <w:sz w:val="20"/>
          <w:lang w:eastAsia="zh-CN" w:bidi="hi-IN"/>
        </w:rPr>
        <w:t xml:space="preserve"> </w:t>
      </w:r>
      <w:r w:rsidRPr="001D6144">
        <w:rPr>
          <w:rFonts w:asciiTheme="minorHAnsi" w:hAnsiTheme="minorHAnsi" w:cstheme="minorHAnsi"/>
          <w:sz w:val="20"/>
        </w:rPr>
        <w:br/>
      </w:r>
      <w:r w:rsidRPr="00205BDF">
        <w:t>A crisis is developed</w:t>
      </w:r>
      <w:r>
        <w:t xml:space="preserve"> if</w:t>
      </w:r>
      <w:r w:rsidRPr="00205BDF">
        <w:t xml:space="preserve"> the compensation forces of the members are exceeded. It is the time of mutual set-off, blame assignments, in which everyone also has a piece of right. (Common example: He drinks because she is nagging, she is nagging because he drinks).</w:t>
      </w:r>
    </w:p>
    <w:p w:rsidR="00416137" w:rsidRPr="00BE19AB" w:rsidRDefault="005832EB" w:rsidP="005F0644">
      <w:pPr>
        <w:ind w:right="-1"/>
      </w:pPr>
      <w:r w:rsidRPr="00205BDF">
        <w:t xml:space="preserve">The crisis happens </w:t>
      </w:r>
      <w:r>
        <w:t xml:space="preserve">along with </w:t>
      </w:r>
      <w:r w:rsidR="006F40C9" w:rsidRPr="006F40C9">
        <w:t xml:space="preserve">similar </w:t>
      </w:r>
      <w:r>
        <w:t xml:space="preserve">intra-psychical </w:t>
      </w:r>
      <w:r w:rsidRPr="00205BDF">
        <w:t>processes. The crisis of the collusive relationship is preprogrammed</w:t>
      </w:r>
      <w:r>
        <w:t xml:space="preserve"> if</w:t>
      </w:r>
      <w:r w:rsidRPr="00205BDF">
        <w:t xml:space="preserve"> the affected people did not find a deeper solution so far.</w:t>
      </w:r>
      <w:r w:rsidRPr="006F51DC">
        <w:rPr>
          <w:rStyle w:val="Funotenzeichen"/>
        </w:rPr>
        <w:footnoteReference w:id="138"/>
      </w:r>
      <w:r w:rsidRPr="006F51DC">
        <w:br/>
      </w:r>
      <w:r>
        <w:t>The disadvantages of those relationship-patterns become more apparent:</w:t>
      </w:r>
      <w:r>
        <w:br/>
        <w:t xml:space="preserve">One is in control of the other. Everybody becomes more manipulable and corruptible. Everyone gives too much and sucks the other at the same time. They all become more and more irritated. That becomes understandable, as both experience some kind of love-deficiency and the compensatory-love is not giving enough. Both desire true love more and more. The only option they see is to give love by fulfilling each others sS-requirements. Since the affected people only love each other under certain prerequisites, it is hard to keep up the love, especially if the other person's love seems to disappear as well. </w:t>
      </w:r>
      <w:r w:rsidR="006F40C9" w:rsidRPr="006F40C9">
        <w:t xml:space="preserve">”I sacrificed myself for you." "I did not love myself anymore, I only loved you.” </w:t>
      </w:r>
      <w:r>
        <w:t xml:space="preserve"> Sentences like that can be heard in almost every relationship-crisis. Both experience more pressure</w:t>
      </w:r>
      <w:r w:rsidR="006F40C9">
        <w:t>,</w:t>
      </w:r>
      <w:r>
        <w:t xml:space="preserve"> the more the crisis grows. Both of them have to put much more effort into the relationship, to be happy. </w:t>
      </w:r>
      <w:r w:rsidR="001D6144">
        <w:br/>
      </w:r>
      <w:r>
        <w:lastRenderedPageBreak/>
        <w:t>The freedom they have becomes steadily smaller and the dependency steadily bigger.</w:t>
      </w:r>
      <w:r w:rsidRPr="006F51DC">
        <w:br/>
      </w:r>
      <w:r w:rsidR="00416137">
        <w:rPr>
          <w:noProof/>
          <w:lang w:val="de-DE"/>
        </w:rPr>
        <w:drawing>
          <wp:inline distT="0" distB="0" distL="0" distR="0" wp14:anchorId="79B5A1BB" wp14:editId="0045F2DD">
            <wp:extent cx="4886325" cy="117157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886325" cy="1171575"/>
                    </a:xfrm>
                    <a:prstGeom prst="rect">
                      <a:avLst/>
                    </a:prstGeom>
                  </pic:spPr>
                </pic:pic>
              </a:graphicData>
            </a:graphic>
          </wp:inline>
        </w:drawing>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16137" w:rsidRPr="00416137" w:rsidTr="00416137">
        <w:tc>
          <w:tcPr>
            <w:tcW w:w="7230" w:type="dxa"/>
          </w:tcPr>
          <w:p w:rsidR="00416137" w:rsidRPr="00416137" w:rsidRDefault="00416137" w:rsidP="005F0644">
            <w:pPr>
              <w:ind w:right="-1"/>
              <w:jc w:val="center"/>
              <w:rPr>
                <w:sz w:val="20"/>
              </w:rPr>
            </w:pPr>
            <w:r w:rsidRPr="00416137">
              <w:rPr>
                <w:sz w:val="20"/>
              </w:rPr>
              <w:br/>
              <w:t>Illustration: The strange-Selves* that originally connected the affected people with their positive sides become separating strange-Selves due to their reversed sides.</w:t>
            </w:r>
          </w:p>
        </w:tc>
      </w:tr>
    </w:tbl>
    <w:p w:rsidR="00D20447" w:rsidRDefault="005832EB" w:rsidP="005F0644">
      <w:pPr>
        <w:ind w:right="-1"/>
      </w:pPr>
      <w:r w:rsidRPr="006F51DC">
        <w:t xml:space="preserve"> </w:t>
      </w:r>
      <w:r w:rsidRPr="006F51DC">
        <w:br/>
      </w:r>
      <w:r w:rsidRPr="0060331E">
        <w:t>In this phase, everyone feels like being the other person</w:t>
      </w:r>
      <w:r>
        <w:t>´</w:t>
      </w:r>
      <w:r w:rsidRPr="0060331E">
        <w:t>s object of satisfaction (not without good reason). And indeed: They abuse each other and themselves (usually unknowingly) to keep the</w:t>
      </w:r>
      <w:r>
        <w:t>ir</w:t>
      </w:r>
      <w:r w:rsidRPr="0060331E">
        <w:t xml:space="preserve"> own +sA and to fend the ‒sA. The young, poor woman (example above) will accuse the old, wealthy man of viewing her as sex-object</w:t>
      </w:r>
      <w:r w:rsidR="00845C61">
        <w:t xml:space="preserve">, whereas </w:t>
      </w:r>
      <w:r w:rsidRPr="0060331E">
        <w:t>the man will accuse the woman of only being after his money. They are both somewhat right when saying: “You make me dependent on you. You suck me dry. I am only an object for you, only an instrument to satisfy your wishes (sA)”.</w:t>
      </w:r>
      <w:r w:rsidRPr="006F51DC">
        <w:br/>
      </w:r>
      <w:r>
        <w:t>In this situation, the affected people argument with half-truths, where they view themselves as the only victim. They do not mention the other half of the truth: That they allowed the other person to act as an offender or that they offered to be treated as a victim. They will say “you do not love me”</w:t>
      </w:r>
      <w:r w:rsidR="00845C61">
        <w:t xml:space="preserve">, whereas </w:t>
      </w:r>
      <w:r>
        <w:t>they do not love themselves either. They view themselves as losers and the partner as the winner, which is not accurate. They ignore the fact that the main reason for the crisis is not the lack of love to the other person but to something Relative. It is love on the roundabout way, “wrong” and fixated love, and all people included in the situation come off badly. Everybody is betrayed. However, the affected people usually have no overview. They do not realize what kind of unconscious dynamics caused them to be victims. Those people remain in a vicious circle, such as “I will only give you what you need if you give me what I need”, or “If you do not love me anymore, I will not love you either.”</w:t>
      </w:r>
      <w:r>
        <w:br/>
      </w:r>
      <w:r w:rsidR="00D20447" w:rsidRPr="00E648C8">
        <w:t>Soon, there will be a fight. The affected people entrench themselves and fight for the survival of the mental life. In reality, they fight fo</w:t>
      </w:r>
      <w:r w:rsidR="00D20447">
        <w:t xml:space="preserve">r the survival of their strange </w:t>
      </w:r>
      <w:r w:rsidR="00D20447" w:rsidRPr="00E648C8">
        <w:t>Selves. They are convinced that they cannot live without them. The partners usually argument on different levels: On the sS-level, or on the Self-level. The sS-levels are contrary in this phase and also contradict the Self-level. Therefore, th</w:t>
      </w:r>
      <w:r w:rsidR="00D20447">
        <w:t>ose</w:t>
      </w:r>
      <w:r w:rsidR="00D20447" w:rsidRPr="00E648C8">
        <w:t xml:space="preserve"> people live and talk at cross purposes with each other.</w:t>
      </w:r>
    </w:p>
    <w:p w:rsidR="00497C12" w:rsidRDefault="00497C12" w:rsidP="005F0644">
      <w:pPr>
        <w:ind w:right="-1"/>
      </w:pPr>
    </w:p>
    <w:p w:rsidR="00497C12" w:rsidRDefault="00497C12" w:rsidP="005F0644">
      <w:pPr>
        <w:ind w:right="-1"/>
      </w:pPr>
    </w:p>
    <w:p w:rsidR="00497C12" w:rsidRPr="006F51DC" w:rsidRDefault="00497C12" w:rsidP="005F0644">
      <w:pPr>
        <w:ind w:right="-1"/>
      </w:pPr>
    </w:p>
    <w:p w:rsidR="00D20447" w:rsidRPr="006F51DC" w:rsidRDefault="00D20447" w:rsidP="005F0644">
      <w:pPr>
        <w:ind w:right="-1"/>
      </w:pPr>
      <w:r w:rsidRPr="006F51DC">
        <w:lastRenderedPageBreak/>
        <w:tab/>
      </w:r>
      <w:r w:rsidRPr="006F51DC">
        <w:tab/>
      </w:r>
      <w:r w:rsidRPr="006F51DC">
        <w:tab/>
      </w:r>
      <w:r w:rsidRPr="006F51DC">
        <w:tab/>
      </w:r>
      <w:r w:rsidRPr="006F51DC">
        <w:tab/>
      </w:r>
      <w:r w:rsidRPr="006F51DC">
        <w:tab/>
      </w:r>
      <w:r w:rsidRPr="006F51DC">
        <w:tab/>
      </w:r>
      <w:r w:rsidRPr="006F51DC">
        <w:tab/>
      </w:r>
      <w:r w:rsidRPr="006F51DC">
        <w:tab/>
      </w:r>
      <w:r w:rsidR="00B51F80">
        <w:rPr>
          <w:noProof/>
          <w:lang w:val="de-DE"/>
        </w:rPr>
        <mc:AlternateContent>
          <mc:Choice Requires="wpg">
            <w:drawing>
              <wp:inline distT="0" distB="0" distL="0" distR="0">
                <wp:extent cx="3248025" cy="1296035"/>
                <wp:effectExtent l="4445" t="0" r="0" b="3810"/>
                <wp:docPr id="3541" name="Group 25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296035"/>
                          <a:chOff x="2788" y="5795"/>
                          <a:chExt cx="5115" cy="2442"/>
                        </a:xfrm>
                      </wpg:grpSpPr>
                      <wps:wsp>
                        <wps:cNvPr id="3542" name="Text Box 25611"/>
                        <wps:cNvSpPr txBox="1">
                          <a:spLocks noChangeArrowheads="1"/>
                        </wps:cNvSpPr>
                        <wps:spPr bwMode="auto">
                          <a:xfrm>
                            <a:off x="2788" y="5795"/>
                            <a:ext cx="2493" cy="2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416137" w:rsidRDefault="00600B37" w:rsidP="00501B29">
                              <w:pPr>
                                <w:rPr>
                                  <w:sz w:val="12"/>
                                </w:rPr>
                              </w:pPr>
                              <w:r w:rsidRPr="00416137">
                                <w:rPr>
                                  <w:sz w:val="12"/>
                                </w:rPr>
                                <w:tab/>
                              </w:r>
                              <w:r w:rsidRPr="00416137">
                                <w:rPr>
                                  <w:sz w:val="12"/>
                                </w:rPr>
                                <w:tab/>
                              </w:r>
                              <w:r w:rsidRPr="00416137">
                                <w:rPr>
                                  <w:sz w:val="12"/>
                                </w:rPr>
                                <w:tab/>
                              </w:r>
                              <w:r w:rsidRPr="00416137">
                                <w:rPr>
                                  <w:sz w:val="12"/>
                                </w:rPr>
                                <w:tab/>
                              </w:r>
                              <w:r w:rsidRPr="00416137">
                                <w:rPr>
                                  <w:sz w:val="12"/>
                                </w:rPr>
                                <w:tab/>
                              </w:r>
                              <w:r w:rsidRPr="00416137">
                                <w:rPr>
                                  <w:sz w:val="20"/>
                                </w:rPr>
                                <w:t xml:space="preserve">PERSON A </w:t>
                              </w:r>
                              <w:r w:rsidRPr="00416137">
                                <w:rPr>
                                  <w:sz w:val="20"/>
                                </w:rPr>
                                <w:sym w:font="Symbol" w:char="F0AE"/>
                              </w:r>
                              <w:r w:rsidRPr="00416137">
                                <w:rPr>
                                  <w:b/>
                                  <w:sz w:val="12"/>
                                </w:rPr>
                                <w:t>||</w:t>
                              </w:r>
                              <w:r w:rsidRPr="00416137">
                                <w:rPr>
                                  <w:b/>
                                  <w:color w:val="BFBFBF"/>
                                  <w:sz w:val="12"/>
                                </w:rPr>
                                <w:t>.</w:t>
                              </w:r>
                            </w:p>
                            <w:p w:rsidR="00600B37" w:rsidRPr="00416137" w:rsidRDefault="00600B37" w:rsidP="00501B29">
                              <w:pPr>
                                <w:rPr>
                                  <w:sz w:val="20"/>
                                </w:rPr>
                              </w:pPr>
                              <w:r w:rsidRPr="00416137">
                                <w:rPr>
                                  <w:sz w:val="20"/>
                                </w:rPr>
                                <w:t xml:space="preserve">       </w:t>
                              </w:r>
                              <w:r w:rsidRPr="00416137">
                                <w:rPr>
                                  <w:sz w:val="20"/>
                                </w:rPr>
                                <w:tab/>
                              </w:r>
                              <w:r w:rsidRPr="00416137">
                                <w:rPr>
                                  <w:sz w:val="20"/>
                                </w:rPr>
                                <w:tab/>
                              </w:r>
                              <w:r w:rsidRPr="00416137">
                                <w:rPr>
                                  <w:sz w:val="20"/>
                                </w:rPr>
                                <w:tab/>
                              </w:r>
                              <w:r w:rsidRPr="00416137">
                                <w:rPr>
                                  <w:sz w:val="20"/>
                                </w:rPr>
                                <w:tab/>
                                <w:t xml:space="preserve">↓  </w:t>
                              </w:r>
                              <w:r w:rsidRPr="00416137">
                                <w:rPr>
                                  <w:sz w:val="20"/>
                                </w:rPr>
                                <w:tab/>
                              </w:r>
                              <w:r w:rsidRPr="00416137">
                                <w:rPr>
                                  <w:sz w:val="20"/>
                                </w:rPr>
                                <w:tab/>
                              </w:r>
                              <w:r w:rsidRPr="00416137">
                                <w:rPr>
                                  <w:sz w:val="20"/>
                                </w:rPr>
                                <w:tab/>
                              </w:r>
                              <w:r w:rsidRPr="00416137">
                                <w:rPr>
                                  <w:sz w:val="20"/>
                                </w:rPr>
                                <w:tab/>
                                <w:t xml:space="preserve">                                         </w:t>
                              </w:r>
                              <w:r w:rsidRPr="00416137">
                                <w:rPr>
                                  <w:sz w:val="20"/>
                                </w:rPr>
                                <w:br/>
                                <w:t xml:space="preserve">I gave you so much </w:t>
                              </w:r>
                              <w:r w:rsidRPr="00416137">
                                <w:rPr>
                                  <w:sz w:val="20"/>
                                </w:rPr>
                                <w:br/>
                                <w:t>money*</w:t>
                              </w:r>
                              <w:r w:rsidRPr="00416137">
                                <w:rPr>
                                  <w:sz w:val="20"/>
                                </w:rPr>
                                <w:sym w:font="Symbol" w:char="F0AE"/>
                              </w:r>
                              <w:r w:rsidRPr="00416137">
                                <w:rPr>
                                  <w:sz w:val="20"/>
                                </w:rPr>
                                <w:br/>
                                <w:t>acknowledgment*</w:t>
                              </w:r>
                              <w:r w:rsidRPr="00416137">
                                <w:rPr>
                                  <w:sz w:val="20"/>
                                </w:rPr>
                                <w:sym w:font="Symbol" w:char="F0AE"/>
                              </w:r>
                              <w:r w:rsidRPr="00416137">
                                <w:rPr>
                                  <w:sz w:val="20"/>
                                </w:rPr>
                                <w:br/>
                                <w:t xml:space="preserve">and much more </w:t>
                              </w:r>
                              <w:r w:rsidRPr="00416137">
                                <w:rPr>
                                  <w:sz w:val="20"/>
                                </w:rPr>
                                <w:sym w:font="Symbol" w:char="F0AE"/>
                              </w:r>
                            </w:p>
                          </w:txbxContent>
                        </wps:txbx>
                        <wps:bodyPr rot="0" vert="horz" wrap="square" lIns="91440" tIns="45720" rIns="91440" bIns="45720" anchor="t" anchorCtr="0" upright="1">
                          <a:noAutofit/>
                        </wps:bodyPr>
                      </wps:wsp>
                      <wps:wsp>
                        <wps:cNvPr id="3543" name="Text Box 25612"/>
                        <wps:cNvSpPr txBox="1">
                          <a:spLocks noChangeArrowheads="1"/>
                        </wps:cNvSpPr>
                        <wps:spPr bwMode="auto">
                          <a:xfrm>
                            <a:off x="5229" y="5795"/>
                            <a:ext cx="2674" cy="2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416137" w:rsidRDefault="00600B37" w:rsidP="00501B29">
                              <w:pPr>
                                <w:rPr>
                                  <w:sz w:val="20"/>
                                </w:rPr>
                              </w:pPr>
                              <w:r w:rsidRPr="00416137">
                                <w:rPr>
                                  <w:b/>
                                  <w:sz w:val="20"/>
                                </w:rPr>
                                <w:t xml:space="preserve">|| </w:t>
                              </w:r>
                              <w:r w:rsidRPr="00416137">
                                <w:rPr>
                                  <w:sz w:val="20"/>
                                </w:rPr>
                                <w:sym w:font="Symbol" w:char="F0AC"/>
                              </w:r>
                              <w:r w:rsidRPr="00416137">
                                <w:rPr>
                                  <w:sz w:val="20"/>
                                </w:rPr>
                                <w:t>PERSON B</w:t>
                              </w:r>
                              <w:r w:rsidRPr="00416137">
                                <w:rPr>
                                  <w:sz w:val="20"/>
                                </w:rPr>
                                <w:br/>
                                <w:t xml:space="preserve">              ↓</w:t>
                              </w:r>
                              <w:r w:rsidRPr="00416137">
                                <w:rPr>
                                  <w:sz w:val="20"/>
                                </w:rPr>
                                <w:br/>
                                <w:t>I gave you so much</w:t>
                              </w:r>
                              <w:r w:rsidRPr="00416137">
                                <w:rPr>
                                  <w:sz w:val="20"/>
                                </w:rPr>
                                <w:br/>
                              </w:r>
                              <w:r w:rsidRPr="00416137">
                                <w:rPr>
                                  <w:sz w:val="20"/>
                                </w:rPr>
                                <w:sym w:font="Symbol" w:char="F0AC"/>
                              </w:r>
                              <w:r w:rsidRPr="00416137">
                                <w:rPr>
                                  <w:sz w:val="20"/>
                                </w:rPr>
                                <w:t>sex*</w:t>
                              </w:r>
                              <w:r w:rsidRPr="00416137">
                                <w:rPr>
                                  <w:sz w:val="20"/>
                                </w:rPr>
                                <w:br/>
                              </w:r>
                              <w:r w:rsidRPr="00416137">
                                <w:rPr>
                                  <w:sz w:val="20"/>
                                </w:rPr>
                                <w:sym w:font="Symbol" w:char="F0AC"/>
                              </w:r>
                              <w:r w:rsidRPr="00416137">
                                <w:rPr>
                                  <w:sz w:val="20"/>
                                </w:rPr>
                                <w:t xml:space="preserve"> dominance *</w:t>
                              </w:r>
                              <w:r w:rsidRPr="00416137">
                                <w:rPr>
                                  <w:sz w:val="20"/>
                                </w:rPr>
                                <w:br/>
                              </w:r>
                              <w:r w:rsidRPr="00416137">
                                <w:rPr>
                                  <w:sz w:val="20"/>
                                </w:rPr>
                                <w:sym w:font="Symbol" w:char="F0AC"/>
                              </w:r>
                              <w:r w:rsidRPr="00416137">
                                <w:rPr>
                                  <w:sz w:val="20"/>
                                </w:rPr>
                                <w:t xml:space="preserve"> and much more</w:t>
                              </w:r>
                            </w:p>
                          </w:txbxContent>
                        </wps:txbx>
                        <wps:bodyPr rot="0" vert="horz" wrap="square" lIns="91440" tIns="45720" rIns="91440" bIns="45720" anchor="t" anchorCtr="0" upright="1">
                          <a:noAutofit/>
                        </wps:bodyPr>
                      </wps:wsp>
                    </wpg:wgp>
                  </a:graphicData>
                </a:graphic>
              </wp:inline>
            </w:drawing>
          </mc:Choice>
          <mc:Fallback>
            <w:pict>
              <v:group id="Group 25610" o:spid="_x0000_s1979" style="width:255.75pt;height:102.05pt;mso-position-horizontal-relative:char;mso-position-vertical-relative:line" coordorigin="2788,5795" coordsize="5115,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">
                <v:shape id="Text Box 25611" o:spid="_x0000_s1980" type="#_x0000_t202" style="position:absolute;left:2788;top:5795;width:2493;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uZMQA&#10;AADdAAAADwAAAGRycy9kb3ducmV2LnhtbESP3YrCMBSE7wXfIRxhb0RTf7vbNcruguKt2gc4Nse2&#10;bHNSmmjr2xtB8HKYmW+Y1aYzlbhR40rLCibjCARxZnXJuYL0tB19gnAeWWNlmRTcycFm3e+tMNG2&#10;5QPdjj4XAcIuQQWF93UipcsKMujGtiYO3sU2Bn2QTS51g22Am0pOo2gpDZYcFgqs6a+g7P94NQou&#10;+3a4+GrPO5/Gh/nyF8v4bO9KfQy6n28Qnjr/Dr/ae61gtphP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7mTEAAAA3QAAAA8AAAAAAAAAAAAAAAAAmAIAAGRycy9k&#10;b3ducmV2LnhtbFBLBQYAAAAABAAEAPUAAACJAwAAAAA=&#10;" stroked="f">
                  <v:textbox>
                    <w:txbxContent>
                      <w:p w:rsidR="00600B37" w:rsidRPr="00416137" w:rsidRDefault="00600B37" w:rsidP="00501B29">
                        <w:pPr>
                          <w:rPr>
                            <w:sz w:val="12"/>
                          </w:rPr>
                        </w:pPr>
                        <w:r w:rsidRPr="00416137">
                          <w:rPr>
                            <w:sz w:val="12"/>
                          </w:rPr>
                          <w:tab/>
                        </w:r>
                        <w:r w:rsidRPr="00416137">
                          <w:rPr>
                            <w:sz w:val="12"/>
                          </w:rPr>
                          <w:tab/>
                        </w:r>
                        <w:r w:rsidRPr="00416137">
                          <w:rPr>
                            <w:sz w:val="12"/>
                          </w:rPr>
                          <w:tab/>
                        </w:r>
                        <w:r w:rsidRPr="00416137">
                          <w:rPr>
                            <w:sz w:val="12"/>
                          </w:rPr>
                          <w:tab/>
                        </w:r>
                        <w:r w:rsidRPr="00416137">
                          <w:rPr>
                            <w:sz w:val="12"/>
                          </w:rPr>
                          <w:tab/>
                        </w:r>
                        <w:r w:rsidRPr="00416137">
                          <w:rPr>
                            <w:sz w:val="20"/>
                          </w:rPr>
                          <w:t xml:space="preserve">PERSON A </w:t>
                        </w:r>
                        <w:r w:rsidRPr="00416137">
                          <w:rPr>
                            <w:sz w:val="20"/>
                          </w:rPr>
                          <w:sym w:font="Symbol" w:char="F0AE"/>
                        </w:r>
                        <w:r w:rsidRPr="00416137">
                          <w:rPr>
                            <w:b/>
                            <w:sz w:val="12"/>
                          </w:rPr>
                          <w:t>||</w:t>
                        </w:r>
                        <w:r w:rsidRPr="00416137">
                          <w:rPr>
                            <w:b/>
                            <w:color w:val="BFBFBF"/>
                            <w:sz w:val="12"/>
                          </w:rPr>
                          <w:t>.</w:t>
                        </w:r>
                      </w:p>
                      <w:p w:rsidR="00600B37" w:rsidRPr="00416137" w:rsidRDefault="00600B37" w:rsidP="00501B29">
                        <w:pPr>
                          <w:rPr>
                            <w:sz w:val="20"/>
                          </w:rPr>
                        </w:pPr>
                        <w:r w:rsidRPr="00416137">
                          <w:rPr>
                            <w:sz w:val="20"/>
                          </w:rPr>
                          <w:t xml:space="preserve">       </w:t>
                        </w:r>
                        <w:r w:rsidRPr="00416137">
                          <w:rPr>
                            <w:sz w:val="20"/>
                          </w:rPr>
                          <w:tab/>
                        </w:r>
                        <w:r w:rsidRPr="00416137">
                          <w:rPr>
                            <w:sz w:val="20"/>
                          </w:rPr>
                          <w:tab/>
                        </w:r>
                        <w:r w:rsidRPr="00416137">
                          <w:rPr>
                            <w:sz w:val="20"/>
                          </w:rPr>
                          <w:tab/>
                        </w:r>
                        <w:r w:rsidRPr="00416137">
                          <w:rPr>
                            <w:sz w:val="20"/>
                          </w:rPr>
                          <w:tab/>
                          <w:t xml:space="preserve">↓  </w:t>
                        </w:r>
                        <w:r w:rsidRPr="00416137">
                          <w:rPr>
                            <w:sz w:val="20"/>
                          </w:rPr>
                          <w:tab/>
                        </w:r>
                        <w:r w:rsidRPr="00416137">
                          <w:rPr>
                            <w:sz w:val="20"/>
                          </w:rPr>
                          <w:tab/>
                        </w:r>
                        <w:r w:rsidRPr="00416137">
                          <w:rPr>
                            <w:sz w:val="20"/>
                          </w:rPr>
                          <w:tab/>
                        </w:r>
                        <w:r w:rsidRPr="00416137">
                          <w:rPr>
                            <w:sz w:val="20"/>
                          </w:rPr>
                          <w:tab/>
                          <w:t xml:space="preserve">                                         </w:t>
                        </w:r>
                        <w:r w:rsidRPr="00416137">
                          <w:rPr>
                            <w:sz w:val="20"/>
                          </w:rPr>
                          <w:br/>
                          <w:t xml:space="preserve">I gave you so much </w:t>
                        </w:r>
                        <w:r w:rsidRPr="00416137">
                          <w:rPr>
                            <w:sz w:val="20"/>
                          </w:rPr>
                          <w:br/>
                          <w:t>money*</w:t>
                        </w:r>
                        <w:r w:rsidRPr="00416137">
                          <w:rPr>
                            <w:sz w:val="20"/>
                          </w:rPr>
                          <w:sym w:font="Symbol" w:char="F0AE"/>
                        </w:r>
                        <w:r w:rsidRPr="00416137">
                          <w:rPr>
                            <w:sz w:val="20"/>
                          </w:rPr>
                          <w:br/>
                          <w:t>acknowledgment*</w:t>
                        </w:r>
                        <w:r w:rsidRPr="00416137">
                          <w:rPr>
                            <w:sz w:val="20"/>
                          </w:rPr>
                          <w:sym w:font="Symbol" w:char="F0AE"/>
                        </w:r>
                        <w:r w:rsidRPr="00416137">
                          <w:rPr>
                            <w:sz w:val="20"/>
                          </w:rPr>
                          <w:br/>
                          <w:t xml:space="preserve">and much more </w:t>
                        </w:r>
                        <w:r w:rsidRPr="00416137">
                          <w:rPr>
                            <w:sz w:val="20"/>
                          </w:rPr>
                          <w:sym w:font="Symbol" w:char="F0AE"/>
                        </w:r>
                      </w:p>
                    </w:txbxContent>
                  </v:textbox>
                </v:shape>
                <v:shape id="Text Box 25612" o:spid="_x0000_s1981" type="#_x0000_t202" style="position:absolute;left:5229;top:5795;width:267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L/8MA&#10;AADdAAAADwAAAGRycy9kb3ducmV2LnhtbESP3YrCMBSE7wXfIRzBG1nT9d9qFBUUb3V9gGNzbIvN&#10;SWmytr69EQQvh5n5hlmuG1OIB1Uut6zgtx+BIE6szjlVcPnb/8xAOI+ssbBMCp7kYL1qt5YYa1vz&#10;iR5nn4oAYRejgsz7MpbSJRkZdH1bEgfvZiuDPsgqlbrCOsBNIQdRNJEGcw4LGZa0yyi5n/+Ngtux&#10;7o3n9fXgL9PTaLLFfHq1T6W6nWazAOGp8d/wp33UCobj0R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xL/8MAAADdAAAADwAAAAAAAAAAAAAAAACYAgAAZHJzL2Rv&#10;d25yZXYueG1sUEsFBgAAAAAEAAQA9QAAAIgDAAAAAA==&#10;" stroked="f">
                  <v:textbox>
                    <w:txbxContent>
                      <w:p w:rsidR="00600B37" w:rsidRPr="00416137" w:rsidRDefault="00600B37" w:rsidP="00501B29">
                        <w:pPr>
                          <w:rPr>
                            <w:sz w:val="20"/>
                          </w:rPr>
                        </w:pPr>
                        <w:r w:rsidRPr="00416137">
                          <w:rPr>
                            <w:b/>
                            <w:sz w:val="20"/>
                          </w:rPr>
                          <w:t xml:space="preserve">|| </w:t>
                        </w:r>
                        <w:r w:rsidRPr="00416137">
                          <w:rPr>
                            <w:sz w:val="20"/>
                          </w:rPr>
                          <w:sym w:font="Symbol" w:char="F0AC"/>
                        </w:r>
                        <w:r w:rsidRPr="00416137">
                          <w:rPr>
                            <w:sz w:val="20"/>
                          </w:rPr>
                          <w:t>PERSON B</w:t>
                        </w:r>
                        <w:r w:rsidRPr="00416137">
                          <w:rPr>
                            <w:sz w:val="20"/>
                          </w:rPr>
                          <w:br/>
                          <w:t xml:space="preserve">              ↓</w:t>
                        </w:r>
                        <w:r w:rsidRPr="00416137">
                          <w:rPr>
                            <w:sz w:val="20"/>
                          </w:rPr>
                          <w:br/>
                          <w:t>I gave you so much</w:t>
                        </w:r>
                        <w:r w:rsidRPr="00416137">
                          <w:rPr>
                            <w:sz w:val="20"/>
                          </w:rPr>
                          <w:br/>
                        </w:r>
                        <w:r w:rsidRPr="00416137">
                          <w:rPr>
                            <w:sz w:val="20"/>
                          </w:rPr>
                          <w:sym w:font="Symbol" w:char="F0AC"/>
                        </w:r>
                        <w:r w:rsidRPr="00416137">
                          <w:rPr>
                            <w:sz w:val="20"/>
                          </w:rPr>
                          <w:t>sex*</w:t>
                        </w:r>
                        <w:r w:rsidRPr="00416137">
                          <w:rPr>
                            <w:sz w:val="20"/>
                          </w:rPr>
                          <w:br/>
                        </w:r>
                        <w:r w:rsidRPr="00416137">
                          <w:rPr>
                            <w:sz w:val="20"/>
                          </w:rPr>
                          <w:sym w:font="Symbol" w:char="F0AC"/>
                        </w:r>
                        <w:r w:rsidRPr="00416137">
                          <w:rPr>
                            <w:sz w:val="20"/>
                          </w:rPr>
                          <w:t xml:space="preserve"> dominance *</w:t>
                        </w:r>
                        <w:r w:rsidRPr="00416137">
                          <w:rPr>
                            <w:sz w:val="20"/>
                          </w:rPr>
                          <w:br/>
                        </w:r>
                        <w:r w:rsidRPr="00416137">
                          <w:rPr>
                            <w:sz w:val="20"/>
                          </w:rPr>
                          <w:sym w:font="Symbol" w:char="F0AC"/>
                        </w:r>
                        <w:r w:rsidRPr="00416137">
                          <w:rPr>
                            <w:sz w:val="20"/>
                          </w:rPr>
                          <w:t xml:space="preserve"> and much more</w:t>
                        </w:r>
                      </w:p>
                    </w:txbxContent>
                  </v:textbox>
                </v:shape>
                <w10:anchorlock/>
              </v:group>
            </w:pict>
          </mc:Fallback>
        </mc:AlternateContent>
      </w:r>
    </w:p>
    <w:p w:rsidR="00D20447" w:rsidRPr="001D6144" w:rsidRDefault="00D20447" w:rsidP="001D6144">
      <w:pPr>
        <w:tabs>
          <w:tab w:val="clear" w:pos="170"/>
        </w:tabs>
        <w:ind w:left="426" w:right="-1"/>
        <w:rPr>
          <w:sz w:val="20"/>
        </w:rPr>
      </w:pPr>
      <w:r w:rsidRPr="001D6144">
        <w:rPr>
          <w:sz w:val="20"/>
        </w:rPr>
        <w:t>The communication, argumentation and eventually the fight of the partners is mainly about the sS* (arrows).</w:t>
      </w:r>
      <w:r w:rsidR="001D6144">
        <w:rPr>
          <w:sz w:val="20"/>
        </w:rPr>
        <w:t xml:space="preserve"> </w:t>
      </w:r>
      <w:r w:rsidRPr="001D6144">
        <w:rPr>
          <w:sz w:val="20"/>
        </w:rPr>
        <w:t>P</w:t>
      </w:r>
      <w:r w:rsidR="007D58A0" w:rsidRPr="001D6144">
        <w:rPr>
          <w:sz w:val="20"/>
        </w:rPr>
        <w:t>eople take different stand</w:t>
      </w:r>
      <w:r w:rsidRPr="001D6144">
        <w:rPr>
          <w:sz w:val="20"/>
        </w:rPr>
        <w:t>points and therefore talk at cross purposes. Direct communication has stopped (</w:t>
      </w:r>
      <w:r w:rsidRPr="001D6144">
        <w:rPr>
          <w:sz w:val="20"/>
          <w:lang w:eastAsia="en-US"/>
        </w:rPr>
        <w:t>||</w:t>
      </w:r>
      <w:r w:rsidRPr="001D6144">
        <w:rPr>
          <w:sz w:val="20"/>
        </w:rPr>
        <w:t>).</w:t>
      </w:r>
    </w:p>
    <w:p w:rsidR="005832EB" w:rsidRPr="00262089" w:rsidRDefault="00D20447" w:rsidP="005F0644">
      <w:pPr>
        <w:ind w:right="-1"/>
      </w:pPr>
      <w:r w:rsidRPr="006F51DC">
        <w:br/>
      </w:r>
      <w:r>
        <w:t>Such as the strange Absolutes were a big part of the relationship in the beginning, they are also the main focus in the fights. Jürg Willi: ”Partners often represent themselves as a polarized unit that is being held together by a common issue of dispute”.</w:t>
      </w:r>
      <w:r w:rsidRPr="006F51DC">
        <w:rPr>
          <w:rStyle w:val="Funotenzeichen"/>
        </w:rPr>
        <w:footnoteReference w:id="139"/>
      </w:r>
      <w:r w:rsidRPr="006F51DC">
        <w:t xml:space="preserve"> </w:t>
      </w:r>
      <w:r w:rsidRPr="00D4240D">
        <w:t>Unconsciously but accurately the partners injure their strange Selves. Those are the sore points because there is no actual Self in those spheres (no self-protection, no self-esteem, no self-identity). Thus the attacks on the Absolutes will be experienced as an attack on the respective person him-/herself.</w:t>
      </w:r>
      <w:r w:rsidRPr="006F51DC">
        <w:rPr>
          <w:rStyle w:val="Funotenzeichen"/>
        </w:rPr>
        <w:footnoteReference w:id="140"/>
      </w:r>
      <w:r w:rsidRPr="006F51DC">
        <w:t xml:space="preserve"> </w:t>
      </w:r>
      <w:r>
        <w:t>Therefore, the attacked person feels like he/she has to fight for his/her right of existence, even for his/her life. The use of absolute-terms such as “always”, “never”, “definitely”, “impossible” is another indicator that the conflicts take place in the absolute-sphere of the person.</w:t>
      </w:r>
      <w:r>
        <w:br/>
      </w:r>
      <w:r w:rsidR="005832EB">
        <w:br/>
      </w:r>
      <w:r w:rsidR="00F204FE" w:rsidRPr="00F204FE">
        <w:t>Let's take another look at the crisis situation using the example of the boat without keel (= without + A), where two people maintain an expensive balance. Here, the complex dynamics in which the system members are located, is particularly clear:</w:t>
      </w:r>
      <w:r w:rsidR="005832EB" w:rsidRPr="006F51DC">
        <w:br/>
      </w:r>
      <w:r w:rsidR="005832EB" w:rsidRPr="006F51DC">
        <w:br/>
      </w:r>
      <w:r w:rsidR="005832EB" w:rsidRPr="006F51DC">
        <w:tab/>
      </w:r>
      <w:r w:rsidR="005832EB" w:rsidRPr="006F51DC">
        <w:tab/>
      </w:r>
      <w:r w:rsidR="005832EB" w:rsidRPr="006F51DC">
        <w:tab/>
      </w:r>
      <w:r w:rsidR="005832EB" w:rsidRPr="006F51DC">
        <w:tab/>
      </w:r>
      <w:r w:rsidR="005832EB" w:rsidRPr="006F51DC">
        <w:tab/>
      </w:r>
      <w:r w:rsidR="005832EB" w:rsidRPr="006F51DC">
        <w:tab/>
      </w:r>
      <w:r w:rsidR="005832EB" w:rsidRPr="006F51DC">
        <w:tab/>
      </w:r>
      <w:r w:rsidR="005832EB" w:rsidRPr="006F51DC">
        <w:tab/>
      </w:r>
      <w:r w:rsidR="005832EB" w:rsidRPr="006F51DC">
        <w:tab/>
      </w:r>
      <w:r w:rsidR="005832EB" w:rsidRPr="006F51DC">
        <w:tab/>
      </w:r>
      <w:r w:rsidR="005832EB" w:rsidRPr="006F51DC">
        <w:tab/>
      </w:r>
      <w:r w:rsidR="005832EB" w:rsidRPr="006F51DC">
        <w:tab/>
      </w:r>
      <w:r w:rsidR="005832EB" w:rsidRPr="00E9353F">
        <w:tab/>
      </w:r>
      <w:r w:rsidR="005832EB" w:rsidRPr="00E9353F">
        <w:tab/>
      </w:r>
      <w:r w:rsidR="005832EB" w:rsidRPr="00E9353F">
        <w:tab/>
      </w:r>
      <w:r w:rsidR="00B51F80">
        <w:rPr>
          <w:noProof/>
          <w:lang w:val="de-DE"/>
        </w:rPr>
        <mc:AlternateContent>
          <mc:Choice Requires="wpg">
            <w:drawing>
              <wp:inline distT="0" distB="0" distL="0" distR="0">
                <wp:extent cx="1858010" cy="725170"/>
                <wp:effectExtent l="61595" t="0" r="42545" b="0"/>
                <wp:docPr id="3525" name="Group 14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725170"/>
                          <a:chOff x="3409" y="5011"/>
                          <a:chExt cx="2926" cy="1142"/>
                        </a:xfrm>
                      </wpg:grpSpPr>
                      <wpg:grpSp>
                        <wpg:cNvPr id="3526" name="Group 14386"/>
                        <wpg:cNvGrpSpPr>
                          <a:grpSpLocks/>
                        </wpg:cNvGrpSpPr>
                        <wpg:grpSpPr bwMode="auto">
                          <a:xfrm rot="343965">
                            <a:off x="5632" y="5011"/>
                            <a:ext cx="703" cy="1060"/>
                            <a:chOff x="0" y="0"/>
                            <a:chExt cx="20000" cy="20001"/>
                          </a:xfrm>
                        </wpg:grpSpPr>
                        <wps:wsp>
                          <wps:cNvPr id="3527" name="Oval 14387"/>
                          <wps:cNvSpPr>
                            <a:spLocks noChangeArrowheads="1"/>
                          </wps:cNvSpPr>
                          <wps:spPr bwMode="auto">
                            <a:xfrm>
                              <a:off x="14646" y="0"/>
                              <a:ext cx="5354" cy="39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8" name="Line 14388"/>
                          <wps:cNvCnPr>
                            <a:cxnSpLocks noChangeShapeType="1"/>
                          </wps:cNvCnPr>
                          <wps:spPr bwMode="auto">
                            <a:xfrm flipH="1">
                              <a:off x="0" y="11521"/>
                              <a:ext cx="13282" cy="45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9" name="Line 14389"/>
                          <wps:cNvCnPr>
                            <a:cxnSpLocks noChangeShapeType="1"/>
                          </wps:cNvCnPr>
                          <wps:spPr bwMode="auto">
                            <a:xfrm>
                              <a:off x="0" y="16124"/>
                              <a:ext cx="2625" cy="3877"/>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30" name="Line 14390"/>
                          <wps:cNvCnPr>
                            <a:cxnSpLocks noChangeShapeType="1"/>
                          </wps:cNvCnPr>
                          <wps:spPr bwMode="auto">
                            <a:xfrm flipH="1">
                              <a:off x="0" y="19979"/>
                              <a:ext cx="2625" cy="22"/>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31" name="Line 14391"/>
                          <wps:cNvCnPr>
                            <a:cxnSpLocks noChangeShapeType="1"/>
                          </wps:cNvCnPr>
                          <wps:spPr bwMode="auto">
                            <a:xfrm flipH="1">
                              <a:off x="8649" y="7071"/>
                              <a:ext cx="7979" cy="215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32" name="Line 14392"/>
                          <wps:cNvCnPr>
                            <a:cxnSpLocks noChangeShapeType="1"/>
                          </wps:cNvCnPr>
                          <wps:spPr bwMode="auto">
                            <a:xfrm flipV="1">
                              <a:off x="13282" y="4472"/>
                              <a:ext cx="6718" cy="748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cNvPr id="3533" name="Group 14393"/>
                        <wpg:cNvGrpSpPr>
                          <a:grpSpLocks/>
                        </wpg:cNvGrpSpPr>
                        <wpg:grpSpPr bwMode="auto">
                          <a:xfrm rot="-618870">
                            <a:off x="3409" y="5093"/>
                            <a:ext cx="772" cy="1060"/>
                            <a:chOff x="0" y="0"/>
                            <a:chExt cx="19999" cy="20001"/>
                          </a:xfrm>
                        </wpg:grpSpPr>
                        <wps:wsp>
                          <wps:cNvPr id="3534" name="Oval 14394"/>
                          <wps:cNvSpPr>
                            <a:spLocks noChangeArrowheads="1"/>
                          </wps:cNvSpPr>
                          <wps:spPr bwMode="auto">
                            <a:xfrm>
                              <a:off x="0" y="0"/>
                              <a:ext cx="5369" cy="39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Line 14395"/>
                          <wps:cNvCnPr>
                            <a:cxnSpLocks noChangeShapeType="1"/>
                          </wps:cNvCnPr>
                          <wps:spPr bwMode="auto">
                            <a:xfrm>
                              <a:off x="6705" y="11521"/>
                              <a:ext cx="13294" cy="45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6" name="Line 14396"/>
                          <wps:cNvCnPr>
                            <a:cxnSpLocks noChangeShapeType="1"/>
                          </wps:cNvCnPr>
                          <wps:spPr bwMode="auto">
                            <a:xfrm flipH="1">
                              <a:off x="17373" y="16124"/>
                              <a:ext cx="2626" cy="3877"/>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37" name="Line 14397"/>
                          <wps:cNvCnPr>
                            <a:cxnSpLocks noChangeShapeType="1"/>
                          </wps:cNvCnPr>
                          <wps:spPr bwMode="auto">
                            <a:xfrm>
                              <a:off x="17373" y="19979"/>
                              <a:ext cx="2626" cy="22"/>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38" name="Line 14398"/>
                          <wps:cNvCnPr>
                            <a:cxnSpLocks noChangeShapeType="1"/>
                          </wps:cNvCnPr>
                          <wps:spPr bwMode="auto">
                            <a:xfrm>
                              <a:off x="3376" y="7071"/>
                              <a:ext cx="7948" cy="215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39" name="Line 14399"/>
                          <wps:cNvCnPr>
                            <a:cxnSpLocks noChangeShapeType="1"/>
                          </wps:cNvCnPr>
                          <wps:spPr bwMode="auto">
                            <a:xfrm flipH="1" flipV="1">
                              <a:off x="0" y="4472"/>
                              <a:ext cx="6705" cy="748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s:wsp>
                        <wps:cNvPr id="3540" name="Arc 14400"/>
                        <wps:cNvSpPr>
                          <a:spLocks/>
                        </wps:cNvSpPr>
                        <wps:spPr bwMode="auto">
                          <a:xfrm rot="5400000">
                            <a:off x="5302" y="5252"/>
                            <a:ext cx="420" cy="1301"/>
                          </a:xfrm>
                          <a:custGeom>
                            <a:avLst/>
                            <a:gdLst>
                              <a:gd name="T0" fmla="*/ 0 w 21600"/>
                              <a:gd name="T1" fmla="*/ 0 h 21600"/>
                              <a:gd name="T2" fmla="*/ 0 w 21600"/>
                              <a:gd name="T3" fmla="*/ 6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188"/>
                                  <a:pt x="12454" y="42712"/>
                                  <a:pt x="875" y="43182"/>
                                </a:cubicBezTo>
                              </a:path>
                              <a:path w="21600" h="21600" stroke="0" extrusionOk="0">
                                <a:moveTo>
                                  <a:pt x="-1" y="0"/>
                                </a:moveTo>
                                <a:cubicBezTo>
                                  <a:pt x="11929" y="0"/>
                                  <a:pt x="21600" y="9670"/>
                                  <a:pt x="21600" y="21600"/>
                                </a:cubicBezTo>
                                <a:cubicBezTo>
                                  <a:pt x="21600" y="33188"/>
                                  <a:pt x="12454" y="42712"/>
                                  <a:pt x="875" y="43182"/>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3DD188" id="Group 14174" o:spid="_x0000_s1026" style="width:146.3pt;height:57.1pt;mso-position-horizontal-relative:char;mso-position-vertical-relative:line" coordorigin="3409,5011" coordsize="2926,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">
                <v:group id="Group 14386" o:spid="_x0000_s1027" style="position:absolute;left:5632;top:5011;width:703;height:1060;rotation:375702fd"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Uj4UxgAAAN0A&#10;AAAPAAAAAAAAAAAAAAAAAKoCAABkcnMvZG93bnJldi54bWxQSwUGAAAAAAQABAD6AAAAnQMAAAAA&#10;">
                  <v:oval id="Oval 14387" o:spid="_x0000_s1028" style="position:absolute;left:14646;width:5354;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vUscA&#10;AADdAAAADwAAAGRycy9kb3ducmV2LnhtbESPQWvCQBSE74L/YXlCL0U3VaolukopFe1BQS2Ct2f2&#10;mcRm38bsqvHfu0LB4zAz3zCjSW0KcaHK5ZYVvHUiEMSJ1TmnCn430/YHCOeRNRaWScGNHEzGzcYI&#10;Y22vvKLL2qciQNjFqCDzvoyldElGBl3HlsTBO9jKoA+ySqWu8BrgppDdKOpLgzmHhQxL+soo+Vuf&#10;jYKd2R+3m1l/8d3bJwc60Wv6M1sq9dKqP4cgPNX+Gf5vz7WC3nt3AI834Qn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571LHAAAA3QAAAA8AAAAAAAAAAAAAAAAAmAIAAGRy&#10;cy9kb3ducmV2LnhtbFBLBQYAAAAABAAEAPUAAACMAwAAAAA=&#10;" filled="f" strokeweight="1pt"/>
                  <v:line id="Line 14388" o:spid="_x0000_s1029" style="position:absolute;flip:x;visibility:visible;mso-wrap-style:square" from="0,11521" to="1328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vcQAAADdAAAADwAAAGRycy9kb3ducmV2LnhtbERPTWvCQBC9F/oflil4KbpRqdToKiII&#10;IvRQW1BvQ3ZMotnZkF1N/PfOodDj433Pl52r1J2aUHo2MBwkoIgzb0vODfz+bPqfoEJEtlh5JgMP&#10;CrBcvL7MMbW+5W+672OuJIRDigaKGOtU65AV5DAMfE0s3Nk3DqPAJte2wVbCXaVHSTLRDkuWhgJr&#10;WheUXfc3JyWXdX76ulB2mB7qXTsZvrfH482Y3lu3moGK1MV/8Z97aw2MP0YyV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61u9xAAAAN0AAAAPAAAAAAAAAAAA&#10;AAAAAKECAABkcnMvZG93bnJldi54bWxQSwUGAAAAAAQABAD5AAAAkgMAAAAA&#10;" strokeweight="1pt"/>
                  <v:line id="Line 14389" o:spid="_x0000_s1030" style="position:absolute;visibility:visible;mso-wrap-style:square" from="0,16124" to="2625,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cUsQAAADdAAAADwAAAGRycy9kb3ducmV2LnhtbESPQWvCQBSE74L/YXmCN92oVGzqKm2p&#10;0WttD3p7ZF+TYPZtyD41/vuuIHgcZuYbZrnuXK0u1IbKs4HJOAFFnHtbcWHg92czWoAKgmyx9kwG&#10;bhRgver3lphaf+VvuuylUBHCIUUDpUiTah3ykhyGsW+Io/fnW4cSZVto2+I1wl2tp0ky1w4rjgsl&#10;NvRZUn7an52Bw1nkmGXNV/KxK2rZzLKw2GbGDAfd+xsooU6e4Ud7Zw3MXqavcH8Tn4B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BxSxAAAAN0AAAAPAAAAAAAAAAAA&#10;AAAAAKECAABkcnMvZG93bnJldi54bWxQSwUGAAAAAAQABAD5AAAAkgMAAAAA&#10;" strokeweight="1pt">
                    <v:stroke startarrowwidth="wide" endarrowwidth="wide"/>
                  </v:line>
                  <v:line id="Line 14390" o:spid="_x0000_s1031" style="position:absolute;flip:x;visibility:visible;mso-wrap-style:square" from="0,19979" to="2625,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JVcMAAADdAAAADwAAAGRycy9kb3ducmV2LnhtbERPzWrCQBC+F3yHZYTemo0JNhJdxVaC&#10;PYhg9AGG7JgEs7MhuzXp23cPhR4/vv/NbjKdeNLgWssKFlEMgriyuuVawe1avK1AOI+ssbNMCn7I&#10;wW47e9lgru3IF3qWvhYhhF2OChrv+1xKVzVk0EW2Jw7c3Q4GfYBDLfWAYwg3nUzi+F0abDk0NNjT&#10;Z0PVo/w2Cs6HY9Lh4nYYM3uPP4rslLSnSqnX+bRfg/A0+X/xn/tLK0iXadgf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oyVXDAAAA3QAAAA8AAAAAAAAAAAAA&#10;AAAAoQIAAGRycy9kb3ducmV2LnhtbFBLBQYAAAAABAAEAPkAAACRAwAAAAA=&#10;" strokeweight="1pt">
                    <v:stroke startarrowwidth="wide" endarrowwidth="wide"/>
                  </v:line>
                  <v:line id="Line 14391" o:spid="_x0000_s1032" style="position:absolute;flip:x;visibility:visible;mso-wrap-style:square" from="8649,7071" to="16628,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RszsYAAADdAAAADwAAAGRycy9kb3ducmV2LnhtbESP0WrCQBRE3wv9h+UWfGs2ibRK6hrU&#10;IPZBCo1+wCV7TUKzd0N2NfHv3UKhj8PMnGFW+WQ6caPBtZYVJFEMgriyuuVawfm0f12CcB5ZY2eZ&#10;FNzJQb5+flphpu3I33QrfS0ChF2GChrv+0xKVzVk0EW2Jw7exQ4GfZBDLfWAY4CbTqZx/C4NthwW&#10;Guxp11D1U16Ngq/ikHaYnItxYS/xdr84pu2xUmr2Mm0+QHia/H/4r/2pFczf5gn8vglP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kbM7GAAAA3QAAAA8AAAAAAAAA&#10;AAAAAAAAoQIAAGRycy9kb3ducmV2LnhtbFBLBQYAAAAABAAEAPkAAACUAwAAAAA=&#10;" strokeweight="1pt">
                    <v:stroke startarrowwidth="wide" endarrowwidth="wide"/>
                  </v:line>
                  <v:line id="Line 14392" o:spid="_x0000_s1033" style="position:absolute;flip:y;visibility:visible;mso-wrap-style:square" from="13282,4472" to="20000,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byucUAAADdAAAADwAAAGRycy9kb3ducmV2LnhtbESP0YrCMBRE3wX/IVzBN02tuErXWHSL&#10;6IMsrPoBl+balm1uSpO19e+NIOzjMDNnmHXam1rcqXWVZQWzaQSCOLe64kLB9bKfrEA4j6yxtkwK&#10;HuQg3QwHa0y07fiH7mdfiABhl6CC0vsmkdLlJRl0U9sQB+9mW4M+yLaQusUuwE0t4yj6kAYrDgsl&#10;NvRVUv57/jMKvrNDXOPsmnVLe4t2++Uprk65UuNRv/0E4an3/+F3+6gVzBfzGF5vwhO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byucUAAADdAAAADwAAAAAAAAAA&#10;AAAAAAChAgAAZHJzL2Rvd25yZXYueG1sUEsFBgAAAAAEAAQA+QAAAJMDAAAAAA==&#10;" strokeweight="1pt">
                    <v:stroke startarrowwidth="wide" endarrowwidth="wide"/>
                  </v:line>
                </v:group>
                <v:group id="Group 14393" o:spid="_x0000_s1034" style="position:absolute;left:3409;top:5093;width:772;height:1060;rotation:-675971fd" coordsize="19999,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pZbXxgAAAN0A&#10;AAAPAAAAAAAAAAAAAAAAAKoCAABkcnMvZG93bnJldi54bWxQSwUGAAAAAAQABAD6AAAAnQMAAAAA&#10;">
                  <v:oval id="Oval 14394" o:spid="_x0000_s1035" style="position:absolute;width:5369;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n+MgA&#10;AADdAAAADwAAAGRycy9kb3ducmV2LnhtbESPQWvCQBSE7wX/w/IEL0U3GisluoqIxfZgoVEK3p7Z&#10;ZxLNvk2zW03/fbcg9DjMzDfMbNGaSlypcaVlBcNBBII4s7rkXMF+99J/BuE8ssbKMin4IQeLeedh&#10;hom2N/6ga+pzESDsElRQeF8nUrqsIINuYGvi4J1sY9AH2eRSN3gLcFPJURRNpMGSw0KBNa0Kyi7p&#10;t1FwMMfz524z2a7jY3aiL3rM3zbvSvW67XIKwlPr/8P39qtWED/FY/h7E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cuf4yAAAAN0AAAAPAAAAAAAAAAAAAAAAAJgCAABk&#10;cnMvZG93bnJldi54bWxQSwUGAAAAAAQABAD1AAAAjQMAAAAA&#10;" filled="f" strokeweight="1pt"/>
                  <v:line id="Line 14395" o:spid="_x0000_s1036" style="position:absolute;visibility:visible;mso-wrap-style:square" from="6705,11521" to="19999,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aK8YAAADdAAAADwAAAGRycy9kb3ducmV2LnhtbESP3WoCMRSE7wt9h3AK3mlWRWm3Rin+&#10;gNIL0fYBjpvTzdbNyZJEXX36RhB6OczMN8xk1tpanMmHyrGCfi8DQVw4XXGp4Ptr1X0FESKyxtox&#10;KbhSgNn0+WmCuXYX3tF5H0uRIBxyVGBibHIpQ2HIYui5hjh5P85bjEn6UmqPlwS3tRxk2VharDgt&#10;GGxobqg47k9WwcYfPo/9W2nkgTd+WW8Xb8H+KtV5aT/eQURq43/40V5rBcPRc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YGivGAAAA3QAAAA8AAAAAAAAA&#10;AAAAAAAAoQIAAGRycy9kb3ducmV2LnhtbFBLBQYAAAAABAAEAPkAAACUAwAAAAA=&#10;" strokeweight="1pt"/>
                  <v:line id="Line 14396" o:spid="_x0000_s1037" style="position:absolute;flip:x;visibility:visible;mso-wrap-style:square" from="17373,16124" to="19999,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30usUAAADdAAAADwAAAGRycy9kb3ducmV2LnhtbESP3YrCMBSE74V9h3AE7zS1oi7dRlkV&#10;0QsR1vUBDs3pDzYnpYm2+/YbQfBymJlvmHTdm1o8qHWVZQXTSQSCOLO64kLB9Xc//gThPLLG2jIp&#10;+CMH69XHIMVE245/6HHxhQgQdgkqKL1vEildVpJBN7ENcfBy2xr0QbaF1C12AW5qGUfRQhqsOCyU&#10;2NC2pOx2uRsF590hrnF63XVLm0eb/fIUV6dMqdGw//4C4an37/CrfdQKZvPZAp5vw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30usUAAADdAAAADwAAAAAAAAAA&#10;AAAAAAChAgAAZHJzL2Rvd25yZXYueG1sUEsFBgAAAAAEAAQA+QAAAJMDAAAAAA==&#10;" strokeweight="1pt">
                    <v:stroke startarrowwidth="wide" endarrowwidth="wide"/>
                  </v:line>
                  <v:line id="Line 14397" o:spid="_x0000_s1038" style="position:absolute;visibility:visible;mso-wrap-style:square" from="17373,19979" to="19999,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ZsUAAADdAAAADwAAAGRycy9kb3ducmV2LnhtbESPQWvCQBSE7wX/w/KE3urGhrYSXaUt&#10;NXpt9KC3R/aZBLNvQ/ap6b93C4Ueh5n5hlmsBteqK/Wh8WxgOklAEZfeNlwZ2O/WTzNQQZAttp7J&#10;wA8FWC1HDwvMrL/xN10LqVSEcMjQQC3SZVqHsiaHYeI74uidfO9QouwrbXu8Rbhr9XOSvGqHDceF&#10;Gjv6rKk8Fxdn4HAROeZ595V8bKtW1mkeZpvcmMfx8D4HJTTIf/ivvbUG0pf0DX7fxCe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7ZsUAAADdAAAADwAAAAAAAAAA&#10;AAAAAAChAgAAZHJzL2Rvd25yZXYueG1sUEsFBgAAAAAEAAQA+QAAAJMDAAAAAA==&#10;" strokeweight="1pt">
                    <v:stroke startarrowwidth="wide" endarrowwidth="wide"/>
                  </v:line>
                  <v:line id="Line 14398" o:spid="_x0000_s1039" style="position:absolute;visibility:visible;mso-wrap-style:square" from="3376,7071" to="11324,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vFMEAAADdAAAADwAAAGRycy9kb3ducmV2LnhtbERPTWvCQBC9C/6HZYTedGODRaKraKnR&#10;a20PehuyYxLMzobsqPHfu4dCj4/3vVz3rlF36kLt2cB0koAiLrytuTTw+7Mbz0EFQbbYeCYDTwqw&#10;Xg0HS8ysf/A33Y9SqhjCIUMDlUibaR2KihyGiW+JI3fxnUOJsCu17fARw12j35PkQzusOTZU2NJn&#10;RcX1eHMGTjeRc563X8n2UDayS/Mw3+fGvI36zQKUUC//4j/3wRpIZ2mcG9/EJ6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BS8UwQAAAN0AAAAPAAAAAAAAAAAAAAAA&#10;AKECAABkcnMvZG93bnJldi54bWxQSwUGAAAAAAQABAD5AAAAjwMAAAAA&#10;" strokeweight="1pt">
                    <v:stroke startarrowwidth="wide" endarrowwidth="wide"/>
                  </v:line>
                  <v:line id="Line 14399" o:spid="_x0000_s1040" style="position:absolute;flip:x y;visibility:visible;mso-wrap-style:square" from="0,4472" to="6705,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QvLcUAAADdAAAADwAAAGRycy9kb3ducmV2LnhtbESPQWsCMRSE70L/Q3iCN81a0erWKEUQ&#10;RFDQFvH4unnuLm5etknU9d8bQehxmJlvmOm8MZW4kvOlZQX9XgKCOLO65FzBz/eyOwbhA7LGyjIp&#10;uJOH+eytNcVU2xvv6LoPuYgQ9ikqKEKoUyl9VpBB37M1cfRO1hkMUbpcaoe3CDeVfE+SkTRYclwo&#10;sKZFQdl5fzEKJuu6Wf4ets59ZH/JZofjU//oleq0m69PEIGa8B9+tVdawWA4mMDz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QvLcUAAADdAAAADwAAAAAAAAAA&#10;AAAAAAChAgAAZHJzL2Rvd25yZXYueG1sUEsFBgAAAAAEAAQA+QAAAJMDAAAAAA==&#10;" strokeweight="1pt">
                    <v:stroke startarrowwidth="wide" endarrowwidth="wide"/>
                  </v:line>
                </v:group>
                <v:shape id="Arc 14400" o:spid="_x0000_s1041" style="position:absolute;left:5302;top:5252;width:420;height:130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1XsQA&#10;AADdAAAADwAAAGRycy9kb3ducmV2LnhtbERPy2oCMRTdF/yHcIVuima0rchoFJEplEJBrRt3l8l1&#10;Mjq5GSaZh3/fLApdHs57vR1sJTpqfOlYwWyagCDOnS65UHD++ZgsQfiArLFyTAoe5GG7GT2tMdWu&#10;5yN1p1CIGMI+RQUmhDqV0ueGLPqpq4kjd3WNxRBhU0jdYB/DbSXnSbKQFkuODQZr2hvK76fWKtjv&#10;+Chf5M08lv5rcftuk8shy5R6Hg+7FYhAQ/gX/7k/tYLX97e4P76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9V7EAAAA3QAAAA8AAAAAAAAAAAAAAAAAmAIAAGRycy9k&#10;b3ducmV2LnhtbFBLBQYAAAAABAAEAPUAAACJAwAAAAA=&#10;" path="m-1,nfc11929,,21600,9670,21600,21600v,11588,-9146,21112,-20725,21582em-1,nsc11929,,21600,9670,21600,21600v,11588,-9146,21112,-20725,21582l,21600,-1,xe" filled="f" strokeweight="1pt">
                  <v:path arrowok="t" o:extrusionok="f" o:connecttype="custom" o:connectlocs="0,0;0,0;0,0" o:connectangles="0,0,0"/>
                </v:shape>
                <w10:anchorlock/>
              </v:group>
            </w:pict>
          </mc:Fallback>
        </mc:AlternateContent>
      </w:r>
      <w:r w:rsidR="005832EB" w:rsidRPr="006F51DC">
        <w:br/>
      </w:r>
      <w:r w:rsidR="005832EB" w:rsidRPr="006F51DC">
        <w:br/>
      </w:r>
      <w:r w:rsidR="005832EB" w:rsidRPr="00262089">
        <w:t>They both stabilize and burden each other at the same time. They act right and wrong simultaneously. Right</w:t>
      </w:r>
      <w:r w:rsidR="005B0EC8">
        <w:t xml:space="preserve"> because </w:t>
      </w:r>
      <w:r w:rsidR="005832EB" w:rsidRPr="00262089">
        <w:t>they stabilize the system and wrong</w:t>
      </w:r>
      <w:r w:rsidR="005B0EC8">
        <w:t xml:space="preserve"> because </w:t>
      </w:r>
      <w:r w:rsidR="005832EB" w:rsidRPr="00262089">
        <w:t xml:space="preserve">the stabilization is of a very high cost and because they do not risk a change. So everyone can rightly accuse the other person of being wrong. But with the same right everyone will be able to assert that he stabilizes only the system and a change makes danger. </w:t>
      </w:r>
    </w:p>
    <w:p w:rsidR="005832EB" w:rsidRPr="00262089" w:rsidRDefault="005832EB" w:rsidP="005F0644">
      <w:pPr>
        <w:ind w:right="-1"/>
      </w:pPr>
      <w:r w:rsidRPr="00262089">
        <w:t xml:space="preserve">“You are the only reason I lean back so far </w:t>
      </w:r>
      <w:r>
        <w:t xml:space="preserve"> if</w:t>
      </w:r>
      <w:r w:rsidRPr="00262089">
        <w:t xml:space="preserve"> I did not do that, you would fall into the water</w:t>
      </w:r>
      <w:r>
        <w:t>.</w:t>
      </w:r>
      <w:r w:rsidRPr="00262089">
        <w:t xml:space="preserve">” </w:t>
      </w:r>
      <w:r>
        <w:br/>
      </w:r>
      <w:r w:rsidRPr="00262089">
        <w:t>“That is you</w:t>
      </w:r>
      <w:r>
        <w:t>r</w:t>
      </w:r>
      <w:r w:rsidRPr="00262089">
        <w:t xml:space="preserve"> way of thanking me for my sacrifice</w:t>
      </w:r>
      <w:r>
        <w:t>s</w:t>
      </w:r>
      <w:r w:rsidRPr="00262089">
        <w:t xml:space="preserve"> </w:t>
      </w:r>
      <w:r>
        <w:t>that you're blaming me now</w:t>
      </w:r>
      <w:r w:rsidRPr="00262089">
        <w:t xml:space="preserve">.” </w:t>
      </w:r>
    </w:p>
    <w:p w:rsidR="005832EB" w:rsidRPr="006F51DC" w:rsidRDefault="005832EB" w:rsidP="005F0644">
      <w:pPr>
        <w:ind w:right="-1"/>
      </w:pPr>
      <w:r w:rsidRPr="00B004CB">
        <w:lastRenderedPageBreak/>
        <w:t>The other person may argue with the fact that he/she has to lean out even further to balance the boat out because the other person is already leaning out so far. Both sides may have good intentions</w:t>
      </w:r>
      <w:r>
        <w:t xml:space="preserve"> but </w:t>
      </w:r>
      <w:r w:rsidRPr="00B004CB">
        <w:t>receive only criticism for it. The affected person might even query him-/herself in silence. That way the circle is closed: I, or the others, or everyone is doing it wrong. "How one do</w:t>
      </w:r>
      <w:r>
        <w:t>es</w:t>
      </w:r>
      <w:r w:rsidRPr="00B004CB">
        <w:t xml:space="preserve"> it, it is wrong." The system destroys itself</w:t>
      </w:r>
      <w:r w:rsidR="001D6144">
        <w:t>.</w:t>
      </w:r>
      <w:r w:rsidRPr="006F51DC">
        <w:rPr>
          <w:rStyle w:val="Funotenzeichen"/>
        </w:rPr>
        <w:footnoteReference w:id="141"/>
      </w:r>
      <w:r w:rsidRPr="006F51DC">
        <w:br/>
      </w:r>
      <w:r w:rsidRPr="006F51DC">
        <w:rPr>
          <w:b/>
        </w:rPr>
        <w:t xml:space="preserve">It is a fallacy to think that a person could free oneself by taking </w:t>
      </w:r>
      <w:r w:rsidR="00F204FE">
        <w:rPr>
          <w:b/>
        </w:rPr>
        <w:t>a</w:t>
      </w:r>
      <w:r w:rsidRPr="006F51DC">
        <w:rPr>
          <w:b/>
        </w:rPr>
        <w:t xml:space="preserve"> counter position. The person remains in the system and stabilizes it even more. </w:t>
      </w:r>
      <w:r w:rsidRPr="00B004CB">
        <w:t xml:space="preserve">Only a positive destabilization (sitting relaxed inside of the boat, or -better-  choosing a boat with a keel), or leaving the system will help. However, that is usually viewed negatively </w:t>
      </w:r>
      <w:r>
        <w:t>by</w:t>
      </w:r>
      <w:r w:rsidRPr="00B004CB">
        <w:t xml:space="preserve"> </w:t>
      </w:r>
      <w:r w:rsidR="00F204FE">
        <w:t>the other members of the system</w:t>
      </w:r>
      <w:r w:rsidR="00F204FE" w:rsidRPr="00F204FE">
        <w:t xml:space="preserve"> because the system temporarily becomes unstable.</w:t>
      </w:r>
      <w:r w:rsidRPr="00B004CB">
        <w:t xml:space="preserve"> </w:t>
      </w:r>
      <w:r w:rsidR="007D58A0">
        <w:br/>
      </w:r>
      <w:r w:rsidRPr="00B004CB">
        <w:t>If one member does not fulfill the common sA-requirements anymore and stops being manipulable, or he/she will not be able to be part of the stabilization of the system - then the system comes into a crisis and this member will encounter resistance (internal and external).</w:t>
      </w:r>
    </w:p>
    <w:p w:rsidR="0098739D" w:rsidRPr="006F51DC" w:rsidRDefault="0098739D" w:rsidP="00960B15">
      <w:pPr>
        <w:pStyle w:val="berschrift6"/>
      </w:pPr>
      <w:r>
        <w:t>4</w:t>
      </w:r>
      <w:r>
        <w:rPr>
          <w:vertAlign w:val="superscript"/>
        </w:rPr>
        <w:t>th</w:t>
      </w:r>
      <w:r>
        <w:t xml:space="preserve"> Phase: Sacrifice, Illness as Emergency-Solution</w:t>
      </w:r>
    </w:p>
    <w:p w:rsidR="00B52826" w:rsidRDefault="005832EB" w:rsidP="005F0644">
      <w:pPr>
        <w:ind w:right="-1"/>
        <w:rPr>
          <w:sz w:val="20"/>
          <w:szCs w:val="16"/>
        </w:rPr>
      </w:pPr>
      <w:r w:rsidRPr="006F51DC">
        <w:t>If a system faces the danger of decompensation, it can be compared to a boat that is about to keel over. One of the most important tries to stabilize the (family-)system, is the emergency-solution with illness.</w:t>
      </w:r>
      <w:r w:rsidRPr="006F51DC">
        <w:rPr>
          <w:rStyle w:val="Funotenzeichen"/>
        </w:rPr>
        <w:footnoteReference w:id="142"/>
      </w:r>
      <w:r>
        <w:t xml:space="preserve"> </w:t>
      </w:r>
      <w:r>
        <w:br/>
      </w:r>
      <w:r w:rsidRPr="006F51DC">
        <w:t xml:space="preserve">The person sacrifices his/her health to stabilize the system. He/she </w:t>
      </w:r>
      <w:r>
        <w:t>is</w:t>
      </w:r>
      <w:r w:rsidRPr="006F51DC">
        <w:t xml:space="preserve"> </w:t>
      </w:r>
      <w:r>
        <w:t xml:space="preserve">the </w:t>
      </w:r>
      <w:r w:rsidRPr="006F51DC">
        <w:t>victim and martyr for the system.</w:t>
      </w:r>
      <w:r>
        <w:rPr>
          <w:rStyle w:val="Funotenzeichen"/>
        </w:rPr>
        <w:footnoteReference w:id="143"/>
      </w:r>
      <w:r w:rsidRPr="006F51DC">
        <w:t xml:space="preserve"> </w:t>
      </w:r>
      <w:r>
        <w:br/>
      </w:r>
      <w:r w:rsidR="007D58A0" w:rsidRPr="007D58A0">
        <w:t>“I would rather be sick than seeing the others being sick”, “It is better to be sick than to call into question the family.”  Such are the unconscious mottoes of the patient and he/she does not have to question its own absolutizations. Since the system becomes more and more self-destroying (the more sA-determined it is), the costs will be raising. Not everyone is paying the same price though. Even if the index patient often pays the highest price, it will nevertheless be sensible for the therapist to accept all members of the system and their situation and not to take a single-point position. Only if there is an accepting attitude it will be possible to try actual and deeper solutions which are usually painful for the included people, although they are an advantage in the long run.</w:t>
      </w:r>
      <w:r w:rsidRPr="00750BF5">
        <w:rPr>
          <w:szCs w:val="18"/>
        </w:rPr>
        <w:t xml:space="preserve"> </w:t>
      </w:r>
      <w:r>
        <w:rPr>
          <w:szCs w:val="18"/>
        </w:rPr>
        <w:br/>
      </w:r>
      <w:r w:rsidRPr="00416137">
        <w:rPr>
          <w:sz w:val="20"/>
          <w:szCs w:val="16"/>
        </w:rPr>
        <w:t>(See also `</w:t>
      </w:r>
      <w:r w:rsidR="00497C12" w:rsidRPr="00497C12">
        <w:t xml:space="preserve"> </w:t>
      </w:r>
      <w:hyperlink r:id="rId196" w:anchor="mozTocId713070" w:history="1">
        <w:r w:rsidR="00497C12" w:rsidRPr="00497C12">
          <w:rPr>
            <w:rStyle w:val="Hyperlink"/>
            <w:sz w:val="22"/>
          </w:rPr>
          <w:t>Resistance</w:t>
        </w:r>
      </w:hyperlink>
      <w:r w:rsidR="00497C12" w:rsidRPr="00497C12">
        <w:rPr>
          <w:sz w:val="18"/>
          <w:szCs w:val="16"/>
        </w:rPr>
        <w:t xml:space="preserve"> </w:t>
      </w:r>
      <w:r w:rsidRPr="00416137">
        <w:rPr>
          <w:sz w:val="20"/>
          <w:szCs w:val="16"/>
        </w:rPr>
        <w:t>´</w:t>
      </w:r>
      <w:r w:rsidR="00114D2D">
        <w:rPr>
          <w:sz w:val="20"/>
          <w:szCs w:val="16"/>
        </w:rPr>
        <w:t xml:space="preserve"> in part III</w:t>
      </w:r>
      <w:r w:rsidRPr="00416137">
        <w:rPr>
          <w:sz w:val="20"/>
          <w:szCs w:val="16"/>
        </w:rPr>
        <w:t xml:space="preserve"> and concerning therapy </w:t>
      </w:r>
      <w:hyperlink r:id="rId197" w:anchor="mozTocId864253" w:history="1">
        <w:r w:rsidR="00497C12" w:rsidRPr="00497C12">
          <w:rPr>
            <w:rStyle w:val="Hyperlink"/>
            <w:sz w:val="20"/>
          </w:rPr>
          <w:t>The Umbilical Cord</w:t>
        </w:r>
      </w:hyperlink>
      <w:r w:rsidR="00497C12">
        <w:t xml:space="preserve"> </w:t>
      </w:r>
      <w:r w:rsidRPr="00416137">
        <w:rPr>
          <w:sz w:val="20"/>
          <w:szCs w:val="16"/>
        </w:rPr>
        <w:t xml:space="preserve">and </w:t>
      </w:r>
      <w:hyperlink r:id="rId198" w:anchor="mozTocId864253" w:history="1">
        <w:r w:rsidR="00D206AA" w:rsidRPr="00D206AA">
          <w:rPr>
            <w:rStyle w:val="Hyperlink"/>
            <w:sz w:val="20"/>
          </w:rPr>
          <w:t>The Small Child in Us</w:t>
        </w:r>
      </w:hyperlink>
      <w:r w:rsidR="00D206AA">
        <w:rPr>
          <w:sz w:val="20"/>
        </w:rPr>
        <w:t>,</w:t>
      </w:r>
      <w:r w:rsidR="00114D2D" w:rsidRPr="00D206AA">
        <w:rPr>
          <w:sz w:val="16"/>
          <w:szCs w:val="16"/>
        </w:rPr>
        <w:t xml:space="preserve"> </w:t>
      </w:r>
      <w:r w:rsidR="00114D2D">
        <w:rPr>
          <w:sz w:val="20"/>
          <w:szCs w:val="16"/>
        </w:rPr>
        <w:t>both in part III</w:t>
      </w:r>
      <w:r w:rsidRPr="00416137">
        <w:rPr>
          <w:sz w:val="20"/>
          <w:szCs w:val="16"/>
        </w:rPr>
        <w:t>).</w:t>
      </w:r>
    </w:p>
    <w:p w:rsidR="00B52826" w:rsidRDefault="00B52826">
      <w:pPr>
        <w:tabs>
          <w:tab w:val="clear" w:pos="170"/>
        </w:tabs>
        <w:suppressAutoHyphens w:val="0"/>
        <w:spacing w:line="240" w:lineRule="auto"/>
        <w:ind w:left="170" w:right="0" w:hanging="170"/>
        <w:rPr>
          <w:sz w:val="20"/>
          <w:szCs w:val="16"/>
        </w:rPr>
      </w:pPr>
      <w:r>
        <w:rPr>
          <w:sz w:val="20"/>
          <w:szCs w:val="16"/>
        </w:rPr>
        <w:br w:type="page"/>
      </w:r>
    </w:p>
    <w:p w:rsidR="005832EB" w:rsidRPr="006F51DC" w:rsidRDefault="0098739D" w:rsidP="005F0644">
      <w:pPr>
        <w:pStyle w:val="berschrift4"/>
        <w:ind w:right="-1"/>
      </w:pPr>
      <w:bookmarkStart w:id="524" w:name="_Toc478635210"/>
      <w:bookmarkStart w:id="525" w:name="_Toc478635936"/>
      <w:bookmarkStart w:id="526" w:name="_Toc524363027"/>
      <w:bookmarkStart w:id="527" w:name="_Toc29395084"/>
      <w:bookmarkStart w:id="528" w:name="_Toc70765673"/>
      <w:r>
        <w:lastRenderedPageBreak/>
        <w:t>From C</w:t>
      </w:r>
      <w:r w:rsidR="005832EB" w:rsidRPr="006F51DC">
        <w:t xml:space="preserve">omplex to </w:t>
      </w:r>
      <w:r>
        <w:t>S</w:t>
      </w:r>
      <w:r w:rsidR="005832EB" w:rsidRPr="006F51DC">
        <w:t>ymptom</w:t>
      </w:r>
      <w:bookmarkEnd w:id="524"/>
      <w:bookmarkEnd w:id="525"/>
      <w:bookmarkEnd w:id="526"/>
      <w:bookmarkEnd w:id="527"/>
      <w:bookmarkEnd w:id="528"/>
    </w:p>
    <w:p w:rsidR="005832EB" w:rsidRPr="006F51DC" w:rsidRDefault="0098739D" w:rsidP="005F0644">
      <w:pPr>
        <w:pStyle w:val="berschrift5"/>
        <w:ind w:right="-1"/>
      </w:pPr>
      <w:bookmarkStart w:id="529" w:name="_Toc478635211"/>
      <w:bookmarkStart w:id="530" w:name="_Toc478635937"/>
      <w:bookmarkStart w:id="531" w:name="_Toc524363028"/>
      <w:bookmarkStart w:id="532" w:name="_Toc70765674"/>
      <w:r>
        <w:t>Complex I</w:t>
      </w:r>
      <w:r w:rsidR="005832EB" w:rsidRPr="006F51DC">
        <w:t>nteractions</w:t>
      </w:r>
      <w:bookmarkEnd w:id="529"/>
      <w:bookmarkEnd w:id="530"/>
      <w:bookmarkEnd w:id="531"/>
      <w:bookmarkEnd w:id="532"/>
      <w:r w:rsidR="00F37A25">
        <w:fldChar w:fldCharType="begin"/>
      </w:r>
      <w:r w:rsidR="005832EB">
        <w:instrText xml:space="preserve"> XE "</w:instrText>
      </w:r>
      <w:r w:rsidR="005832EB" w:rsidRPr="00776654">
        <w:instrText>dynamics:of complexes</w:instrText>
      </w:r>
      <w:r w:rsidR="005832EB">
        <w:instrText xml:space="preserve">" </w:instrText>
      </w:r>
      <w:r w:rsidR="00F37A25">
        <w:fldChar w:fldCharType="end"/>
      </w:r>
    </w:p>
    <w:p w:rsidR="005832EB" w:rsidRPr="006F51DC" w:rsidRDefault="005832EB" w:rsidP="00635D61">
      <w:pPr>
        <w:tabs>
          <w:tab w:val="clear" w:pos="170"/>
          <w:tab w:val="left" w:pos="0"/>
        </w:tabs>
        <w:ind w:right="-1"/>
      </w:pPr>
      <w:r>
        <w:t xml:space="preserve">This chapter is mainly concerned with the development of symptoms or mental disorders by focusing on the various causative sA / Its or complexes. </w:t>
      </w:r>
      <w:r>
        <w:br/>
        <w:t xml:space="preserve">S. Freud imagined that </w:t>
      </w:r>
      <w:r w:rsidR="00ED3326">
        <w:t xml:space="preserve">psychical </w:t>
      </w:r>
      <w:r>
        <w:t>powers can act such as physical forces with vectors. Then the sum of the energy would be converted into a symptom. Something similar is true of the field theory of Kurt Lewin, which states that "out of an arrangement of psychologically relevant forces (vector forces), individual behavior emerges."</w:t>
      </w:r>
      <w:r w:rsidRPr="006F51DC">
        <w:rPr>
          <w:rStyle w:val="Funotenzeichen"/>
        </w:rPr>
        <w:footnoteReference w:id="144"/>
      </w:r>
      <w:r w:rsidRPr="006F51DC">
        <w:t xml:space="preserve"> </w:t>
      </w:r>
      <w:r w:rsidRPr="006F51DC">
        <w:br/>
        <w:t>Von Uexküll created the term of “changing function units”.</w:t>
      </w:r>
      <w:r w:rsidRPr="006F51DC">
        <w:rPr>
          <w:rStyle w:val="Funotenzeichen"/>
        </w:rPr>
        <w:footnoteReference w:id="145"/>
      </w:r>
      <w:r w:rsidRPr="006F51DC">
        <w:br/>
        <w:t xml:space="preserve">These </w:t>
      </w:r>
      <w:r w:rsidR="008C0974">
        <w:t xml:space="preserve">conceptions </w:t>
      </w:r>
      <w:r w:rsidRPr="006F51DC">
        <w:t>correspond to those of this thesis, which regard the sS/Its and their complexes as dominating "function units" with corresponding vectors.</w:t>
      </w:r>
      <w:r w:rsidRPr="006F51DC">
        <w:br/>
      </w:r>
      <w:r w:rsidRPr="006F51DC">
        <w:br/>
        <w:t xml:space="preserve">I assume the following hypotheses: </w:t>
      </w:r>
      <w:r w:rsidRPr="006F51DC">
        <w:br/>
      </w:r>
      <w:r w:rsidRPr="00635D61">
        <w:rPr>
          <w:sz w:val="32"/>
        </w:rPr>
        <w:t>  </w:t>
      </w:r>
      <w:r w:rsidR="008C0974" w:rsidRPr="00635D61">
        <w:rPr>
          <w:sz w:val="32"/>
        </w:rPr>
        <w:t xml:space="preserve"> </w:t>
      </w:r>
      <w:r w:rsidR="008C0974" w:rsidRPr="00635D61">
        <w:rPr>
          <w:sz w:val="22"/>
        </w:rPr>
        <w:t>• Symptoms are equivocal because different reasons may cause symptoms to occur.</w:t>
      </w:r>
      <w:r w:rsidRPr="00635D61">
        <w:rPr>
          <w:sz w:val="22"/>
        </w:rPr>
        <w:br/>
        <w:t>    • Every inversion has the potential to cause/support any symptom, although with varying</w:t>
      </w:r>
      <w:r w:rsidR="00635D61">
        <w:rPr>
          <w:sz w:val="22"/>
        </w:rPr>
        <w:br/>
      </w:r>
      <w:r w:rsidR="00635D61">
        <w:rPr>
          <w:sz w:val="22"/>
        </w:rPr>
        <w:tab/>
      </w:r>
      <w:r w:rsidR="00635D61">
        <w:rPr>
          <w:sz w:val="22"/>
        </w:rPr>
        <w:tab/>
      </w:r>
      <w:r w:rsidRPr="00635D61">
        <w:rPr>
          <w:sz w:val="22"/>
        </w:rPr>
        <w:t xml:space="preserve"> probability.</w:t>
      </w:r>
      <w:r w:rsidRPr="00635D61">
        <w:rPr>
          <w:sz w:val="22"/>
        </w:rPr>
        <w:br/>
        <w:t xml:space="preserve">    • Psychical symptoms may have organic causes. </w:t>
      </w:r>
      <w:r w:rsidRPr="00635D61">
        <w:rPr>
          <w:sz w:val="22"/>
        </w:rPr>
        <w:br/>
        <w:t>    • Symptoms may be signs of an aberration or a misbehavior of the affected person him-/herself.</w:t>
      </w:r>
      <w:r w:rsidRPr="00635D61">
        <w:rPr>
          <w:sz w:val="22"/>
        </w:rPr>
        <w:br/>
        <w:t xml:space="preserve">    • The appearance of symptoms may also have nothing to do with the person concerned but </w:t>
      </w:r>
      <w:r w:rsidR="00635D61">
        <w:rPr>
          <w:sz w:val="22"/>
        </w:rPr>
        <w:br/>
      </w:r>
      <w:r w:rsidR="00635D61">
        <w:rPr>
          <w:sz w:val="22"/>
        </w:rPr>
        <w:tab/>
      </w:r>
      <w:r w:rsidR="00635D61">
        <w:rPr>
          <w:sz w:val="22"/>
        </w:rPr>
        <w:tab/>
      </w:r>
      <w:r w:rsidRPr="00635D61">
        <w:rPr>
          <w:sz w:val="22"/>
        </w:rPr>
        <w:t xml:space="preserve">originate from other sources </w:t>
      </w:r>
      <w:r w:rsidRPr="00635D61">
        <w:rPr>
          <w:sz w:val="22"/>
        </w:rPr>
        <w:tab/>
        <w:t>(environment, other people, etc.) Rarely are they from + A</w:t>
      </w:r>
      <w:r w:rsidRPr="00635D61">
        <w:rPr>
          <w:sz w:val="20"/>
          <w:szCs w:val="18"/>
        </w:rPr>
        <w:t>.</w:t>
      </w:r>
      <w:r w:rsidRPr="00635D61">
        <w:rPr>
          <w:rStyle w:val="Funotenzeichen"/>
        </w:rPr>
        <w:t xml:space="preserve"> </w:t>
      </w:r>
      <w:r w:rsidRPr="00635D61">
        <w:rPr>
          <w:rStyle w:val="Funotenzeichen"/>
          <w:sz w:val="20"/>
        </w:rPr>
        <w:footnoteReference w:id="146"/>
      </w:r>
      <w:r w:rsidRPr="00635D61">
        <w:rPr>
          <w:sz w:val="22"/>
        </w:rPr>
        <w:br/>
        <w:t>    • Finally, symptoms can also be an expression of positive development; as in withdrawal, when the</w:t>
      </w:r>
      <w:r w:rsidR="00635D61">
        <w:rPr>
          <w:sz w:val="22"/>
        </w:rPr>
        <w:br/>
      </w:r>
      <w:r w:rsidR="00635D61">
        <w:rPr>
          <w:sz w:val="22"/>
        </w:rPr>
        <w:tab/>
      </w:r>
      <w:r w:rsidR="00635D61">
        <w:rPr>
          <w:sz w:val="22"/>
        </w:rPr>
        <w:tab/>
      </w:r>
      <w:r w:rsidRPr="00635D61">
        <w:rPr>
          <w:sz w:val="22"/>
        </w:rPr>
        <w:t xml:space="preserve"> individual tries to </w:t>
      </w:r>
      <w:r w:rsidRPr="00635D61">
        <w:rPr>
          <w:sz w:val="22"/>
        </w:rPr>
        <w:tab/>
        <w:t xml:space="preserve">relativize the It/sA-complexes on which he is dependent. </w:t>
      </w:r>
      <w:r w:rsidRPr="00635D61">
        <w:rPr>
          <w:sz w:val="22"/>
        </w:rPr>
        <w:br/>
      </w:r>
      <w:r w:rsidRPr="00635D61">
        <w:rPr>
          <w:sz w:val="22"/>
        </w:rPr>
        <w:tab/>
        <w:t>• Ordinarily, many factors together will cause a symptom or a mental disorder.</w:t>
      </w:r>
      <w:r w:rsidR="00FF40CD" w:rsidRPr="00635D61">
        <w:rPr>
          <w:sz w:val="22"/>
        </w:rPr>
        <w:t xml:space="preserve"> </w:t>
      </w:r>
      <w:r w:rsidRPr="006F51DC">
        <w:rPr>
          <w:sz w:val="18"/>
        </w:rPr>
        <w:br/>
      </w:r>
      <w:r w:rsidRPr="00B52826">
        <w:rPr>
          <w:sz w:val="18"/>
        </w:rPr>
        <w:br/>
      </w:r>
      <w:r w:rsidRPr="00230C63">
        <w:t>The sorts of conditions are similar to the ones of the emergence of weather or accidents. The weather forecast is probably still easier than the 'forecast' of symptoms. In most cases, the context of cause and symptoms is hardly able to indicate. Some conditions seem more constant, others more variable. Organic or even genetic causes are</w:t>
      </w:r>
      <w:r>
        <w:t xml:space="preserve"> more constant</w:t>
      </w:r>
      <w:r w:rsidR="00845C61">
        <w:t xml:space="preserve">, whereas </w:t>
      </w:r>
      <w:r>
        <w:t>psychical</w:t>
      </w:r>
      <w:r w:rsidRPr="00230C63">
        <w:t xml:space="preserve"> or mental influences are more variable. Even a very brief influence may cause a symptomatology, such as the last straw will break the camel's back.</w:t>
      </w:r>
      <w:r w:rsidRPr="006F51DC">
        <w:br/>
      </w:r>
      <w:r w:rsidRPr="006F51DC">
        <w:br/>
        <w:t xml:space="preserve">The </w:t>
      </w:r>
      <w:r w:rsidRPr="006F51DC">
        <w:rPr>
          <w:b/>
        </w:rPr>
        <w:t>emergence of symptoms</w:t>
      </w:r>
      <w:r w:rsidRPr="006F51DC">
        <w:t xml:space="preserve"> appears to be </w:t>
      </w:r>
      <w:r w:rsidRPr="006F51DC">
        <w:rPr>
          <w:b/>
        </w:rPr>
        <w:t>dependent on the following factors</w:t>
      </w:r>
      <w:r w:rsidRPr="006F51DC">
        <w:t xml:space="preserve">: </w:t>
      </w:r>
      <w:r w:rsidRPr="006F51DC">
        <w:br/>
        <w:t xml:space="preserve">• What kind of </w:t>
      </w:r>
      <w:r w:rsidRPr="008B2D4E">
        <w:t>It/sA</w:t>
      </w:r>
      <w:r w:rsidRPr="006F51DC">
        <w:t xml:space="preserve"> are being effective? The kind of </w:t>
      </w:r>
      <w:r w:rsidRPr="008B2D4E">
        <w:t>It/sA</w:t>
      </w:r>
      <w:r w:rsidRPr="006F51DC">
        <w:t xml:space="preserve"> also determines the effects. </w:t>
      </w:r>
      <w:r w:rsidRPr="006F51DC">
        <w:br/>
      </w:r>
      <w:r w:rsidRPr="006F51DC">
        <w:tab/>
        <w:t>What effects does the +sA, or the ‒sA have? The +sA mostly attracts (addiction)</w:t>
      </w:r>
      <w:r w:rsidR="00845C61">
        <w:t xml:space="preserve">, whereas </w:t>
      </w:r>
      <w:r w:rsidRPr="006F51DC">
        <w:lastRenderedPageBreak/>
        <w:t xml:space="preserve">the ‒sA causes fear. </w:t>
      </w:r>
      <w:r w:rsidRPr="006F51DC">
        <w:tab/>
        <w:t xml:space="preserve">What is the difference in </w:t>
      </w:r>
      <w:r>
        <w:t xml:space="preserve">the </w:t>
      </w:r>
      <w:r w:rsidRPr="006F51DC">
        <w:t xml:space="preserve">effects of a +sA in </w:t>
      </w:r>
      <w:r>
        <w:t>the</w:t>
      </w:r>
      <w:r w:rsidR="00694F28">
        <w:t xml:space="preserve"> </w:t>
      </w:r>
      <w:r w:rsidRPr="006F51DC">
        <w:t>shape of a person (</w:t>
      </w:r>
      <w:r>
        <w:t>idol</w:t>
      </w:r>
      <w:r w:rsidRPr="006F51DC">
        <w:t>*) and an object, or ideology (success*)?</w:t>
      </w:r>
      <w:r w:rsidRPr="006F51DC">
        <w:br/>
        <w:t>• How is the inter</w:t>
      </w:r>
      <w:r>
        <w:t>action and how influences that a</w:t>
      </w:r>
      <w:r w:rsidRPr="006F51DC">
        <w:t>ffect the person?</w:t>
      </w:r>
      <w:r w:rsidRPr="006F51DC">
        <w:br/>
        <w:t>• How is the person structured? Organically or psychical</w:t>
      </w:r>
      <w:r>
        <w:t>ly</w:t>
      </w:r>
      <w:r w:rsidRPr="006F51DC">
        <w:t xml:space="preserve">. </w:t>
      </w:r>
      <w:r>
        <w:br/>
        <w:t>•</w:t>
      </w:r>
      <w:r w:rsidRPr="006F51DC">
        <w:t xml:space="preserve"> </w:t>
      </w:r>
      <w:r w:rsidRPr="001E7C4D">
        <w:t>Where are their “black”, “white” or 0 points, where P is seducible, able to be frustrated, or without answer?</w:t>
      </w:r>
      <w:r w:rsidRPr="006F51DC">
        <w:br/>
        <w:t xml:space="preserve">• If a dysfunction has been established, it will most likely affect the </w:t>
      </w:r>
      <w:r>
        <w:t>sphere</w:t>
      </w:r>
      <w:r w:rsidRPr="006F51DC">
        <w:t xml:space="preserve">, where the certain function is </w:t>
      </w:r>
      <w:r w:rsidRPr="006F51DC">
        <w:tab/>
        <w:t xml:space="preserve">necessary or dominant. (Regarding psychosomatic medicine: skin: mostly contact; gastro-intestinal tract: </w:t>
      </w:r>
      <w:r w:rsidRPr="006F51DC">
        <w:tab/>
        <w:t xml:space="preserve">mostly ingestion and excretion; liver and pancreas: mostly processing/digesting; kidney: mostly excretion; </w:t>
      </w:r>
      <w:r w:rsidRPr="006F51DC">
        <w:tab/>
        <w:t>larynx: mostly output of information</w:t>
      </w:r>
      <w:r>
        <w:t>,</w:t>
      </w:r>
      <w:r w:rsidRPr="006F51DC">
        <w:t xml:space="preserve"> etc.) However, some authors exaggerate those connections. </w:t>
      </w:r>
      <w:r w:rsidRPr="006F51DC">
        <w:br/>
        <w:t>• How are the outer circumstances?</w:t>
      </w:r>
      <w:r w:rsidRPr="006F51DC">
        <w:br/>
        <w:t>• How is the further inner/outer interaction between all the effective powers?</w:t>
      </w:r>
      <w:r w:rsidRPr="006F51DC">
        <w:br/>
      </w:r>
      <w:r w:rsidRPr="00BD1992">
        <w:rPr>
          <w:sz w:val="6"/>
        </w:rPr>
        <w:br/>
      </w:r>
      <w:r w:rsidRPr="006F51DC">
        <w:t xml:space="preserve">There are many factors that determine what kind of psychical or mental disorder is being developed. Or as Heimann said: </w:t>
      </w:r>
      <w:r w:rsidR="00694F28" w:rsidRPr="00694F28">
        <w:t>The symptom is the “Common end of complicated condition connections.“</w:t>
      </w:r>
      <w:r w:rsidRPr="006F51DC">
        <w:rPr>
          <w:rStyle w:val="Funotenzeichen"/>
        </w:rPr>
        <w:footnoteReference w:id="147"/>
      </w:r>
      <w:r w:rsidRPr="006F51DC">
        <w:t xml:space="preserve"> </w:t>
      </w:r>
      <w:r w:rsidRPr="006F51DC">
        <w:br/>
        <w:t>As mentioned, I believe that inversions play a big role as primary causes.</w:t>
      </w:r>
      <w:r w:rsidRPr="006F51DC">
        <w:br/>
        <w:t xml:space="preserve">In addition, I am convinced that the cause of </w:t>
      </w:r>
      <w:r>
        <w:t xml:space="preserve">the </w:t>
      </w:r>
      <w:r w:rsidRPr="006F51DC">
        <w:t xml:space="preserve">mental disorder is less specific than generally </w:t>
      </w:r>
      <w:r>
        <w:t>meant</w:t>
      </w:r>
      <w:r w:rsidRPr="006F51DC">
        <w:t xml:space="preserve">. </w:t>
      </w:r>
      <w:r>
        <w:br/>
      </w:r>
      <w:r w:rsidRPr="006F51DC">
        <w:t>One reason for the small specificity of the causes can be found within the “</w:t>
      </w:r>
      <w:r>
        <w:rPr>
          <w:b/>
        </w:rPr>
        <w:t>spreading</w:t>
      </w:r>
      <w:r w:rsidRPr="006F51DC">
        <w:rPr>
          <w:b/>
        </w:rPr>
        <w:t xml:space="preserve"> and compression</w:t>
      </w:r>
      <w:r w:rsidRPr="006F51DC">
        <w:t>” of the effects (discussed below).</w:t>
      </w:r>
    </w:p>
    <w:p w:rsidR="005832EB" w:rsidRPr="006F51DC" w:rsidRDefault="005832EB" w:rsidP="00960B15">
      <w:pPr>
        <w:pStyle w:val="berschrift6"/>
      </w:pPr>
      <w:bookmarkStart w:id="533" w:name="_Scattering_and_compression"/>
      <w:bookmarkStart w:id="534" w:name="_Spreading_and_compression"/>
      <w:bookmarkEnd w:id="533"/>
      <w:bookmarkEnd w:id="534"/>
      <w:r>
        <w:t>Spreading</w:t>
      </w:r>
      <w:r w:rsidR="0098739D">
        <w:t xml:space="preserve"> and C</w:t>
      </w:r>
      <w:r w:rsidRPr="006F51DC">
        <w:t>ompression</w:t>
      </w:r>
      <w:r w:rsidR="00F37A25">
        <w:fldChar w:fldCharType="begin"/>
      </w:r>
      <w:r>
        <w:instrText xml:space="preserve"> XE "spreading an</w:instrText>
      </w:r>
      <w:r w:rsidRPr="005C6008">
        <w:instrText>d compression</w:instrText>
      </w:r>
      <w:r>
        <w:instrText xml:space="preserve">" </w:instrText>
      </w:r>
      <w:r w:rsidR="00F37A25">
        <w:fldChar w:fldCharType="end"/>
      </w:r>
    </w:p>
    <w:p w:rsidR="005832EB" w:rsidRPr="006F51DC" w:rsidRDefault="005832EB" w:rsidP="005F0644">
      <w:pPr>
        <w:ind w:right="-1"/>
      </w:pPr>
      <w:r w:rsidRPr="006F51DC">
        <w:t xml:space="preserve">E. Bleuler writes: </w:t>
      </w:r>
      <w:r w:rsidRPr="00EF0BEC">
        <w:t>"Contrary to previous expectations, one and the same damage, which has a psychological effect, may lead to many symptoms, and one and the same symptom may have many causes."</w:t>
      </w:r>
      <w:r w:rsidRPr="006F51DC">
        <w:rPr>
          <w:rStyle w:val="Funotenzeichen"/>
        </w:rPr>
        <w:footnoteReference w:id="148"/>
      </w:r>
      <w:r>
        <w:br/>
        <w:t>Similar A.R. Brunoni: “</w:t>
      </w:r>
      <w:r>
        <w:rPr>
          <w:rStyle w:val="highlight"/>
        </w:rPr>
        <w:t>… patients with different mental disorders can share similar symptoms</w:t>
      </w:r>
      <w:r w:rsidR="00845C61">
        <w:rPr>
          <w:rStyle w:val="highlight"/>
        </w:rPr>
        <w:t xml:space="preserve">, whereas </w:t>
      </w:r>
      <w:r>
        <w:rPr>
          <w:rStyle w:val="highlight"/>
        </w:rPr>
        <w:t>those with the same diagnosis might have different symptoms.”</w:t>
      </w:r>
      <w:r>
        <w:rPr>
          <w:rStyle w:val="Funotenzeichen"/>
        </w:rPr>
        <w:footnoteReference w:id="149"/>
      </w:r>
      <w:r w:rsidRPr="006F51DC">
        <w:br/>
      </w:r>
      <w:r>
        <w:t>L. Ciompi has attributed these experiences to various generalization and abstraction processes.</w:t>
      </w:r>
      <w:r>
        <w:br/>
        <w:t xml:space="preserve">In the context of this publication, that means: </w:t>
      </w:r>
      <w:r>
        <w:br/>
        <w:t xml:space="preserve">All </w:t>
      </w:r>
      <w:r w:rsidRPr="008B2D4E">
        <w:t>It/sA</w:t>
      </w:r>
      <w:r>
        <w:t xml:space="preserve"> and their complexes scatter in such a way that they can cause many disorders, such as all pr disorders may be caused by various </w:t>
      </w:r>
      <w:r w:rsidRPr="008B2D4E">
        <w:t>It/sA</w:t>
      </w:r>
      <w:r>
        <w:t xml:space="preserve"> and their complexes. </w:t>
      </w:r>
      <w:r>
        <w:br/>
        <w:t xml:space="preserve">None of those entities has only one effect but multiple effects with three contradicting ones each (pro-, contra- and 0). If we assume that every person is carrying a great </w:t>
      </w:r>
      <w:r w:rsidRPr="00586F06">
        <w:t xml:space="preserve">number </w:t>
      </w:r>
      <w:r>
        <w:t>of such complexes, then that also means that there is a great variety of different factors of effects.</w:t>
      </w:r>
    </w:p>
    <w:p w:rsidR="00B52826" w:rsidRDefault="005832EB" w:rsidP="005F0644">
      <w:pPr>
        <w:ind w:right="-1"/>
        <w:rPr>
          <w:sz w:val="22"/>
        </w:rPr>
      </w:pPr>
      <w:r w:rsidRPr="006F51DC">
        <w:lastRenderedPageBreak/>
        <w:tab/>
      </w:r>
      <w:r w:rsidR="00B51F80">
        <w:rPr>
          <w:noProof/>
          <w:lang w:val="de-DE"/>
        </w:rPr>
        <mc:AlternateContent>
          <mc:Choice Requires="wpg">
            <w:drawing>
              <wp:inline distT="0" distB="0" distL="0" distR="0">
                <wp:extent cx="5157470" cy="1130061"/>
                <wp:effectExtent l="19050" t="0" r="5080" b="0"/>
                <wp:docPr id="3410" name="Group 14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1130061"/>
                          <a:chOff x="1655" y="9228"/>
                          <a:chExt cx="8437" cy="2416"/>
                        </a:xfrm>
                      </wpg:grpSpPr>
                      <wpg:grpSp>
                        <wpg:cNvPr id="3411" name="Group 26854"/>
                        <wpg:cNvGrpSpPr>
                          <a:grpSpLocks/>
                        </wpg:cNvGrpSpPr>
                        <wpg:grpSpPr bwMode="auto">
                          <a:xfrm rot="-7702740">
                            <a:off x="1668" y="10045"/>
                            <a:ext cx="124" cy="150"/>
                            <a:chOff x="4533" y="935"/>
                            <a:chExt cx="3360" cy="3449"/>
                          </a:xfrm>
                        </wpg:grpSpPr>
                        <wpg:grpSp>
                          <wpg:cNvPr id="3412" name="Group 26855"/>
                          <wpg:cNvGrpSpPr>
                            <a:grpSpLocks/>
                          </wpg:cNvGrpSpPr>
                          <wpg:grpSpPr bwMode="auto">
                            <a:xfrm rot="542212">
                              <a:off x="5801" y="935"/>
                              <a:ext cx="823" cy="3360"/>
                              <a:chOff x="6459" y="3459"/>
                              <a:chExt cx="1080" cy="1800"/>
                            </a:xfrm>
                          </wpg:grpSpPr>
                          <wps:wsp>
                            <wps:cNvPr id="3413" name="Freeform 2685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14" name="Freeform 2685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15" name="Freeform 2685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16" name="Freeform 2685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17" name="Group 26860"/>
                          <wpg:cNvGrpSpPr>
                            <a:grpSpLocks/>
                          </wpg:cNvGrpSpPr>
                          <wpg:grpSpPr bwMode="auto">
                            <a:xfrm rot="4442231">
                              <a:off x="5801" y="935"/>
                              <a:ext cx="823" cy="3360"/>
                              <a:chOff x="6459" y="3459"/>
                              <a:chExt cx="1080" cy="1800"/>
                            </a:xfrm>
                          </wpg:grpSpPr>
                          <wps:wsp>
                            <wps:cNvPr id="3418" name="Freeform 26861"/>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19" name="Freeform 26862"/>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0" name="Freeform 26863"/>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1" name="Freeform 26864"/>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22" name="Group 26865"/>
                          <wpg:cNvGrpSpPr>
                            <a:grpSpLocks/>
                          </wpg:cNvGrpSpPr>
                          <wpg:grpSpPr bwMode="auto">
                            <a:xfrm rot="8137208">
                              <a:off x="5853" y="1024"/>
                              <a:ext cx="823" cy="3360"/>
                              <a:chOff x="6459" y="3459"/>
                              <a:chExt cx="1080" cy="1800"/>
                            </a:xfrm>
                          </wpg:grpSpPr>
                          <wps:wsp>
                            <wps:cNvPr id="3423" name="Freeform 2686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4" name="Freeform 2686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5" name="Freeform 2686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6" name="Freeform 2686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3427" name="Line 26870"/>
                        <wps:cNvCnPr>
                          <a:cxnSpLocks noChangeShapeType="1"/>
                        </wps:cNvCnPr>
                        <wps:spPr bwMode="auto">
                          <a:xfrm>
                            <a:off x="1737" y="10120"/>
                            <a:ext cx="934" cy="677"/>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28" name="Line 26871"/>
                        <wps:cNvCnPr>
                          <a:cxnSpLocks noChangeShapeType="1"/>
                        </wps:cNvCnPr>
                        <wps:spPr bwMode="auto">
                          <a:xfrm>
                            <a:off x="1724" y="10105"/>
                            <a:ext cx="1098" cy="345"/>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29" name="Line 26872"/>
                        <wps:cNvCnPr>
                          <a:cxnSpLocks noChangeShapeType="1"/>
                        </wps:cNvCnPr>
                        <wps:spPr bwMode="auto">
                          <a:xfrm>
                            <a:off x="1737" y="10107"/>
                            <a:ext cx="1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430" name="Group 26918"/>
                        <wpg:cNvGrpSpPr>
                          <a:grpSpLocks/>
                        </wpg:cNvGrpSpPr>
                        <wpg:grpSpPr bwMode="auto">
                          <a:xfrm>
                            <a:off x="6911" y="9228"/>
                            <a:ext cx="3181" cy="2416"/>
                            <a:chOff x="2177" y="409"/>
                            <a:chExt cx="868" cy="817"/>
                          </a:xfrm>
                        </wpg:grpSpPr>
                        <wps:wsp>
                          <wps:cNvPr id="3431" name="Oval 26919"/>
                          <wps:cNvSpPr>
                            <a:spLocks noChangeArrowheads="1"/>
                          </wps:cNvSpPr>
                          <wps:spPr bwMode="auto">
                            <a:xfrm>
                              <a:off x="2177" y="409"/>
                              <a:ext cx="868" cy="817"/>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432" name="Oval 26920"/>
                          <wps:cNvSpPr>
                            <a:spLocks noChangeArrowheads="1"/>
                          </wps:cNvSpPr>
                          <wps:spPr bwMode="auto">
                            <a:xfrm>
                              <a:off x="2400" y="626"/>
                              <a:ext cx="434" cy="409"/>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3433" name="Group 14082"/>
                        <wpg:cNvGrpSpPr>
                          <a:grpSpLocks/>
                        </wpg:cNvGrpSpPr>
                        <wpg:grpSpPr bwMode="auto">
                          <a:xfrm>
                            <a:off x="4187" y="9938"/>
                            <a:ext cx="1513" cy="943"/>
                            <a:chOff x="4176" y="9951"/>
                            <a:chExt cx="1513" cy="943"/>
                          </a:xfrm>
                        </wpg:grpSpPr>
                        <wpg:grpSp>
                          <wpg:cNvPr id="3434" name="Group 26874"/>
                          <wpg:cNvGrpSpPr>
                            <a:grpSpLocks/>
                          </wpg:cNvGrpSpPr>
                          <wpg:grpSpPr bwMode="auto">
                            <a:xfrm rot="-7702740">
                              <a:off x="4189" y="9938"/>
                              <a:ext cx="124" cy="150"/>
                              <a:chOff x="4533" y="935"/>
                              <a:chExt cx="3360" cy="3449"/>
                            </a:xfrm>
                          </wpg:grpSpPr>
                          <wpg:grpSp>
                            <wpg:cNvPr id="3435" name="Group 26875"/>
                            <wpg:cNvGrpSpPr>
                              <a:grpSpLocks/>
                            </wpg:cNvGrpSpPr>
                            <wpg:grpSpPr bwMode="auto">
                              <a:xfrm rot="542212">
                                <a:off x="5801" y="935"/>
                                <a:ext cx="823" cy="3360"/>
                                <a:chOff x="6459" y="3459"/>
                                <a:chExt cx="1080" cy="1800"/>
                              </a:xfrm>
                            </wpg:grpSpPr>
                            <wps:wsp>
                              <wps:cNvPr id="3436" name="Freeform 2687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37" name="Freeform 2687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38" name="Freeform 2687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39" name="Freeform 2687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3440" name="Group 26880"/>
                            <wpg:cNvGrpSpPr>
                              <a:grpSpLocks/>
                            </wpg:cNvGrpSpPr>
                            <wpg:grpSpPr bwMode="auto">
                              <a:xfrm rot="4442231">
                                <a:off x="5801" y="935"/>
                                <a:ext cx="823" cy="3360"/>
                                <a:chOff x="6459" y="3459"/>
                                <a:chExt cx="1080" cy="1800"/>
                              </a:xfrm>
                            </wpg:grpSpPr>
                            <wps:wsp>
                              <wps:cNvPr id="3441" name="Freeform 26881"/>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42" name="Freeform 26882"/>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43" name="Freeform 26883"/>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44" name="Freeform 26884"/>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3445" name="Group 26885"/>
                            <wpg:cNvGrpSpPr>
                              <a:grpSpLocks/>
                            </wpg:cNvGrpSpPr>
                            <wpg:grpSpPr bwMode="auto">
                              <a:xfrm rot="8137208">
                                <a:off x="5853" y="1024"/>
                                <a:ext cx="823" cy="3360"/>
                                <a:chOff x="6459" y="3459"/>
                                <a:chExt cx="1080" cy="1800"/>
                              </a:xfrm>
                            </wpg:grpSpPr>
                            <wps:wsp>
                              <wps:cNvPr id="3446" name="Freeform 2688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47" name="Freeform 2688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48" name="Freeform 2688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49" name="Freeform 2688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grpSp>
                          <wpg:cNvPr id="3450" name="Group 26890"/>
                          <wpg:cNvGrpSpPr>
                            <a:grpSpLocks/>
                          </wpg:cNvGrpSpPr>
                          <wpg:grpSpPr bwMode="auto">
                            <a:xfrm rot="-7702740">
                              <a:off x="4198" y="10757"/>
                              <a:ext cx="124" cy="150"/>
                              <a:chOff x="4533" y="935"/>
                              <a:chExt cx="3360" cy="3449"/>
                            </a:xfrm>
                          </wpg:grpSpPr>
                          <wpg:grpSp>
                            <wpg:cNvPr id="3451" name="Group 26891"/>
                            <wpg:cNvGrpSpPr>
                              <a:grpSpLocks/>
                            </wpg:cNvGrpSpPr>
                            <wpg:grpSpPr bwMode="auto">
                              <a:xfrm rot="542212">
                                <a:off x="5801" y="935"/>
                                <a:ext cx="823" cy="3360"/>
                                <a:chOff x="6459" y="3459"/>
                                <a:chExt cx="1080" cy="1800"/>
                              </a:xfrm>
                            </wpg:grpSpPr>
                            <wps:wsp>
                              <wps:cNvPr id="3452" name="Freeform 26892"/>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53" name="Freeform 26893"/>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54" name="Freeform 26894"/>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55" name="Freeform 26895"/>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56" name="Group 26896"/>
                            <wpg:cNvGrpSpPr>
                              <a:grpSpLocks/>
                            </wpg:cNvGrpSpPr>
                            <wpg:grpSpPr bwMode="auto">
                              <a:xfrm rot="4442231">
                                <a:off x="5801" y="935"/>
                                <a:ext cx="823" cy="3360"/>
                                <a:chOff x="6459" y="3459"/>
                                <a:chExt cx="1080" cy="1800"/>
                              </a:xfrm>
                            </wpg:grpSpPr>
                            <wps:wsp>
                              <wps:cNvPr id="3457" name="Freeform 26897"/>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58" name="Freeform 26898"/>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59" name="Freeform 26899"/>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0" name="Freeform 26900"/>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61" name="Group 26901"/>
                            <wpg:cNvGrpSpPr>
                              <a:grpSpLocks/>
                            </wpg:cNvGrpSpPr>
                            <wpg:grpSpPr bwMode="auto">
                              <a:xfrm rot="8137208">
                                <a:off x="5853" y="1024"/>
                                <a:ext cx="823" cy="3360"/>
                                <a:chOff x="6459" y="3459"/>
                                <a:chExt cx="1080" cy="1800"/>
                              </a:xfrm>
                            </wpg:grpSpPr>
                            <wps:wsp>
                              <wps:cNvPr id="3462" name="Freeform 26902"/>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3" name="Freeform 26903"/>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4" name="Freeform 26904"/>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5" name="Freeform 26905"/>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3466" name="Rectangle 26914"/>
                          <wps:cNvSpPr>
                            <a:spLocks noChangeArrowheads="1"/>
                          </wps:cNvSpPr>
                          <wps:spPr bwMode="auto">
                            <a:xfrm rot="5400000">
                              <a:off x="5566" y="10376"/>
                              <a:ext cx="90" cy="12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 name="Rectangle 26915"/>
                          <wps:cNvSpPr>
                            <a:spLocks noChangeArrowheads="1"/>
                          </wps:cNvSpPr>
                          <wps:spPr bwMode="auto">
                            <a:xfrm rot="5400000">
                              <a:off x="5561" y="9947"/>
                              <a:ext cx="91" cy="1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468" name="Oval 26916"/>
                          <wps:cNvSpPr>
                            <a:spLocks noChangeArrowheads="1"/>
                          </wps:cNvSpPr>
                          <wps:spPr bwMode="auto">
                            <a:xfrm>
                              <a:off x="5547" y="10775"/>
                              <a:ext cx="142"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9" name="Line 26907"/>
                          <wps:cNvCnPr>
                            <a:cxnSpLocks noChangeShapeType="1"/>
                          </wps:cNvCnPr>
                          <wps:spPr bwMode="auto">
                            <a:xfrm>
                              <a:off x="4297" y="10023"/>
                              <a:ext cx="1238" cy="81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470" name="Line 26908"/>
                          <wps:cNvCnPr>
                            <a:cxnSpLocks noChangeShapeType="1"/>
                          </wps:cNvCnPr>
                          <wps:spPr bwMode="auto">
                            <a:xfrm>
                              <a:off x="4284" y="10008"/>
                              <a:ext cx="1238" cy="3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471" name="Line 26909"/>
                          <wps:cNvCnPr>
                            <a:cxnSpLocks noChangeShapeType="1"/>
                          </wps:cNvCnPr>
                          <wps:spPr bwMode="auto">
                            <a:xfrm>
                              <a:off x="4297" y="10010"/>
                              <a:ext cx="1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2" name="Line 26911"/>
                          <wps:cNvCnPr>
                            <a:cxnSpLocks noChangeShapeType="1"/>
                          </wps:cNvCnPr>
                          <wps:spPr bwMode="auto">
                            <a:xfrm flipV="1">
                              <a:off x="4273" y="10026"/>
                              <a:ext cx="1238" cy="81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473" name="Line 26912"/>
                          <wps:cNvCnPr>
                            <a:cxnSpLocks noChangeShapeType="1"/>
                          </wps:cNvCnPr>
                          <wps:spPr bwMode="auto">
                            <a:xfrm flipV="1">
                              <a:off x="4260" y="10471"/>
                              <a:ext cx="1238" cy="3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474" name="Line 26913"/>
                          <wps:cNvCnPr>
                            <a:cxnSpLocks noChangeShapeType="1"/>
                          </wps:cNvCnPr>
                          <wps:spPr bwMode="auto">
                            <a:xfrm flipV="1">
                              <a:off x="4273" y="10849"/>
                              <a:ext cx="1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5" name="Line 26907"/>
                          <wps:cNvCnPr>
                            <a:cxnSpLocks noChangeShapeType="1"/>
                          </wps:cNvCnPr>
                          <wps:spPr bwMode="auto">
                            <a:xfrm>
                              <a:off x="4297" y="10023"/>
                              <a:ext cx="1238" cy="81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76" name="Line 26908"/>
                          <wps:cNvCnPr>
                            <a:cxnSpLocks noChangeShapeType="1"/>
                          </wps:cNvCnPr>
                          <wps:spPr bwMode="auto">
                            <a:xfrm>
                              <a:off x="4284" y="10008"/>
                              <a:ext cx="1238" cy="38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77" name="Line 26911"/>
                          <wps:cNvCnPr>
                            <a:cxnSpLocks noChangeShapeType="1"/>
                          </wps:cNvCnPr>
                          <wps:spPr bwMode="auto">
                            <a:xfrm flipV="1">
                              <a:off x="4273" y="10026"/>
                              <a:ext cx="1238" cy="81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78" name="Line 26912"/>
                          <wps:cNvCnPr>
                            <a:cxnSpLocks noChangeShapeType="1"/>
                          </wps:cNvCnPr>
                          <wps:spPr bwMode="auto">
                            <a:xfrm flipV="1">
                              <a:off x="4260" y="10471"/>
                              <a:ext cx="1238" cy="38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grpSp>
                      <wpg:grpSp>
                        <wpg:cNvPr id="3479" name="Group 14128"/>
                        <wpg:cNvGrpSpPr>
                          <a:grpSpLocks/>
                        </wpg:cNvGrpSpPr>
                        <wpg:grpSpPr bwMode="auto">
                          <a:xfrm>
                            <a:off x="8335" y="9999"/>
                            <a:ext cx="1513" cy="943"/>
                            <a:chOff x="4176" y="9951"/>
                            <a:chExt cx="1513" cy="943"/>
                          </a:xfrm>
                        </wpg:grpSpPr>
                        <wpg:grpSp>
                          <wpg:cNvPr id="3480" name="Group 26874"/>
                          <wpg:cNvGrpSpPr>
                            <a:grpSpLocks/>
                          </wpg:cNvGrpSpPr>
                          <wpg:grpSpPr bwMode="auto">
                            <a:xfrm rot="-7702740">
                              <a:off x="4189" y="9938"/>
                              <a:ext cx="124" cy="150"/>
                              <a:chOff x="4533" y="935"/>
                              <a:chExt cx="3360" cy="3449"/>
                            </a:xfrm>
                          </wpg:grpSpPr>
                          <wpg:grpSp>
                            <wpg:cNvPr id="3481" name="Group 26875"/>
                            <wpg:cNvGrpSpPr>
                              <a:grpSpLocks/>
                            </wpg:cNvGrpSpPr>
                            <wpg:grpSpPr bwMode="auto">
                              <a:xfrm rot="542212">
                                <a:off x="5801" y="935"/>
                                <a:ext cx="823" cy="3360"/>
                                <a:chOff x="6459" y="3459"/>
                                <a:chExt cx="1080" cy="1800"/>
                              </a:xfrm>
                            </wpg:grpSpPr>
                            <wps:wsp>
                              <wps:cNvPr id="3482" name="Freeform 2687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83" name="Freeform 2687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84" name="Freeform 2687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85" name="Freeform 2687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3486" name="Group 26880"/>
                            <wpg:cNvGrpSpPr>
                              <a:grpSpLocks/>
                            </wpg:cNvGrpSpPr>
                            <wpg:grpSpPr bwMode="auto">
                              <a:xfrm rot="4442231">
                                <a:off x="5801" y="935"/>
                                <a:ext cx="823" cy="3360"/>
                                <a:chOff x="6459" y="3459"/>
                                <a:chExt cx="1080" cy="1800"/>
                              </a:xfrm>
                            </wpg:grpSpPr>
                            <wps:wsp>
                              <wps:cNvPr id="3487" name="Freeform 26881"/>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88" name="Freeform 26882"/>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89" name="Freeform 26883"/>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90" name="Freeform 26884"/>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3491" name="Group 26885"/>
                            <wpg:cNvGrpSpPr>
                              <a:grpSpLocks/>
                            </wpg:cNvGrpSpPr>
                            <wpg:grpSpPr bwMode="auto">
                              <a:xfrm rot="8137208">
                                <a:off x="5853" y="1024"/>
                                <a:ext cx="823" cy="3360"/>
                                <a:chOff x="6459" y="3459"/>
                                <a:chExt cx="1080" cy="1800"/>
                              </a:xfrm>
                            </wpg:grpSpPr>
                            <wps:wsp>
                              <wps:cNvPr id="3492" name="Freeform 2688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93" name="Freeform 2688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94" name="Freeform 2688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95" name="Freeform 2688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grpSp>
                          <wpg:cNvPr id="3496" name="Group 26890"/>
                          <wpg:cNvGrpSpPr>
                            <a:grpSpLocks/>
                          </wpg:cNvGrpSpPr>
                          <wpg:grpSpPr bwMode="auto">
                            <a:xfrm rot="-7702740">
                              <a:off x="4198" y="10757"/>
                              <a:ext cx="124" cy="150"/>
                              <a:chOff x="4533" y="935"/>
                              <a:chExt cx="3360" cy="3449"/>
                            </a:xfrm>
                          </wpg:grpSpPr>
                          <wpg:grpSp>
                            <wpg:cNvPr id="3497" name="Group 26891"/>
                            <wpg:cNvGrpSpPr>
                              <a:grpSpLocks/>
                            </wpg:cNvGrpSpPr>
                            <wpg:grpSpPr bwMode="auto">
                              <a:xfrm rot="542212">
                                <a:off x="5801" y="935"/>
                                <a:ext cx="823" cy="3360"/>
                                <a:chOff x="6459" y="3459"/>
                                <a:chExt cx="1080" cy="1800"/>
                              </a:xfrm>
                            </wpg:grpSpPr>
                            <wps:wsp>
                              <wps:cNvPr id="3498" name="Freeform 26892"/>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99" name="Freeform 26893"/>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0" name="Freeform 26894"/>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1" name="Freeform 26895"/>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502" name="Group 26896"/>
                            <wpg:cNvGrpSpPr>
                              <a:grpSpLocks/>
                            </wpg:cNvGrpSpPr>
                            <wpg:grpSpPr bwMode="auto">
                              <a:xfrm rot="4442231">
                                <a:off x="5801" y="935"/>
                                <a:ext cx="823" cy="3360"/>
                                <a:chOff x="6459" y="3459"/>
                                <a:chExt cx="1080" cy="1800"/>
                              </a:xfrm>
                            </wpg:grpSpPr>
                            <wps:wsp>
                              <wps:cNvPr id="3503" name="Freeform 26897"/>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4" name="Freeform 26898"/>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5" name="Freeform 26899"/>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6" name="Freeform 26900"/>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507" name="Group 26901"/>
                            <wpg:cNvGrpSpPr>
                              <a:grpSpLocks/>
                            </wpg:cNvGrpSpPr>
                            <wpg:grpSpPr bwMode="auto">
                              <a:xfrm rot="8137208">
                                <a:off x="5853" y="1024"/>
                                <a:ext cx="823" cy="3360"/>
                                <a:chOff x="6459" y="3459"/>
                                <a:chExt cx="1080" cy="1800"/>
                              </a:xfrm>
                            </wpg:grpSpPr>
                            <wps:wsp>
                              <wps:cNvPr id="3508" name="Freeform 26902"/>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9" name="Freeform 26903"/>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10" name="Freeform 26904"/>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11" name="Freeform 26905"/>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3512" name="Rectangle 26914"/>
                          <wps:cNvSpPr>
                            <a:spLocks noChangeArrowheads="1"/>
                          </wps:cNvSpPr>
                          <wps:spPr bwMode="auto">
                            <a:xfrm rot="5400000">
                              <a:off x="5566" y="10376"/>
                              <a:ext cx="90" cy="12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3" name="Rectangle 26915"/>
                          <wps:cNvSpPr>
                            <a:spLocks noChangeArrowheads="1"/>
                          </wps:cNvSpPr>
                          <wps:spPr bwMode="auto">
                            <a:xfrm rot="5400000">
                              <a:off x="5561" y="9947"/>
                              <a:ext cx="91" cy="1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514" name="Oval 26916"/>
                          <wps:cNvSpPr>
                            <a:spLocks noChangeArrowheads="1"/>
                          </wps:cNvSpPr>
                          <wps:spPr bwMode="auto">
                            <a:xfrm>
                              <a:off x="5547" y="10775"/>
                              <a:ext cx="142"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5" name="Line 26907"/>
                          <wps:cNvCnPr>
                            <a:cxnSpLocks noChangeShapeType="1"/>
                          </wps:cNvCnPr>
                          <wps:spPr bwMode="auto">
                            <a:xfrm>
                              <a:off x="4297" y="10023"/>
                              <a:ext cx="1238" cy="81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516" name="Line 26908"/>
                          <wps:cNvCnPr>
                            <a:cxnSpLocks noChangeShapeType="1"/>
                          </wps:cNvCnPr>
                          <wps:spPr bwMode="auto">
                            <a:xfrm>
                              <a:off x="4284" y="10008"/>
                              <a:ext cx="1238" cy="3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517" name="Line 26909"/>
                          <wps:cNvCnPr>
                            <a:cxnSpLocks noChangeShapeType="1"/>
                          </wps:cNvCnPr>
                          <wps:spPr bwMode="auto">
                            <a:xfrm>
                              <a:off x="4297" y="10010"/>
                              <a:ext cx="1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8" name="Line 26911"/>
                          <wps:cNvCnPr>
                            <a:cxnSpLocks noChangeShapeType="1"/>
                          </wps:cNvCnPr>
                          <wps:spPr bwMode="auto">
                            <a:xfrm flipV="1">
                              <a:off x="4273" y="10026"/>
                              <a:ext cx="1238" cy="81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519" name="Line 26912"/>
                          <wps:cNvCnPr>
                            <a:cxnSpLocks noChangeShapeType="1"/>
                          </wps:cNvCnPr>
                          <wps:spPr bwMode="auto">
                            <a:xfrm flipV="1">
                              <a:off x="4260" y="10471"/>
                              <a:ext cx="1238" cy="3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520" name="Line 26913"/>
                          <wps:cNvCnPr>
                            <a:cxnSpLocks noChangeShapeType="1"/>
                          </wps:cNvCnPr>
                          <wps:spPr bwMode="auto">
                            <a:xfrm flipV="1">
                              <a:off x="4273" y="10849"/>
                              <a:ext cx="1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1" name="Line 26907"/>
                          <wps:cNvCnPr>
                            <a:cxnSpLocks noChangeShapeType="1"/>
                          </wps:cNvCnPr>
                          <wps:spPr bwMode="auto">
                            <a:xfrm>
                              <a:off x="4297" y="10023"/>
                              <a:ext cx="1238" cy="81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522" name="Line 26908"/>
                          <wps:cNvCnPr>
                            <a:cxnSpLocks noChangeShapeType="1"/>
                          </wps:cNvCnPr>
                          <wps:spPr bwMode="auto">
                            <a:xfrm>
                              <a:off x="4284" y="10008"/>
                              <a:ext cx="1238" cy="38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523" name="Line 26911"/>
                          <wps:cNvCnPr>
                            <a:cxnSpLocks noChangeShapeType="1"/>
                          </wps:cNvCnPr>
                          <wps:spPr bwMode="auto">
                            <a:xfrm flipV="1">
                              <a:off x="4273" y="10026"/>
                              <a:ext cx="1238" cy="81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524" name="Line 26912"/>
                          <wps:cNvCnPr>
                            <a:cxnSpLocks noChangeShapeType="1"/>
                          </wps:cNvCnPr>
                          <wps:spPr bwMode="auto">
                            <a:xfrm flipV="1">
                              <a:off x="4260" y="10471"/>
                              <a:ext cx="1238" cy="38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7857EFE" id="Group 14059" o:spid="_x0000_s1026" style="width:406.1pt;height:89pt;mso-position-horizontal-relative:char;mso-position-vertical-relative:line" coordorigin="1655,9228" coordsize="8437,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">
                <v:group id="Group 26854" o:spid="_x0000_s1027" style="position:absolute;left:1668;top:10045;width:124;height:150;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lnHkxgAAAN0A&#10;AAAPAAAAAAAAAAAAAAAAAKoCAABkcnMvZG93bnJldi54bWxQSwUGAAAAAAQABAD6AAAAnQMAAAAA&#10;">
                  <v:group id="Group 26855" o:spid="_x0000_s1028"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oeQexgAAAN0A&#10;AAAPAAAAAAAAAAAAAAAAAKoCAABkcnMvZG93bnJldi54bWxQSwUGAAAAAAQABAD6AAAAnQMAAAAA&#10;">
                    <v:shape id="Freeform 26856" o:spid="_x0000_s1029"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UJsUA&#10;AADdAAAADwAAAGRycy9kb3ducmV2LnhtbESPQWsCMRSE7wX/Q3hCbzVrXYpsjSJCwZtUi+DtsXnd&#10;bLt5WZO4u+2vN4LgcZiZb5jFarCN6MiH2rGC6SQDQVw6XXOl4Ovw8TIHESKyxsYxKfijAKvl6GmB&#10;hXY9f1K3j5VIEA4FKjAxtoWUoTRkMUxcS5y8b+ctxiR9JbXHPsFtI1+z7E1arDktGGxpY6j83V+s&#10;gs7n/fnE2e6nPfyb46Yxu7wclHoeD+t3EJGG+Ajf21utYJZPZ3B7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QmxQAAAN0AAAAPAAAAAAAAAAAAAAAAAJgCAABkcnMv&#10;ZG93bnJldi54bWxQSwUGAAAAAAQABAD1AAAAigMAAAAA&#10;" path="m540,l,900r540,l540,xe" fillcolor="black">
                      <v:path arrowok="t" o:connecttype="custom" o:connectlocs="540,0;0,900;540,900;540,0" o:connectangles="0,0,0,0"/>
                    </v:shape>
                    <v:shape id="Freeform 26857" o:spid="_x0000_s1030"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KVMcA&#10;AADdAAAADwAAAGRycy9kb3ducmV2LnhtbESPT2vCQBTE74V+h+UVeqsbG/8RXcUWClI8qBHx+Mg+&#10;s8Hs2zS71fjtXaHQ4zAzv2Fmi87W4kKtrxwr6PcSEMSF0xWXCvb519sEhA/IGmvHpOBGHhbz56cZ&#10;ZtpdeUuXXShFhLDPUIEJocmk9IUhi77nGuLonVxrMUTZllK3eI1wW8v3JBlJixXHBYMNfRoqzrtf&#10;qyAf25/NMF+v0rQ5Hrvvw8fy5o1Sry/dcgoiUBf+w3/tlVaQDvoD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PClTHAAAA3QAAAA8AAAAAAAAAAAAAAAAAmAIAAGRy&#10;cy9kb3ducmV2LnhtbFBLBQYAAAAABAAEAPUAAACMAwAAAAA=&#10;" path="m540,l,900r540,l540,xe" fillcolor="black">
                      <v:path arrowok="t" o:connecttype="custom" o:connectlocs="540,0;0,900;540,900;540,0" o:connectangles="0,0,0,0"/>
                    </v:shape>
                    <v:shape id="Freeform 26858" o:spid="_x0000_s1031"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5ocgA&#10;AADdAAAADwAAAGRycy9kb3ducmV2LnhtbESPW2vCQBSE34X+h+UU+qYbbyWmrlKFgg9K6yVg347Z&#10;YxKaPRuyW43/visIfRxm5htmOm9NJS7UuNKygn4vAkGcWV1yruCw/+jGIJxH1lhZJgU3cjCfPXWm&#10;mGh75S1ddj4XAcIuQQWF93UipcsKMuh6tiYO3tk2Bn2QTS51g9cAN5UcRNGrNFhyWCiwpmVB2c/u&#10;1yg4+jgdp5tTPErN137yvT7zafGp1Mtz+/4GwlPr/8OP9korGI76Y7i/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mhyAAAAN0AAAAPAAAAAAAAAAAAAAAAAJgCAABk&#10;cnMvZG93bnJldi54bWxQSwUGAAAAAAQABAD1AAAAjQMAAAAA&#10;" path="m540,l,900r540,l540,xe" fillcolor="black">
                      <v:path arrowok="t" o:connecttype="custom" o:connectlocs="540,0;0,900;540,900;540,0" o:connectangles="0,0,0,0"/>
                    </v:shape>
                    <v:shape id="Freeform 26859" o:spid="_x0000_s1032"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3V8IA&#10;AADdAAAADwAAAGRycy9kb3ducmV2LnhtbESPTWrDMBCF94XcQUwgu0Z204TGiWxKIKWrQt0eYLCm&#10;sok1MpJiO7ePCoUuH+/n4x2r2fZiJB86xwrydQaCuHG6Y6Pg++v8+AIiRGSNvWNScKMAVbl4OGKh&#10;3cSfNNbRiDTCoUAFbYxDIWVoWrIY1m4gTt6P8xZjkt5I7XFK47aXT1m2kxY7ToQWBzq11Fzqq03c&#10;jyma27aX+Z49jWZreV+/KbVazq8HEJHm+B/+a79rBZvnfAe/b9IT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XdXwgAAAN0AAAAPAAAAAAAAAAAAAAAAAJgCAABkcnMvZG93&#10;bnJldi54bWxQSwUGAAAAAAQABAD1AAAAhwMAAAAA&#10;" path="m540,l,900r540,l540,xe" fillcolor="black">
                      <v:path arrowok="t" o:connecttype="custom" o:connectlocs="540,0;0,900;540,900;540,0" o:connectangles="0,0,0,0"/>
                    </v:shape>
                  </v:group>
                  <v:group id="Group 26860" o:spid="_x0000_s1033"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QDXDcQAAADdAAAA&#10;DwAAAAAAAAAAAAAAAACqAgAAZHJzL2Rvd25yZXYueG1sUEsFBgAAAAAEAAQA+gAAAJsDAAAAAA==&#10;">
                    <v:shape id="Freeform 26861" o:spid="_x0000_s1034"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GV8IA&#10;AADdAAAADwAAAGRycy9kb3ducmV2LnhtbERPW2vCMBR+H+w/hCPsbaa6ItIZRQRhb+IFwbdDc9ZU&#10;m5Muydq6X788CD5+fPfFarCN6MiH2rGCyTgDQVw6XXOl4HTcvs9BhIissXFMCu4UYLV8fVlgoV3P&#10;e+oOsRIphEOBCkyMbSFlKA1ZDGPXEifu23mLMUFfSe2xT+G2kdMsm0mLNacGgy1tDJW3w69V0Pm8&#10;/7lwtru2xz9z3jRml5eDUm+jYf0JItIQn+KH+0sr+MgnaW56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sZXwgAAAN0AAAAPAAAAAAAAAAAAAAAAAJgCAABkcnMvZG93&#10;bnJldi54bWxQSwUGAAAAAAQABAD1AAAAhwMAAAAA&#10;" path="m540,l,900r540,l540,xe" fillcolor="black">
                      <v:path arrowok="t" o:connecttype="custom" o:connectlocs="540,0;0,900;540,900;540,0" o:connectangles="0,0,0,0"/>
                    </v:shape>
                    <v:shape id="Freeform 26862" o:spid="_x0000_s1035"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6lyscA&#10;AADdAAAADwAAAGRycy9kb3ducmV2LnhtbESPQWvCQBSE70L/w/IKvdWNjbUaXcUKgkgP1RTx+Mi+&#10;ZkOzb9PsqvHfu4WCx2FmvmFmi87W4kytrxwrGPQTEMSF0xWXCr7y9fMYhA/IGmvHpOBKHhbzh94M&#10;M+0uvKPzPpQiQthnqMCE0GRS+sKQRd93DXH0vl1rMUTZllK3eIlwW8uXJBlJixXHBYMNrQwVP/uT&#10;VZC/2d/P1/xjk6bN8dhtD+/LqzdKPT12yymIQF24h//bG60gHQ4m8Pc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OpcrHAAAA3QAAAA8AAAAAAAAAAAAAAAAAmAIAAGRy&#10;cy9kb3ducmV2LnhtbFBLBQYAAAAABAAEAPUAAACMAwAAAAA=&#10;" path="m540,l,900r540,l540,xe" fillcolor="black">
                      <v:path arrowok="t" o:connecttype="custom" o:connectlocs="540,0;0,900;540,900;540,0" o:connectangles="0,0,0,0"/>
                    </v:shape>
                    <v:shape id="Freeform 26863" o:spid="_x0000_s1036"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QhMUA&#10;AADdAAAADwAAAGRycy9kb3ducmV2LnhtbERPy2rCQBTdC/7DcIXu6qTWSppmFBUKLiyt2oDurpmb&#10;B2buhMxU07/vLAouD+edLnrTiCt1rras4GkcgSDOra65VPB9eH+MQTiPrLGxTAp+ycFiPhykmGh7&#10;4x1d974UIYRdggoq79tESpdXZNCNbUscuMJ2Bn2AXSl1h7cQbho5iaKZNFhzaKiwpXVF+WX/YxQc&#10;fZy9ZB/neJqZr8PraVvwefWp1MOoX76B8NT7u/jfvdEKnqeTsD+8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JCExQAAAN0AAAAPAAAAAAAAAAAAAAAAAJgCAABkcnMv&#10;ZG93bnJldi54bWxQSwUGAAAAAAQABAD1AAAAigMAAAAA&#10;" path="m540,l,900r540,l540,xe" fillcolor="black">
                      <v:path arrowok="t" o:connecttype="custom" o:connectlocs="540,0;0,900;540,900;540,0" o:connectangles="0,0,0,0"/>
                    </v:shape>
                    <v:shape id="Freeform 26864" o:spid="_x0000_s1037"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lnsIA&#10;AADdAAAADwAAAGRycy9kb3ducmV2LnhtbESP32rCMBTG7we+QziCdzOtzqHVKDJQdjVY5wMcmmNa&#10;bE5KkrX17Y0w2OXH9+fHtzuMthU9+dA4VpDPMxDEldMNGwWXn9PrGkSIyBpbx6TgTgEO+8nLDgvt&#10;Bv6mvoxGpBEOBSqoY+wKKUNVk8Uwdx1x8q7OW4xJeiO1xyGN21YusuxdWmw4EWrs6KOm6lb+2sT9&#10;GqK5r1qZb9hTb1aWN+VZqdl0PG5BRBrjf/iv/akVLN8WOTzfpCc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CWewgAAAN0AAAAPAAAAAAAAAAAAAAAAAJgCAABkcnMvZG93&#10;bnJldi54bWxQSwUGAAAAAAQABAD1AAAAhwMAAAAA&#10;" path="m540,l,900r540,l540,xe" fillcolor="black">
                      <v:path arrowok="t" o:connecttype="custom" o:connectlocs="540,0;0,900;540,900;540,0" o:connectangles="0,0,0,0"/>
                    </v:shape>
                  </v:group>
                  <v:group id="Group 26865" o:spid="_x0000_s1038"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fZFcQAAADdAAAA&#10;DwAAAAAAAAAAAAAAAACqAgAAZHJzL2Rvd25yZXYueG1sUEsFBgAAAAAEAAQA+gAAAJsDAAAAAA==&#10;">
                    <v:shape id="Freeform 26866" o:spid="_x0000_s1039"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em8UA&#10;AADdAAAADwAAAGRycy9kb3ducmV2LnhtbESPQWvCQBSE70L/w/IKvZlNNRSJrlIEoTepFsHbI/vM&#10;RrNv4+42Sfvru4VCj8PMfMOsNqNtRU8+NI4VPGc5COLK6YZrBR/H3XQBIkRkja1jUvBFATbrh8kK&#10;S+0Gfqf+EGuRIBxKVGBi7EopQ2XIYshcR5y8i/MWY5K+ltrjkOC2lbM8f5EWG04LBjvaGqpuh0+r&#10;oPfFcD9zvr92x29z2rZmX1SjUk+P4+sSRKQx/of/2m9awbyYze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bxQAAAN0AAAAPAAAAAAAAAAAAAAAAAJgCAABkcnMv&#10;ZG93bnJldi54bWxQSwUGAAAAAAQABAD1AAAAigMAAAAA&#10;" path="m540,l,900r540,l540,xe" fillcolor="black">
                      <v:path arrowok="t" o:connecttype="custom" o:connectlocs="540,0;0,900;540,900;540,0" o:connectangles="0,0,0,0"/>
                    </v:shape>
                    <v:shape id="Freeform 26867" o:spid="_x0000_s1040"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6ccA&#10;AADdAAAADwAAAGRycy9kb3ducmV2LnhtbESPQWvCQBSE7wX/w/IKvdVNjVWJrqJCQYqH1oh4fGSf&#10;2WD2bcxuNf57t1DocZiZb5jZorO1uFLrK8cK3voJCOLC6YpLBfv843UCwgdkjbVjUnAnD4t572mG&#10;mXY3/qbrLpQiQthnqMCE0GRS+sKQRd93DXH0Tq61GKJsS6lbvEW4reUgSUbSYsVxwWBDa0PFefdj&#10;FeRje/l6z7ebNG2Ox+7zsFrevVHq5blbTkEE6sJ/+K+90QrS4WAIv2/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jwOnHAAAA3QAAAA8AAAAAAAAAAAAAAAAAmAIAAGRy&#10;cy9kb3ducmV2LnhtbFBLBQYAAAAABAAEAPUAAACMAwAAAAA=&#10;" path="m540,l,900r540,l540,xe" fillcolor="black">
                      <v:path arrowok="t" o:connecttype="custom" o:connectlocs="540,0;0,900;540,900;540,0" o:connectangles="0,0,0,0"/>
                    </v:shape>
                    <v:shape id="Freeform 26868" o:spid="_x0000_s1041"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zHMgA&#10;AADdAAAADwAAAGRycy9kb3ducmV2LnhtbESPT2vCQBTE7wW/w/IK3uqmViVGV2kLggdL65+A3p7Z&#10;ZxLMvg3ZVdNv7xYKHoeZ+Q0znbemEldqXGlZwWsvAkGcWV1yrmC3XbzEIJxH1lhZJgW/5GA+6zxN&#10;MdH2xmu6bnwuAoRdggoK7+tESpcVZND1bE0cvJNtDPogm1zqBm8BbirZj6KRNFhyWCiwps+CsvPm&#10;YhTsfZwO069jPEjNz3Z8WJ34+PGtVPe5fZ+A8NT6R/i/vdQK3gb9Ify9C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czMcyAAAAN0AAAAPAAAAAAAAAAAAAAAAAJgCAABk&#10;cnMvZG93bnJldi54bWxQSwUGAAAAAAQABAD1AAAAjQMAAAAA&#10;" path="m540,l,900r540,l540,xe" fillcolor="black">
                      <v:path arrowok="t" o:connecttype="custom" o:connectlocs="540,0;0,900;540,900;540,0" o:connectangles="0,0,0,0"/>
                    </v:shape>
                    <v:shape id="Freeform 26869" o:spid="_x0000_s1042"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96sEA&#10;AADdAAAADwAAAGRycy9kb3ducmV2LnhtbESP3YrCMBCF7xd8hzDC3q2pv2g1iiy4eCVYfYChGdNi&#10;MylJtq1vv1lY2MvD+fk4u8NgG9GRD7VjBdNJBoK4dLpmo+B+O32sQYSIrLFxTApeFOCwH73tMNeu&#10;5yt1RTQijXDIUUEVY5tLGcqKLIaJa4mT93DeYkzSG6k99mncNnKWZStpseZEqLClz4rKZ/FtE/fS&#10;R/NaNnK6YU+dWVreFF9KvY+H4xZEpCH+h//aZ61gvpit4PdNeg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dverBAAAA3QAAAA8AAAAAAAAAAAAAAAAAmAIAAGRycy9kb3du&#10;cmV2LnhtbFBLBQYAAAAABAAEAPUAAACGAwAAAAA=&#10;" path="m540,l,900r540,l540,xe" fillcolor="black">
                      <v:path arrowok="t" o:connecttype="custom" o:connectlocs="540,0;0,900;540,900;540,0" o:connectangles="0,0,0,0"/>
                    </v:shape>
                  </v:group>
                </v:group>
                <v:line id="Line 26870" o:spid="_x0000_s1043" style="position:absolute;visibility:visible;mso-wrap-style:square" from="1737,10120" to="2671,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gksYAAADdAAAADwAAAGRycy9kb3ducmV2LnhtbESPQWsCMRSE70L/Q3iF3jSrlXZZjbKU&#10;FvbgRS30+rp57q7dvCxJ1OivbwoFj8PMfMMs19H04kzOd5YVTCcZCOLa6o4bBZ/7j3EOwgdkjb1l&#10;UnAlD+vVw2iJhbYX3tJ5FxqRIOwLVNCGMBRS+rolg35iB+LkHawzGJJ0jdQOLwluejnLshdpsOO0&#10;0OJAby3VP7uTUXAqD/H2xVN3LL/7/TZuqnebV0o9PcZyASJQDPfwf7vSCp7ns1f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HYJLGAAAA3QAAAA8AAAAAAAAA&#10;AAAAAAAAoQIAAGRycy9kb3ducmV2LnhtbFBLBQYAAAAABAAEAPkAAACUAwAAAAA=&#10;">
                  <v:stroke dashstyle="dash" endarrow="open"/>
                </v:line>
                <v:line id="Line 26871" o:spid="_x0000_s1044" style="position:absolute;visibility:visible;mso-wrap-style:square" from="1724,10105" to="2822,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04MMAAADdAAAADwAAAGRycy9kb3ducmV2LnhtbERPTWvCMBi+D/wP4RV2m6lujFKNUkSh&#10;h138AK+vzWtbbd6UJGq2X78cBjs+PN+LVTS9eJDznWUF00kGgri2uuNGwfGwfctB+ICssbdMCr7J&#10;w2o5ellgoe2Td/TYh0akEPYFKmhDGAopfd2SQT+xA3HiLtYZDAm6RmqHzxRuejnLsk9psOPU0OJA&#10;65bq2/5uFNzLS/w58dRdy3N/2MWvamPzSqnXcSznIALF8C/+c1dawfvHLM1Nb9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9ODDAAAA3QAAAA8AAAAAAAAAAAAA&#10;AAAAoQIAAGRycy9kb3ducmV2LnhtbFBLBQYAAAAABAAEAPkAAACRAwAAAAA=&#10;">
                  <v:stroke dashstyle="dash" endarrow="open"/>
                </v:line>
                <v:line id="Line 26872" o:spid="_x0000_s1045" style="position:absolute;visibility:visible;mso-wrap-style:square" from="1737,10107" to="2975,10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Dw8YAAADdAAAADwAAAGRycy9kb3ducmV2LnhtbESPQUvDQBSE7wX/w/IEb+0mrVgTuynS&#10;IHhQoa30/Jp9ZoPZtyG7puu/dwXB4zAz3zCbbbS9mGj0nWMF+SIDQdw43XGr4P34NL8H4QOyxt4x&#10;KfgmD9vqarbBUrsL72k6hFYkCPsSFZgQhlJK3xiy6BduIE7ehxsthiTHVuoRLwlue7nMsjtpseO0&#10;YHCgnaHm8/BlFaxNvZdrWb8c3+qpy4v4Gk/nQqmb6/j4ACJQDP/hv/azVrC6XR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Tw8PGAAAA3QAAAA8AAAAAAAAA&#10;AAAAAAAAoQIAAGRycy9kb3ducmV2LnhtbFBLBQYAAAAABAAEAPkAAACUAwAAAAA=&#10;">
                  <v:stroke endarrow="block"/>
                </v:line>
                <v:group id="Group 26918" o:spid="_x0000_s1046" style="position:absolute;left:6911;top:9228;width:3181;height:2416" coordorigin="2177,409" coordsize="868,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oval id="Oval 26919" o:spid="_x0000_s1047" style="position:absolute;left:2177;top:409;width:86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JsMA&#10;AADdAAAADwAAAGRycy9kb3ducmV2LnhtbESP0YrCMBRE3xf8h3AF39ZUK7VWo4gg7IsLq37AJbm2&#10;xeamNNHWvzcLC/s4zMwZZrMbbCOe1PnasYLZNAFBrJ2puVRwvRw/cxA+IBtsHJOCF3nYbUcfGyyM&#10;6/mHnudQighhX6CCKoS2kNLriiz6qWuJo3dzncUQZVdK02Ef4baR8yTJpMWa40KFLR0q0vfzwypY&#10;1d9ZuuTDZZnL/HTsMz3ce63UZDzs1yACDeE//Nf+MgrSRTqD3zfxCc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TJsMAAADdAAAADwAAAAAAAAAAAAAAAACYAgAAZHJzL2Rv&#10;d25yZXYueG1sUEsFBgAAAAAEAAQA9QAAAIgDAAAAAA==&#10;" fillcolor="#bfbfbf" stroked="f" strokeweight="1pt"/>
                  <v:oval id="Oval 26920" o:spid="_x0000_s1048" style="position:absolute;left:2400;top:626;width:43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3usYA&#10;AADdAAAADwAAAGRycy9kb3ducmV2LnhtbESPT2vCQBTE70K/w/IKvenGP0iIrhJahFKp0tSDx0f2&#10;mSxm34bsqum3dwuCx2FmfsMs171txJU6bxwrGI8SEMSl04YrBYffzTAF4QOyxsYxKfgjD+vVy2CJ&#10;mXY3/qFrESoRIewzVFCH0GZS+rImi37kWuLonVxnMUTZVVJ3eItw28hJksylRcNxocaW3msqz8XF&#10;Ksjz8fd2Z5qe8/Rw/JrtjfmwhVJvr32+ABGoD8/wo/2pFUxn0wn8v4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x3usYAAADdAAAADwAAAAAAAAAAAAAAAACYAgAAZHJz&#10;L2Rvd25yZXYueG1sUEsFBgAAAAAEAAQA9QAAAIsDAAAAAA==&#10;" stroked="f" strokeweight="2pt"/>
                </v:group>
                <v:group id="Group 14082" o:spid="_x0000_s1049" style="position:absolute;left:4187;top:9938;width:1513;height:943" coordorigin="4176,9951" coordsize="1513,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group id="Group 26874" o:spid="_x0000_s1050" style="position:absolute;left:4189;top:9938;width:124;height:150;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SOHMcAAADd&#10;AAAADwAAAAAAAAAAAAAAAACqAgAAZHJzL2Rvd25yZXYueG1sUEsFBgAAAAAEAAQA+gAAAJ4DAAAA&#10;AA==&#10;">
                    <v:group id="Group 26875" o:spid="_x0000_s1051"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AKxgAAAN0A&#10;AAAPAAAAAAAAAAAAAAAAAKoCAABkcnMvZG93bnJldi54bWxQSwUGAAAAAAQABAD6AAAAnQMAAAAA&#10;">
                      <v:shape id="Freeform 26876" o:spid="_x0000_s1052"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oOcQA&#10;AADdAAAADwAAAGRycy9kb3ducmV2LnhtbESPQYvCMBSE7wv+h/AEb2talaK1UWRR8ODBdWXPj+bZ&#10;ljYv3SZq/fdGEPY4zMw3TLbuTSNu1LnKsoJ4HIEgzq2uuFBw/tl9zkE4j6yxsUwKHuRgvRp8ZJhq&#10;e+dvup18IQKEXYoKSu/bVEqXl2TQjW1LHLyL7Qz6ILtC6g7vAW4aOYmiRBqsOCyU2NJXSXl9uhoF&#10;LW/jYz5/JIvY6T/yh3Nd/UZKjYb9ZgnCU+//w+/2XiuYzqYJ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3qDnEAAAA3QAAAA8AAAAAAAAAAAAAAAAAmAIAAGRycy9k&#10;b3ducmV2LnhtbFBLBQYAAAAABAAEAPUAAACJAwAAAAA=&#10;" path="m540,l,900r540,l540,xe" fillcolor="red">
                        <v:path arrowok="t" o:connecttype="custom" o:connectlocs="540,0;0,900;540,900;540,0" o:connectangles="0,0,0,0"/>
                      </v:shape>
                      <v:shape id="Freeform 26877" o:spid="_x0000_s1053"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LMUA&#10;AADdAAAADwAAAGRycy9kb3ducmV2LnhtbESPQWvCQBCF74L/YRmhN93UFG1TV9FCQ09KU70P2WkS&#10;zM6m2W0S/fVdQejx8eZ9b95qM5hadNS6yrKCx1kEgji3uuJCwfHrffoMwnlkjbVlUnAhB5v1eLTC&#10;RNueP6nLfCEChF2CCkrvm0RKl5dk0M1sQxy8b9sa9EG2hdQt9gFuajmPooU0WHFoKLGht5Lyc/Zr&#10;whun/TU1Pzsnd5gelkXmX/CslXqYDNtXEJ4G/398T39oBfFTvITbmoA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9q4sxQAAAN0AAAAPAAAAAAAAAAAAAAAAAJgCAABkcnMv&#10;ZG93bnJldi54bWxQSwUGAAAAAAQABAD1AAAAigMAAAAA&#10;" path="m540,l,900r540,l540,xe" fillcolor="red">
                        <v:path arrowok="t" o:connecttype="custom" o:connectlocs="540,0;0,900;540,900;540,0" o:connectangles="0,0,0,0"/>
                      </v:shape>
                      <v:shape id="Freeform 26878" o:spid="_x0000_s1054"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bLMMA&#10;AADdAAAADwAAAGRycy9kb3ducmV2LnhtbERPz2vCMBS+D/Y/hDfwNtPpcFqNMhRxlwl2gnh7NM+2&#10;2LyEJGr73y+HwY4f3+/FqjOtuJMPjWUFb8MMBHFpdcOVguPP9nUKIkRkja1lUtBTgNXy+WmBubYP&#10;PtC9iJVIIRxyVFDH6HIpQ1mTwTC0jjhxF+sNxgR9JbXHRwo3rRxl2UQabDg11OhoXVN5LW5GAR3s&#10;flLMrG8+Nubc777dqb85pQYv3eccRKQu/ov/3F9awfh9nOam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bLMMAAADdAAAADwAAAAAAAAAAAAAAAACYAgAAZHJzL2Rv&#10;d25yZXYueG1sUEsFBgAAAAAEAAQA9QAAAIgDAAAAAA==&#10;" path="m540,l,900r540,l540,xe" fillcolor="red">
                        <v:path arrowok="t" o:connecttype="custom" o:connectlocs="540,0;0,900;540,900;540,0" o:connectangles="0,0,0,0"/>
                      </v:shape>
                      <v:shape id="Freeform 26879" o:spid="_x0000_s1055"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GFsYA&#10;AADdAAAADwAAAGRycy9kb3ducmV2LnhtbESPT2vCQBTE74V+h+UJvenGpqiNWUWlhXrzTwoeH9nX&#10;JDT7dsluTfrtu4LQ4zAzv2Hy9WBacaXON5YVTCcJCOLS6oYrBcX5fbwA4QOyxtYyKfglD+vV40OO&#10;mbY9H+l6CpWIEPYZKqhDcJmUvqzJoJ9YRxy9L9sZDFF2ldQd9hFuWvmcJDNpsOG4UKOjXU3l9+nH&#10;KJjZy1v6eSzOcr/bzPtk6+Rh65R6Gg2bJYhAQ/gP39sfWkH6kr7C7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EGFsYAAADdAAAADwAAAAAAAAAAAAAAAACYAgAAZHJz&#10;L2Rvd25yZXYueG1sUEsFBgAAAAAEAAQA9QAAAIsDAAAAAA==&#10;" path="m540,l,900r540,l540,xe" fillcolor="red">
                        <v:path arrowok="t" o:connecttype="custom" o:connectlocs="540,0;0,900;540,900;540,0" o:connectangles="0,0,0,0"/>
                      </v:shape>
                    </v:group>
                    <v:group id="Group 26880" o:spid="_x0000_s1056"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VpgZMEAAADdAAAADwAA&#10;AAAAAAAAAAAAAACqAgAAZHJzL2Rvd25yZXYueG1sUEsFBgAAAAAEAAQA+gAAAJgDAAAAAA==&#10;">
                      <v:shape id="Freeform 26881" o:spid="_x0000_s1057"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DMMIA&#10;AADdAAAADwAAAGRycy9kb3ducmV2LnhtbESPQYvCMBSE74L/ITzBm6ZdRbQaRWQXPHjQKp4fzbMt&#10;Ni+1yWr990YQPA4z8w2zWLWmEndqXGlZQTyMQBBnVpecKzgd/wZTEM4ja6wsk4InOVgtu50FJto+&#10;+ED31OciQNglqKDwvk6kdFlBBt3Q1sTBu9jGoA+yyaVu8BHgppI/UTSRBksOCwXWtCkou6b/RkHN&#10;v/E+mz4ns9jpG/nd6VqeI6X6vXY9B+Gp9d/wp73VCkbjcQz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EMwwgAAAN0AAAAPAAAAAAAAAAAAAAAAAJgCAABkcnMvZG93&#10;bnJldi54bWxQSwUGAAAAAAQABAD1AAAAhwMAAAAA&#10;" path="m540,l,900r540,l540,xe" fillcolor="red">
                        <v:path arrowok="t" o:connecttype="custom" o:connectlocs="540,0;0,900;540,900;540,0" o:connectangles="0,0,0,0"/>
                      </v:shape>
                      <v:shape id="Freeform 26882" o:spid="_x0000_s1058"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ycUA&#10;AADdAAAADwAAAGRycy9kb3ducmV2LnhtbESPzW7CMBCE70i8g7VIvRWnEPUnxSCCBOoJ1BTuq3ib&#10;RMTrELtJ6NPjSpU4jmbnm53FajC16Kh1lWUFT9MIBHFudcWFguPX9vEVhPPIGmvLpOBKDlbL8WiB&#10;ibY9f1KX+UIECLsEFZTeN4mULi/JoJvahjh437Y16INsC6lb7APc1HIWRc/SYMWhocSGNiXl5+zH&#10;hDdO+9+duaROprg7vBSZf8OzVuphMqzfQXga/P34P/2hFczjeAZ/awIC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37JxQAAAN0AAAAPAAAAAAAAAAAAAAAAAJgCAABkcnMv&#10;ZG93bnJldi54bWxQSwUGAAAAAAQABAD1AAAAigMAAAAA&#10;" path="m540,l,900r540,l540,xe" fillcolor="red">
                        <v:path arrowok="t" o:connecttype="custom" o:connectlocs="540,0;0,900;540,900;540,0" o:connectangles="0,0,0,0"/>
                      </v:shape>
                      <v:shape id="Freeform 26883" o:spid="_x0000_s1059"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6IMYA&#10;AADdAAAADwAAAGRycy9kb3ducmV2LnhtbESPT2sCMRTE74V+h/CE3jTrH2y7NUqxiF4U3BZKb4/N&#10;6+7SzUtIou5+eyMIPQ4z8xtmsepMK87kQ2NZwXiUgSAurW64UvD1uRm+gAgRWWNrmRT0FGC1fHxY&#10;YK7thY90LmIlEoRDjgrqGF0uZShrMhhG1hEn79d6gzFJX0nt8ZLgppWTLJtLgw2nhRodrWsq/4qT&#10;UUBHe5gXr9Y3zx/mp9/u3Xd/cko9Dbr3NxCRuvgfvrd3WsF0NpvC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A6IMYAAADdAAAADwAAAAAAAAAAAAAAAACYAgAAZHJz&#10;L2Rvd25yZXYueG1sUEsFBgAAAAAEAAQA9QAAAIsDAAAAAA==&#10;" path="m540,l,900r540,l540,xe" fillcolor="red">
                        <v:path arrowok="t" o:connecttype="custom" o:connectlocs="540,0;0,900;540,900;540,0" o:connectangles="0,0,0,0"/>
                      </v:shape>
                      <v:shape id="Freeform 26884" o:spid="_x0000_s1060"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a9cUA&#10;AADdAAAADwAAAGRycy9kb3ducmV2LnhtbESPT4vCMBTE74LfITxhb5q6FnepRlHZBb2t/8Djo3m2&#10;xeYlNFnb/fZGWPA4zMxvmPmyM7W4U+MrywrGowQEcW51xYWC0/F7+AnCB2SNtWVS8Ecelot+b46Z&#10;ti3v6X4IhYgQ9hkqKENwmZQ+L8mgH1lHHL2rbQyGKJtC6gbbCDe1fE+SqTRYcVwo0dGmpPx2+DUK&#10;pvbyNTnvT0e526w+2mTt5M/aKfU26FYzEIG68Ar/t7dawSRNU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tr1xQAAAN0AAAAPAAAAAAAAAAAAAAAAAJgCAABkcnMv&#10;ZG93bnJldi54bWxQSwUGAAAAAAQABAD1AAAAigMAAAAA&#10;" path="m540,l,900r540,l540,xe" fillcolor="red">
                        <v:path arrowok="t" o:connecttype="custom" o:connectlocs="540,0;0,900;540,900;540,0" o:connectangles="0,0,0,0"/>
                      </v:shape>
                    </v:group>
                    <v:group id="Group 26885" o:spid="_x0000_s1061"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xpMHFAAAA3QAA&#10;AA8AAAAAAAAAAAAAAAAAqgIAAGRycy9kb3ducmV2LnhtbFBLBQYAAAAABAAEAPoAAACcAwAAAAA=&#10;">
                      <v:shape id="Freeform 26886" o:spid="_x0000_s1062"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bRMUA&#10;AADdAAAADwAAAGRycy9kb3ducmV2LnhtbESPzWrDMBCE74G+g9hAb4ns1pjUtRJKaaCHHpI09LxY&#10;G9vYWrmW4p+3rwqBHIeZ+YbJd5NpxUC9qy0riNcRCOLC6ppLBefv/WoDwnlkja1lUjCTg932YZFj&#10;pu3IRxpOvhQBwi5DBZX3XSalKyoy6Na2Iw7exfYGfZB9KXWPY4CbVj5FUSoN1hwWKuzovaKiOV2N&#10;go4/4kOxmdOX2Olf8l/npv6JlHpcTm+vIDxN/h6+tT+1guckSeH/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dtExQAAAN0AAAAPAAAAAAAAAAAAAAAAAJgCAABkcnMv&#10;ZG93bnJldi54bWxQSwUGAAAAAAQABAD1AAAAigMAAAAA&#10;" path="m540,l,900r540,l540,xe" fillcolor="red">
                        <v:path arrowok="t" o:connecttype="custom" o:connectlocs="540,0;0,900;540,900;540,0" o:connectangles="0,0,0,0"/>
                      </v:shape>
                      <v:shape id="Freeform 26887" o:spid="_x0000_s1063"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dUcQA&#10;AADdAAAADwAAAGRycy9kb3ducmV2LnhtbESPS4vCQBCE7wv+h6EFb+vEBz6io+iC4mnFqPcm0ybB&#10;TE82M2p2f72zIHgsquurrvmyMaW4U+0Kywp63QgEcWp1wZmC03HzOQHhPLLG0jIp+CUHy0XrY46x&#10;tg8+0D3xmQgQdjEqyL2vYildmpNB17UVcfAutjbog6wzqWt8BLgpZT+KRtJgwaEhx4q+ckqvyc2E&#10;N87ff1vzs3Zyjdv9OEv8FK9aqU67Wc1AeGr8+/iV3mkFg+FwDP9rAgL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3VHEAAAA3QAAAA8AAAAAAAAAAAAAAAAAmAIAAGRycy9k&#10;b3ducmV2LnhtbFBLBQYAAAAABAAEAPUAAACJAwAAAAA=&#10;" path="m540,l,900r540,l540,xe" fillcolor="red">
                        <v:path arrowok="t" o:connecttype="custom" o:connectlocs="540,0;0,900;540,900;540,0" o:connectangles="0,0,0,0"/>
                      </v:shape>
                      <v:shape id="Freeform 26888" o:spid="_x0000_s1064"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oUcMA&#10;AADdAAAADwAAAGRycy9kb3ducmV2LnhtbERPz2vCMBS+C/sfwhvsNtOp6KxGGcqYlwnWgXh7NG9t&#10;WfMSkqjtf78cBI8f3+/lujOtuJIPjWUFb8MMBHFpdcOVgp/j5+s7iBCRNbaWSUFPAdarp8ESc21v&#10;fKBrESuRQjjkqKCO0eVShrImg2FoHXHifq03GBP0ldQebynctHKUZVNpsOHUUKOjTU3lX3ExCuhg&#10;99Nibn0z25pz//XtTv3FKfXy3H0sQETq4kN8d++0gvFkkuam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oUcMAAADdAAAADwAAAAAAAAAAAAAAAACYAgAAZHJzL2Rv&#10;d25yZXYueG1sUEsFBgAAAAAEAAQA9QAAAIgDAAAAAA==&#10;" path="m540,l,900r540,l540,xe" fillcolor="red">
                        <v:path arrowok="t" o:connecttype="custom" o:connectlocs="540,0;0,900;540,900;540,0" o:connectangles="0,0,0,0"/>
                      </v:shape>
                      <v:shape id="Freeform 26889" o:spid="_x0000_s1065"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1a8YA&#10;AADdAAAADwAAAGRycy9kb3ducmV2LnhtbESPS2vDMBCE74H+B7GF3Go5D5LWjRKS0EJyy8OFHhdr&#10;a5tYK2Gpsfvvo0Ahx2FmvmEWq9404kqtry0rGCUpCOLC6ppLBfn58+UVhA/IGhvLpOCPPKyWT4MF&#10;Ztp2fKTrKZQiQthnqKAKwWVS+qIigz6xjjh6P7Y1GKJsS6lb7CLcNHKcpjNpsOa4UKGjbUXF5fRr&#10;FMzs98fk65if5X67nnfpxsnDxik1fO7X7yAC9eER/m/vtILJdPoG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d1a8YAAADdAAAADwAAAAAAAAAAAAAAAACYAgAAZHJz&#10;L2Rvd25yZXYueG1sUEsFBgAAAAAEAAQA9QAAAIsDAAAAAA==&#10;" path="m540,l,900r540,l540,xe" fillcolor="red">
                        <v:path arrowok="t" o:connecttype="custom" o:connectlocs="540,0;0,900;540,900;540,0" o:connectangles="0,0,0,0"/>
                      </v:shape>
                    </v:group>
                  </v:group>
                  <v:group id="Group 26890" o:spid="_x0000_s1066" style="position:absolute;left:4198;top:10757;width:124;height:150;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Btv8QAAADdAAAA&#10;DwAAAAAAAAAAAAAAAACqAgAAZHJzL2Rvd25yZXYueG1sUEsFBgAAAAAEAAQA+gAAAJsDAAAAAA==&#10;">
                    <v:group id="Group 26891" o:spid="_x0000_s1067"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BnDqccAAADd&#10;AAAADwAAAAAAAAAAAAAAAACqAgAAZHJzL2Rvd25yZXYueG1sUEsFBgAAAAAEAAQA+gAAAJ4DAAAA&#10;AA==&#10;">
                      <v:shape id="Freeform 26892" o:spid="_x0000_s1068"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IfcYA&#10;AADdAAAADwAAAGRycy9kb3ducmV2LnhtbESPzWrDMBCE74W8g9hAb42c1C3FiRJCoNBbyA+F3hZr&#10;YzmxVq6k2m6fPgoEehxm5htmsRpsIzryoXasYDrJQBCXTtdcKTge3p/eQISIrLFxTAp+KcBqOXpY&#10;YKFdzzvq9rESCcKhQAUmxraQMpSGLIaJa4mTd3LeYkzSV1J77BPcNnKWZa/SYs1pwWBLG0PlZf9j&#10;FXQ+77+/ONue28Of+dw0ZpuXg1KP42E9BxFpiP/he/tDK3jOX2Z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RIfcYAAADdAAAADwAAAAAAAAAAAAAAAACYAgAAZHJz&#10;L2Rvd25yZXYueG1sUEsFBgAAAAAEAAQA9QAAAIsDAAAAAA==&#10;" path="m540,l,900r540,l540,xe" fillcolor="black">
                        <v:path arrowok="t" o:connecttype="custom" o:connectlocs="540,0;0,900;540,900;540,0" o:connectangles="0,0,0,0"/>
                      </v:shape>
                      <v:shape id="Freeform 26893" o:spid="_x0000_s1069"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r4McA&#10;AADdAAAADwAAAGRycy9kb3ducmV2LnhtbESPT2vCQBTE74V+h+UVeqsbG/8RXUUFQUoPakQ8PrLP&#10;bDD7Ns1uNX77bqHQ4zAzv2Fmi87W4katrxwr6PcSEMSF0xWXCo755m0CwgdkjbVjUvAgD4v589MM&#10;M+3uvKfbIZQiQthnqMCE0GRS+sKQRd9zDXH0Lq61GKJsS6lbvEe4reV7koykxYrjgsGG1oaK6+Hb&#10;KsjH9ms3zD+3adqcz93HabV8eKPU60u3nIII1IX/8F97qxWkg2EK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MK+DHAAAA3QAAAA8AAAAAAAAAAAAAAAAAmAIAAGRy&#10;cy9kb3ducmV2LnhtbFBLBQYAAAAABAAEAPUAAACMAwAAAAA=&#10;" path="m540,l,900r540,l540,xe" fillcolor="black">
                        <v:path arrowok="t" o:connecttype="custom" o:connectlocs="540,0;0,900;540,900;540,0" o:connectangles="0,0,0,0"/>
                      </v:shape>
                      <v:shape id="Freeform 26894" o:spid="_x0000_s1070"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l+sgA&#10;AADdAAAADwAAAGRycy9kb3ducmV2LnhtbESPQWvCQBSE74X+h+UVvNVNNZaYukoVhB4qtmqgvT2z&#10;zyQ0+zZkV43/3hWEHoeZ+YaZzDpTixO1rrKs4KUfgSDOra64ULDbLp8TEM4ja6wtk4ILOZhNHx8m&#10;mGp75m86bXwhAoRdigpK75tUSpeXZND1bUMcvINtDfog20LqFs8Bbmo5iKJXabDisFBiQ4uS8r/N&#10;0Sj48Uk2ylb7JM7M13b8+3ng/XytVO+pe38D4anz/+F7+0MrGMajG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OeX6yAAAAN0AAAAPAAAAAAAAAAAAAAAAAJgCAABk&#10;cnMvZG93bnJldi54bWxQSwUGAAAAAAQABAD1AAAAjQMAAAAA&#10;" path="m540,l,900r540,l540,xe" fillcolor="black">
                        <v:path arrowok="t" o:connecttype="custom" o:connectlocs="540,0;0,900;540,900;540,0" o:connectangles="0,0,0,0"/>
                      </v:shape>
                      <v:shape id="Freeform 26895" o:spid="_x0000_s1071"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4MIA&#10;AADdAAAADwAAAGRycy9kb3ducmV2LnhtbESP32rCMBTG7we+QziCdzN1szKrUcZg4pVg9QEOzVla&#10;bE5KkrX17Y0w2OXH9+fHt92PthU9+dA4VrCYZyCIK6cbNgqul+/XDxAhImtsHZOCOwXY7yYvWyy0&#10;G/hMfRmNSCMcClRQx9gVUoaqJoth7jri5P04bzEm6Y3UHoc0blv5lmUrabHhRKixo6+aqlv5axP3&#10;NERzz1u5WLOn3uSW1+VBqdl0/NyAiDTG//Bf+6gVvC/zHJ5v0hO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VDgwgAAAN0AAAAPAAAAAAAAAAAAAAAAAJgCAABkcnMvZG93&#10;bnJldi54bWxQSwUGAAAAAAQABAD1AAAAhwMAAAAA&#10;" path="m540,l,900r540,l540,xe" fillcolor="black">
                        <v:path arrowok="t" o:connecttype="custom" o:connectlocs="540,0;0,900;540,900;540,0" o:connectangles="0,0,0,0"/>
                      </v:shape>
                    </v:group>
                    <v:group id="Group 26896" o:spid="_x0000_s1072"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bLVsQAAADdAAAA&#10;DwAAAAAAAAAAAAAAAACqAgAAZHJzL2Rvd25yZXYueG1sUEsFBgAAAAAEAAQA+gAAAJsDAAAAAA==&#10;">
                      <v:shape id="Freeform 26897" o:spid="_x0000_s1073"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r5cYA&#10;AADdAAAADwAAAGRycy9kb3ducmV2LnhtbESPzWrDMBCE74W8g9hCb43c1kmLGyWUQCG3kB8KvS3W&#10;1nJrrRxJtZ08fRQI5DjMzDfMbDHYRnTkQ+1YwdM4A0FcOl1zpWC/+3x8AxEissbGMSk4UoDFfHQ3&#10;w0K7njfUbWMlEoRDgQpMjG0hZSgNWQxj1xIn78d5izFJX0ntsU9w28jnLJtKizWnBYMtLQ2Vf9t/&#10;q6DzeX/45mz92+5O5mvZmHVeDko93A8f7yAiDfEWvrZXWsFLPnmFy5v0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Pr5cYAAADdAAAADwAAAAAAAAAAAAAAAACYAgAAZHJz&#10;L2Rvd25yZXYueG1sUEsFBgAAAAAEAAQA9QAAAIsDAAAAAA==&#10;" path="m540,l,900r540,l540,xe" fillcolor="black">
                        <v:path arrowok="t" o:connecttype="custom" o:connectlocs="540,0;0,900;540,900;540,0" o:connectangles="0,0,0,0"/>
                      </v:shape>
                      <v:shape id="Freeform 26898" o:spid="_x0000_s1074"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5kcQA&#10;AADdAAAADwAAAGRycy9kb3ducmV2LnhtbERPz2vCMBS+D/wfwhN201Q7dXSmooOBjB02O4bHR/Ns&#10;is1LbbJa//vlIOz48f1ebwbbiJ46XztWMJsmIIhLp2uuFHwXb5NnED4ga2wck4Ibedjko4c1Ztpd&#10;+Yv6Q6hEDGGfoQITQptJ6UtDFv3UtcSRO7nOYoiwq6Tu8BrDbSPnSbKUFmuODQZbejVUng+/VkGx&#10;spfPRfGxT9P2eBzef3bbmzdKPY6H7QuIQEP4F9/de60gfVrEu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uZHEAAAA3QAAAA8AAAAAAAAAAAAAAAAAmAIAAGRycy9k&#10;b3ducmV2LnhtbFBLBQYAAAAABAAEAPUAAACJAwAAAAA=&#10;" path="m540,l,900r540,l540,xe" fillcolor="black">
                        <v:path arrowok="t" o:connecttype="custom" o:connectlocs="540,0;0,900;540,900;540,0" o:connectangles="0,0,0,0"/>
                      </v:shape>
                      <v:shape id="Freeform 26899" o:spid="_x0000_s1075"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MgA&#10;AADdAAAADwAAAGRycy9kb3ducmV2LnhtbESPW2vCQBSE34X+h+UU+qabeikxdZUqFHxQWi8BfTtm&#10;j0lo9mzIbjX++64g9HGYmW+Yyaw1lbhQ40rLCl57EQjizOqScwX73Wc3BuE8ssbKMim4kYPZ9Kkz&#10;wUTbK2/osvW5CBB2CSoovK8TKV1WkEHXszVx8M62MeiDbHKpG7wGuKlkP4repMGSw0KBNS0Kyn62&#10;v0bBwcfpKF2f4mFqvnfj4+rMp/mXUi/P7cc7CE+t/w8/2kutYDAcjeH+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OEpkyAAAAN0AAAAPAAAAAAAAAAAAAAAAAJgCAABk&#10;cnMvZG93bnJldi54bWxQSwUGAAAAAAQABAD1AAAAjQMAAAAA&#10;" path="m540,l,900r540,l540,xe" fillcolor="black">
                        <v:path arrowok="t" o:connecttype="custom" o:connectlocs="540,0;0,900;540,900;540,0" o:connectangles="0,0,0,0"/>
                      </v:shape>
                      <v:shape id="Freeform 26900" o:spid="_x0000_s1076"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xcAA&#10;AADdAAAADwAAAGRycy9kb3ducmV2LnhtbERPzWrCQBC+F/oOywje6sZapUZXKYWWnoTGPsCQHTfB&#10;7GzY3Sbx7TuHgseP739/nHynBoqpDWxguShAEdfBtuwM/Jw/nl5BpYxssQtMBm6U4Hh4fNhjacPI&#10;3zRU2SkJ4VSigSbnvtQ61Q15TIvQEwt3CdFjFhidthFHCfedfi6KjfbYsjQ02NN7Q/W1+vXSexqz&#10;u607vdxypMGtPW+rT2Pms+ltByrTlO/if/eXNbB62ch+eSNPQ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5xcAAAADdAAAADwAAAAAAAAAAAAAAAACYAgAAZHJzL2Rvd25y&#10;ZXYueG1sUEsFBgAAAAAEAAQA9QAAAIUDAAAAAA==&#10;" path="m540,l,900r540,l540,xe" fillcolor="black">
                        <v:path arrowok="t" o:connecttype="custom" o:connectlocs="540,0;0,900;540,900;540,0" o:connectangles="0,0,0,0"/>
                      </v:shape>
                    </v:group>
                    <v:group id="Group 26901" o:spid="_x0000_s1077"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qLFAAAA3QAA&#10;AA8AAAAAAAAAAAAAAAAAqgIAAGRycy9kb3ducmV2LnhtbFBLBQYAAAAABAAEAPoAAACcAwAAAAA=&#10;">
                      <v:shape id="Freeform 26902" o:spid="_x0000_s1078"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CwMUA&#10;AADdAAAADwAAAGRycy9kb3ducmV2LnhtbESPQWsCMRSE74L/ITzBm2bVRWRrFBGE3qRaBG+Pzetm&#10;283LmqS72/76plDocZiZb5jtfrCN6MiH2rGCxTwDQVw6XXOl4PV6mm1AhIissXFMCr4owH43Hm2x&#10;0K7nF+ousRIJwqFABSbGtpAylIYshrlriZP35rzFmKSvpPbYJ7ht5DLL1tJizWnBYEtHQ+XH5dMq&#10;6HzeP+6cnd/b67e5HRtzzstBqelkODyBiDTE//Bf+1krWOXrJ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ILAxQAAAN0AAAAPAAAAAAAAAAAAAAAAAJgCAABkcnMv&#10;ZG93bnJldi54bWxQSwUGAAAAAAQABAD1AAAAigMAAAAA&#10;" path="m540,l,900r540,l540,xe" fillcolor="black">
                        <v:path arrowok="t" o:connecttype="custom" o:connectlocs="540,0;0,900;540,900;540,0" o:connectangles="0,0,0,0"/>
                      </v:shape>
                      <v:shape id="Freeform 26903" o:spid="_x0000_s1079"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hXcYA&#10;AADdAAAADwAAAGRycy9kb3ducmV2LnhtbESPQWvCQBSE74X+h+UVeqsbG6sSXUUFQUoPakQ8PrLP&#10;bDD7Ns1uNf77bqHgcZiZb5jpvLO1uFLrK8cK+r0EBHHhdMWlgkO+fhuD8AFZY+2YFNzJw3z2/DTF&#10;TLsb7+i6D6WIEPYZKjAhNJmUvjBk0fdcQxy9s2sthijbUuoWbxFua/meJENpseK4YLChlaHisv+x&#10;CvKR/d5+5F+bNG1Op+7zuFzcvVHq9aVbTEAE6sIj/N/eaAXpYJjC35v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DhXcYAAADdAAAADwAAAAAAAAAAAAAAAACYAgAAZHJz&#10;L2Rvd25yZXYueG1sUEsFBgAAAAAEAAQA9QAAAIsDAAAAAA==&#10;" path="m540,l,900r540,l540,xe" fillcolor="black">
                        <v:path arrowok="t" o:connecttype="custom" o:connectlocs="540,0;0,900;540,900;540,0" o:connectangles="0,0,0,0"/>
                      </v:shape>
                      <v:shape id="Freeform 26904" o:spid="_x0000_s1080"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vR8gA&#10;AADdAAAADwAAAGRycy9kb3ducmV2LnhtbESPQWvCQBSE70L/w/IK3nTTGiWmrtIKggfFVg20t2f2&#10;mYRm34bsVuO/7wqFHoeZ+YaZLTpTiwu1rrKs4GkYgSDOra64UHA8rAYJCOeRNdaWScGNHCzmD70Z&#10;ptpe+YMue1+IAGGXooLS+yaV0uUlGXRD2xAH72xbgz7ItpC6xWuAm1o+R9FEGqw4LJTY0LKk/Hv/&#10;YxR8+iQbZ9tTEmfm/TD92pz59LZTqv/Yvb6A8NT5//Bfe60VjOJJDPc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S9HyAAAAN0AAAAPAAAAAAAAAAAAAAAAAJgCAABk&#10;cnMvZG93bnJldi54bWxQSwUGAAAAAAQABAD1AAAAjQMAAAAA&#10;" path="m540,l,900r540,l540,xe" fillcolor="black">
                        <v:path arrowok="t" o:connecttype="custom" o:connectlocs="540,0;0,900;540,900;540,0" o:connectangles="0,0,0,0"/>
                      </v:shape>
                      <v:shape id="Freeform 26905" o:spid="_x0000_s1081"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aXcIA&#10;AADdAAAADwAAAGRycy9kb3ducmV2LnhtbESP32rCMBTG7we+QzjC7maqrqLVKDJQdjVY9QEOzTEt&#10;Niclydr69osw2OXH9+fHtzuMthU9+dA4VjCfZSCIK6cbNgqul9PbGkSIyBpbx6TgQQEO+8nLDgvt&#10;Bv6mvoxGpBEOBSqoY+wKKUNVk8Uwcx1x8m7OW4xJeiO1xyGN21YusmwlLTacCDV29FFTdS9/bOJ+&#10;DdE88lbON+ypN7nlTXlW6nU6HrcgIo3xP/zX/tQKlu+rHJ5v0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ZpdwgAAAN0AAAAPAAAAAAAAAAAAAAAAAJgCAABkcnMvZG93&#10;bnJldi54bWxQSwUGAAAAAAQABAD1AAAAhwMAAAAA&#10;" path="m540,l,900r540,l540,xe" fillcolor="black">
                        <v:path arrowok="t" o:connecttype="custom" o:connectlocs="540,0;0,900;540,900;540,0" o:connectangles="0,0,0,0"/>
                      </v:shape>
                    </v:group>
                  </v:group>
                  <v:rect id="Rectangle 26914" o:spid="_x0000_s1082" style="position:absolute;left:5566;top:10376;width:90;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hh8YA&#10;AADdAAAADwAAAGRycy9kb3ducmV2LnhtbESPS4vCQBCE7wv+h6EFb+vEB0GyjrIqogcP6wNy7WR6&#10;k7CZnpAZNf57R1jwWFTVV9R82Zla3Kh1lWUFo2EEgji3uuJCweW8/ZyBcB5ZY22ZFDzIwXLR+5hj&#10;ou2dj3Q7+UIECLsEFZTeN4mULi/JoBvahjh4v7Y16INsC6lbvAe4qeU4imJpsOKwUGJD65Lyv9PV&#10;KDhvttVsNz7UxRHTbrTy2c86zZQa9LvvLxCeOv8O/7f3WsFkGsfweh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8hh8YAAADdAAAADwAAAAAAAAAAAAAAAACYAgAAZHJz&#10;L2Rvd25yZXYueG1sUEsFBgAAAAAEAAQA9QAAAIsDAAAAAA==&#10;" fillcolor="#595959" stroked="f"/>
                  <v:rect id="Rectangle 26915" o:spid="_x0000_s1083" style="position:absolute;left:5561;top:9947;width:91;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HAMcA&#10;AADdAAAADwAAAGRycy9kb3ducmV2LnhtbESPT2vCQBTE70K/w/IKvelG6z9SV1FLofSgrXro8TX7&#10;TEKzb8PuNonf3i0IHoeZ+Q2zWHWmEg05X1pWMBwkIIgzq0vOFZyOb/05CB+QNVaWScGFPKyWD70F&#10;ptq2/EXNIeQiQtinqKAIoU6l9FlBBv3A1sTRO1tnMETpcqkdthFuKjlKkqk0WHJcKLCmbUHZ7+HP&#10;KHBjO9m1Hz/NfpMcP1/10J74/K3U02O3fgERqAv38K39rhU8j6cz+H8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QRwDHAAAA3QAAAA8AAAAAAAAAAAAAAAAAmAIAAGRy&#10;cy9kb3ducmV2LnhtbFBLBQYAAAAABAAEAPUAAACMAwAAAAA=&#10;" strokeweight=".25pt"/>
                  <v:oval id="Oval 26916" o:spid="_x0000_s1084" style="position:absolute;left:5547;top:10775;width:14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R+cIA&#10;AADdAAAADwAAAGRycy9kb3ducmV2LnhtbERPy2oCMRTdF/yHcIVuimasIjIaRQpCF4LPD7hOrpnR&#10;yc00SZ3x75tFweXhvBerztbiQT5UjhWMhhkI4sLpio2C82kzmIEIEVlj7ZgUPCnAatl7W2CuXcsH&#10;ehyjESmEQ44KyhibXMpQlGQxDF1DnLir8xZjgt5I7bFN4baWn1k2lRYrTg0lNvRVUnE//loFl8vZ&#10;dfLH7/Yf5u5xcmsbs90r9d7v1nMQkbr4Ev+7v7WC8WSa5qY36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dH5wgAAAN0AAAAPAAAAAAAAAAAAAAAAAJgCAABkcnMvZG93&#10;bnJldi54bWxQSwUGAAAAAAQABAD1AAAAhwMAAAAA&#10;" filled="f"/>
                  <v:line id="Line 26907" o:spid="_x0000_s1085" style="position:absolute;visibility:visible;mso-wrap-style:square" from="4297,10023" to="5535,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DiMUAAADdAAAADwAAAGRycy9kb3ducmV2LnhtbESPQWvCQBSE7wX/w/IK3urGWoKmrhKE&#10;gh5rg3h8ZF+zsdm3SXZN0n/fLRR6HGbmG2a7n2wjBup97VjBcpGAIC6drrlSUHy8Pa1B+ICssXFM&#10;Cr7Jw343e9hipt3I7zScQyUihH2GCkwIbSalLw1Z9AvXEkfv0/UWQ5R9JXWPY4TbRj4nSSot1hwX&#10;DLZ0MFR+ne9WQXdb5d3FXTE/+ULiskjby61Tav445a8gAk3hP/zXPmoFq5d0A79v4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tDiMUAAADdAAAADwAAAAAAAAAA&#10;AAAAAAChAgAAZHJzL2Rvd25yZXYueG1sUEsFBgAAAAAEAAQA+QAAAJMDAAAAAA==&#10;">
                    <v:stroke dashstyle="1 1" endarrow="open"/>
                  </v:line>
                  <v:line id="Line 26908" o:spid="_x0000_s1086" style="position:absolute;visibility:visible;mso-wrap-style:square" from="4284,10008" to="5522,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h8yMEAAADdAAAADwAAAGRycy9kb3ducmV2LnhtbERPTYvCMBC9C/6HMII3TbXiLl1jKYKg&#10;R90iexya2bZuM2mbqPXfm4Owx8f73qSDacSdeldbVrCYRyCIC6trLhXk3/vZJwjnkTU2lknBkxyk&#10;2/Fog4m2Dz7R/exLEULYJaig8r5NpHRFRQbd3LbEgfu1vUEfYF9K3eMjhJtGLqNoLQ3WHBoqbGlX&#10;UfF3vhkF3TXOuov9wezocomLfN1erp1S08mQfYHwNPh/8dt90Ari1UfYH96EJyC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KHzIwQAAAN0AAAAPAAAAAAAAAAAAAAAA&#10;AKECAABkcnMvZG93bnJldi54bWxQSwUGAAAAAAQABAD5AAAAjwMAAAAA&#10;">
                    <v:stroke dashstyle="1 1" endarrow="open"/>
                  </v:line>
                  <v:line id="Line 26909" o:spid="_x0000_s1087" style="position:absolute;visibility:visible;mso-wrap-style:square" from="4297,10010" to="5535,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bg2MYAAADdAAAADwAAAGRycy9kb3ducmV2LnhtbESPT0vEMBTE74LfITzBm5tWxdpus4tY&#10;BA8q7B/2/LZ5NsXmpTSxG7+9EYQ9DjPzG6ZeRzuImSbfO1aQLzIQxK3TPXcK9ruXm0cQPiBrHByT&#10;gh/ysF5dXtRYaXfiDc3b0IkEYV+hAhPCWEnpW0MW/cKNxMn7dJPFkOTUST3hKcHtIG+z7EFa7Dkt&#10;GBzp2VD7tf22CgrTbGQhm7fdRzP3eRnf4+FYKnV9FZ+WIALFcA7/t1+1grv7Ioe/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W4NjGAAAA3QAAAA8AAAAAAAAA&#10;AAAAAAAAoQIAAGRycy9kb3ducmV2LnhtbFBLBQYAAAAABAAEAPkAAACUAwAAAAA=&#10;">
                    <v:stroke endarrow="block"/>
                  </v:line>
                  <v:line id="Line 26911" o:spid="_x0000_s1088" style="position:absolute;flip:y;visibility:visible;mso-wrap-style:square" from="4273,10026" to="5511,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kr1McAAADdAAAADwAAAGRycy9kb3ducmV2LnhtbESPS2vDMBCE74H8B7GFXEojx236cKME&#10;EyjJKZDHJbfF2trG1kpYcuL210eFQo7DzHzDLFaDacWFOl9bVjCbJiCIC6trLhWcjl9P7yB8QNbY&#10;WiYFP+RhtRyPFphpe+U9XQ6hFBHCPkMFVQguk9IXFRn0U+uIo/dtO4Mhyq6UusNrhJtWpknyKg3W&#10;HBcqdLSuqGgOvVGQ/9LcNrvc9JttU/rH9Ny7D6fU5GHIP0EEGsI9/N/eagXPL28p/L2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WSvUxwAAAN0AAAAPAAAAAAAA&#10;AAAAAAAAAKECAABkcnMvZG93bnJldi54bWxQSwUGAAAAAAQABAD5AAAAlQMAAAAA&#10;">
                    <v:stroke dashstyle="1 1" endarrow="open"/>
                  </v:line>
                  <v:line id="Line 26912" o:spid="_x0000_s1089" style="position:absolute;flip:y;visibility:visible;mso-wrap-style:square" from="4260,10471" to="549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OT8cAAADdAAAADwAAAGRycy9kb3ducmV2LnhtbESPT2vCQBTE74LfYXmCl6Ib/1Tb1FVC&#10;odSTUPXi7ZF9TUKyb5fsRtN++q5Q8DjMzG+Yza43jbhS6yvLCmbTBARxbnXFhYLz6WPyAsIHZI2N&#10;ZVLwQx522+Fgg6m2N/6i6zEUIkLYp6igDMGlUvq8JIN+ah1x9L5tazBE2RZSt3iLcNPIeZKspMGK&#10;40KJjt5LyutjZxRkv/Rs60Nmus99Xfin+aVzr06p8ajP3kAE6sMj/N/eawWL5XoB9zfxCc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FY5PxwAAAN0AAAAPAAAAAAAA&#10;AAAAAAAAAKECAABkcnMvZG93bnJldi54bWxQSwUGAAAAAAQABAD5AAAAlQMAAAAA&#10;">
                    <v:stroke dashstyle="1 1" endarrow="open"/>
                  </v:line>
                  <v:line id="Line 26913" o:spid="_x0000_s1090" style="position:absolute;flip:y;visibility:visible;mso-wrap-style:square" from="4273,10849" to="5511,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8ccAAADdAAAADwAAAGRycy9kb3ducmV2LnhtbESPT2vCQBDF74V+h2UKXoJuaqRq6ira&#10;ViiUHvxz8Dhkp0lodjZkp5p+e7cg9Ph4835v3mLVu0adqQu1ZwOPoxQUceFtzaWB42E7nIEKgmyx&#10;8UwGfinAanl/t8Dc+gvv6LyXUkUIhxwNVCJtrnUoKnIYRr4ljt6X7xxKlF2pbYeXCHeNHqfpk3ZY&#10;c2yosKWXiorv/Y+Lb2w/+TXLko3TSTKnt5N8pFqMGTz062dQQr38H9/S79ZANplO4G9NRI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9vxxwAAAN0AAAAPAAAAAAAA&#10;AAAAAAAAAKECAABkcnMvZG93bnJldi54bWxQSwUGAAAAAAQABAD5AAAAlQMAAAAA&#10;">
                    <v:stroke endarrow="block"/>
                  </v:line>
                  <v:line id="Line 26907" o:spid="_x0000_s1091" style="position:absolute;visibility:visible;mso-wrap-style:square" from="4297,10023" to="5535,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0Y8cAAADdAAAADwAAAGRycy9kb3ducmV2LnhtbESPT2sCMRTE70K/Q3iF3jSrba2sRlmk&#10;hT304h/o9bl57m67eVmSqKmf3hQKHoeZ+Q2zWEXTiTM531pWMB5lIIgrq1uuFex3H8MZCB+QNXaW&#10;ScEveVgtHwYLzLW98IbO21CLBGGfo4ImhD6X0lcNGfQj2xMn72idwZCkq6V2eElw08lJlk2lwZbT&#10;QoM9rRuqfrYno+BUHOP1i8fuuzh0u038LN/trFTq6TEWcxCBYriH/9ulVvD88vY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anRjxwAAAN0AAAAPAAAAAAAA&#10;AAAAAAAAAKECAABkcnMvZG93bnJldi54bWxQSwUGAAAAAAQABAD5AAAAlQMAAAAA&#10;">
                    <v:stroke dashstyle="dash" endarrow="open"/>
                  </v:line>
                  <v:line id="Line 26908" o:spid="_x0000_s1092" style="position:absolute;visibility:visible;mso-wrap-style:square" from="4284,10008" to="5522,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qFMYAAADdAAAADwAAAGRycy9kb3ducmV2LnhtbESPQWsCMRSE74X+h/AK3mrWWqysRllK&#10;hT14UQu9vm6eu2s3L0sSNfrrG0HwOMzMN8x8GU0nTuR8a1nBaJiBIK6sbrlW8L1bvU5B+ICssbNM&#10;Ci7kYbl4fppjru2ZN3TahlokCPscFTQh9LmUvmrIoB/anjh5e+sMhiRdLbXDc4KbTr5l2UQabDkt&#10;NNjTZ0PV3/ZoFByLfbz+8Mgdit9ut4nr8stOS6UGL7GYgQgUwyN8b5dawfj9YwK3N+k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46hTGAAAA3QAAAA8AAAAAAAAA&#10;AAAAAAAAoQIAAGRycy9kb3ducmV2LnhtbFBLBQYAAAAABAAEAPkAAACUAwAAAAA=&#10;">
                    <v:stroke dashstyle="dash" endarrow="open"/>
                  </v:line>
                  <v:line id="Line 26911" o:spid="_x0000_s1093" style="position:absolute;flip:y;visibility:visible;mso-wrap-style:square" from="4273,10026" to="5511,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Qia8cAAADdAAAADwAAAGRycy9kb3ducmV2LnhtbESPQWvCQBSE7wX/w/KE3urGVrREVxFL&#10;QaQgJhZ6fGafSTD7Ns2uSeqv7xaEHoeZ+YZZrHpTiZYaV1pWMB5FIIgzq0vOFRzT96dXEM4ja6ws&#10;k4IfcrBaDh4WGGvb8YHaxOciQNjFqKDwvo6ldFlBBt3I1sTBO9vGoA+yyaVusAtwU8nnKJpKgyWH&#10;hQJr2hSUXZKrUdB/JW+f8tR5eeGPGx93++/01ir1OOzXcxCeev8fvre3WsHLZDaDv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VCJrxwAAAN0AAAAPAAAAAAAA&#10;AAAAAAAAAKECAABkcnMvZG93bnJldi54bWxQSwUGAAAAAAQABAD5AAAAlQMAAAAA&#10;">
                    <v:stroke dashstyle="dash" endarrow="open"/>
                  </v:line>
                  <v:line id="Line 26912" o:spid="_x0000_s1094" style="position:absolute;flip:y;visibility:visible;mso-wrap-style:square" from="4260,10471" to="549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2GcQAAADdAAAADwAAAGRycy9kb3ducmV2LnhtbERPTWvCQBC9F/wPywi91U2ttCW6EbEU&#10;igjFqOBxzE6TkOxszG6T6K/vHgoeH+97sRxMLTpqXWlZwfMkAkGcWV1yruCw/3x6B+E8ssbaMim4&#10;koNlMnpYYKxtzzvqUp+LEMIuRgWF900spcsKMugmtiEO3I9tDfoA21zqFvsQbmo5jaJXabDk0FBg&#10;Q+uCsir9NQqGU/pxlOfey4q3Nz5svi/7W6fU43hYzUF4Gvxd/O/+0gpeZm9hbngTnoB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7YZxAAAAN0AAAAPAAAAAAAAAAAA&#10;AAAAAKECAABkcnMvZG93bnJldi54bWxQSwUGAAAAAAQABAD5AAAAkgMAAAAA&#10;">
                    <v:stroke dashstyle="dash" endarrow="open"/>
                  </v:line>
                </v:group>
                <v:group id="Group 14128" o:spid="_x0000_s1095" style="position:absolute;left:8335;top:9999;width:1513;height:943" coordorigin="4176,9951" coordsize="1513,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group id="Group 26874" o:spid="_x0000_s1096" style="position:absolute;left:4189;top:9938;width:124;height:150;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BB+MQAAADdAAAA&#10;DwAAAAAAAAAAAAAAAACqAgAAZHJzL2Rvd25yZXYueG1sUEsFBgAAAAAEAAQA+gAAAJsDAAAAAA==&#10;">
                    <v:group id="Group 26875" o:spid="_x0000_s1097"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57+7FAAAA3QAA&#10;AA8AAAAAAAAAAAAAAAAAqgIAAGRycy9kb3ducmV2LnhtbFBLBQYAAAAABAAEAPoAAACcAwAAAAA=&#10;">
                      <v:shape id="Freeform 26876" o:spid="_x0000_s1098"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3cQA&#10;AADdAAAADwAAAGRycy9kb3ducmV2LnhtbESPQYvCMBSE74L/ITzBm6Z1RWo1FREXPOxhV8Xzo3m2&#10;pc1LbaLWf78RFvY4zMw3zHrTm0Y8qHOVZQXxNAJBnFtdcaHgfPqcJCCcR9bYWCYFL3KwyYaDNaba&#10;PvmHHkdfiABhl6KC0vs2ldLlJRl0U9sSB+9qO4M+yK6QusNngJtGzqJoIQ1WHBZKbGlXUl4f70ZB&#10;y/v4O09ei2Xs9I3817muLpFS41G/XYHw1Pv/8F/7oBV8zJMZvN+EJ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93EAAAA3QAAAA8AAAAAAAAAAAAAAAAAmAIAAGRycy9k&#10;b3ducmV2LnhtbFBLBQYAAAAABAAEAPUAAACJAwAAAAA=&#10;" path="m540,l,900r540,l540,xe" fillcolor="red">
                        <v:path arrowok="t" o:connecttype="custom" o:connectlocs="540,0;0,900;540,900;540,0" o:connectangles="0,0,0,0"/>
                      </v:shape>
                      <v:shape id="Freeform 26877" o:spid="_x0000_s1099"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hyMUA&#10;AADdAAAADwAAAGRycy9kb3ducmV2LnhtbESPQWvCQBCF7wX/wzIFb3XTpliNrmKEiqdKo96H7JgE&#10;s7Npdpuk/vquUOjx8eZ9b95yPZhadNS6yrKC50kEgji3uuJCwen4/jQD4TyyxtoyKfghB+vV6GGJ&#10;ibY9f1KX+UIECLsEFZTeN4mULi/JoJvYhjh4F9sa9EG2hdQt9gFuavkSRVNpsOLQUGJD25Lya/Zt&#10;whvnj9vOfKVOprg7vBWZn+NVKzV+HDYLEJ4G/3/8l95rBfHrLIb7moA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mHIxQAAAN0AAAAPAAAAAAAAAAAAAAAAAJgCAABkcnMv&#10;ZG93bnJldi54bWxQSwUGAAAAAAQABAD1AAAAigMAAAAA&#10;" path="m540,l,900r540,l540,xe" fillcolor="red">
                        <v:path arrowok="t" o:connecttype="custom" o:connectlocs="540,0;0,900;540,900;540,0" o:connectangles="0,0,0,0"/>
                      </v:shape>
                      <v:shape id="Freeform 26878" o:spid="_x0000_s1100"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YzsYA&#10;AADdAAAADwAAAGRycy9kb3ducmV2LnhtbESPQWsCMRSE74X+h/AK3jRbFbVbo4hS6qWCa6H09ti8&#10;7i7dvIQk6u6/NwWhx2FmvmGW68604kI+NJYVPI8yEMSl1Q1XCj5Pb8MFiBCRNbaWSUFPAdarx4cl&#10;5tpe+UiXIlYiQTjkqKCO0eVShrImg2FkHXHyfqw3GJP0ldQerwluWjnOspk02HBaqNHRtqbytzgb&#10;BXS0h1nxYn0z35nv/v3DffVnp9Tgqdu8gojUxf/wvb3XCibTxRT+3q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AYzsYAAADdAAAADwAAAAAAAAAAAAAAAACYAgAAZHJz&#10;L2Rvd25yZXYueG1sUEsFBgAAAAAEAAQA9QAAAIsDAAAAAA==&#10;" path="m540,l,900r540,l540,xe" fillcolor="red">
                        <v:path arrowok="t" o:connecttype="custom" o:connectlocs="540,0;0,900;540,900;540,0" o:connectangles="0,0,0,0"/>
                      </v:shape>
                      <v:shape id="Freeform 26879" o:spid="_x0000_s1101"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F9MYA&#10;AADdAAAADwAAAGRycy9kb3ducmV2LnhtbESPW4vCMBSE34X9D+Es+KbprpeVahQVhfVtvSz4eGiO&#10;bbE5CU209d9vBGEfh5n5hpktWlOJO9W+tKzgo5+AIM6sLjlXcDpuexMQPiBrrCyTggd5WMzfOjNM&#10;tW14T/dDyEWEsE9RQRGCS6X0WUEGfd864uhdbG0wRFnnUtfYRLip5GeSjKXBkuNCgY7WBWXXw80o&#10;GNvzZvC7Px3lbr38apKVkz8rp1T3vV1OQQRqw3/41f7WCgbDyQi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PF9MYAAADdAAAADwAAAAAAAAAAAAAAAACYAgAAZHJz&#10;L2Rvd25yZXYueG1sUEsFBgAAAAAEAAQA9QAAAIsDAAAAAA==&#10;" path="m540,l,900r540,l540,xe" fillcolor="red">
                        <v:path arrowok="t" o:connecttype="custom" o:connectlocs="540,0;0,900;540,900;540,0" o:connectangles="0,0,0,0"/>
                      </v:shape>
                    </v:group>
                    <v:group id="Group 26880" o:spid="_x0000_s1102"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kbnEcQAAADdAAAA&#10;DwAAAAAAAAAAAAAAAACqAgAAZHJzL2Rvd25yZXYueG1sUEsFBgAAAAAEAAQA+gAAAJsDAAAAAA==&#10;">
                      <v:shape id="Freeform 26881" o:spid="_x0000_s1103"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ERcQA&#10;AADdAAAADwAAAGRycy9kb3ducmV2LnhtbESPQYvCMBSE74L/ITxhb2taV9xajSKyCx487Fbx/Gie&#10;bbF5qU3U+u+NIHgcZuYbZr7sTC2u1LrKsoJ4GIEgzq2uuFCw3/1+JiCcR9ZYWyYFd3KwXPR7c0y1&#10;vfE/XTNfiABhl6KC0vsmldLlJRl0Q9sQB+9oW4M+yLaQusVbgJtajqJoIg1WHBZKbGhdUn7KLkZB&#10;wz/xX57cJ9PY6TP57f5UHSKlPgbdagbCU+ff4Vd7oxV8jZNv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EXEAAAA3QAAAA8AAAAAAAAAAAAAAAAAmAIAAGRycy9k&#10;b3ducmV2LnhtbFBLBQYAAAAABAAEAPUAAACJAwAAAAA=&#10;" path="m540,l,900r540,l540,xe" fillcolor="red">
                        <v:path arrowok="t" o:connecttype="custom" o:connectlocs="540,0;0,900;540,900;540,0" o:connectangles="0,0,0,0"/>
                      </v:shape>
                      <v:shape id="Freeform 26882" o:spid="_x0000_s1104"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zucQA&#10;AADdAAAADwAAAGRycy9kb3ducmV2LnhtbESPwW7CMAyG75N4h8hI3EbKhhgrBASTQJxA67a71Zi2&#10;onG6JkDh6fFh0o7W7//z5/myc7W6UBsqzwZGwwQUce5txYWB76/N8xRUiMgWa89k4EYBlove0xxT&#10;66/8SZcsFkogHFI0UMbYpFqHvCSHYegbYsmOvnUYZWwLbVu8CtzV+iVJJtphxXKhxIY+SspP2dmJ&#10;xs/+vnW/66DXuD28FVl8x5M1ZtDvVjNQkbr4v/zX3lkDr+Op6Mo3ggC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W87nEAAAA3QAAAA8AAAAAAAAAAAAAAAAAmAIAAGRycy9k&#10;b3ducmV2LnhtbFBLBQYAAAAABAAEAPUAAACJAwAAAAA=&#10;" path="m540,l,900r540,l540,xe" fillcolor="red">
                        <v:path arrowok="t" o:connecttype="custom" o:connectlocs="540,0;0,900;540,900;540,0" o:connectangles="0,0,0,0"/>
                      </v:shape>
                      <v:shape id="Freeform 26883" o:spid="_x0000_s1105"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3UMYA&#10;AADdAAAADwAAAGRycy9kb3ducmV2LnhtbESPT2sCMRTE74V+h/AEbzVrK/7ZGqW0iF4UXAult8fm&#10;dXfp5iUkUXe/vREKPQ4z8xtmue5MKy7kQ2NZwXiUgSAurW64UvB52jzNQYSIrLG1TAp6CrBePT4s&#10;Mdf2yke6FLESCcIhRwV1jC6XMpQ1GQwj64iT92O9wZikr6T2eE1w08rnLJtKgw2nhRodvddU/hZn&#10;o4CO9jAtFtY3sw/z3W/37qs/O6WGg+7tFUSkLv6H/9o7reBlMl/A/U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G3UMYAAADdAAAADwAAAAAAAAAAAAAAAACYAgAAZHJz&#10;L2Rvd25yZXYueG1sUEsFBgAAAAAEAAQA9QAAAIsDAAAAAA==&#10;" path="m540,l,900r540,l540,xe" fillcolor="red">
                        <v:path arrowok="t" o:connecttype="custom" o:connectlocs="540,0;0,900;540,900;540,0" o:connectangles="0,0,0,0"/>
                      </v:shape>
                      <v:shape id="Freeform 26884" o:spid="_x0000_s1106"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wscIA&#10;AADdAAAADwAAAGRycy9kb3ducmV2LnhtbERPy4rCMBTdC/5DuIK7MVUHR6tRVByY2Y0vcHlprm2x&#10;uQlNtPXvzWLA5eG8F6vWVOJBtS8tKxgOEhDEmdUl5wpOx++PKQgfkDVWlknBkzyslt3OAlNtG97T&#10;4xByEUPYp6igCMGlUvqsIIN+YB1x5K62NhgirHOpa2xiuKnkKEkm0mDJsaFAR9uCstvhbhRM7GU3&#10;Pu9PR/m7XX81ycbJv41Tqt9r13MQgdrwFv+7f7SC8ecs7o9v4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fCxwgAAAN0AAAAPAAAAAAAAAAAAAAAAAJgCAABkcnMvZG93&#10;bnJldi54bWxQSwUGAAAAAAQABAD1AAAAhwMAAAAA&#10;" path="m540,l,900r540,l540,xe" fillcolor="red">
                        <v:path arrowok="t" o:connecttype="custom" o:connectlocs="540,0;0,900;540,900;540,0" o:connectangles="0,0,0,0"/>
                      </v:shape>
                    </v:group>
                    <v:group id="Group 26885" o:spid="_x0000_s1107"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qjoXFAAAA3QAA&#10;AA8AAAAAAAAAAAAAAAAAqgIAAGRycy9kb3ducmV2LnhtbFBLBQYAAAAABAAEAPoAAACcAwAAAAA=&#10;">
                      <v:shape id="Freeform 26886" o:spid="_x0000_s1108"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xAMIA&#10;AADdAAAADwAAAGRycy9kb3ducmV2LnhtbESPQavCMBCE74L/IazgTdOqiFajiCh48OBT8bw0a1ts&#10;NrWJWv+9EYR3HGbmG2a+bEwpnlS7wrKCuB+BIE6tLjhTcD5texMQziNrLC2Tgjc5WC7arTkm2r74&#10;j55Hn4kAYZeggtz7KpHSpTkZdH1bEQfvamuDPsg6k7rGV4CbUg6iaCwNFhwWcqxonVN6Oz6Mgoo3&#10;8SGdvMfT2Ok7+f35VlwipbqdZjUD4anx/+Ffe6cVDEfTAXzfhCc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vEAwgAAAN0AAAAPAAAAAAAAAAAAAAAAAJgCAABkcnMvZG93&#10;bnJldi54bWxQSwUGAAAAAAQABAD1AAAAhwMAAAAA&#10;" path="m540,l,900r540,l540,xe" fillcolor="red">
                        <v:path arrowok="t" o:connecttype="custom" o:connectlocs="540,0;0,900;540,900;540,0" o:connectangles="0,0,0,0"/>
                      </v:shape>
                      <v:shape id="Freeform 26887" o:spid="_x0000_s1109"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3FcQA&#10;AADdAAAADwAAAGRycy9kb3ducmV2LnhtbESPzYrCQBCE74LvMLSwN534w7pmHUUXFE+KWb03md4k&#10;mOmJmVGjT+8sCB6L6vqqazpvTCmuVLvCsoJ+LwJBnFpdcKbg8LvqfoFwHlljaZkU3MnBfNZuTTHW&#10;9sZ7uiY+EwHCLkYFufdVLKVLczLoerYiDt6frQ36IOtM6hpvAW5KOYiiT2mw4NCQY0U/OaWn5GLC&#10;G8ftY23OSyeXuN6Ns8RP8KSV+ug0i28Qnhr/Pn6lN1rBcDQZwv+ag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9xXEAAAA3QAAAA8AAAAAAAAAAAAAAAAAmAIAAGRycy9k&#10;b3ducmV2LnhtbFBLBQYAAAAABAAEAPUAAACJAwAAAAA=&#10;" path="m540,l,900r540,l540,xe" fillcolor="red">
                        <v:path arrowok="t" o:connecttype="custom" o:connectlocs="540,0;0,900;540,900;540,0" o:connectangles="0,0,0,0"/>
                      </v:shape>
                      <v:shape id="Freeform 26888" o:spid="_x0000_s1110"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OE8YA&#10;AADdAAAADwAAAGRycy9kb3ducmV2LnhtbESPQWsCMRSE74X+h/AK3jRbFa1bo4hS6qWCa6H09ti8&#10;7i7dvIQk6u6/NwWhx2FmvmGW68604kI+NJYVPI8yEMSl1Q1XCj5Pb8MXECEia2wtk4KeAqxXjw9L&#10;zLW98pEuRaxEgnDIUUEdo8ulDGVNBsPIOuLk/VhvMCbpK6k9XhPctHKcZTNpsOG0UKOjbU3lb3E2&#10;CuhoD7NiYX0z35nv/v3DffVnp9Tgqdu8gojUxf/wvb3XCibTxRT+3q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OE8YAAADdAAAADwAAAAAAAAAAAAAAAACYAgAAZHJz&#10;L2Rvd25yZXYueG1sUEsFBgAAAAAEAAQA9QAAAIsDAAAAAA==&#10;" path="m540,l,900r540,l540,xe" fillcolor="red">
                        <v:path arrowok="t" o:connecttype="custom" o:connectlocs="540,0;0,900;540,900;540,0" o:connectangles="0,0,0,0"/>
                      </v:shape>
                      <v:shape id="Freeform 26889" o:spid="_x0000_s1111"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TKcYA&#10;AADdAAAADwAAAGRycy9kb3ducmV2LnhtbESPT2vCQBTE7wW/w/IK3uqmptU2uooGhfbmv0KPj+wz&#10;CWbfLtnVpN/eLRR6HGbmN8x82ZtG3Kj1tWUFz6MEBHFhdc2lgtNx+/QGwgdkjY1lUvBDHpaLwcMc&#10;M2073tPtEEoRIewzVFCF4DIpfVGRQT+yjjh6Z9saDFG2pdQtdhFuGjlOkok0WHNcqNBRXlFxOVyN&#10;gon93qRf+9NRfuaraZesndytnVLDx341AxGoD//hv/aHVpC+vL/C7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pTKcYAAADdAAAADwAAAAAAAAAAAAAAAACYAgAAZHJz&#10;L2Rvd25yZXYueG1sUEsFBgAAAAAEAAQA9QAAAIsDAAAAAA==&#10;" path="m540,l,900r540,l540,xe" fillcolor="red">
                        <v:path arrowok="t" o:connecttype="custom" o:connectlocs="540,0;0,900;540,900;540,0" o:connectangles="0,0,0,0"/>
                      </v:shape>
                    </v:group>
                  </v:group>
                  <v:group id="Group 26890" o:spid="_x0000_s1112" style="position:absolute;left:4198;top:10757;width:124;height:150;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zqyscAAADd&#10;AAAADwAAAAAAAAAAAAAAAACqAgAAZHJzL2Rvd25yZXYueG1sUEsFBgAAAAAEAAQA+gAAAJ4DAAAA&#10;AA==&#10;">
                    <v:group id="Group 26891" o:spid="_x0000_s1113"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BUTcxgAAAN0A&#10;AAAPAAAAAAAAAAAAAAAAAKoCAABkcnMvZG93bnJldi54bWxQSwUGAAAAAAQABAD6AAAAnQMAAAAA&#10;">
                      <v:shape id="Freeform 26892" o:spid="_x0000_s1114"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FDcMA&#10;AADdAAAADwAAAGRycy9kb3ducmV2LnhtbERPW2vCMBR+H+w/hDPwbaabZbhqlCEIvokXhL0dmmPT&#10;rTnpkthWf715EPb48d3ny8E2oiMfascK3sYZCOLS6ZorBcfD+nUKIkRkjY1jUnClAMvF89McC+16&#10;3lG3j5VIIRwKVGBibAspQ2nIYhi7ljhxZ+ctxgR9JbXHPoXbRr5n2Ye0WHNqMNjSylD5u79YBZ3P&#10;+79vzrY/7eFmTqvGbPNyUGr0MnzNQEQa4r/44d5oBZP8M81Nb9IT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XFDcMAAADdAAAADwAAAAAAAAAAAAAAAACYAgAAZHJzL2Rv&#10;d25yZXYueG1sUEsFBgAAAAAEAAQA9QAAAIgDAAAAAA==&#10;" path="m540,l,900r540,l540,xe" fillcolor="black">
                        <v:path arrowok="t" o:connecttype="custom" o:connectlocs="540,0;0,900;540,900;540,0" o:connectangles="0,0,0,0"/>
                      </v:shape>
                      <v:shape id="Freeform 26893" o:spid="_x0000_s1115"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mkMcA&#10;AADdAAAADwAAAGRycy9kb3ducmV2LnhtbESPQWvCQBSE74L/YXmF3uqmjbWauooVBJEeqini8ZF9&#10;zQazb9PsqvHfu4WCx2FmvmGm887W4kytrxwreB4kIIgLpysuFXznq6cxCB+QNdaOScGVPMxn/d4U&#10;M+0uvKXzLpQiQthnqMCE0GRS+sKQRT9wDXH0flxrMUTZllK3eIlwW8uXJBlJixXHBYMNLQ0Vx93J&#10;Ksjf7O/Xa/65TtPmcOg2+4/F1RulHh+6xTuIQF24h//ba60gHU4m8Pc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dppDHAAAA3QAAAA8AAAAAAAAAAAAAAAAAmAIAAGRy&#10;cy9kb3ducmV2LnhtbFBLBQYAAAAABAAEAPUAAACMAwAAAAA=&#10;" path="m540,l,900r540,l540,xe" fillcolor="black">
                        <v:path arrowok="t" o:connecttype="custom" o:connectlocs="540,0;0,900;540,900;540,0" o:connectangles="0,0,0,0"/>
                      </v:shape>
                      <v:shape id="Freeform 26894" o:spid="_x0000_s1116"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DecQA&#10;AADdAAAADwAAAGRycy9kb3ducmV2LnhtbERPy2rCQBTdC/7DcAV3dWJ9EFNHqYLgokWrDdjdNXNN&#10;gpk7ITNq+vedRcHl4bzny9ZU4k6NKy0rGA4iEMSZ1SXnCr6Pm5cYhPPIGivLpOCXHCwX3c4cE20f&#10;/EX3g89FCGGXoILC+zqR0mUFGXQDWxMH7mIbgz7AJpe6wUcIN5V8jaKpNFhyaCiwpnVB2fVwMwpO&#10;Pk4n6ec5Hqdmf5z9fFz4vNop1e+1728gPLX+Kf53b7WC0SQK+8O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w3nEAAAA3QAAAA8AAAAAAAAAAAAAAAAAmAIAAGRycy9k&#10;b3ducmV2LnhtbFBLBQYAAAAABAAEAPUAAACJAwAAAAA=&#10;" path="m540,l,900r540,l540,xe" fillcolor="black">
                        <v:path arrowok="t" o:connecttype="custom" o:connectlocs="540,0;0,900;540,900;540,0" o:connectangles="0,0,0,0"/>
                      </v:shape>
                      <v:shape id="Freeform 26895" o:spid="_x0000_s1117"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2Y8EA&#10;AADdAAAADwAAAGRycy9kb3ducmV2LnhtbESP32rCMBTG7we+QzjC7mZaR4dWo4ig7EpYtwc4NMe0&#10;2JyUJLb17ZfBwMuP78+Pb7ufbCcG8qF1rCBfZCCIa6dbNgp+vk9vKxAhImvsHJOCBwXY72YvWyy1&#10;G/mLhioakUY4lKigibEvpQx1QxbDwvXEybs6bzEm6Y3UHsc0bju5zLIPabHlRGiwp2ND9a2628S9&#10;jNE8ik7ma/Y0mMLyujor9TqfDhsQkab4DP+3P7WC9yLL4e9Ne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gdmPBAAAA3QAAAA8AAAAAAAAAAAAAAAAAmAIAAGRycy9kb3du&#10;cmV2LnhtbFBLBQYAAAAABAAEAPUAAACGAwAAAAA=&#10;" path="m540,l,900r540,l540,xe" fillcolor="black">
                        <v:path arrowok="t" o:connecttype="custom" o:connectlocs="540,0;0,900;540,900;540,0" o:connectangles="0,0,0,0"/>
                      </v:shape>
                    </v:group>
                    <v:group id="Group 26896" o:spid="_x0000_s1118"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t1cQAAADdAAAA&#10;DwAAAAAAAAAAAAAAAACqAgAAZHJzL2Rvd25yZXYueG1sUEsFBgAAAAAEAAQA+gAAAJsDAAAAAA==&#10;">
                      <v:shape id="Freeform 26897" o:spid="_x0000_s1119"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NZsUA&#10;AADdAAAADwAAAGRycy9kb3ducmV2LnhtbESPT0sDMRTE74LfITzBW5toW5Ft00UWBG+lfxC8PTav&#10;m9XNy5rE3dVP3wiCx2FmfsNsysl1YqAQW88a7uYKBHHtTcuNhtPxefYIIiZkg51n0vBNEcrt9dUG&#10;C+NH3tNwSI3IEI4FarAp9YWUsbbkMM59T5y9sw8OU5ahkSbgmOGuk/dKPUiHLecFiz1VluqPw5fT&#10;MITl+PnGavfeH3/sa9XZ3bKetL69mZ7WIBJN6T/8134xGhYrtYDfN/kJyO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s1mxQAAAN0AAAAPAAAAAAAAAAAAAAAAAJgCAABkcnMv&#10;ZG93bnJldi54bWxQSwUGAAAAAAQABAD1AAAAigMAAAAA&#10;" path="m540,l,900r540,l540,xe" fillcolor="black">
                        <v:path arrowok="t" o:connecttype="custom" o:connectlocs="540,0;0,900;540,900;540,0" o:connectangles="0,0,0,0"/>
                      </v:shape>
                      <v:shape id="Freeform 26898" o:spid="_x0000_s1120"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FMcA&#10;AADdAAAADwAAAGRycy9kb3ducmV2LnhtbESPT2vCQBTE74V+h+UVeqsbG/8RXUUFQUoPakQ8PrLP&#10;bDD7Ns1uNX77bqHQ4zAzv2Fmi87W4katrxwr6PcSEMSF0xWXCo755m0CwgdkjbVjUvAgD4v589MM&#10;M+3uvKfbIZQiQthnqMCE0GRS+sKQRd9zDXH0Lq61GKJsS6lbvEe4reV7koykxYrjgsGG1oaK6+Hb&#10;KsjH9ms3zD+3adqcz93HabV8eKPU60u3nIII1IX/8F97qxWkw2QA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3kxTHAAAA3QAAAA8AAAAAAAAAAAAAAAAAmAIAAGRy&#10;cy9kb3ducmV2LnhtbFBLBQYAAAAABAAEAPUAAACMAwAAAAA=&#10;" path="m540,l,900r540,l540,xe" fillcolor="black">
                        <v:path arrowok="t" o:connecttype="custom" o:connectlocs="540,0;0,900;540,900;540,0" o:connectangles="0,0,0,0"/>
                      </v:shape>
                      <v:shape id="Freeform 26899" o:spid="_x0000_s1121"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g4ccA&#10;AADdAAAADwAAAGRycy9kb3ducmV2LnhtbESPT2vCQBTE70K/w/IK3nRTbUpMXcUWhB5a/Buwt2f2&#10;mYRm34bsqvHbd4VCj8PM/IaZzjtTiwu1rrKs4GkYgSDOra64ULDfLQcJCOeRNdaWScGNHMxnD70p&#10;ptpeeUOXrS9EgLBLUUHpfZNK6fKSDLqhbYiDd7KtQR9kW0jd4jXATS1HUfQiDVYcFkps6L2k/Gd7&#10;NgoOPsni7OuYPGdmvZt8f574+LZSqv/YLV5BeOr8f/iv/aEVjOMohvu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nYOHHAAAA3QAAAA8AAAAAAAAAAAAAAAAAmAIAAGRy&#10;cy9kb3ducmV2LnhtbFBLBQYAAAAABAAEAPUAAACMAwAAAAA=&#10;" path="m540,l,900r540,l540,xe" fillcolor="black">
                        <v:path arrowok="t" o:connecttype="custom" o:connectlocs="540,0;0,900;540,900;540,0" o:connectangles="0,0,0,0"/>
                      </v:shape>
                      <v:shape id="Freeform 26900" o:spid="_x0000_s1122"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uF8EA&#10;AADdAAAADwAAAGRycy9kb3ducmV2LnhtbESP32rCMBTG7we+QzjC7maqUtFqFBkoXg1WfYBDc0yL&#10;zUlJsra+/SIMdvnx/fnx7Q6jbUVPPjSOFcxnGQjiyumGjYLb9fSxBhEissbWMSl4UoDDfvK2w0K7&#10;gb+pL6MRaYRDgQrqGLtCylDVZDHMXEecvLvzFmOS3kjtcUjjtpWLLFtJiw0nQo0dfdZUPcofm7hf&#10;QzTPvJXzDXvqTW55U56Vep+Oxy2ISGP8D/+1L1rBMs9W8HqTn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7hfBAAAA3QAAAA8AAAAAAAAAAAAAAAAAmAIAAGRycy9kb3du&#10;cmV2LnhtbFBLBQYAAAAABAAEAPUAAACGAwAAAAA=&#10;" path="m540,l,900r540,l540,xe" fillcolor="black">
                        <v:path arrowok="t" o:connecttype="custom" o:connectlocs="540,0;0,900;540,900;540,0" o:connectangles="0,0,0,0"/>
                      </v:shape>
                    </v:group>
                    <v:group id="Group 26901" o:spid="_x0000_s1123"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kKXDFAAAA3QAA&#10;AA8AAAAAAAAAAAAAAAAAqgIAAGRycy9kb3ducmV2LnhtbFBLBQYAAAAABAAEAPoAAACcAwAAAAA=&#10;">
                      <v:shape id="Freeform 26902" o:spid="_x0000_s1124"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fF8IA&#10;AADdAAAADwAAAGRycy9kb3ducmV2LnhtbERPy2oCMRTdF/yHcAvd1aT1QZkaRQTBnVRF6O4yuZ1M&#10;O7mZJnFm2q83C8Hl4bwXq8E1oqMQa88aXsYKBHHpTc2VhtNx+/wGIiZkg41n0vBHEVbL0cMCC+N7&#10;/qDukCqRQzgWqMGm1BZSxtKSwzj2LXHmvnxwmDIMlTQB+xzuGvmq1Fw6rDk3WGxpY6n8OVychi5M&#10;+99PVvvv9vhvz5vG7qfloPXT47B+B5FoSHfxzb0zGiYzlefmN/kJ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l8XwgAAAN0AAAAPAAAAAAAAAAAAAAAAAJgCAABkcnMvZG93&#10;bnJldi54bWxQSwUGAAAAAAQABAD1AAAAhwMAAAAA&#10;" path="m540,l,900r540,l540,xe" fillcolor="black">
                        <v:path arrowok="t" o:connecttype="custom" o:connectlocs="540,0;0,900;540,900;540,0" o:connectangles="0,0,0,0"/>
                      </v:shape>
                      <v:shape id="Freeform 26903" o:spid="_x0000_s1125"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8isYA&#10;AADdAAAADwAAAGRycy9kb3ducmV2LnhtbESPQWvCQBSE7wX/w/KE3nTTBluNrqKCINKDNSIeH9ln&#10;NjT7Ns1uNf77bkHocZiZb5jZorO1uFLrK8cKXoYJCOLC6YpLBcd8MxiD8AFZY+2YFNzJw2Lee5ph&#10;pt2NP+l6CKWIEPYZKjAhNJmUvjBk0Q9dQxy9i2sthijbUuoWbxFua/maJG/SYsVxwWBDa0PF1+HH&#10;Ksjf7fd+lH9s07Q5n7vdabW8e6PUc79bTkEE6sJ/+NHeagXpKJnA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Y8isYAAADdAAAADwAAAAAAAAAAAAAAAACYAgAAZHJz&#10;L2Rvd25yZXYueG1sUEsFBgAAAAAEAAQA9QAAAIsDAAAAAA==&#10;" path="m540,l,900r540,l540,xe" fillcolor="black">
                        <v:path arrowok="t" o:connecttype="custom" o:connectlocs="540,0;0,900;540,900;540,0" o:connectangles="0,0,0,0"/>
                      </v:shape>
                      <v:shape id="Freeform 26904" o:spid="_x0000_s1126"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VpMUA&#10;AADdAAAADwAAAGRycy9kb3ducmV2LnhtbERPy2rCQBTdC/2H4Qrd6cS2lhgzSlsodGHRqgHdXTM3&#10;D5q5EzJTTf/eWQguD+edLnvTiDN1rrasYDKOQBDnVtdcKtjvPkcxCOeRNTaWScE/OVguHgYpJtpe&#10;+IfOW1+KEMIuQQWV920ipcsrMujGtiUOXGE7gz7ArpS6w0sIN418iqJXabDm0FBhSx8V5b/bP6Pg&#10;4ONsmn2f4pfMbHaz46rg0/taqcdh/zYH4an3d/HN/aUVPE8nYX94E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VWkxQAAAN0AAAAPAAAAAAAAAAAAAAAAAJgCAABkcnMv&#10;ZG93bnJldi54bWxQSwUGAAAAAAQABAD1AAAAigMAAAAA&#10;" path="m540,l,900r540,l540,xe" fillcolor="black">
                        <v:path arrowok="t" o:connecttype="custom" o:connectlocs="540,0;0,900;540,900;540,0" o:connectangles="0,0,0,0"/>
                      </v:shape>
                      <v:shape id="Freeform 26905" o:spid="_x0000_s1127"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gvsEA&#10;AADdAAAADwAAAGRycy9kb3ducmV2LnhtbESP32rCMBTG7we+QzjC7mZaR4dWo4ig7EpYtwc4NMe0&#10;2JyUJLb17ZfBwMuP78+Pb7ufbCcG8qF1rCBfZCCIa6dbNgp+vk9vKxAhImvsHJOCBwXY72YvWyy1&#10;G/mLhioakUY4lKigibEvpQx1QxbDwvXEybs6bzEm6Y3UHsc0bju5zLIPabHlRGiwp2ND9a2628S9&#10;jNE8ik7ma/Y0mMLyujor9TqfDhsQkab4DP+3P7WC9yLP4e9Ne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54L7BAAAA3QAAAA8AAAAAAAAAAAAAAAAAmAIAAGRycy9kb3du&#10;cmV2LnhtbFBLBQYAAAAABAAEAPUAAACGAwAAAAA=&#10;" path="m540,l,900r540,l540,xe" fillcolor="black">
                        <v:path arrowok="t" o:connecttype="custom" o:connectlocs="540,0;0,900;540,900;540,0" o:connectangles="0,0,0,0"/>
                      </v:shape>
                    </v:group>
                  </v:group>
                  <v:rect id="Rectangle 26914" o:spid="_x0000_s1128" style="position:absolute;left:5566;top:10376;width:90;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bZMcA&#10;AADdAAAADwAAAGRycy9kb3ducmV2LnhtbESPzWrDMBCE74G+g9hCb4lslwTjRgmti2kOPeSnkOvG&#10;2tgm1spYqu2+fVUo5DjMzDfMejuZVgzUu8aygngRgSAurW64UvB1KuYpCOeRNbaWScEPOdhuHmZr&#10;zLQd+UDD0VciQNhlqKD2vsukdGVNBt3CdsTBu9reoA+yr6TucQxw08okilbSYMNhocaO8prK2/Hb&#10;KDi9F036kXy21QHPU/zmL/v8fFHq6XF6fQHhafL38H97pxU8L+ME/t6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jW2THAAAA3QAAAA8AAAAAAAAAAAAAAAAAmAIAAGRy&#10;cy9kb3ducmV2LnhtbFBLBQYAAAAABAAEAPUAAACMAwAAAAA=&#10;" fillcolor="#595959" stroked="f"/>
                  <v:rect id="Rectangle 26915" o:spid="_x0000_s1129" style="position:absolute;left:5561;top:9947;width:91;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48YA&#10;AADdAAAADwAAAGRycy9kb3ducmV2LnhtbESPS2vDMBCE74X+B7GF3hLZzYPiRAlpS6Hk0DwPPW6s&#10;jW1irYyk2s6/jwqBHoeZ+YaZL3tTi5acrywrSIcJCOLc6ooLBcfD5+AVhA/IGmvLpOBKHpaLx4c5&#10;Ztp2vKN2HwoRIewzVFCG0GRS+rwkg35oG+Lona0zGKJ0hdQOuwg3tXxJkqk0WHFcKLGh95Lyy/7X&#10;KHBjO/nu1qd285Ycth86tUc+/yj1/NSvZiAC9eE/fG9/aQWjSTqC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948YAAADdAAAADwAAAAAAAAAAAAAAAACYAgAAZHJz&#10;L2Rvd25yZXYueG1sUEsFBgAAAAAEAAQA9QAAAIsDAAAAAA==&#10;" strokeweight=".25pt"/>
                  <v:oval id="Oval 26916" o:spid="_x0000_s1130" style="position:absolute;left:5547;top:10775;width:14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HMYA&#10;AADdAAAADwAAAGRycy9kb3ducmV2LnhtbESP3WoCMRSE7wu+QziCN1KzWltkaxQpFHpR8Kc+wHFz&#10;zG7dnKxJ6q5vbwShl8PMfMPMl52txYV8qBwrGI8yEMSF0xUbBfufz+cZiBCRNdaOScGVAiwXvac5&#10;5tq1vKXLLhqRIBxyVFDG2ORShqIki2HkGuLkHZ23GJP0RmqPbYLbWk6y7E1arDgtlNjQR0nFafdn&#10;FRwOe9fJs19vhubkcfrbNuZ7o9Sg363eQUTq4n/40f7SCl5ex1O4v0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nHMYAAADdAAAADwAAAAAAAAAAAAAAAACYAgAAZHJz&#10;L2Rvd25yZXYueG1sUEsFBgAAAAAEAAQA9QAAAIsDAAAAAA==&#10;" filled="f"/>
                  <v:line id="Line 26907" o:spid="_x0000_s1131" style="position:absolute;visibility:visible;mso-wrap-style:square" from="4297,10023" to="5535,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E1bcIAAADdAAAADwAAAGRycy9kb3ducmV2LnhtbESPQYvCMBSE7wv+h/CEva1pFUWqUYog&#10;6FG3iMdH82yrzUvbRO3+eyMIexxm5htmue5NLR7UucqygngUgSDOra64UJD9bn/mIJxH1lhbJgV/&#10;5GC9GnwtMdH2yQd6HH0hAoRdggpK75tESpeXZNCNbEMcvIvtDPogu0LqDp8Bbmo5jqKZNFhxWCix&#10;oU1J+e14Nwra6yRtT/aM6d5lEuNs1pyurVLfwz5dgPDU+//wp73TCibTeArvN+EJ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E1bcIAAADdAAAADwAAAAAAAAAAAAAA&#10;AAChAgAAZHJzL2Rvd25yZXYueG1sUEsFBgAAAAAEAAQA+QAAAJADAAAAAA==&#10;">
                    <v:stroke dashstyle="1 1" endarrow="open"/>
                  </v:line>
                  <v:line id="Line 26908" o:spid="_x0000_s1132" style="position:absolute;visibility:visible;mso-wrap-style:square" from="4284,10008" to="5522,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OrGsQAAADdAAAADwAAAGRycy9kb3ducmV2LnhtbESPQWuDQBSE74X8h+UVcmtWK5VgswkS&#10;KDTHWgk5PtxXNXXfqrtV+++7gUCPw8x8w+wOi+nERKNrLSuINxEI4srqlmsF5efb0xaE88gaO8uk&#10;4JccHParhx1m2s78QVPhaxEg7DJU0HjfZ1K6qiGDbmN74uB92dGgD3KspR5xDnDTyecoSqXBlsNC&#10;gz0dG6q+ix+jYLgm+XC2F8xPrpQYl2l/vg5KrR+X/BWEp8X/h+/td60geYlTuL0JT0D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6saxAAAAN0AAAAPAAAAAAAAAAAA&#10;AAAAAKECAABkcnMvZG93bnJldi54bWxQSwUGAAAAAAQABAD5AAAAkgMAAAAA&#10;">
                    <v:stroke dashstyle="1 1" endarrow="open"/>
                  </v:line>
                  <v:line id="Line 26909" o:spid="_x0000_s1133" style="position:absolute;visibility:visible;mso-wrap-style:square" from="4297,10010" to="5535,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03CsYAAADdAAAADwAAAGRycy9kb3ducmV2LnhtbESPT0vEMBTE74LfITzBm5tW0dpus4tY&#10;BA8q7B/2/LZ5NsXmpTSxG7+9EYQ9DjPzG6ZeRzuImSbfO1aQLzIQxK3TPXcK9ruXm0cQPiBrHByT&#10;gh/ysF5dXtRYaXfiDc3b0IkEYV+hAhPCWEnpW0MW/cKNxMn7dJPFkOTUST3hKcHtIG+z7EFa7Dkt&#10;GBzp2VD7tf22CgrTbGQhm7fdRzP3eRnf4+FYKnV9FZ+WIALFcA7/t1+1grv7vIC/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NNwrGAAAA3QAAAA8AAAAAAAAA&#10;AAAAAAAAoQIAAGRycy9kb3ducmV2LnhtbFBLBQYAAAAABAAEAPkAAACUAwAAAAA=&#10;">
                    <v:stroke endarrow="block"/>
                  </v:line>
                  <v:line id="Line 26911" o:spid="_x0000_s1134" style="position:absolute;flip:y;visibility:visible;mso-wrap-style:square" from="4273,10026" to="5511,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2A8IAAADdAAAADwAAAGRycy9kb3ducmV2LnhtbERPTYvCMBC9C/6HMMJeRFMVF+0apSws&#10;ehLUvXgbmtm2tJmEJtWuv94cBI+P973Z9aYRN2p9ZVnBbJqAIM6trrhQ8Hv5maxA+ICssbFMCv7J&#10;w247HGww1fbOJ7qdQyFiCPsUFZQhuFRKn5dk0E+tI47cn20NhgjbQuoW7zHcNHKeJJ/SYMWxoURH&#10;3yXl9bkzCrIHLW19zEy3P9SFH8+vnVs7pT5GffYFIlAf3uKX+6AVLJazODe+iU9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2A8IAAADdAAAADwAAAAAAAAAAAAAA&#10;AAChAgAAZHJzL2Rvd25yZXYueG1sUEsFBgAAAAAEAAQA+QAAAJADAAAAAA==&#10;">
                    <v:stroke dashstyle="1 1" endarrow="open"/>
                  </v:line>
                  <v:line id="Line 26912" o:spid="_x0000_s1135" style="position:absolute;flip:y;visibility:visible;mso-wrap-style:square" from="4260,10471" to="549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TmMUAAADdAAAADwAAAGRycy9kb3ducmV2LnhtbESPQWvCQBSE7wX/w/KEXopuVBSNrhKE&#10;oqdC1Yu3R/aZhGTfLtmNxv76rlDocZiZb5jNrjeNuFPrK8sKJuMEBHFudcWFgsv5c7QE4QOyxsYy&#10;KXiSh9128LbBVNsHf9P9FAoRIexTVFCG4FIpfV6SQT+2jjh6N9saDFG2hdQtPiLcNHKaJAtpsOK4&#10;UKKjfUl5feqMguyH5rb+ykx3ONaF/5heO7dySr0P+2wNIlAf/sN/7aNWMJtPVvB6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NTmMUAAADdAAAADwAAAAAAAAAA&#10;AAAAAAChAgAAZHJzL2Rvd25yZXYueG1sUEsFBgAAAAAEAAQA+QAAAJMDAAAAAA==&#10;">
                    <v:stroke dashstyle="1 1" endarrow="open"/>
                  </v:line>
                  <v:line id="Line 26913" o:spid="_x0000_s1136" style="position:absolute;flip:y;visibility:visible;mso-wrap-style:square" from="4273,10849" to="5511,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9csYAAADdAAAADwAAAGRycy9kb3ducmV2LnhtbESPwUrDQBCG7wXfYZlCL8FubFA0dlu0&#10;WhDEg9WDxyE7JqHZ2ZAd2/j2nUOhx+Gf/5tvlusxdOZAQ2ojO7iZ52CIq+hbrh18f22v78EkQfbY&#10;RSYH/5RgvbqaLLH08cifdNhJbRTCqUQHjUhfWpuqhgKmeeyJNfuNQ0DRcaitH/Co8NDZRZ7f2YAt&#10;64UGe9o0VO13f0E1th/8UhTZc7BZ9kCvP/KeW3FuNh2fHsEIjXJZPrffvIPidqH++o0iwK5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m/XLGAAAA3QAAAA8AAAAAAAAA&#10;AAAAAAAAoQIAAGRycy9kb3ducmV2LnhtbFBLBQYAAAAABAAEAPkAAACUAwAAAAA=&#10;">
                    <v:stroke endarrow="block"/>
                  </v:line>
                  <v:line id="Line 26907" o:spid="_x0000_s1137" style="position:absolute;visibility:visible;mso-wrap-style:square" from="4297,10023" to="5535,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S4MYAAADdAAAADwAAAGRycy9kb3ducmV2LnhtbESPT2sCMRTE74V+h/AKvdXsWhTZGmUp&#10;LezBi3/A6+vmubu6eVmSqKmf3hQKHoeZ+Q0zX0bTiws531lWkI8yEMS11R03Cnbb77cZCB+QNfaW&#10;ScEveVgunp/mWGh75TVdNqERCcK+QAVtCEMhpa9bMuhHdiBO3sE6gyFJ10jt8JrgppfjLJtKgx2n&#10;hRYH+mypPm3ORsG5PMTbnnN3LH/67Tquqi87q5R6fYnlB4hAMTzC/+1KK3ifjHP4e5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DUuDGAAAA3QAAAA8AAAAAAAAA&#10;AAAAAAAAoQIAAGRycy9kb3ducmV2LnhtbFBLBQYAAAAABAAEAPkAAACUAwAAAAA=&#10;">
                    <v:stroke dashstyle="dash" endarrow="open"/>
                  </v:line>
                  <v:line id="Line 26908" o:spid="_x0000_s1138" style="position:absolute;visibility:visible;mso-wrap-style:square" from="4284,10008" to="5522,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Ml8UAAADdAAAADwAAAGRycy9kb3ducmV2LnhtbESPQWsCMRSE74X+h/AKvdWsKxXZGmUp&#10;FfbgRS30+rp57q5uXpYkauqvbwTB4zAz3zDzZTS9OJPznWUF41EGgri2uuNGwfdu9TYD4QOyxt4y&#10;KfgjD8vF89McC20vvKHzNjQiQdgXqKANYSik9HVLBv3IDsTJ21tnMCTpGqkdXhLc9DLPsqk02HFa&#10;aHGgz5bq4/ZkFJzKfbz+8Ngdyt9+t4nr6svOKqVeX2L5ASJQDI/wvV1pBZP3PIfbm/Q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HMl8UAAADdAAAADwAAAAAAAAAA&#10;AAAAAAChAgAAZHJzL2Rvd25yZXYueG1sUEsFBgAAAAAEAAQA+QAAAJMDAAAAAA==&#10;">
                    <v:stroke dashstyle="dash" endarrow="open"/>
                  </v:line>
                  <v:line id="Line 26911" o:spid="_x0000_s1139" style="position:absolute;flip:y;visibility:visible;mso-wrap-style:square" from="4273,10026" to="5511,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0E6MYAAADdAAAADwAAAGRycy9kb3ducmV2LnhtbESPQWvCQBSE7wX/w/IEb3Wj0iLRVUQR&#10;pBSkUcHjM/tMgtm3MbtNor++Wyj0OMzMN8x82ZlSNFS7wrKC0TACQZxaXXCm4HjYvk5BOI+ssbRM&#10;Ch7kYLnovcwx1rblL2oSn4kAYRejgtz7KpbSpTkZdENbEQfvamuDPsg6k7rGNsBNKcdR9C4NFhwW&#10;cqxonVN6S76Ngu6cbE7y0np5488nHz/298OzUWrQ71YzEJ46/x/+a++0gsnbeAK/b8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9BOjGAAAA3QAAAA8AAAAAAAAA&#10;AAAAAAAAoQIAAGRycy9kb3ducmV2LnhtbFBLBQYAAAAABAAEAPkAAACUAwAAAAA=&#10;">
                    <v:stroke dashstyle="dash" endarrow="open"/>
                  </v:line>
                  <v:line id="Line 26912" o:spid="_x0000_s1140" style="position:absolute;flip:y;visibility:visible;mso-wrap-style:square" from="4260,10471" to="549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cnMcAAADdAAAADwAAAGRycy9kb3ducmV2LnhtbESPQWvCQBSE74L/YXlCb7rRainRVcRS&#10;KKUgTSz0+Mw+k2D2bZrdJtFf3xWEHoeZ+YZZbXpTiZYaV1pWMJ1EIIgzq0vOFRzS1/EzCOeRNVaW&#10;ScGFHGzWw8EKY207/qQ28bkIEHYxKii8r2MpXVaQQTexNXHwTrYx6INscqkb7ALcVHIWRU/SYMlh&#10;ocCadgVl5+TXKOi/k5cveey8PPPHlQ/v+5/02ir1MOq3SxCeev8fvrfftILHxWwOtzfh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1JycxwAAAN0AAAAPAAAAAAAA&#10;AAAAAAAAAKECAABkcnMvZG93bnJldi54bWxQSwUGAAAAAAQABAD5AAAAlQMAAAAA&#10;">
                    <v:stroke dashstyle="dash" endarrow="open"/>
                  </v:line>
                </v:group>
                <w10:anchorlock/>
              </v:group>
            </w:pict>
          </mc:Fallback>
        </mc:AlternateContent>
      </w:r>
      <w:r w:rsidR="00635D61">
        <w:br/>
      </w:r>
    </w:p>
    <w:p w:rsidR="005832EB" w:rsidRDefault="005832EB" w:rsidP="005F0644">
      <w:pPr>
        <w:ind w:right="-1"/>
        <w:rPr>
          <w:sz w:val="22"/>
        </w:rPr>
      </w:pPr>
      <w:r w:rsidRPr="0082648F">
        <w:rPr>
          <w:sz w:val="22"/>
        </w:rPr>
        <w:t xml:space="preserve">Read from left to right, those graphics illustrate the following aspects of spreading and compression: </w:t>
      </w:r>
      <w:r w:rsidRPr="0082648F">
        <w:rPr>
          <w:sz w:val="22"/>
        </w:rPr>
        <w:br/>
        <w:t>- The picture on the far left illustrates how one It (*) is the cause of three opposite vectors.</w:t>
      </w:r>
      <w:r w:rsidRPr="0082648F">
        <w:rPr>
          <w:rStyle w:val="Funotenzeichen"/>
          <w:sz w:val="14"/>
          <w:lang w:eastAsia="en-US"/>
        </w:rPr>
        <w:footnoteReference w:id="150"/>
      </w:r>
      <w:r w:rsidRPr="0082648F">
        <w:rPr>
          <w:sz w:val="22"/>
          <w:lang w:eastAsia="en-US"/>
        </w:rPr>
        <w:t xml:space="preserve"> </w:t>
      </w:r>
      <w:r w:rsidRPr="0082648F">
        <w:rPr>
          <w:sz w:val="22"/>
        </w:rPr>
        <w:t xml:space="preserve">There is one main-vector (solid arrow) and two side-vectors (dashed arrows). The main-vector is based on the dominating It-part (here: +pro-sA) and the side-vectors are based on the contra-sA and the 0-part of the It. Every It “scatters” in three different directions. Even if there is only one main-effect seen superficially, the side-effects have a latent existence. </w:t>
      </w:r>
      <w:r w:rsidRPr="0082648F">
        <w:rPr>
          <w:sz w:val="22"/>
        </w:rPr>
        <w:br/>
        <w:t xml:space="preserve">- The picture in the middle shows how different vectors of two Its work together: </w:t>
      </w:r>
      <w:r w:rsidRPr="0082648F">
        <w:rPr>
          <w:sz w:val="22"/>
        </w:rPr>
        <w:br/>
        <w:t>In our example, the main-effects and the side-effects of the two Its potentiate in a way that creates compression. The top compression has a positive connotation (such as a positive condition), the middle has a negative connotation (negative condition), and the bottom compression has a 0 connotation (deficit).</w:t>
      </w:r>
      <w:r w:rsidRPr="0082648F">
        <w:rPr>
          <w:sz w:val="22"/>
        </w:rPr>
        <w:br/>
        <w:t xml:space="preserve">- The right picture illustrates how the situation within a person can be imagined: </w:t>
      </w:r>
      <w:r w:rsidRPr="0082648F">
        <w:rPr>
          <w:sz w:val="22"/>
        </w:rPr>
        <w:br/>
        <w:t>The two Its (*) that are located in the absolute sphere of a person (the Self)  cause the described dysfunctions or disorders in the relative-sphere.</w:t>
      </w:r>
    </w:p>
    <w:p w:rsidR="00635D61" w:rsidRPr="006F51DC" w:rsidRDefault="00635D61" w:rsidP="005F0644">
      <w:pPr>
        <w:ind w:right="-1"/>
      </w:pPr>
    </w:p>
    <w:p w:rsidR="005832EB" w:rsidRPr="006F51DC" w:rsidRDefault="005832EB" w:rsidP="005F0644">
      <w:pPr>
        <w:pStyle w:val="Textkrper"/>
        <w:ind w:right="-1"/>
      </w:pP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00B51F80">
        <w:rPr>
          <w:noProof/>
          <w:lang w:val="de-DE" w:eastAsia="de-DE"/>
        </w:rPr>
        <mc:AlternateContent>
          <mc:Choice Requires="wpg">
            <w:drawing>
              <wp:inline distT="0" distB="0" distL="0" distR="0">
                <wp:extent cx="3155950" cy="1076325"/>
                <wp:effectExtent l="26670" t="25400" r="27305" b="22225"/>
                <wp:docPr id="3346" name="Group 14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0" cy="1076325"/>
                          <a:chOff x="2733" y="2413"/>
                          <a:chExt cx="5397" cy="2017"/>
                        </a:xfrm>
                      </wpg:grpSpPr>
                      <wps:wsp>
                        <wps:cNvPr id="3347" name="Freeform 14039"/>
                        <wps:cNvSpPr>
                          <a:spLocks/>
                        </wps:cNvSpPr>
                        <wps:spPr bwMode="auto">
                          <a:xfrm>
                            <a:off x="2733" y="2413"/>
                            <a:ext cx="5397" cy="2017"/>
                          </a:xfrm>
                          <a:custGeom>
                            <a:avLst/>
                            <a:gdLst>
                              <a:gd name="T0" fmla="*/ 994 w 5397"/>
                              <a:gd name="T1" fmla="*/ 387 h 2017"/>
                              <a:gd name="T2" fmla="*/ 1385 w 5397"/>
                              <a:gd name="T3" fmla="*/ 82 h 2017"/>
                              <a:gd name="T4" fmla="*/ 1944 w 5397"/>
                              <a:gd name="T5" fmla="*/ 207 h 2017"/>
                              <a:gd name="T6" fmla="*/ 2462 w 5397"/>
                              <a:gd name="T7" fmla="*/ 0 h 2017"/>
                              <a:gd name="T8" fmla="*/ 3536 w 5397"/>
                              <a:gd name="T9" fmla="*/ 207 h 2017"/>
                              <a:gd name="T10" fmla="*/ 5131 w 5397"/>
                              <a:gd name="T11" fmla="*/ 476 h 2017"/>
                              <a:gd name="T12" fmla="*/ 5131 w 5397"/>
                              <a:gd name="T13" fmla="*/ 1287 h 2017"/>
                              <a:gd name="T14" fmla="*/ 5048 w 5397"/>
                              <a:gd name="T15" fmla="*/ 1467 h 2017"/>
                              <a:gd name="T16" fmla="*/ 4103 w 5397"/>
                              <a:gd name="T17" fmla="*/ 1823 h 2017"/>
                              <a:gd name="T18" fmla="*/ 3413 w 5397"/>
                              <a:gd name="T19" fmla="*/ 1669 h 2017"/>
                              <a:gd name="T20" fmla="*/ 3343 w 5397"/>
                              <a:gd name="T21" fmla="*/ 1823 h 2017"/>
                              <a:gd name="T22" fmla="*/ 2199 w 5397"/>
                              <a:gd name="T23" fmla="*/ 1997 h 2017"/>
                              <a:gd name="T24" fmla="*/ 1665 w 5397"/>
                              <a:gd name="T25" fmla="*/ 1929 h 2017"/>
                              <a:gd name="T26" fmla="*/ 218 w 5397"/>
                              <a:gd name="T27" fmla="*/ 1467 h 2017"/>
                              <a:gd name="T28" fmla="*/ 354 w 5397"/>
                              <a:gd name="T29" fmla="*/ 743 h 2017"/>
                              <a:gd name="T30" fmla="*/ 994 w 5397"/>
                              <a:gd name="T31" fmla="*/ 387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97" h="2017">
                                <a:moveTo>
                                  <a:pt x="994" y="387"/>
                                </a:moveTo>
                                <a:cubicBezTo>
                                  <a:pt x="1166" y="277"/>
                                  <a:pt x="1227" y="112"/>
                                  <a:pt x="1385" y="82"/>
                                </a:cubicBezTo>
                                <a:cubicBezTo>
                                  <a:pt x="1543" y="52"/>
                                  <a:pt x="1765" y="221"/>
                                  <a:pt x="1944" y="207"/>
                                </a:cubicBezTo>
                                <a:cubicBezTo>
                                  <a:pt x="2123" y="193"/>
                                  <a:pt x="2197" y="0"/>
                                  <a:pt x="2462" y="0"/>
                                </a:cubicBezTo>
                                <a:cubicBezTo>
                                  <a:pt x="2727" y="0"/>
                                  <a:pt x="3091" y="128"/>
                                  <a:pt x="3536" y="207"/>
                                </a:cubicBezTo>
                                <a:cubicBezTo>
                                  <a:pt x="3981" y="286"/>
                                  <a:pt x="4865" y="296"/>
                                  <a:pt x="5131" y="476"/>
                                </a:cubicBezTo>
                                <a:cubicBezTo>
                                  <a:pt x="5397" y="656"/>
                                  <a:pt x="5145" y="1122"/>
                                  <a:pt x="5131" y="1287"/>
                                </a:cubicBezTo>
                                <a:cubicBezTo>
                                  <a:pt x="5117" y="1452"/>
                                  <a:pt x="5219" y="1378"/>
                                  <a:pt x="5048" y="1467"/>
                                </a:cubicBezTo>
                                <a:cubicBezTo>
                                  <a:pt x="4877" y="1556"/>
                                  <a:pt x="4375" y="1789"/>
                                  <a:pt x="4103" y="1823"/>
                                </a:cubicBezTo>
                                <a:cubicBezTo>
                                  <a:pt x="3831" y="1857"/>
                                  <a:pt x="3540" y="1669"/>
                                  <a:pt x="3413" y="1669"/>
                                </a:cubicBezTo>
                                <a:cubicBezTo>
                                  <a:pt x="3286" y="1669"/>
                                  <a:pt x="3545" y="1768"/>
                                  <a:pt x="3343" y="1823"/>
                                </a:cubicBezTo>
                                <a:cubicBezTo>
                                  <a:pt x="3141" y="1878"/>
                                  <a:pt x="2479" y="1979"/>
                                  <a:pt x="2199" y="1997"/>
                                </a:cubicBezTo>
                                <a:cubicBezTo>
                                  <a:pt x="1919" y="2015"/>
                                  <a:pt x="1995" y="2017"/>
                                  <a:pt x="1665" y="1929"/>
                                </a:cubicBezTo>
                                <a:cubicBezTo>
                                  <a:pt x="1335" y="1841"/>
                                  <a:pt x="436" y="1665"/>
                                  <a:pt x="218" y="1467"/>
                                </a:cubicBezTo>
                                <a:cubicBezTo>
                                  <a:pt x="0" y="1269"/>
                                  <a:pt x="225" y="923"/>
                                  <a:pt x="354" y="743"/>
                                </a:cubicBezTo>
                                <a:cubicBezTo>
                                  <a:pt x="483" y="563"/>
                                  <a:pt x="822" y="497"/>
                                  <a:pt x="994" y="387"/>
                                </a:cubicBezTo>
                                <a:close/>
                              </a:path>
                            </a:pathLst>
                          </a:custGeom>
                          <a:solidFill>
                            <a:schemeClr val="bg1">
                              <a:lumMod val="85000"/>
                              <a:lumOff val="0"/>
                            </a:schemeClr>
                          </a:solidFill>
                          <a:ln w="38100">
                            <a:solidFill>
                              <a:schemeClr val="bg1">
                                <a:lumMod val="50000"/>
                                <a:lumOff val="0"/>
                              </a:schemeClr>
                            </a:solidFill>
                            <a:round/>
                            <a:headEnd/>
                            <a:tailEnd/>
                          </a:ln>
                        </wps:spPr>
                        <wps:bodyPr rot="0" vert="horz" wrap="square" lIns="91440" tIns="45720" rIns="91440" bIns="45720" anchor="t" anchorCtr="0" upright="1">
                          <a:noAutofit/>
                        </wps:bodyPr>
                      </wps:wsp>
                      <wpg:grpSp>
                        <wpg:cNvPr id="3348" name="Group 5376"/>
                        <wpg:cNvGrpSpPr>
                          <a:grpSpLocks/>
                        </wpg:cNvGrpSpPr>
                        <wpg:grpSpPr bwMode="auto">
                          <a:xfrm>
                            <a:off x="3466" y="2643"/>
                            <a:ext cx="3524" cy="1616"/>
                            <a:chOff x="3976" y="8848"/>
                            <a:chExt cx="2567" cy="1616"/>
                          </a:xfrm>
                        </wpg:grpSpPr>
                        <wps:wsp>
                          <wps:cNvPr id="3392" name="Oval 27070"/>
                          <wps:cNvSpPr>
                            <a:spLocks noChangeArrowheads="1"/>
                          </wps:cNvSpPr>
                          <wps:spPr bwMode="auto">
                            <a:xfrm>
                              <a:off x="5046" y="8848"/>
                              <a:ext cx="1497" cy="126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3" name="Oval 27071"/>
                          <wps:cNvSpPr>
                            <a:spLocks noChangeArrowheads="1"/>
                          </wps:cNvSpPr>
                          <wps:spPr bwMode="auto">
                            <a:xfrm>
                              <a:off x="5260" y="9028"/>
                              <a:ext cx="1069" cy="9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4" name="Oval 27072"/>
                          <wps:cNvSpPr>
                            <a:spLocks noChangeArrowheads="1"/>
                          </wps:cNvSpPr>
                          <wps:spPr bwMode="auto">
                            <a:xfrm>
                              <a:off x="5474" y="9208"/>
                              <a:ext cx="641" cy="54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 name="Oval 27060"/>
                          <wps:cNvSpPr>
                            <a:spLocks noChangeArrowheads="1"/>
                          </wps:cNvSpPr>
                          <wps:spPr bwMode="auto">
                            <a:xfrm>
                              <a:off x="3976" y="8848"/>
                              <a:ext cx="1497" cy="126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6" name="Oval 27061"/>
                          <wps:cNvSpPr>
                            <a:spLocks noChangeArrowheads="1"/>
                          </wps:cNvSpPr>
                          <wps:spPr bwMode="auto">
                            <a:xfrm>
                              <a:off x="4190" y="9028"/>
                              <a:ext cx="1069" cy="9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7" name="Oval 27062"/>
                          <wps:cNvSpPr>
                            <a:spLocks noChangeArrowheads="1"/>
                          </wps:cNvSpPr>
                          <wps:spPr bwMode="auto">
                            <a:xfrm>
                              <a:off x="4404" y="9208"/>
                              <a:ext cx="641" cy="54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8" name="Oval 27065"/>
                          <wps:cNvSpPr>
                            <a:spLocks noChangeArrowheads="1"/>
                          </wps:cNvSpPr>
                          <wps:spPr bwMode="auto">
                            <a:xfrm>
                              <a:off x="4261" y="9384"/>
                              <a:ext cx="1426" cy="108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9" name="Oval 27066"/>
                          <wps:cNvSpPr>
                            <a:spLocks noChangeArrowheads="1"/>
                          </wps:cNvSpPr>
                          <wps:spPr bwMode="auto">
                            <a:xfrm>
                              <a:off x="4465" y="9538"/>
                              <a:ext cx="1018" cy="77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0" name="Oval 27067"/>
                          <wps:cNvSpPr>
                            <a:spLocks noChangeArrowheads="1"/>
                          </wps:cNvSpPr>
                          <wps:spPr bwMode="auto">
                            <a:xfrm>
                              <a:off x="4668" y="9693"/>
                              <a:ext cx="612" cy="46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01" name="Group 5386"/>
                          <wpg:cNvGrpSpPr>
                            <a:grpSpLocks/>
                          </wpg:cNvGrpSpPr>
                          <wpg:grpSpPr bwMode="auto">
                            <a:xfrm>
                              <a:off x="5687" y="9418"/>
                              <a:ext cx="192" cy="120"/>
                              <a:chOff x="7137" y="9628"/>
                              <a:chExt cx="192" cy="120"/>
                            </a:xfrm>
                          </wpg:grpSpPr>
                          <wps:wsp>
                            <wps:cNvPr id="3402" name="Oval 27073"/>
                            <wps:cNvSpPr>
                              <a:spLocks noChangeArrowheads="1"/>
                            </wps:cNvSpPr>
                            <wps:spPr bwMode="auto">
                              <a:xfrm>
                                <a:off x="7188" y="9628"/>
                                <a:ext cx="141" cy="12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03" name="Oval 27073"/>
                            <wps:cNvSpPr>
                              <a:spLocks noChangeArrowheads="1"/>
                            </wps:cNvSpPr>
                            <wps:spPr bwMode="auto">
                              <a:xfrm>
                                <a:off x="7137" y="9628"/>
                                <a:ext cx="141" cy="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04" name="Group 5389"/>
                          <wpg:cNvGrpSpPr>
                            <a:grpSpLocks/>
                          </wpg:cNvGrpSpPr>
                          <wpg:grpSpPr bwMode="auto">
                            <a:xfrm>
                              <a:off x="4854" y="9928"/>
                              <a:ext cx="192" cy="120"/>
                              <a:chOff x="7137" y="9628"/>
                              <a:chExt cx="192" cy="120"/>
                            </a:xfrm>
                          </wpg:grpSpPr>
                          <wps:wsp>
                            <wps:cNvPr id="3405" name="Oval 27073"/>
                            <wps:cNvSpPr>
                              <a:spLocks noChangeArrowheads="1"/>
                            </wps:cNvSpPr>
                            <wps:spPr bwMode="auto">
                              <a:xfrm>
                                <a:off x="7188" y="9628"/>
                                <a:ext cx="141" cy="12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06" name="Oval 27073"/>
                            <wps:cNvSpPr>
                              <a:spLocks noChangeArrowheads="1"/>
                            </wps:cNvSpPr>
                            <wps:spPr bwMode="auto">
                              <a:xfrm>
                                <a:off x="7137" y="9628"/>
                                <a:ext cx="141" cy="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07" name="Group 5392"/>
                          <wpg:cNvGrpSpPr>
                            <a:grpSpLocks/>
                          </wpg:cNvGrpSpPr>
                          <wpg:grpSpPr bwMode="auto">
                            <a:xfrm>
                              <a:off x="4662" y="9384"/>
                              <a:ext cx="192" cy="120"/>
                              <a:chOff x="7137" y="9628"/>
                              <a:chExt cx="192" cy="120"/>
                            </a:xfrm>
                          </wpg:grpSpPr>
                          <wps:wsp>
                            <wps:cNvPr id="3408" name="Oval 27073"/>
                            <wps:cNvSpPr>
                              <a:spLocks noChangeArrowheads="1"/>
                            </wps:cNvSpPr>
                            <wps:spPr bwMode="auto">
                              <a:xfrm>
                                <a:off x="7188" y="9628"/>
                                <a:ext cx="141" cy="12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09" name="Oval 27073"/>
                            <wps:cNvSpPr>
                              <a:spLocks noChangeArrowheads="1"/>
                            </wps:cNvSpPr>
                            <wps:spPr bwMode="auto">
                              <a:xfrm>
                                <a:off x="7137" y="9628"/>
                                <a:ext cx="141" cy="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inline>
            </w:drawing>
          </mc:Choice>
          <mc:Fallback>
            <w:pict>
              <v:group w14:anchorId="55AAF9FE" id="Group 14038" o:spid="_x0000_s1026" style="width:248.5pt;height:84.75pt;mso-position-horizontal-relative:char;mso-position-vertical-relative:line" coordorigin="2733,2413" coordsize="5397,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">
                <v:shape id="Freeform 14039" o:spid="_x0000_s1027" style="position:absolute;left:2733;top:2413;width:5397;height:2017;visibility:visible;mso-wrap-style:square;v-text-anchor:top" coordsize="5397,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ksgA&#10;AADdAAAADwAAAGRycy9kb3ducmV2LnhtbESP3UoDMRSE7wXfIZyCN6XNtituWZsWfxAKUkt/HuC4&#10;Od2sbk7WJLbr2xuh4OUwM98w82VvW3EiHxrHCibjDARx5XTDtYLD/mU0AxEissbWMSn4oQDLxfXV&#10;HEvtzryl0y7WIkE4lKjAxNiVUobKkMUwdh1x8o7OW4xJ+lpqj+cEt62cZtmdtNhwWjDY0ZOh6nP3&#10;bRW8rpx9G06/PiabvHh3azKFf35U6mbQP9yDiNTH//ClvdIK8vy2gL836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4iSyAAAAN0AAAAPAAAAAAAAAAAAAAAAAJgCAABk&#10;cnMvZG93bnJldi54bWxQSwUGAAAAAAQABAD1AAAAjQMAAAAA&#10;" path="m994,387c1166,277,1227,112,1385,82v158,-30,380,139,559,125c2123,193,2197,,2462,v265,,629,128,1074,207c3981,286,4865,296,5131,476v266,180,14,646,,811c5117,1452,5219,1378,5048,1467v-171,89,-673,322,-945,356c3831,1857,3540,1669,3413,1669v-127,,132,99,-70,154c3141,1878,2479,1979,2199,1997v-280,18,-204,20,-534,-68c1335,1841,436,1665,218,1467,,1269,225,923,354,743,483,563,822,497,994,387xe" fillcolor="#d8d8d8 [2732]" strokecolor="#7f7f7f [1612]" strokeweight="3pt">
                  <v:path arrowok="t" o:connecttype="custom" o:connectlocs="994,387;1385,82;1944,207;2462,0;3536,207;5131,476;5131,1287;5048,1467;4103,1823;3413,1669;3343,1823;2199,1997;1665,1929;218,1467;354,743;994,387" o:connectangles="0,0,0,0,0,0,0,0,0,0,0,0,0,0,0,0"/>
                </v:shape>
                <v:group id="Group 5376" o:spid="_x0000_s1028" style="position:absolute;left:3466;top:2643;width:3524;height:1616" coordorigin="3976,8848" coordsize="2567,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oval id="Oval 27070" o:spid="_x0000_s1029" style="position:absolute;left:5046;top:8848;width:149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YX8YA&#10;AADdAAAADwAAAGRycy9kb3ducmV2LnhtbESPQWvCQBSE70L/w/IKvenGiGKiq5RCSz14UPsDXnef&#10;SUz2bchuNfXXu4LgcZiZb5jlureNOFPnK8cKxqMEBLF2puJCwc/hczgH4QOywcYxKfgnD+vVy2CJ&#10;uXEX3tF5HwoRIexzVFCG0OZSel2SRT9yLXH0jq6zGKLsCmk6vES4bWSaJDNpseK4UGJLHyXpev9n&#10;FVxPu+3x12/qryzR03qcpXp6tUq9vfbvCxCB+vAMP9rfRsFkkqV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dYX8YAAADdAAAADwAAAAAAAAAAAAAAAACYAgAAZHJz&#10;L2Rvd25yZXYueG1sUEsFBgAAAAAEAAQA9QAAAIsDAAAAAA==&#10;" filled="f">
                    <v:stroke dashstyle="dash"/>
                  </v:oval>
                  <v:oval id="Oval 27071" o:spid="_x0000_s1030" style="position:absolute;left:5260;top:9028;width:106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9xMYA&#10;AADdAAAADwAAAGRycy9kb3ducmV2LnhtbESPzW7CMBCE70h9B2sr9QYORFQkYBBComoPPfDzAIu9&#10;JCHxOooNpDx9XakSx9HMfKNZrHrbiBt1vnKsYDxKQBBrZyouFBwP2+EMhA/IBhvHpOCHPKyWL4MF&#10;5sbdeUe3fShEhLDPUUEZQptL6XVJFv3ItcTRO7vOYoiyK6Tp8B7htpGTJHmXFiuOCyW2tClJ1/ur&#10;VfC47L7PJ/9Vf2SJntbjbKKnD6vU22u/noMI1Idn+L/9aRSkaZb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v9xMYAAADdAAAADwAAAAAAAAAAAAAAAACYAgAAZHJz&#10;L2Rvd25yZXYueG1sUEsFBgAAAAAEAAQA9QAAAIsDAAAAAA==&#10;" filled="f">
                    <v:stroke dashstyle="dash"/>
                  </v:oval>
                  <v:oval id="Oval 27072" o:spid="_x0000_s1031" style="position:absolute;left:5474;top:9208;width:6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lsMYA&#10;AADdAAAADwAAAGRycy9kb3ducmV2LnhtbESPwW7CMBBE70j8g7VI3MABStWkGISQQHDoAdoP2NpL&#10;kiZeR7GBwNfXSJV6HM3MG81i1dlaXKn1pWMFk3ECglg7U3Ku4OtzO3oD4QOywdoxKbiTh9Wy31tg&#10;ZtyNj3Q9hVxECPsMFRQhNJmUXhdk0Y9dQxy9s2sthijbXJoWbxFuazlNkldpseS4UGBDm4J0dbpY&#10;BY+f48f52x+qXZroeTVJp3r+sEoNB936HUSgLvyH/9p7o2A2S1/g+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lsMYAAADdAAAADwAAAAAAAAAAAAAAAACYAgAAZHJz&#10;L2Rvd25yZXYueG1sUEsFBgAAAAAEAAQA9QAAAIsDAAAAAA==&#10;" filled="f">
                    <v:stroke dashstyle="dash"/>
                  </v:oval>
                  <v:oval id="Oval 27060" o:spid="_x0000_s1032" style="position:absolute;left:3976;top:8848;width:149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AK8YA&#10;AADdAAAADwAAAGRycy9kb3ducmV2LnhtbESPQWvCQBSE74X+h+UVeqsblYhJXaUULHrwoPYHvO4+&#10;kzTZtyG7avTXu4LgcZiZb5jZoreNOFHnK8cKhoMEBLF2puJCwe9++TEF4QOywcYxKbiQh8X89WWG&#10;uXFn3tJpFwoRIexzVFCG0OZSel2SRT9wLXH0Dq6zGKLsCmk6PEe4beQoSSbSYsVxocSWvkvS9e5o&#10;FVz/t5vDn1/XP1mi03qYjXR6tUq9v/VfnyAC9eEZfrRXRsF4nKV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7AK8YAAADdAAAADwAAAAAAAAAAAAAAAACYAgAAZHJz&#10;L2Rvd25yZXYueG1sUEsFBgAAAAAEAAQA9QAAAIsDAAAAAA==&#10;" filled="f">
                    <v:stroke dashstyle="dash"/>
                  </v:oval>
                  <v:oval id="Oval 27061" o:spid="_x0000_s1033" style="position:absolute;left:4190;top:9028;width:106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eXMYA&#10;AADdAAAADwAAAGRycy9kb3ducmV2LnhtbESPQWvCQBSE74L/YXmF3nSjojSpq4ig1IMHbX/A6+4z&#10;SZN9G7KrRn+9Kwg9DjPzDTNfdrYWF2p96VjBaJiAINbOlJwr+PneDD5A+IBssHZMCm7kYbno9+aY&#10;GXflA12OIRcRwj5DBUUITSal1wVZ9EPXEEfv5FqLIco2l6bFa4TbWo6TZCYtlhwXCmxoXZCujmer&#10;4P532J9+/a7apomeVqN0rKd3q9T7W7f6BBGoC//hV/vLKJhM0h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xeXMYAAADdAAAADwAAAAAAAAAAAAAAAACYAgAAZHJz&#10;L2Rvd25yZXYueG1sUEsFBgAAAAAEAAQA9QAAAIsDAAAAAA==&#10;" filled="f">
                    <v:stroke dashstyle="dash"/>
                  </v:oval>
                  <v:oval id="Oval 27062" o:spid="_x0000_s1034" style="position:absolute;left:4404;top:9208;width:6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7x8YA&#10;AADdAAAADwAAAGRycy9kb3ducmV2LnhtbESPwW7CMBBE70j9B2sr9QYOIEqTYhBCooIDB2g/YGsv&#10;SZp4HcUGAl+PkSpxHM3MG81s0dlanKn1pWMFw0ECglg7U3Ku4Od73f8A4QOywdoxKbiSh8X8pTfD&#10;zLgL7+l8CLmIEPYZKihCaDIpvS7Ioh+4hjh6R9daDFG2uTQtXiLc1nKUJO/SYslxocCGVgXp6nCy&#10;Cm5/+93x12+rrzTRk2qYjvTkZpV6e+2WnyACdeEZ/m9vjILxOJ3C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D7x8YAAADdAAAADwAAAAAAAAAAAAAAAACYAgAAZHJz&#10;L2Rvd25yZXYueG1sUEsFBgAAAAAEAAQA9QAAAIsDAAAAAA==&#10;" filled="f">
                    <v:stroke dashstyle="dash"/>
                  </v:oval>
                  <v:oval id="Oval 27065" o:spid="_x0000_s1035" style="position:absolute;left:4261;top:9384;width:142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vtcIA&#10;AADdAAAADwAAAGRycy9kb3ducmV2LnhtbERPzYrCMBC+C75DGMGbpiou22oUEVbcgwddH2BMxra2&#10;mZQmq9Wn3xyEPX58/8t1Z2txp9aXjhVMxgkIYu1MybmC88/X6BOED8gGa8ek4Eke1qt+b4mZcQ8+&#10;0v0UchFD2GeooAihyaT0uiCLfuwa4shdXWsxRNjm0rT4iOG2ltMk+ZAWS44NBTa0LUhXp1+r4HU7&#10;Hq4X/13t0kTPq0k61fOXVWo46DYLEIG68C9+u/dGwWyWxrn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2+1wgAAAN0AAAAPAAAAAAAAAAAAAAAAAJgCAABkcnMvZG93&#10;bnJldi54bWxQSwUGAAAAAAQABAD1AAAAhwMAAAAA&#10;" filled="f">
                    <v:stroke dashstyle="dash"/>
                  </v:oval>
                  <v:oval id="Oval 27066" o:spid="_x0000_s1036" style="position:absolute;left:4465;top:9538;width:1018;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KLsYA&#10;AADdAAAADwAAAGRycy9kb3ducmV2LnhtbESPzW7CMBCE70h9B2sr9QYOICoSMAghUZVDD/w8wGIv&#10;SUi8jmIDKU+PK1XiOJqZbzTzZWdrcaPWl44VDAcJCGLtTMm5guNh05+C8AHZYO2YFPySh+XirTfH&#10;zLg77+i2D7mIEPYZKihCaDIpvS7Ioh+4hjh6Z9daDFG2uTQt3iPc1nKUJJ/SYslxocCG1gXpan+1&#10;Ch6X3c/55LfVV5roSTVMR3rysEp9vHerGYhAXXiF/9vfRsF4nKbw9y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PKLsYAAADdAAAADwAAAAAAAAAAAAAAAACYAgAAZHJz&#10;L2Rvd25yZXYueG1sUEsFBgAAAAAEAAQA9QAAAIsDAAAAAA==&#10;" filled="f">
                    <v:stroke dashstyle="dash"/>
                  </v:oval>
                  <v:oval id="Oval 27067" o:spid="_x0000_s1037" style="position:absolute;left:4668;top:9693;width:61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7UcMA&#10;AADdAAAADwAAAGRycy9kb3ducmV2LnhtbERPS27CMBDdV+IO1iCxKza/CgIGIaRWdMEC2gMM9pCE&#10;xOModiHl9PUCqcun919tOleLG7Wh9KxhNFQgiI23Jecavr/eX+cgQkS2WHsmDb8UYLPuvawws/7O&#10;R7qdYi5SCIcMNRQxNpmUwRTkMAx9Q5y4i28dxgTbXNoW7ync1XKs1Jt0WHJqKLChXUGmOv04DY/r&#10;8XA5h8/qY6HMrBotxmb2cFoP+t12CSJSF//FT/feaphMVdqf3q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7UcMAAADdAAAADwAAAAAAAAAAAAAAAACYAgAAZHJzL2Rv&#10;d25yZXYueG1sUEsFBgAAAAAEAAQA9QAAAIgDAAAAAA==&#10;" filled="f">
                    <v:stroke dashstyle="dash"/>
                  </v:oval>
                  <v:group id="Group 5386" o:spid="_x0000_s1038" style="position:absolute;left:5687;top:9418;width:192;height:120" coordorigin="7137,9628" coordsize="19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jmSccAAADdAAAADwAAAGRycy9kb3ducmV2LnhtbESPT2vCQBTE70K/w/IK&#10;vZlNmlpKmlVEaulBCmqh9PbIPpNg9m3Irvnz7V2h4HGYmd8w+Wo0jeipc7VlBUkUgyAurK65VPBz&#10;3M7fQDiPrLGxTAomcrBaPsxyzLQdeE/9wZciQNhlqKDyvs2kdEVFBl1kW+LgnWxn0AfZlVJ3OAS4&#10;aeRzHL9KgzWHhQpb2lRUnA8Xo+BzwGGdJh/97nzaTH/HxffvLiGlnh7H9TsIT6O/h//bX1pB+hI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jmSccAAADd&#10;AAAADwAAAAAAAAAAAAAAAACqAgAAZHJzL2Rvd25yZXYueG1sUEsFBgAAAAAEAAQA+gAAAJ4DAAAA&#10;AA==&#10;">
                    <v:oval id="Oval 27073" o:spid="_x0000_s1039" style="position:absolute;left:7188;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qUcUA&#10;AADdAAAADwAAAGRycy9kb3ducmV2LnhtbESPX4vCMBDE3wW/Q1jBtzOtHp5Uo4jgIWg5/AO+Ls3a&#10;FptNaXK1fvuLcODjMDu/2VmsOlOJlhpXWlYQjyIQxJnVJecKLuftxwyE88gaK8uk4EkOVst+b4GJ&#10;tg8+UnvyuQgQdgkqKLyvEyldVpBBN7I1cfButjHog2xyqRt8BLip5DiKptJgyaGhwJo2BWX3068J&#10;b0y+pscN1vdr+p2mPwcT79syVmo46NZzEJ46/z7+T++0gslnNIbXmoA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WpRxQAAAN0AAAAPAAAAAAAAAAAAAAAAAJgCAABkcnMv&#10;ZG93bnJldi54bWxQSwUGAAAAAAQABAD1AAAAigMAAAAA&#10;" filled="f" fillcolor="black"/>
                    <v:oval id="Oval 27073" o:spid="_x0000_s1040" style="position:absolute;left:7137;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JUsQA&#10;AADdAAAADwAAAGRycy9kb3ducmV2LnhtbESPQWvCQBSE74L/YXmCF6kbtYqkriIBxWujB4+v2dck&#10;mH0bdleT/PtuodDjMDPfMLtDbxrxIudrywoW8wQEcWF1zaWC2/X0tgXhA7LGxjIpGMjDYT8e7TDV&#10;tuNPeuWhFBHCPkUFVQhtKqUvKjLo57Yljt63dQZDlK6U2mEX4aaRyyTZSIM1x4UKW8oqKh750yhw&#10;s3bIhkt2WnzxOV93W33f3LRS00l//AARqA//4b/2RStYvScr+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CVLEAAAA3QAAAA8AAAAAAAAAAAAAAAAAmAIAAGRycy9k&#10;b3ducmV2LnhtbFBLBQYAAAAABAAEAPUAAACJAwAAAAA=&#10;" fillcolor="black"/>
                  </v:group>
                  <v:group id="Group 5389" o:spid="_x0000_s1041" style="position:absolute;left:4854;top:9928;width:192;height:120" coordorigin="7137,9628" coordsize="19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9F0ccAAADdAAAADwAAAGRycy9kb3ducmV2LnhtbESPQWvCQBSE7wX/w/IK&#10;3ppNNC2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9F0ccAAADd&#10;AAAADwAAAAAAAAAAAAAAAACqAgAAZHJzL2Rvd25yZXYueG1sUEsFBgAAAAAEAAQA+gAAAJ4DAAAA&#10;AA==&#10;">
                    <v:oval id="Oval 27073" o:spid="_x0000_s1042" style="position:absolute;left:7188;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yJccA&#10;AADdAAAADwAAAGRycy9kb3ducmV2LnhtbESPzWrDMBCE74W+g9hAb43spHWCGzmUQEohNSE/0Oti&#10;bWxja2Us1XHfPioUchxm55ud1Xo0rRiod7VlBfE0AkFcWF1zqeB82j4vQTiPrLG1TAp+ycE6e3xY&#10;YartlQ80HH0pAoRdigoq77tUSldUZNBNbUccvIvtDfog+1LqHq8Bblo5i6JEGqw5NFTY0aaiojn+&#10;mPDGfJEcNtg13/lHnu+/TLwb6lipp8n4/gbC0+jvx//pT61g/hK9wt+agAC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M8iXHAAAA3QAAAA8AAAAAAAAAAAAAAAAAmAIAAGRy&#10;cy9kb3ducmV2LnhtbFBLBQYAAAAABAAEAPUAAACMAwAAAAA=&#10;" filled="f" fillcolor="black"/>
                    <v:oval id="Oval 27073" o:spid="_x0000_s1043" style="position:absolute;left:7137;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ysQA&#10;AADdAAAADwAAAGRycy9kb3ducmV2LnhtbESPQWvCQBSE7wX/w/IEL0U32hokdRUJKF4bPXh8zb4m&#10;odm3YXc1yb93C4Ueh5n5htnuB9OKBznfWFawXCQgiEurG64UXC/H+QaED8gaW8ukYCQP+93kZYuZ&#10;tj1/0qMIlYgQ9hkqqEPoMil9WZNBv7AdcfS+rTMYonSV1A77CDetXCVJKg02HBdq7Civqfwp7kaB&#10;e+3GfDznx+UXn4p1v9G39KqVmk2HwweIQEP4D/+1z1rB23uSwu+b+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srEAAAA3QAAAA8AAAAAAAAAAAAAAAAAmAIAAGRycy9k&#10;b3ducmV2LnhtbFBLBQYAAAAABAAEAPUAAACJAwAAAAA=&#10;" fillcolor="black"/>
                  </v:group>
                  <v:group id="Group 5392" o:spid="_x0000_s1044" style="position:absolute;left:4662;top:9384;width:192;height:120" coordorigin="7137,9628" coordsize="19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oval id="Oval 27073" o:spid="_x0000_s1045" style="position:absolute;left:7188;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du8UA&#10;AADdAAAADwAAAGRycy9kb3ducmV2LnhtbESPwWrCQBCG7wXfYRnBW91Ei5XUVUSoFGooaqHXITtN&#10;gtnZkN3G9O2dg+Bx+Of/5pvVZnCN6qkLtWcD6TQBRVx4W3Np4Pv8/rwEFSKyxcYzGfinAJv16GmF&#10;mfVXPlJ/iqUSCIcMDVQxtpnWoajIYZj6lliyX985jDJ2pbYdXgXuGj1LkoV2WLNcqLClXUXF5fTn&#10;RGP+ujjusL385Ps8/zq49LOvU2Mm42H7BirSEB/L9/aHNTB/SURXvhEE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V27xQAAAN0AAAAPAAAAAAAAAAAAAAAAAJgCAABkcnMv&#10;ZG93bnJldi54bWxQSwUGAAAAAAQABAD1AAAAigMAAAAA&#10;" filled="f" fillcolor="black"/>
                    <v:oval id="Oval 27073" o:spid="_x0000_s1046" style="position:absolute;left:7137;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uMUA&#10;AADdAAAADwAAAGRycy9kb3ducmV2LnhtbESPQWvCQBSE74X+h+UVeim6sVXR1FUkYPFq9ODxmX0m&#10;odm3YXc1yb/vFgSPw8x8w6w2vWnEnZyvLSuYjBMQxIXVNZcKTsfdaAHCB2SNjWVSMJCHzfr1ZYWp&#10;th0f6J6HUkQI+xQVVCG0qZS+qMigH9uWOHpX6wyGKF0ptcMuwk0jP5NkLg3WHBcqbCmrqPjNb0aB&#10;+2iHbNhnu8mFf/JZt9Dn+Ukr9f7Wb79BBOrDM/xo77WCr2myhP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D64xQAAAN0AAAAPAAAAAAAAAAAAAAAAAJgCAABkcnMv&#10;ZG93bnJldi54bWxQSwUGAAAAAAQABAD1AAAAigMAAAAA&#10;" fillcolor="black"/>
                  </v:group>
                </v:group>
                <w10:anchorlock/>
              </v:group>
            </w:pict>
          </mc:Fallback>
        </mc:AlternateContent>
      </w:r>
    </w:p>
    <w:p w:rsidR="00A81CDC" w:rsidRDefault="00A81CDC" w:rsidP="00635D61">
      <w:pPr>
        <w:ind w:left="426" w:right="-1"/>
        <w:rPr>
          <w:sz w:val="20"/>
        </w:rPr>
      </w:pPr>
    </w:p>
    <w:p w:rsidR="005832EB" w:rsidRPr="00635D61" w:rsidRDefault="005832EB" w:rsidP="00635D61">
      <w:pPr>
        <w:ind w:left="426" w:right="-1"/>
        <w:rPr>
          <w:sz w:val="22"/>
        </w:rPr>
      </w:pPr>
      <w:r w:rsidRPr="00635D61">
        <w:rPr>
          <w:sz w:val="20"/>
        </w:rPr>
        <w:t xml:space="preserve">Spreading and compression illustrated as 3 stones that were thrown into the water. </w:t>
      </w:r>
      <w:r w:rsidRPr="00635D61">
        <w:rPr>
          <w:sz w:val="20"/>
        </w:rPr>
        <w:br/>
        <w:t xml:space="preserve">They cause “spreading” as well as overlaps (“compression”). </w:t>
      </w:r>
      <w:r w:rsidRPr="00635D61">
        <w:rPr>
          <w:sz w:val="20"/>
        </w:rPr>
        <w:br/>
        <w:t xml:space="preserve">Also, there are different centers and distortions. </w:t>
      </w:r>
      <w:r w:rsidRPr="00635D61">
        <w:rPr>
          <w:sz w:val="20"/>
        </w:rPr>
        <w:br/>
        <w:t>In the figurative sense, one can say that symptoms develop where the "waves" overlap. And that their origin and location (kind of symptom) also depends on the "water quality" (condition of the system) and on the shore (ambient conditions), at which the waves are reflected.</w:t>
      </w:r>
    </w:p>
    <w:p w:rsidR="0098739D" w:rsidRPr="006F51DC" w:rsidRDefault="0098739D" w:rsidP="005F0644">
      <w:pPr>
        <w:pStyle w:val="berschrift7"/>
        <w:ind w:right="-1"/>
      </w:pPr>
      <w:r>
        <w:t>Spreading</w:t>
      </w:r>
      <w:r w:rsidRPr="00EB7712">
        <w:t xml:space="preserve"> </w:t>
      </w:r>
      <w:r>
        <w:t>and C</w:t>
      </w:r>
      <w:r w:rsidRPr="006F51DC">
        <w:t>ompression</w:t>
      </w:r>
      <w:r w:rsidR="00F37A25">
        <w:fldChar w:fldCharType="begin"/>
      </w:r>
      <w:r>
        <w:instrText xml:space="preserve"> XE "spreading and compression:exa</w:instrText>
      </w:r>
      <w:r w:rsidRPr="00D83D8F">
        <w:instrText>mple</w:instrText>
      </w:r>
      <w:r>
        <w:instrText xml:space="preserve">" </w:instrText>
      </w:r>
      <w:r w:rsidR="00F37A25">
        <w:fldChar w:fldCharType="end"/>
      </w:r>
      <w:r>
        <w:t xml:space="preserve"> in </w:t>
      </w:r>
      <w:r w:rsidR="00D72356">
        <w:t>M</w:t>
      </w:r>
      <w:r>
        <w:t>ore D</w:t>
      </w:r>
      <w:r w:rsidRPr="006F51DC">
        <w:t>etail</w:t>
      </w:r>
    </w:p>
    <w:p w:rsidR="00635D61" w:rsidRDefault="005832EB" w:rsidP="00635D61">
      <w:pPr>
        <w:ind w:right="-1"/>
      </w:pPr>
      <w:r w:rsidRPr="001D6144">
        <w:rPr>
          <w:sz w:val="22"/>
          <w:szCs w:val="18"/>
        </w:rPr>
        <w:t>In the following graphic,</w:t>
      </w:r>
      <w:r w:rsidR="002071D5" w:rsidRPr="001D6144">
        <w:rPr>
          <w:sz w:val="22"/>
          <w:szCs w:val="18"/>
        </w:rPr>
        <w:t xml:space="preserve"> </w:t>
      </w:r>
      <w:r w:rsidRPr="001D6144">
        <w:rPr>
          <w:sz w:val="22"/>
          <w:szCs w:val="18"/>
        </w:rPr>
        <w:t xml:space="preserve">I tried to explain the effects of spreading and compression in the example of the absolutization in aspect 14 (truth / lie). </w:t>
      </w:r>
      <w:r w:rsidR="00B52826">
        <w:rPr>
          <w:sz w:val="22"/>
          <w:szCs w:val="18"/>
        </w:rPr>
        <w:br/>
      </w:r>
    </w:p>
    <w:p w:rsidR="00B231D0" w:rsidRDefault="00A81CDC" w:rsidP="00635D61">
      <w:pPr>
        <w:ind w:right="-1"/>
        <w:rPr>
          <w:sz w:val="20"/>
        </w:rPr>
      </w:pPr>
      <w:r w:rsidRPr="00A81CDC">
        <w:rPr>
          <w:sz w:val="20"/>
        </w:rPr>
        <w:lastRenderedPageBreak/>
        <w:t>Notes: 1.</w:t>
      </w:r>
      <w:r w:rsidR="00000300">
        <w:rPr>
          <w:sz w:val="20"/>
        </w:rPr>
        <w:t xml:space="preserve"> Here are shown only 21 aspects with another numbering as in </w:t>
      </w:r>
      <w:r w:rsidR="00022FAA">
        <w:rPr>
          <w:sz w:val="20"/>
        </w:rPr>
        <w:t>Xxx</w:t>
      </w:r>
      <w:r w:rsidR="00000300">
        <w:rPr>
          <w:sz w:val="20"/>
        </w:rPr>
        <w:t>.</w:t>
      </w:r>
      <w:r w:rsidR="00000300" w:rsidRPr="00211A82">
        <w:rPr>
          <w:sz w:val="22"/>
        </w:rPr>
        <w:t xml:space="preserve"> </w:t>
      </w:r>
      <w:r w:rsidRPr="00A81CDC">
        <w:rPr>
          <w:rStyle w:val="Funotenzeichen"/>
          <w:sz w:val="14"/>
          <w:lang w:eastAsia="en-US"/>
        </w:rPr>
        <w:t xml:space="preserve"> </w:t>
      </w:r>
      <w:r w:rsidRPr="00A81CDC">
        <w:rPr>
          <w:sz w:val="20"/>
        </w:rPr>
        <w:t xml:space="preserve"> 2. In itself, the spreading actions come from attitudes (ideologies) that are not listed here but are listed in the </w:t>
      </w:r>
      <w:hyperlink r:id="rId199" w:history="1">
        <w:hyperlink r:id="rId200" w:history="1">
          <w:hyperlink r:id="rId201" w:history="1">
            <w:r w:rsidR="00737B0F" w:rsidRPr="00737B0F">
              <w:rPr>
                <w:rStyle w:val="Hyperlink"/>
                <w:sz w:val="20"/>
              </w:rPr>
              <w:t>Summary table</w:t>
            </w:r>
          </w:hyperlink>
        </w:hyperlink>
      </w:hyperlink>
      <w:r w:rsidR="00022FAA">
        <w:rPr>
          <w:rStyle w:val="Hyperlink"/>
          <w:sz w:val="20"/>
        </w:rPr>
        <w:t xml:space="preserve"> </w:t>
      </w:r>
      <w:r w:rsidRPr="00A81CDC">
        <w:rPr>
          <w:sz w:val="20"/>
        </w:rPr>
        <w:t>in column E.</w:t>
      </w:r>
      <w:r w:rsidR="007C0CF7">
        <w:rPr>
          <w:sz w:val="20"/>
        </w:rPr>
        <w:t xml:space="preserve"> </w:t>
      </w:r>
    </w:p>
    <w:p w:rsidR="00D206AA" w:rsidRDefault="00D206AA" w:rsidP="00635D61">
      <w:pPr>
        <w:ind w:right="-1"/>
        <w:rPr>
          <w:sz w:val="20"/>
        </w:rPr>
      </w:pPr>
    </w:p>
    <w:tbl>
      <w:tblPr>
        <w:tblW w:w="5000" w:type="pct"/>
        <w:tblLayout w:type="fixed"/>
        <w:tblCellMar>
          <w:left w:w="70" w:type="dxa"/>
          <w:right w:w="70" w:type="dxa"/>
        </w:tblCellMar>
        <w:tblLook w:val="0000" w:firstRow="0" w:lastRow="0" w:firstColumn="0" w:lastColumn="0" w:noHBand="0" w:noVBand="0"/>
      </w:tblPr>
      <w:tblGrid>
        <w:gridCol w:w="1746"/>
        <w:gridCol w:w="1255"/>
        <w:gridCol w:w="419"/>
        <w:gridCol w:w="1959"/>
        <w:gridCol w:w="2094"/>
        <w:gridCol w:w="1598"/>
      </w:tblGrid>
      <w:tr w:rsidR="00B231D0" w:rsidRPr="00D15BC0" w:rsidTr="00920DB5">
        <w:tc>
          <w:tcPr>
            <w:tcW w:w="962" w:type="pct"/>
            <w:vAlign w:val="center"/>
          </w:tcPr>
          <w:p w:rsidR="00B231D0" w:rsidRPr="00D206AA" w:rsidRDefault="00B231D0" w:rsidP="00920DB5">
            <w:pPr>
              <w:rPr>
                <w:sz w:val="20"/>
              </w:rPr>
            </w:pPr>
            <w:r w:rsidRPr="00D206AA">
              <w:rPr>
                <w:b/>
                <w:sz w:val="20"/>
              </w:rPr>
              <w:t>absolute action</w:t>
            </w:r>
            <w:r w:rsidRPr="00D206AA">
              <w:rPr>
                <w:sz w:val="20"/>
              </w:rPr>
              <w:br/>
            </w:r>
            <w:r w:rsidRPr="00D206AA">
              <w:rPr>
                <w:color w:val="808080" w:themeColor="background1" w:themeShade="80"/>
                <w:sz w:val="20"/>
              </w:rPr>
              <w:t>(relative actions)</w:t>
            </w:r>
          </w:p>
        </w:tc>
        <w:tc>
          <w:tcPr>
            <w:tcW w:w="691" w:type="pct"/>
            <w:vAlign w:val="center"/>
          </w:tcPr>
          <w:p w:rsidR="00B231D0" w:rsidRPr="00D206AA" w:rsidRDefault="00B231D0" w:rsidP="00920DB5">
            <w:pPr>
              <w:rPr>
                <w:b/>
                <w:sz w:val="20"/>
              </w:rPr>
            </w:pPr>
            <w:r w:rsidRPr="00D206AA">
              <w:rPr>
                <w:b/>
                <w:sz w:val="20"/>
              </w:rPr>
              <w:t xml:space="preserve">loss and </w:t>
            </w:r>
            <w:r w:rsidR="00D206AA">
              <w:rPr>
                <w:b/>
                <w:sz w:val="20"/>
              </w:rPr>
              <w:br/>
            </w:r>
            <w:r w:rsidRPr="00D206AA">
              <w:rPr>
                <w:b/>
                <w:sz w:val="20"/>
              </w:rPr>
              <w:t>disorder</w:t>
            </w:r>
          </w:p>
        </w:tc>
        <w:tc>
          <w:tcPr>
            <w:tcW w:w="231" w:type="pct"/>
            <w:shd w:val="clear" w:color="auto" w:fill="A6A6A6"/>
            <w:vAlign w:val="center"/>
          </w:tcPr>
          <w:p w:rsidR="00B231D0" w:rsidRPr="00D15BC0" w:rsidRDefault="00B231D0" w:rsidP="00920DB5">
            <w:pPr>
              <w:jc w:val="center"/>
            </w:pPr>
          </w:p>
        </w:tc>
        <w:tc>
          <w:tcPr>
            <w:tcW w:w="1080" w:type="pct"/>
            <w:vAlign w:val="center"/>
          </w:tcPr>
          <w:p w:rsidR="00B231D0" w:rsidRPr="00D15BC0" w:rsidRDefault="00B231D0" w:rsidP="00920DB5">
            <w:pPr>
              <w:rPr>
                <w:b/>
              </w:rPr>
            </w:pPr>
            <w:r w:rsidRPr="00D206AA">
              <w:rPr>
                <w:b/>
                <w:sz w:val="20"/>
              </w:rPr>
              <w:t xml:space="preserve">new strange </w:t>
            </w:r>
            <w:r w:rsidRPr="00D206AA">
              <w:rPr>
                <w:b/>
                <w:sz w:val="20"/>
              </w:rPr>
              <w:br/>
              <w:t>FEATURES</w:t>
            </w:r>
          </w:p>
        </w:tc>
        <w:tc>
          <w:tcPr>
            <w:tcW w:w="1154" w:type="pct"/>
            <w:vAlign w:val="center"/>
          </w:tcPr>
          <w:p w:rsidR="00B231D0" w:rsidRPr="00D206AA" w:rsidRDefault="00D206AA" w:rsidP="00920DB5">
            <w:pPr>
              <w:rPr>
                <w:b/>
                <w:sz w:val="20"/>
              </w:rPr>
            </w:pPr>
            <w:r w:rsidRPr="00D206AA">
              <w:rPr>
                <w:b/>
                <w:sz w:val="20"/>
              </w:rPr>
              <w:t xml:space="preserve">Function </w:t>
            </w:r>
            <w:r w:rsidR="00B231D0" w:rsidRPr="00D206AA">
              <w:rPr>
                <w:b/>
                <w:sz w:val="20"/>
              </w:rPr>
              <w:t xml:space="preserve">or </w:t>
            </w:r>
            <w:r w:rsidRPr="00D206AA">
              <w:rPr>
                <w:b/>
                <w:sz w:val="20"/>
              </w:rPr>
              <w:t>Secondary Actions</w:t>
            </w:r>
          </w:p>
        </w:tc>
        <w:tc>
          <w:tcPr>
            <w:tcW w:w="881" w:type="pct"/>
            <w:vAlign w:val="center"/>
          </w:tcPr>
          <w:p w:rsidR="00B231D0" w:rsidRPr="00D206AA" w:rsidRDefault="00D206AA" w:rsidP="00D206AA">
            <w:pPr>
              <w:rPr>
                <w:b/>
                <w:sz w:val="20"/>
              </w:rPr>
            </w:pPr>
            <w:r w:rsidRPr="00D206AA">
              <w:rPr>
                <w:b/>
                <w:sz w:val="20"/>
              </w:rPr>
              <w:t>Quality</w:t>
            </w:r>
            <w:r w:rsidR="00B231D0" w:rsidRPr="00D206AA">
              <w:rPr>
                <w:b/>
                <w:sz w:val="20"/>
              </w:rPr>
              <w:t>-</w:t>
            </w:r>
            <w:r w:rsidRPr="00D206AA">
              <w:rPr>
                <w:b/>
                <w:sz w:val="20"/>
              </w:rPr>
              <w:t>Change</w:t>
            </w:r>
          </w:p>
        </w:tc>
      </w:tr>
      <w:tr w:rsidR="00B231D0" w:rsidRPr="00D15BC0" w:rsidTr="00920DB5">
        <w:tc>
          <w:tcPr>
            <w:tcW w:w="962" w:type="pct"/>
            <w:vAlign w:val="center"/>
          </w:tcPr>
          <w:p w:rsidR="00B231D0" w:rsidRPr="00D15BC0" w:rsidRDefault="00B51F80" w:rsidP="00920DB5">
            <w:pPr>
              <w:pStyle w:val="KeinLeerraum"/>
              <w:tabs>
                <w:tab w:val="clear" w:pos="170"/>
                <w:tab w:val="left" w:pos="0"/>
              </w:tabs>
              <w:rPr>
                <w:rFonts w:asciiTheme="minorHAnsi" w:hAnsiTheme="minorHAnsi"/>
                <w:color w:val="808080" w:themeColor="background1" w:themeShade="80"/>
                <w:sz w:val="20"/>
              </w:rPr>
            </w:pPr>
            <w:r>
              <w:rPr>
                <w:noProof/>
                <w:sz w:val="20"/>
                <w:lang w:val="de-DE"/>
              </w:rPr>
              <mc:AlternateContent>
                <mc:Choice Requires="wpg">
                  <w:drawing>
                    <wp:anchor distT="0" distB="0" distL="114300" distR="114300" simplePos="0" relativeHeight="251688448" behindDoc="0" locked="0" layoutInCell="1" allowOverlap="1">
                      <wp:simplePos x="0" y="0"/>
                      <wp:positionH relativeFrom="column">
                        <wp:posOffset>582295</wp:posOffset>
                      </wp:positionH>
                      <wp:positionV relativeFrom="paragraph">
                        <wp:posOffset>114935</wp:posOffset>
                      </wp:positionV>
                      <wp:extent cx="2832100" cy="7364095"/>
                      <wp:effectExtent l="0" t="0" r="44450" b="27305"/>
                      <wp:wrapNone/>
                      <wp:docPr id="3349" name="Group 7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0" cy="7364095"/>
                                <a:chOff x="2324" y="3003"/>
                                <a:chExt cx="4610" cy="11015"/>
                              </a:xfrm>
                            </wpg:grpSpPr>
                            <wps:wsp>
                              <wps:cNvPr id="3350" name="AutoShape 29292"/>
                              <wps:cNvCnPr>
                                <a:cxnSpLocks noChangeShapeType="1"/>
                              </wps:cNvCnPr>
                              <wps:spPr bwMode="auto">
                                <a:xfrm>
                                  <a:off x="2324" y="9780"/>
                                  <a:ext cx="66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1" name="AutoShape 29293"/>
                              <wps:cNvCnPr>
                                <a:cxnSpLocks noChangeShapeType="1"/>
                              </wps:cNvCnPr>
                              <wps:spPr bwMode="auto">
                                <a:xfrm>
                                  <a:off x="5907" y="9829"/>
                                  <a:ext cx="10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2" name="Line 27248"/>
                              <wps:cNvCnPr>
                                <a:cxnSpLocks noChangeShapeType="1"/>
                              </wps:cNvCnPr>
                              <wps:spPr bwMode="auto">
                                <a:xfrm>
                                  <a:off x="2994" y="9803"/>
                                  <a:ext cx="1019" cy="162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3" name="Line 27249"/>
                              <wps:cNvCnPr>
                                <a:cxnSpLocks noChangeShapeType="1"/>
                              </wps:cNvCnPr>
                              <wps:spPr bwMode="auto">
                                <a:xfrm flipV="1">
                                  <a:off x="2994" y="9260"/>
                                  <a:ext cx="1019" cy="54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4" name="Line 27250"/>
                              <wps:cNvCnPr>
                                <a:cxnSpLocks noChangeShapeType="1"/>
                              </wps:cNvCnPr>
                              <wps:spPr bwMode="auto">
                                <a:xfrm flipV="1">
                                  <a:off x="2994" y="8717"/>
                                  <a:ext cx="1019" cy="108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5" name="Line 27251"/>
                              <wps:cNvCnPr>
                                <a:cxnSpLocks noChangeShapeType="1"/>
                              </wps:cNvCnPr>
                              <wps:spPr bwMode="auto">
                                <a:xfrm>
                                  <a:off x="2994" y="9803"/>
                                  <a:ext cx="1019" cy="108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6" name="Line 27252"/>
                              <wps:cNvCnPr>
                                <a:cxnSpLocks noChangeShapeType="1"/>
                              </wps:cNvCnPr>
                              <wps:spPr bwMode="auto">
                                <a:xfrm>
                                  <a:off x="2994" y="9803"/>
                                  <a:ext cx="1019" cy="54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7" name="Line 27253"/>
                              <wps:cNvCnPr>
                                <a:cxnSpLocks noChangeShapeType="1"/>
                              </wps:cNvCnPr>
                              <wps:spPr bwMode="auto">
                                <a:xfrm flipV="1">
                                  <a:off x="3004" y="9780"/>
                                  <a:ext cx="101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8" name="Line 27254"/>
                              <wps:cNvCnPr>
                                <a:cxnSpLocks noChangeShapeType="1"/>
                              </wps:cNvCnPr>
                              <wps:spPr bwMode="auto">
                                <a:xfrm>
                                  <a:off x="2994" y="9803"/>
                                  <a:ext cx="1019" cy="2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9" name="Line 27255"/>
                              <wps:cNvCnPr>
                                <a:cxnSpLocks noChangeShapeType="1"/>
                              </wps:cNvCnPr>
                              <wps:spPr bwMode="auto">
                                <a:xfrm flipV="1">
                                  <a:off x="2994" y="8174"/>
                                  <a:ext cx="1019" cy="162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0" name="Line 27256"/>
                              <wps:cNvCnPr>
                                <a:cxnSpLocks noChangeShapeType="1"/>
                              </wps:cNvCnPr>
                              <wps:spPr bwMode="auto">
                                <a:xfrm flipV="1">
                                  <a:off x="2994" y="7631"/>
                                  <a:ext cx="1019" cy="217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1" name="Line 27257"/>
                              <wps:cNvCnPr>
                                <a:cxnSpLocks noChangeShapeType="1"/>
                              </wps:cNvCnPr>
                              <wps:spPr bwMode="auto">
                                <a:xfrm flipV="1">
                                  <a:off x="2994" y="7088"/>
                                  <a:ext cx="1019" cy="27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2" name="Line 27258"/>
                              <wps:cNvCnPr>
                                <a:cxnSpLocks noChangeShapeType="1"/>
                              </wps:cNvCnPr>
                              <wps:spPr bwMode="auto">
                                <a:xfrm>
                                  <a:off x="2994" y="9803"/>
                                  <a:ext cx="1019" cy="325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3" name="Line 27259"/>
                              <wps:cNvCnPr>
                                <a:cxnSpLocks noChangeShapeType="1"/>
                              </wps:cNvCnPr>
                              <wps:spPr bwMode="auto">
                                <a:xfrm flipV="1">
                                  <a:off x="2994" y="6544"/>
                                  <a:ext cx="1019" cy="32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4" name="Line 27260"/>
                              <wps:cNvCnPr>
                                <a:cxnSpLocks noChangeShapeType="1"/>
                              </wps:cNvCnPr>
                              <wps:spPr bwMode="auto">
                                <a:xfrm flipV="1">
                                  <a:off x="2994" y="6002"/>
                                  <a:ext cx="1019" cy="38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5" name="Line 27261"/>
                              <wps:cNvCnPr>
                                <a:cxnSpLocks noChangeShapeType="1"/>
                              </wps:cNvCnPr>
                              <wps:spPr bwMode="auto">
                                <a:xfrm flipV="1">
                                  <a:off x="2994" y="5458"/>
                                  <a:ext cx="1019" cy="434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6" name="Line 27262"/>
                              <wps:cNvCnPr>
                                <a:cxnSpLocks noChangeShapeType="1"/>
                              </wps:cNvCnPr>
                              <wps:spPr bwMode="auto">
                                <a:xfrm flipV="1">
                                  <a:off x="2994" y="4915"/>
                                  <a:ext cx="1019" cy="488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7" name="Line 27263"/>
                              <wps:cNvCnPr>
                                <a:cxnSpLocks noChangeShapeType="1"/>
                              </wps:cNvCnPr>
                              <wps:spPr bwMode="auto">
                                <a:xfrm>
                                  <a:off x="2994" y="9803"/>
                                  <a:ext cx="1019" cy="380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8" name="Line 27264"/>
                              <wps:cNvCnPr>
                                <a:cxnSpLocks noChangeShapeType="1"/>
                              </wps:cNvCnPr>
                              <wps:spPr bwMode="auto">
                                <a:xfrm flipV="1">
                                  <a:off x="2994" y="4373"/>
                                  <a:ext cx="1019" cy="54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9" name="Line 27265"/>
                              <wps:cNvCnPr>
                                <a:cxnSpLocks noChangeShapeType="1"/>
                              </wps:cNvCnPr>
                              <wps:spPr bwMode="auto">
                                <a:xfrm>
                                  <a:off x="3004" y="9824"/>
                                  <a:ext cx="907" cy="41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0" name="Line 27267"/>
                              <wps:cNvCnPr>
                                <a:cxnSpLocks noChangeShapeType="1"/>
                              </wps:cNvCnPr>
                              <wps:spPr bwMode="auto">
                                <a:xfrm flipV="1">
                                  <a:off x="2994" y="3829"/>
                                  <a:ext cx="1019" cy="597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1" name="Line 27431"/>
                              <wps:cNvCnPr>
                                <a:cxnSpLocks noChangeShapeType="1"/>
                              </wps:cNvCnPr>
                              <wps:spPr bwMode="auto">
                                <a:xfrm flipV="1">
                                  <a:off x="2990" y="3666"/>
                                  <a:ext cx="930" cy="613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2" name="Line 27433"/>
                              <wps:cNvCnPr>
                                <a:cxnSpLocks noChangeShapeType="1"/>
                              </wps:cNvCnPr>
                              <wps:spPr bwMode="auto">
                                <a:xfrm flipV="1">
                                  <a:off x="2987" y="3007"/>
                                  <a:ext cx="916" cy="679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3" name="Line 27299"/>
                              <wps:cNvCnPr>
                                <a:cxnSpLocks noChangeShapeType="1"/>
                              </wps:cNvCnPr>
                              <wps:spPr bwMode="auto">
                                <a:xfrm flipH="1" flipV="1">
                                  <a:off x="5905" y="8727"/>
                                  <a:ext cx="1019" cy="108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4" name="Line 27300"/>
                              <wps:cNvCnPr>
                                <a:cxnSpLocks noChangeShapeType="1"/>
                              </wps:cNvCnPr>
                              <wps:spPr bwMode="auto">
                                <a:xfrm flipH="1">
                                  <a:off x="5905" y="9814"/>
                                  <a:ext cx="1019" cy="108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5" name="Line 27301"/>
                              <wps:cNvCnPr>
                                <a:cxnSpLocks noChangeShapeType="1"/>
                              </wps:cNvCnPr>
                              <wps:spPr bwMode="auto">
                                <a:xfrm flipH="1">
                                  <a:off x="5905" y="9814"/>
                                  <a:ext cx="1019" cy="54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6" name="Line 27302"/>
                              <wps:cNvCnPr>
                                <a:cxnSpLocks noChangeShapeType="1"/>
                              </wps:cNvCnPr>
                              <wps:spPr bwMode="auto">
                                <a:xfrm flipH="1" flipV="1">
                                  <a:off x="5905" y="9814"/>
                                  <a:ext cx="101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7" name="Line 27303"/>
                              <wps:cNvCnPr>
                                <a:cxnSpLocks noChangeShapeType="1"/>
                              </wps:cNvCnPr>
                              <wps:spPr bwMode="auto">
                                <a:xfrm flipH="1">
                                  <a:off x="5905" y="9814"/>
                                  <a:ext cx="1019" cy="27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8" name="Line 27304"/>
                              <wps:cNvCnPr>
                                <a:cxnSpLocks noChangeShapeType="1"/>
                              </wps:cNvCnPr>
                              <wps:spPr bwMode="auto">
                                <a:xfrm flipH="1" flipV="1">
                                  <a:off x="5905" y="8185"/>
                                  <a:ext cx="1019" cy="162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9" name="Line 27305"/>
                              <wps:cNvCnPr>
                                <a:cxnSpLocks noChangeShapeType="1"/>
                              </wps:cNvCnPr>
                              <wps:spPr bwMode="auto">
                                <a:xfrm flipH="1" flipV="1">
                                  <a:off x="5905" y="7642"/>
                                  <a:ext cx="1019" cy="217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0" name="Line 27306"/>
                              <wps:cNvCnPr>
                                <a:cxnSpLocks noChangeShapeType="1"/>
                              </wps:cNvCnPr>
                              <wps:spPr bwMode="auto">
                                <a:xfrm flipH="1" flipV="1">
                                  <a:off x="5905" y="7098"/>
                                  <a:ext cx="1019" cy="2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1" name="Line 27307"/>
                              <wps:cNvCnPr>
                                <a:cxnSpLocks noChangeShapeType="1"/>
                              </wps:cNvCnPr>
                              <wps:spPr bwMode="auto">
                                <a:xfrm flipH="1">
                                  <a:off x="5905" y="9814"/>
                                  <a:ext cx="1019" cy="325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2" name="Line 27308"/>
                              <wps:cNvCnPr>
                                <a:cxnSpLocks noChangeShapeType="1"/>
                              </wps:cNvCnPr>
                              <wps:spPr bwMode="auto">
                                <a:xfrm flipH="1" flipV="1">
                                  <a:off x="5905" y="6555"/>
                                  <a:ext cx="1019" cy="32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3" name="Line 27309"/>
                              <wps:cNvCnPr>
                                <a:cxnSpLocks noChangeShapeType="1"/>
                              </wps:cNvCnPr>
                              <wps:spPr bwMode="auto">
                                <a:xfrm flipH="1" flipV="1">
                                  <a:off x="5905" y="6013"/>
                                  <a:ext cx="1019" cy="38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4" name="Line 27310"/>
                              <wps:cNvCnPr>
                                <a:cxnSpLocks noChangeShapeType="1"/>
                              </wps:cNvCnPr>
                              <wps:spPr bwMode="auto">
                                <a:xfrm flipH="1" flipV="1">
                                  <a:off x="5905" y="5469"/>
                                  <a:ext cx="1019" cy="434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5" name="Line 27311"/>
                              <wps:cNvCnPr>
                                <a:cxnSpLocks noChangeShapeType="1"/>
                              </wps:cNvCnPr>
                              <wps:spPr bwMode="auto">
                                <a:xfrm flipH="1" flipV="1">
                                  <a:off x="5905" y="4926"/>
                                  <a:ext cx="1019" cy="488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6" name="Line 27312"/>
                              <wps:cNvCnPr>
                                <a:cxnSpLocks noChangeShapeType="1"/>
                              </wps:cNvCnPr>
                              <wps:spPr bwMode="auto">
                                <a:xfrm flipH="1">
                                  <a:off x="5905" y="9814"/>
                                  <a:ext cx="1019" cy="38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7" name="Line 27313"/>
                              <wps:cNvCnPr>
                                <a:cxnSpLocks noChangeShapeType="1"/>
                              </wps:cNvCnPr>
                              <wps:spPr bwMode="auto">
                                <a:xfrm flipH="1" flipV="1">
                                  <a:off x="5905" y="4383"/>
                                  <a:ext cx="1019" cy="543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8" name="Line 27314"/>
                              <wps:cNvCnPr>
                                <a:cxnSpLocks noChangeShapeType="1"/>
                              </wps:cNvCnPr>
                              <wps:spPr bwMode="auto">
                                <a:xfrm flipH="1">
                                  <a:off x="6007" y="9834"/>
                                  <a:ext cx="907" cy="41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9" name="Line 27315"/>
                              <wps:cNvCnPr>
                                <a:cxnSpLocks noChangeShapeType="1"/>
                              </wps:cNvCnPr>
                              <wps:spPr bwMode="auto">
                                <a:xfrm flipH="1" flipV="1">
                                  <a:off x="5905" y="3840"/>
                                  <a:ext cx="1019" cy="597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0" name="Line 27434"/>
                              <wps:cNvCnPr>
                                <a:cxnSpLocks noChangeShapeType="1"/>
                              </wps:cNvCnPr>
                              <wps:spPr bwMode="auto">
                                <a:xfrm flipH="1" flipV="1">
                                  <a:off x="6004" y="3661"/>
                                  <a:ext cx="930" cy="61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1" name="Line 27435"/>
                              <wps:cNvCnPr>
                                <a:cxnSpLocks noChangeShapeType="1"/>
                              </wps:cNvCnPr>
                              <wps:spPr bwMode="auto">
                                <a:xfrm flipH="1" flipV="1">
                                  <a:off x="6001" y="3003"/>
                                  <a:ext cx="917" cy="679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DCCF7E" id="Group 7400" o:spid="_x0000_s1026" style="position:absolute;margin-left:45.85pt;margin-top:9.05pt;width:223pt;height:579.85pt;z-index:251688448" coordorigin="2324,3003" coordsize="4610,1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">
                      <v:shape id="AutoShape 29292" o:spid="_x0000_s1027" type="#_x0000_t32" style="position:absolute;left:2324;top:9780;width:6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sEMMAAADdAAAADwAAAGRycy9kb3ducmV2LnhtbERPTWuDQBC9B/oflin0FlcrLcVmI01I&#10;wRxjPPQ4dScqcWfFXY3tr88eCj0+3vcmX0wvZhpdZ1lBEsUgiGurO24UVOfP9RsI55E19pZJwQ85&#10;yLcPqw1m2t74RHPpGxFC2GWooPV+yKR0dUsGXWQH4sBd7GjQBzg2Uo94C+Gml89x/CoNdhwaWhxo&#10;31J9LSejYF9Nc7Wby+Fw2n0lTX88FN+/lVJPj8vHOwhPi/8X/7kLrSBNX8L+8CY8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ObBDDAAAA3QAAAA8AAAAAAAAAAAAA&#10;AAAAoQIAAGRycy9kb3ducmV2LnhtbFBLBQYAAAAABAAEAPkAAACRAwAAAAA=&#10;" strokeweight="1.5pt">
                        <v:stroke endarrow="block"/>
                      </v:shape>
                      <v:shape id="AutoShape 29293" o:spid="_x0000_s1028" type="#_x0000_t32" style="position:absolute;left:5907;top:9829;width:10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b88cAAADdAAAADwAAAGRycy9kb3ducmV2LnhtbESPT2vCQBTE74LfYXmF3nSTikWjq0ih&#10;pVg8+IfQ3h7ZZxKafRt2V41++q5Q8DjMzG+Y+bIzjTiT87VlBekwAUFcWF1zqeCwfx9MQPiArLGx&#10;TAqu5GG56PfmmGl74S2dd6EUEcI+QwVVCG0mpS8qMuiHtiWO3tE6gyFKV0rt8BLhppEvSfIqDdYc&#10;Fyps6a2i4nd3Mgq+v6an/JpvaJ2n0/UPOuNv+w+lnp+61QxEoC48wv/tT61gNBqn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hvzxwAAAN0AAAAPAAAAAAAA&#10;AAAAAAAAAKECAABkcnMvZG93bnJldi54bWxQSwUGAAAAAAQABAD5AAAAlQMAAAAA&#10;">
                        <v:stroke endarrow="block"/>
                      </v:shape>
                      <v:line id="Line 27248" o:spid="_x0000_s1029" style="position:absolute;visibility:visible;mso-wrap-style:square" from="2994,9803" to="4013,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sascAAADdAAAADwAAAGRycy9kb3ducmV2LnhtbESPT2sCMRTE7wW/Q3hCL6JZ/1TKahQp&#10;LRVPNgrt8XXz3F3cvCybVFc/vRGEHoeZ+Q0zX7a2EidqfOlYwXCQgCDOnCk5V7DfffRfQfiAbLBy&#10;TAou5GG56DzNMTXuzF900iEXEcI+RQVFCHUqpc8KsugHriaO3sE1FkOUTS5Ng+cIt5UcJclUWiw5&#10;LhRY01tB2VH/WQVa/n6/X3sb+ty3Pa0PW8x+JlOlnrvtagYiUBv+w4/22igYj19G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fixqxwAAAN0AAAAPAAAAAAAA&#10;AAAAAAAAAKECAABkcnMvZG93bnJldi54bWxQSwUGAAAAAAQABAD5AAAAlQMAAAAA&#10;">
                        <v:stroke dashstyle="1 1" endcap="round"/>
                      </v:line>
                      <v:line id="Line 27249" o:spid="_x0000_s1030" style="position:absolute;flip:y;visibility:visible;mso-wrap-style:square" from="2994,9260"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0tU8UAAADdAAAADwAAAGRycy9kb3ducmV2LnhtbESPQWvCQBCF7wX/wzKCt7qpwWhTV5FC&#10;UDzVqPchO01CsrMhuzXpv+8KQo+PN+978za70bTiTr2rLSt4m0cgiAuray4VXC/Z6xqE88gaW8uk&#10;4Jcc7LaTlw2m2g58pnvuSxEg7FJUUHnfpVK6oiKDbm474uB9296gD7Ivpe5xCHDTykUUJdJgzaGh&#10;wo4+Kyqa/MeEN7LTNTvnt8YsebU6fDVJ+z4kSs2m4/4DhKfR/x8/00etII6XMTzWBAT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0tU8UAAADdAAAADwAAAAAAAAAA&#10;AAAAAAChAgAAZHJzL2Rvd25yZXYueG1sUEsFBgAAAAAEAAQA+QAAAJMDAAAAAA==&#10;">
                        <v:stroke dashstyle="1 1" endcap="round"/>
                      </v:line>
                      <v:line id="Line 27250" o:spid="_x0000_s1031" style="position:absolute;flip:y;visibility:visible;mso-wrap-style:square" from="2994,8717"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S1J8UAAADdAAAADwAAAGRycy9kb3ducmV2LnhtbESPQWvCQBCF7wX/wzKCt7pRa9ToKkUI&#10;lp5q1PuQHZOQ7GzIbk38991CocfHm/e9ebvDYBrxoM5VlhXMphEI4tzqigsF10v6ugbhPLLGxjIp&#10;eJKDw370ssNE257P9Mh8IQKEXYIKSu/bREqXl2TQTW1LHLy77Qz6ILtC6g77ADeNnEdRLA1WHBpK&#10;bOlYUl5n3ya8kX5e03N2q82SV6vTVx03mz5WajIe3rcgPA3+//gv/aEVLBbLN/hdExA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S1J8UAAADdAAAADwAAAAAAAAAA&#10;AAAAAAChAgAAZHJzL2Rvd25yZXYueG1sUEsFBgAAAAAEAAQA+QAAAJMDAAAAAA==&#10;">
                        <v:stroke dashstyle="1 1" endcap="round"/>
                      </v:line>
                      <v:line id="Line 27251" o:spid="_x0000_s1032" style="position:absolute;visibility:visible;mso-wrap-style:square" from="2994,9803" to="4013,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0HscAAADdAAAADwAAAGRycy9kb3ducmV2LnhtbESPQWvCQBSE7wX/w/KEXkQ31hpKdBUp&#10;LRZPugrt8TX7TILZtyG71dhf3y0IHoeZ+YaZLztbizO1vnKsYDxKQBDnzlRcKDjs34cvIHxANlg7&#10;JgVX8rBc9B7mmBl34R2ddShEhLDPUEEZQpNJ6fOSLPqRa4ijd3StxRBlW0jT4iXCbS2fkiSVFiuO&#10;CyU29FpSftI/VoGW359vv4MNrQ/dQOvjFvOv51Spx363moEI1IV7+Nb+MAomk+k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7QexwAAAN0AAAAPAAAAAAAA&#10;AAAAAAAAAKECAABkcnMvZG93bnJldi54bWxQSwUGAAAAAAQABAD5AAAAlQMAAAAA&#10;">
                        <v:stroke dashstyle="1 1" endcap="round"/>
                      </v:line>
                      <v:line id="Line 27252" o:spid="_x0000_s1033" style="position:absolute;visibility:visible;mso-wrap-style:square" from="2994,9803" to="4013,10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qaccAAADdAAAADwAAAGRycy9kb3ducmV2LnhtbESPQWvCQBSE7wX/w/KEXkQ31RokuooU&#10;S6WndhX0+Mw+k2D2bchuNfbXdwuFHoeZ+YZZrDpbiyu1vnKs4GmUgCDOnam4ULDfvQ5nIHxANlg7&#10;JgV38rBa9h4WmBl340+66lCICGGfoYIyhCaT0uclWfQj1xBH7+xaiyHKtpCmxVuE21qOkySVFiuO&#10;CyU29FJSftFfVoGWp8Pme/BOb/tuoPX5A/Pjc6rUY79bz0EE6sJ/+K+9NQomk2kK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RSppxwAAAN0AAAAPAAAAAAAA&#10;AAAAAAAAAKECAABkcnMvZG93bnJldi54bWxQSwUGAAAAAAQABAD5AAAAlQMAAAAA&#10;">
                        <v:stroke dashstyle="1 1" endcap="round"/>
                      </v:line>
                      <v:line id="Line 27253" o:spid="_x0000_s1034" style="position:absolute;flip:y;visibility:visible;mso-wrap-style:square" from="3004,9780" to="4023,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SsYAAADdAAAADwAAAGRycy9kb3ducmV2LnhtbESPS4vCMBSF94L/IVxhNjKmKjpONYoI&#10;AzLgwgeou0tzp602N6WJtv77iSC4PJzHx5ktGlOIO1Uut6yg34tAECdW55wqOOx/PicgnEfWWFgm&#10;BQ9ysJi3WzOMta15S/edT0UYYRejgsz7MpbSJRkZdD1bEgfvz1YGfZBVKnWFdRg3hRxE0VgazDkQ&#10;MixplVFy3d1MgFxW6XlzoeT4fSx/63G/W59ON6U+Os1yCsJT49/hV3utFQyHoy94vg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5fkrGAAAA3QAAAA8AAAAAAAAA&#10;AAAAAAAAoQIAAGRycy9kb3ducmV2LnhtbFBLBQYAAAAABAAEAPkAAACUAwAAAAA=&#10;" strokeweight="1pt"/>
                      <v:line id="Line 27254" o:spid="_x0000_s1035" style="position:absolute;visibility:visible;mso-wrap-style:square" from="2994,9803" to="4013,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bgMQAAADdAAAADwAAAGRycy9kb3ducmV2LnhtbERPy2oCMRTdC/5DuEI3UjPWBzIaRUql&#10;0pWmgl3eTq4zg5ObYRJ16tc3C8Hl4bwXq9ZW4kqNLx0rGA4SEMSZMyXnCg7fm9cZCB+QDVaOScEf&#10;eVgtu50FpsbdeE9XHXIRQ9inqKAIoU6l9FlBFv3A1cSRO7nGYoiwyaVp8BbDbSXfkmQqLZYcGwqs&#10;6b2g7KwvVoGWv8ePe/+LPg9tX+vTDrOf8VSpl167noMI1Ian+OHeGgWj0STOjW/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huAxAAAAN0AAAAPAAAAAAAAAAAA&#10;AAAAAKECAABkcnMvZG93bnJldi54bWxQSwUGAAAAAAQABAD5AAAAkgMAAAAA&#10;">
                        <v:stroke dashstyle="1 1" endcap="round"/>
                      </v:line>
                      <v:line id="Line 27255" o:spid="_x0000_s1036" style="position:absolute;flip:y;visibility:visible;mso-wrap-style:square" from="2994,8174"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aucUAAADdAAAADwAAAGRycy9kb3ducmV2LnhtbESPQWvCQBCF74X+h2UK3upGxVhjNiJC&#10;sPRUU3sfstMkJDsbsquJ/94tFHp8vHnfm5fuJ9OJGw2usaxgMY9AEJdWN1wpuHzlr28gnEfW2Fkm&#10;BXdysM+en1JMtB35TLfCVyJA2CWooPa+T6R0ZU0G3dz2xMH7sYNBH+RQST3gGOCmk8soiqXBhkND&#10;jT0dayrb4mrCG/nHJT8X361Z82Zz+mzjbjvGSs1epsMOhKfJ/x//pd+1gtVqvYXfNQEBMn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aucUAAADdAAAADwAAAAAAAAAA&#10;AAAAAAChAgAAZHJzL2Rvd25yZXYueG1sUEsFBgAAAAAEAAQA+QAAAJMDAAAAAA==&#10;">
                        <v:stroke dashstyle="1 1" endcap="round"/>
                      </v:line>
                      <v:line id="Line 27256" o:spid="_x0000_s1037" style="position:absolute;flip:y;visibility:visible;mso-wrap-style:square" from="2994,7631"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5mcUAAADdAAAADwAAAGRycy9kb3ducmV2LnhtbESPwWrCQBCG70LfYZlCb7qxYqzRVUoh&#10;VHqq0d6H7JiEZGdDdmvSt+8cCj0O//zffLM/Tq5TdxpC49nAcpGAIi69bbgycL3k8xdQISJb7DyT&#10;gR8KcDw8zPaYWT/yme5FrJRAOGRooI6xz7QOZU0Ow8L3xJLd/OAwyjhU2g44Ctx1+jlJUu2wYblQ&#10;Y09vNZVt8e1EI/+45ufiq3Vr3mzeP9u0246pMU+P0+sOVKQp/i//tU/WwGqVir98Iwj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N5mcUAAADdAAAADwAAAAAAAAAA&#10;AAAAAAChAgAAZHJzL2Rvd25yZXYueG1sUEsFBgAAAAAEAAQA+QAAAJMDAAAAAA==&#10;">
                        <v:stroke dashstyle="1 1" endcap="round"/>
                      </v:line>
                      <v:line id="Line 27257" o:spid="_x0000_s1038" style="position:absolute;flip:y;visibility:visible;mso-wrap-style:square" from="2994,7088"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AsQAAADdAAAADwAAAGRycy9kb3ducmV2LnhtbESPQWvCQBCF7wX/wzKCt7qxYtToKlII&#10;LZ5q1PuQHZOQ7GzIrib9911B6PHx5n1v3nY/mEY8qHOVZQWzaQSCOLe64kLB5Zy+r0A4j6yxsUwK&#10;fsnBfjd622Kibc8nemS+EAHCLkEFpfdtIqXLSzLoprYlDt7NdgZ9kF0hdYd9gJtGfkRRLA1WHBpK&#10;bOmzpLzO7ia8kR4v6Sm71mbBy+XXTx036z5WajIeDhsQngb/f/xKf2sF83k8g+eagAC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9wCxAAAAN0AAAAPAAAAAAAAAAAA&#10;AAAAAKECAABkcnMvZG93bnJldi54bWxQSwUGAAAAAAQABAD5AAAAkgMAAAAA&#10;">
                        <v:stroke dashstyle="1 1" endcap="round"/>
                      </v:line>
                      <v:line id="Line 27258" o:spid="_x0000_s1039" style="position:absolute;visibility:visible;mso-wrap-style:square" from="2994,9803" to="4013,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m18cAAADdAAAADwAAAGRycy9kb3ducmV2LnhtbESPT2vCQBTE74LfYXlCL6Ib/xBKdJVS&#10;LJae6lbQ4zP7TILZtyG7atpP3y0UPA4z8xtmue5sLW7U+sqxgsk4AUGcO1NxoWD/9TZ6BuEDssHa&#10;MSn4Jg/rVb+3xMy4O+/opkMhIoR9hgrKEJpMSp+XZNGPXUMcvbNrLYYo20KaFu8Rbms5TZJUWqw4&#10;LpTY0GtJ+UVfrQItT4fNz/CDtvtuqPX5E/PjPFXqadC9LEAE6sIj/N9+Nwpms3QK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EubXxwAAAN0AAAAPAAAAAAAA&#10;AAAAAAAAAKECAABkcnMvZG93bnJldi54bWxQSwUGAAAAAAQABAD5AAAAlQMAAAAA&#10;">
                        <v:stroke dashstyle="1 1" endcap="round"/>
                      </v:line>
                      <v:line id="Line 27259" o:spid="_x0000_s1040" style="position:absolute;flip:y;visibility:visible;mso-wrap-style:square" from="2994,6544"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n7sQAAADdAAAADwAAAGRycy9kb3ducmV2LnhtbESPQWvCQBCF7wX/wzKCt7qxwajRVaQQ&#10;WnqqUe9DdkxCsrMhu5r033eFQo+PN+9783aH0bTiQb2rLStYzCMQxIXVNZcKLufsdQ3CeWSNrWVS&#10;8EMODvvJyw5TbQc+0SP3pQgQdikqqLzvUildUZFBN7cdcfButjfog+xLqXscAty08i2KEmmw5tBQ&#10;YUfvFRVNfjfhjezrkp3ya2OWvFp9fDdJuxkSpWbT8bgF4Wn0/8d/6U+tII6TGJ5rAgL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UefuxAAAAN0AAAAPAAAAAAAAAAAA&#10;AAAAAKECAABkcnMvZG93bnJldi54bWxQSwUGAAAAAAQABAD5AAAAkgMAAAAA&#10;">
                        <v:stroke dashstyle="1 1" endcap="round"/>
                      </v:line>
                      <v:line id="Line 27260" o:spid="_x0000_s1041" style="position:absolute;flip:y;visibility:visible;mso-wrap-style:square" from="2994,6002"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h/msUAAADdAAAADwAAAGRycy9kb3ducmV2LnhtbESPQWvCQBCF7wX/wzKCt7qp2lhTVxEh&#10;WHrSaO9DdkxCsrMhu5r477uFgsfHm/e9eevtYBpxp85VlhW8TSMQxLnVFRcKLuf09QOE88gaG8uk&#10;4EEOtpvRyxoTbXs+0T3zhQgQdgkqKL1vEyldXpJBN7UtcfCutjPog+wKqTvsA9w0chZFsTRYcWgo&#10;saV9SXmd3Ux4I/2+pKfspzbvvFwejnXcrPpYqcl42H2C8DT45/F/+ksrmM/jBfytCQi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h/msUAAADdAAAADwAAAAAAAAAA&#10;AAAAAAChAgAAZHJzL2Rvd25yZXYueG1sUEsFBgAAAAAEAAQA+QAAAJMDAAAAAA==&#10;">
                        <v:stroke dashstyle="1 1" endcap="round"/>
                      </v:line>
                      <v:line id="Line 27261" o:spid="_x0000_s1042" style="position:absolute;flip:y;visibility:visible;mso-wrap-style:square" from="2994,5458"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TaAcQAAADdAAAADwAAAGRycy9kb3ducmV2LnhtbESPQWvCQBCF7wX/wzKCt7pRMWp0FSkE&#10;S0816n3IjklIdjZktyb+e7dQ6PHx5n1v3u4wmEY8qHOVZQWzaQSCOLe64kLB9ZK+r0E4j6yxsUwK&#10;nuTgsB+97TDRtuczPTJfiABhl6CC0vs2kdLlJRl0U9sSB+9uO4M+yK6QusM+wE0j51EUS4MVh4YS&#10;W/ooKa+zHxPeSL+u6Tm71WbJq9Xpu46bTR8rNRkPxy0IT4P/P/5Lf2oFi0W8hN81AQF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9NoBxAAAAN0AAAAPAAAAAAAAAAAA&#10;AAAAAKECAABkcnMvZG93bnJldi54bWxQSwUGAAAAAAQABAD5AAAAkgMAAAAA&#10;">
                        <v:stroke dashstyle="1 1" endcap="round"/>
                      </v:line>
                      <v:line id="Line 27262" o:spid="_x0000_s1043" style="position:absolute;flip:y;visibility:visible;mso-wrap-style:square" from="2994,4915"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EdsUAAADdAAAADwAAAGRycy9kb3ducmV2LnhtbESPQWvCQBCF7wX/wzKCt7qx4mpTV5FC&#10;aPFUo70P2WkSkp0N2dWk/74rCD0+3rzvzdvuR9uKG/W+dqxhMU9AEBfO1FxquJyz5w0IH5ANto5J&#10;wy952O8mT1tMjRv4RLc8lCJC2KeooQqhS6X0RUUW/dx1xNH7cb3FEGVfStPjEOG2lS9JoqTFmmND&#10;hR29V1Q0+dXGN7LjJTvl341d8Xr98dWo9nVQWs+m4+ENRKAx/B8/0p9Gw3KpFNzXRAT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ZEdsUAAADdAAAADwAAAAAAAAAA&#10;AAAAAAChAgAAZHJzL2Rvd25yZXYueG1sUEsFBgAAAAAEAAQA+QAAAJMDAAAAAA==&#10;">
                        <v:stroke dashstyle="1 1" endcap="round"/>
                      </v:line>
                      <v:line id="Line 27263" o:spid="_x0000_s1044" style="position:absolute;visibility:visible;mso-wrap-style:square" from="2994,9803" to="4013,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FT8cAAADdAAAADwAAAGRycy9kb3ducmV2LnhtbESPQWvCQBSE74X+h+UVvIhuqiVK6iql&#10;VCye7Fawx9fsMwnNvg3ZVWN/vSsIHoeZ+YaZLTpbiyO1vnKs4HmYgCDOnam4ULD9Xg6mIHxANlg7&#10;JgVn8rCYPz7MMDPuxF901KEQEcI+QwVlCE0mpc9LsuiHriGO3t61FkOUbSFNi6cIt7UcJUkqLVYc&#10;F0ps6L2k/E8frAItf3cf//01rbZdX+v9BvOfl1Sp3lP39goiUBfu4Vv70ygYj9MJ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ZUVPxwAAAN0AAAAPAAAAAAAA&#10;AAAAAAAAAKECAABkcnMvZG93bnJldi54bWxQSwUGAAAAAAQABAD5AAAAlQMAAAAA&#10;">
                        <v:stroke dashstyle="1 1" endcap="round"/>
                      </v:line>
                      <v:line id="Line 27264" o:spid="_x0000_s1045" style="position:absolute;flip:y;visibility:visible;mso-wrap-style:square" from="2994,4373"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1n8UAAADdAAAADwAAAGRycy9kb3ducmV2LnhtbESPwWrCQBCG70LfYZlCb7qxYqzRVUoh&#10;VHqq0d6H7JiEZGdDdmvSt+8cCj0O//zffLM/Tq5TdxpC49nAcpGAIi69bbgycL3k8xdQISJb7DyT&#10;gR8KcDw8zPaYWT/yme5FrJRAOGRooI6xz7QOZU0Ow8L3xJLd/OAwyjhU2g44Ctx1+jlJUu2wYblQ&#10;Y09vNZVt8e1EI/+45ufiq3Vr3mzeP9u0246pMU+P0+sOVKQp/i//tU/WwGqViq58Iwj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V1n8UAAADdAAAADwAAAAAAAAAA&#10;AAAAAAChAgAAZHJzL2Rvd25yZXYueG1sUEsFBgAAAAAEAAQA+QAAAJMDAAAAAA==&#10;">
                        <v:stroke dashstyle="1 1" endcap="round"/>
                      </v:line>
                      <v:line id="Line 27265" o:spid="_x0000_s1046" style="position:absolute;visibility:visible;mso-wrap-style:square" from="3004,9824" to="3911,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0pscAAADdAAAADwAAAGRycy9kb3ducmV2LnhtbESPQWvCQBSE74X+h+UVvIhuqiVo6iql&#10;VCye7Fawx9fsMwnNvg3ZVWN/vSsIHoeZ+YaZLTpbiyO1vnKs4HmYgCDOnam4ULD9Xg4mIHxANlg7&#10;JgVn8rCYPz7MMDPuxF901KEQEcI+QwVlCE0mpc9LsuiHriGO3t61FkOUbSFNi6cIt7UcJUkqLVYc&#10;F0ps6L2k/E8frAItf3cf//01rbZdX+v9BvOfl1Sp3lP39goiUBfu4Vv70ygYj9M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tnSmxwAAAN0AAAAPAAAAAAAA&#10;AAAAAAAAAKECAABkcnMvZG93bnJldi54bWxQSwUGAAAAAAQABAD5AAAAlQMAAAAA&#10;">
                        <v:stroke dashstyle="1 1" endcap="round"/>
                      </v:line>
                      <v:line id="Line 27267" o:spid="_x0000_s1047" style="position:absolute;flip:y;visibility:visible;mso-wrap-style:square" from="2994,3829"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vRMUAAADdAAAADwAAAGRycy9kb3ducmV2LnhtbESPwUrDQBCG74LvsIzgzW5sMWljt6UI&#10;QfFk0/Y+ZKdJSHY2ZNcmvr1zEDwO//zffLPdz65XNxpD69nA8yIBRVx523Jt4HwqntagQkS22Hsm&#10;Az8UYL+7v9tibv3ER7qVsVYC4ZCjgSbGIdc6VA05DAs/EEt29aPDKONYazviJHDX62WSpNphy3Kh&#10;wYHeGqq68tuJRvF5Lo7lpXMvnGXvX13ab6bUmMeH+fAKKtIc/5f/2h/WwGqVib98Iwj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rvRMUAAADdAAAADwAAAAAAAAAA&#10;AAAAAAChAgAAZHJzL2Rvd25yZXYueG1sUEsFBgAAAAAEAAQA+QAAAJMDAAAAAA==&#10;">
                        <v:stroke dashstyle="1 1" endcap="round"/>
                      </v:line>
                      <v:line id="Line 27431" o:spid="_x0000_s1048" style="position:absolute;flip:y;visibility:visible;mso-wrap-style:square" from="2990,3666" to="3920,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K38UAAADdAAAADwAAAGRycy9kb3ducmV2LnhtbESPQWvCQBCF7wX/wzIFb3WjYmJTVxEh&#10;WHqqUe9DdpqEZGdDdjXx33eFQo+PN+978za70bTiTr2rLSuYzyIQxIXVNZcKLufsbQ3CeWSNrWVS&#10;8CAHu+3kZYOptgOf6J77UgQIuxQVVN53qZSuqMigm9mOOHg/tjfog+xLqXscAty0chFFsTRYc2io&#10;sKNDRUWT30x4I/u6ZKf82pgVJ8nxu4nb9yFWavo67j9AeBr9//Ff+lMrWC6TOTzXBAT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ZK38UAAADdAAAADwAAAAAAAAAA&#10;AAAAAAChAgAAZHJzL2Rvd25yZXYueG1sUEsFBgAAAAAEAAQA+QAAAJMDAAAAAA==&#10;">
                        <v:stroke dashstyle="1 1" endcap="round"/>
                      </v:line>
                      <v:line id="Line 27433" o:spid="_x0000_s1049" style="position:absolute;flip:y;visibility:visible;mso-wrap-style:square" from="2987,3007" to="3903,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UqMUAAADdAAAADwAAAGRycy9kb3ducmV2LnhtbESPQWvCQBCF7wX/wzJCb3Wj0kSjq4gQ&#10;LD3VqPchOyYh2dmQ3Zr477uFQo+PN+9787b70bTiQb2rLSuYzyIQxIXVNZcKrpfsbQXCeWSNrWVS&#10;8CQH+93kZYuptgOf6ZH7UgQIuxQVVN53qZSuqMigm9mOOHh32xv0Qfal1D0OAW5auYiiWBqsOTRU&#10;2NGxoqLJv014I/u8Zuf81ph3TpLTVxO36yFW6nU6HjYgPI3+//gv/aEVLJfJAn7XBAT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TUqMUAAADdAAAADwAAAAAAAAAA&#10;AAAAAAChAgAAZHJzL2Rvd25yZXYueG1sUEsFBgAAAAAEAAQA+QAAAJMDAAAAAA==&#10;">
                        <v:stroke dashstyle="1 1" endcap="round"/>
                      </v:line>
                      <v:line id="Line 27299" o:spid="_x0000_s1050" style="position:absolute;flip:x y;visibility:visible;mso-wrap-style:square" from="5905,8727"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fpccAAADdAAAADwAAAGRycy9kb3ducmV2LnhtbESPT2vCQBTE7wW/w/IK3uqmDWiJrhKU&#10;Qnuo1H+gt8fuMwlm36bZVWM/fbcg9DjMzG+YyayztbhQ6yvHCp4HCQhi7UzFhYLt5u3pFYQPyAZr&#10;x6TgRh5m097DBDPjrryiyzoUIkLYZ6igDKHJpPS6JIt+4Bri6B1dazFE2RbStHiNcFvLlyQZSosV&#10;x4USG5qXpE/rs1WwzD93i4/9/vA9P/3wUtNXU+lcqf5jl49BBOrCf/jefjcK0nSUwt+b+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iB+lxwAAAN0AAAAPAAAAAAAA&#10;AAAAAAAAAKECAABkcnMvZG93bnJldi54bWxQSwUGAAAAAAQABAD5AAAAlQMAAAAA&#10;">
                        <v:stroke dashstyle="1 1" endcap="round"/>
                      </v:line>
                      <v:line id="Line 27300" o:spid="_x0000_s1051" style="position:absolute;flip:x;visibility:visible;mso-wrap-style:square" from="5905,9814" to="6924,1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pR8YAAADdAAAADwAAAGRycy9kb3ducmV2LnhtbESPzWrDMBCE74W+g9hCb43c/NiJGyWE&#10;gknJqXGT+2JtbGNrZSw1dt++CgRyHGbnm531djStuFLvassK3icRCOLC6ppLBaef7G0Jwnlkja1l&#10;UvBHDrab56c1ptoOfKRr7ksRIOxSVFB536VSuqIig25iO+LgXWxv0AfZl1L3OAS4aeU0imJpsObQ&#10;UGFHnxUVTf5rwhvZ4ZQd83NjFpwk++8mbldDrNTry7j7AOFp9I/je/pLK5jNkjnc1gQE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6UfGAAAA3QAAAA8AAAAAAAAA&#10;AAAAAAAAoQIAAGRycy9kb3ducmV2LnhtbFBLBQYAAAAABAAEAPkAAACUAwAAAAA=&#10;">
                        <v:stroke dashstyle="1 1" endcap="round"/>
                      </v:line>
                      <v:line id="Line 27301" o:spid="_x0000_s1052" style="position:absolute;flip:x;visibility:visible;mso-wrap-style:square" from="5905,9814" to="6924,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1M3MUAAADdAAAADwAAAGRycy9kb3ducmV2LnhtbESPQWvCQBCF74L/YRmhN91YMdHoKqUQ&#10;WnrSqPchOyYh2dmQ3Zr033cLBY+PN+978/bH0bTiQb2rLStYLiIQxIXVNZcKrpdsvgHhPLLG1jIp&#10;+CEHx8N0ssdU24HP9Mh9KQKEXYoKKu+7VEpXVGTQLWxHHLy77Q36IPtS6h6HADetfI2iWBqsOTRU&#10;2NF7RUWTf5vwRvZ1zc75rTFrTpKPUxO32yFW6mU2vu1AeBr98/g//akVrFbJGv7WBAT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1M3MUAAADdAAAADwAAAAAAAAAA&#10;AAAAAAChAgAAZHJzL2Rvd25yZXYueG1sUEsFBgAAAAAEAAQA+QAAAJMDAAAAAA==&#10;">
                        <v:stroke dashstyle="1 1" endcap="round"/>
                      </v:line>
                      <v:line id="Line 27302" o:spid="_x0000_s1053" style="position:absolute;flip:x y;visibility:visible;mso-wrap-style:square" from="5905,9814"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vYcUAAADdAAAADwAAAGRycy9kb3ducmV2LnhtbESPT2sCMRTE70K/Q3gFL6LZKqxlNYpI&#10;Kz148U/vj80zu7h5WZNUt/30jSB4HGbmN8x82dlGXMmH2rGCt1EGgrh0umaj4Hj4HL6DCBFZY+OY&#10;FPxSgOXipTfHQrsb7+i6j0YkCIcCFVQxtoWUoazIYhi5ljh5J+ctxiS9kdrjLcFtI8dZlkuLNaeF&#10;CltaV1Se9z9WweGDLgO/Wp/ObLaXPP/emPg3Vqr/2q1mICJ18Rl+tL+0gslkm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wvYcUAAADdAAAADwAAAAAAAAAA&#10;AAAAAAChAgAAZHJzL2Rvd25yZXYueG1sUEsFBgAAAAAEAAQA+QAAAJMDAAAAAA==&#10;" strokeweight="1pt"/>
                      <v:line id="Line 27303" o:spid="_x0000_s1054" style="position:absolute;flip:x;visibility:visible;mso-wrap-style:square" from="5905,9814" to="6924,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3MMQAAADdAAAADwAAAGRycy9kb3ducmV2LnhtbESPQWvCQBCF7wX/wzKCt7pRManRVUQI&#10;LT3VVO9DdkxCsrMhu5r033eFQo+PN+9783aH0bTiQb2rLStYzCMQxIXVNZcKLt/Z6xsI55E1tpZJ&#10;wQ85OOwnLztMtR34TI/clyJA2KWooPK+S6V0RUUG3dx2xMG72d6gD7Ivpe5xCHDTymUUxdJgzaGh&#10;wo5OFRVNfjfhjezzkp3za2PWnCTvX03cboZYqdl0PG5BeBr9//Ff+kMrWK2SBJ5rAgL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3cwxAAAAN0AAAAPAAAAAAAAAAAA&#10;AAAAAKECAABkcnMvZG93bnJldi54bWxQSwUGAAAAAAQABAD5AAAAkgMAAAAA&#10;">
                        <v:stroke dashstyle="1 1" endcap="round"/>
                      </v:line>
                      <v:line id="Line 27304" o:spid="_x0000_s1055" style="position:absolute;flip:x y;visibility:visible;mso-wrap-style:square" from="5905,8185"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N1MUAAADdAAAADwAAAGRycy9kb3ducmV2LnhtbERPz2vCMBS+C/4P4Qm7aaqCk9pUijLY&#10;DsqmG+jtkTzbYvPSNZl2++uXw2DHj+93tu5tI27U+dqxgukkAUGsnam5VPB+fBovQfiAbLBxTAq+&#10;ycM6Hw4yTI278xvdDqEUMYR9igqqENpUSq8rsugnriWO3MV1FkOEXSlNh/cYbhs5S5KFtFhzbKiw&#10;pU1F+nr4sgr2xe5j+3I6nT831x/ea3pta10o9TDqixWIQH34F/+5n42C+fwxzo1v4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yN1MUAAADdAAAADwAAAAAAAAAA&#10;AAAAAAChAgAAZHJzL2Rvd25yZXYueG1sUEsFBgAAAAAEAAQA+QAAAJMDAAAAAA==&#10;">
                        <v:stroke dashstyle="1 1" endcap="round"/>
                      </v:line>
                      <v:line id="Line 27305" o:spid="_x0000_s1056" style="position:absolute;flip:x y;visibility:visible;mso-wrap-style:square" from="5905,7642"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AoT8gAAADdAAAADwAAAGRycy9kb3ducmV2LnhtbESPT2sCMRTE70K/Q3iF3jTbCrauRlks&#10;Qj0orX9Ab4/kdXdx87Juoq799KZQ6HGYmd8w42lrK3GhxpeOFTz3EhDE2pmScwXbzbz7BsIHZIOV&#10;Y1JwIw/TyUNnjKlxV/6iyzrkIkLYp6igCKFOpfS6IIu+52ri6H27xmKIssmlafAa4baSL0kykBZL&#10;jgsF1jQrSB/XZ6tglS1374v9/nCaHX94pemzLnWm1NNjm41ABGrDf/iv/WEU9PuvQ/h9E5+A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AoT8gAAADdAAAADwAAAAAA&#10;AAAAAAAAAAChAgAAZHJzL2Rvd25yZXYueG1sUEsFBgAAAAAEAAQA+QAAAJYDAAAAAA==&#10;">
                        <v:stroke dashstyle="1 1" endcap="round"/>
                      </v:line>
                      <v:line id="Line 27306" o:spid="_x0000_s1057" style="position:absolute;flip:x y;visibility:visible;mso-wrap-style:square" from="5905,7098"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9cQAAADdAAAADwAAAGRycy9kb3ducmV2LnhtbERPz2vCMBS+D/Y/hDfYbU2dMKSalqII&#10;22GiTkFvj+TZFpuXrsm0219vDsKOH9/vWTHYVlyo941jBaMkBUGsnWm4UrD7Wr5MQPiAbLB1TAp+&#10;yUORPz7MMDPuyhu6bEMlYgj7DBXUIXSZlF7XZNEnriOO3Mn1FkOEfSVNj9cYblv5mqZv0mLDsaHG&#10;juY16fP2xypYlZ/7xcfhcPyen/94pWndNbpU6vlpKKcgAg3hX3x3vxsF4/Ek7o9v4hO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H1xAAAAN0AAAAPAAAAAAAAAAAA&#10;AAAAAKECAABkcnMvZG93bnJldi54bWxQSwUGAAAAAAQABAD5AAAAkgMAAAAA&#10;">
                        <v:stroke dashstyle="1 1" endcap="round"/>
                      </v:line>
                      <v:line id="Line 27307" o:spid="_x0000_s1058" style="position:absolute;flip:x;visibility:visible;mso-wrap-style:square" from="5905,9814" to="692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6+MQAAADdAAAADwAAAGRycy9kb3ducmV2LnhtbESPQWvCQBCF7wX/wzKCt7qxYtToKlII&#10;LZ5q1PuQHZOQ7GzIrib9911B6PHx5n1v3nY/mEY8qHOVZQWzaQSCOLe64kLB5Zy+r0A4j6yxsUwK&#10;fsnBfjd622Kibc8nemS+EAHCLkEFpfdtIqXLSzLoprYlDt7NdgZ9kF0hdYd9gJtGfkRRLA1WHBpK&#10;bOmzpLzO7ia8kR4v6Sm71mbBy+XXTx036z5WajIeDhsQngb/f/xKf2sF8/lqBs81AQ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zr4xAAAAN0AAAAPAAAAAAAAAAAA&#10;AAAAAKECAABkcnMvZG93bnJldi54bWxQSwUGAAAAAAQABAD5AAAAkgMAAAAA&#10;">
                        <v:stroke dashstyle="1 1" endcap="round"/>
                      </v:line>
                      <v:line id="Line 27308" o:spid="_x0000_s1059" style="position:absolute;flip:x y;visibility:visible;mso-wrap-style:square" from="5905,6555"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GccAAADdAAAADwAAAGRycy9kb3ducmV2LnhtbESPT2sCMRTE7wW/Q3iF3mq2CkVWoyyK&#10;oIdK/Qd6eyTP3cXNy7pJdfXTm0Khx2FmfsOMJq2txJUaXzpW8NFNQBBrZ0rOFey28/cBCB+QDVaO&#10;ScGdPEzGnZcRpsbdeE3XTchFhLBPUUERQp1K6XVBFn3X1cTRO7nGYoiyyaVp8BbhtpK9JPmUFkuO&#10;CwXWNC1Inzc/VsEq+9rPlofD8TI9P3il6bsudabU22ubDUEEasN/+K+9MAr6/UEPft/EJyDH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EcoZxwAAAN0AAAAPAAAAAAAA&#10;AAAAAAAAAKECAABkcnMvZG93bnJldi54bWxQSwUGAAAAAAQABAD5AAAAlQMAAAAA&#10;">
                        <v:stroke dashstyle="1 1" endcap="round"/>
                      </v:line>
                      <v:line id="Line 27309" o:spid="_x0000_s1060" style="position:absolute;flip:x y;visibility:visible;mso-wrap-style:square" from="5905,6013"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1vgscAAADdAAAADwAAAGRycy9kb3ducmV2LnhtbESPQWvCQBSE7wX/w/IEb3VTAyLRVYKl&#10;oAel1Rb09th9TYLZtzG7atpf3y0IHoeZ+YaZLTpbiyu1vnKs4GWYgCDWzlRcKPjcvz1PQPiAbLB2&#10;TAp+yMNi3nuaYWbcjT/ouguFiBD2GSooQ2gyKb0uyaIfuoY4et+utRiibAtpWrxFuK3lKEnG0mLF&#10;caHEhpYl6dPuYhVs883X6/pwOJ6Xp1/eanpvKp0rNeh3+RREoC48wvf2yihI00kK/2/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W+CxwAAAN0AAAAPAAAAAAAA&#10;AAAAAAAAAKECAABkcnMvZG93bnJldi54bWxQSwUGAAAAAAQABAD5AAAAlQMAAAAA&#10;">
                        <v:stroke dashstyle="1 1" endcap="round"/>
                      </v:line>
                      <v:line id="Line 27310" o:spid="_x0000_s1061" style="position:absolute;flip:x y;visibility:visible;mso-wrap-style:square" from="5905,5469"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39scAAADdAAAADwAAAGRycy9kb3ducmV2LnhtbESPQWvCQBSE74X+h+UVems2rSISXSVY&#10;CvWgqFXQ22P3NQlm36bZVdP+elcQehxm5htmPO1sLc7U+sqxgtckBUGsnam4ULD9+ngZgvAB2WDt&#10;mBT8kofp5PFhjJlxF17TeRMKESHsM1RQhtBkUnpdkkWfuIY4et+utRiibAtpWrxEuK3lW5oOpMWK&#10;40KJDc1K0sfNySpY5ovd+3y/P/zMjn+81LRqKp0r9fzU5SMQgbrwH763P42CXm/Yh9ub+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Pf2xwAAAN0AAAAPAAAAAAAA&#10;AAAAAAAAAKECAABkcnMvZG93bnJldi54bWxQSwUGAAAAAAQABAD5AAAAlQMAAAAA&#10;">
                        <v:stroke dashstyle="1 1" endcap="round"/>
                      </v:line>
                      <v:line id="Line 27311" o:spid="_x0000_s1062" style="position:absolute;flip:x y;visibility:visible;mso-wrap-style:square" from="5905,4926"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SbccAAADdAAAADwAAAGRycy9kb3ducmV2LnhtbESPQWvCQBSE74X+h+UVems2rSgSXSVY&#10;CvWgqFXQ22P3NQlm36bZVdP+elcQehxm5htmPO1sLc7U+sqxgtckBUGsnam4ULD9+ngZgvAB2WDt&#10;mBT8kofp5PFhjJlxF17TeRMKESHsM1RQhtBkUnpdkkWfuIY4et+utRiibAtpWrxEuK3lW5oOpMWK&#10;40KJDc1K0sfNySpY5ovd+3y/P/zMjn+81LRqKp0r9fzU5SMQgbrwH763P42CXm/Yh9ub+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FJtxwAAAN0AAAAPAAAAAAAA&#10;AAAAAAAAAKECAABkcnMvZG93bnJldi54bWxQSwUGAAAAAAQABAD5AAAAlQMAAAAA&#10;">
                        <v:stroke dashstyle="1 1" endcap="round"/>
                      </v:line>
                      <v:line id="Line 27312" o:spid="_x0000_s1063" style="position:absolute;flip:x;visibility:visible;mso-wrap-style:square" from="5905,9814" to="6924,1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ijMQAAADdAAAADwAAAGRycy9kb3ducmV2LnhtbESPQWvCQBCF7wX/wzKCt7qxYtToKlII&#10;LZ5q1PuQHZOQ7GzIrib9911B6PHx5n1v3nY/mEY8qHOVZQWzaQSCOLe64kLB5Zy+r0A4j6yxsUwK&#10;fsnBfjd622Kibc8nemS+EAHCLkEFpfdtIqXLSzLoprYlDt7NdgZ9kF0hdYd9gJtGfkRRLA1WHBpK&#10;bOmzpLzO7ia8kR4v6Sm71mbBy+XXTx036z5WajIeDhsQngb/f/xKf2sF8/kqhueagAC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qKMxAAAAN0AAAAPAAAAAAAAAAAA&#10;AAAAAKECAABkcnMvZG93bnJldi54bWxQSwUGAAAAAAQABAD5AAAAkgMAAAAA&#10;">
                        <v:stroke dashstyle="1 1" endcap="round"/>
                      </v:line>
                      <v:line id="Line 27313" o:spid="_x0000_s1064" style="position:absolute;flip:x y;visibility:visible;mso-wrap-style:square" from="5905,4383"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pgccAAADdAAAADwAAAGRycy9kb3ducmV2LnhtbESPQWvCQBSE74X+h+UVems2raASXSVY&#10;CvWgqFXQ22P3NQlm36bZVdP+elcQehxm5htmPO1sLc7U+sqxgtckBUGsnam4ULD9+ngZgvAB2WDt&#10;mBT8kofp5PFhjJlxF17TeRMKESHsM1RQhtBkUnpdkkWfuIY4et+utRiibAtpWrxEuK3lW5r2pcWK&#10;40KJDc1K0sfNySpY5ovd+3y/P/zMjn+81LRqKp0r9fzU5SMQgbrwH763P42CXm84gNub+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ZmmBxwAAAN0AAAAPAAAAAAAA&#10;AAAAAAAAAKECAABkcnMvZG93bnJldi54bWxQSwUGAAAAAAQABAD5AAAAlQMAAAAA&#10;">
                        <v:stroke dashstyle="1 1" endcap="round"/>
                      </v:line>
                      <v:line id="Line 27314" o:spid="_x0000_s1065" style="position:absolute;flip:x;visibility:visible;mso-wrap-style:square" from="6007,9834" to="6914,1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TZcUAAADdAAAADwAAAGRycy9kb3ducmV2LnhtbESPwWrCQBCG74LvsIzQm26qGG3qKlII&#10;lZ5qau9DdpqEZGdDdmvSt+8cCj0O//zffHM4Ta5TdxpC49nA4yoBRVx623Bl4PaRL/egQkS22Hkm&#10;Az8U4HSczw6YWT/yle5FrJRAOGRooI6xz7QOZU0Ow8r3xJJ9+cFhlHGotB1wFLjr9DpJUu2wYblQ&#10;Y08vNZVt8e1EI3+75dfis3Vb3u1e39u0expTYx4W0/kZVKQp/i//tS/WwGazF135RhC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mTZcUAAADdAAAADwAAAAAAAAAA&#10;AAAAAAChAgAAZHJzL2Rvd25yZXYueG1sUEsFBgAAAAAEAAQA+QAAAJMDAAAAAA==&#10;">
                        <v:stroke dashstyle="1 1" endcap="round"/>
                      </v:line>
                      <v:line id="Line 27315" o:spid="_x0000_s1066" style="position:absolute;flip:x y;visibility:visible;mso-wrap-style:square" from="5905,3840"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YaMcAAADdAAAADwAAAGRycy9kb3ducmV2LnhtbESPQWvCQBSE70L/w/IKvZlNK4iNrhIs&#10;hXpQqlXQ22P3NQlm36bZVdP+elcoeBxm5htmMutsLc7U+sqxguckBUGsnam4ULD9eu+PQPiAbLB2&#10;TAp+ycNs+tCbYGbchdd03oRCRAj7DBWUITSZlF6XZNEnriGO3rdrLYYo20KaFi8Rbmv5kqZDabHi&#10;uFBiQ/OS9HFzsgpW+XL3ttjvDz/z4x+vNH02lc6Venrs8jGIQF24h//bH0bBYDB6hd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VhoxwAAAN0AAAAPAAAAAAAA&#10;AAAAAAAAAKECAABkcnMvZG93bnJldi54bWxQSwUGAAAAAAQABAD5AAAAlQMAAAAA&#10;">
                        <v:stroke dashstyle="1 1" endcap="round"/>
                      </v:line>
                      <v:line id="Line 27434" o:spid="_x0000_s1067" style="position:absolute;flip:x y;visibility:visible;mso-wrap-style:square" from="6004,3661" to="6934,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nKMUAAADdAAAADwAAAGRycy9kb3ducmV2LnhtbERPz2vCMBS+C/4P4Qm7aaqCzNpUijLY&#10;DsqmG+jtkTzbYvPSNZl2++uXw2DHj+93tu5tI27U+dqxgukkAUGsnam5VPB+fBo/gvAB2WDjmBR8&#10;k4d1PhxkmBp35ze6HUIpYgj7FBVUIbSplF5XZNFPXEscuYvrLIYIu1KaDu8x3DZyliQLabHm2FBh&#10;S5uK9PXwZRXsi93H9uV0On9urj+81/Ta1rpQ6mHUFysQgfrwL/5zPxsF8/ky7o9v4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ZnKMUAAADdAAAADwAAAAAAAAAA&#10;AAAAAAChAgAAZHJzL2Rvd25yZXYueG1sUEsFBgAAAAAEAAQA+QAAAJMDAAAAAA==&#10;">
                        <v:stroke dashstyle="1 1" endcap="round"/>
                      </v:line>
                      <v:line id="Line 27435" o:spid="_x0000_s1068" style="position:absolute;flip:x y;visibility:visible;mso-wrap-style:square" from="6001,3003" to="6918,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Cs8cAAADdAAAADwAAAGRycy9kb3ducmV2LnhtbESPT2sCMRTE74V+h/AEbzVrBdHVKIul&#10;UA9K6x/Q2yN57i5uXrabqGs/fVMQehxm5jfMdN7aSlyp8aVjBf1eAoJYO1NyrmC3fX8ZgfAB2WDl&#10;mBTcycN89vw0xdS4G3/RdRNyESHsU1RQhFCnUnpdkEXfczVx9E6usRiibHJpGrxFuK3ka5IMpcWS&#10;40KBNS0K0ufNxSpYZ6v92/JwOH4vzj+81vRZlzpTqttpswmIQG34Dz/aH0bBYDDuw9+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sKzxwAAAN0AAAAPAAAAAAAA&#10;AAAAAAAAAKECAABkcnMvZG93bnJldi54bWxQSwUGAAAAAAQABAD5AAAAlQMAAAAA&#10;">
                        <v:stroke dashstyle="1 1" endcap="round"/>
                      </v:line>
                    </v:group>
                  </w:pict>
                </mc:Fallback>
              </mc:AlternateContent>
            </w:r>
            <w:r w:rsidR="00B231D0" w:rsidRPr="00D15BC0">
              <w:rPr>
                <w:rFonts w:asciiTheme="minorHAnsi" w:hAnsiTheme="minorHAnsi"/>
                <w:color w:val="808080" w:themeColor="background1" w:themeShade="80"/>
                <w:sz w:val="20"/>
              </w:rPr>
              <w:t xml:space="preserve">1. neglecting/ </w:t>
            </w:r>
            <w:r w:rsidR="00B231D0" w:rsidRPr="00D15BC0">
              <w:rPr>
                <w:rFonts w:asciiTheme="minorHAnsi" w:hAnsiTheme="minorHAnsi"/>
                <w:color w:val="808080" w:themeColor="background1" w:themeShade="80"/>
                <w:sz w:val="20"/>
              </w:rPr>
              <w:br/>
              <w:t>damaging of the I</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 </w:t>
            </w:r>
            <w:r w:rsidRPr="00D15BC0">
              <w:rPr>
                <w:rFonts w:asciiTheme="minorHAnsi" w:hAnsiTheme="minorHAnsi"/>
                <w:sz w:val="20"/>
              </w:rPr>
              <w:tab/>
              <w:t xml:space="preserve"> the I</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I-weakness,</w:t>
            </w:r>
            <w:r w:rsidRPr="00D15BC0">
              <w:rPr>
                <w:rFonts w:asciiTheme="minorHAnsi" w:hAnsiTheme="minorHAnsi"/>
                <w:sz w:val="20"/>
                <w:szCs w:val="18"/>
              </w:rPr>
              <w:br/>
              <w:t xml:space="preserve"> autoaggressivity</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withdrawal, </w:t>
            </w:r>
            <w:r w:rsidRPr="00D15BC0">
              <w:rPr>
                <w:rFonts w:asciiTheme="minorHAnsi" w:hAnsiTheme="minorHAnsi"/>
                <w:sz w:val="20"/>
              </w:rPr>
              <w:br/>
              <w:t>splitting of the I</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more egocentric, </w:t>
            </w:r>
            <w:r w:rsidRPr="00D15BC0">
              <w:rPr>
                <w:rFonts w:asciiTheme="minorHAnsi" w:hAnsiTheme="minorHAnsi"/>
                <w:sz w:val="20"/>
              </w:rPr>
              <w:br/>
              <w:t>more divided</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 xml:space="preserve">2 damaging, disturbing, overmatching  </w:t>
            </w:r>
            <w:r w:rsidRPr="00D15BC0">
              <w:rPr>
                <w:rFonts w:asciiTheme="minorHAnsi" w:hAnsiTheme="minorHAnsi"/>
                <w:color w:val="808080" w:themeColor="background1" w:themeShade="80"/>
                <w:sz w:val="20"/>
              </w:rPr>
              <w:br/>
              <w:t>someone</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COMMUNITY</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obedience,</w:t>
            </w:r>
            <w:r w:rsidRPr="00D15BC0">
              <w:rPr>
                <w:rFonts w:asciiTheme="minorHAnsi" w:hAnsiTheme="minorHAnsi"/>
                <w:sz w:val="20"/>
                <w:szCs w:val="18"/>
              </w:rPr>
              <w:br/>
              <w:t>mismatch</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giving up, </w:t>
            </w:r>
            <w:r w:rsidRPr="00D15BC0">
              <w:rPr>
                <w:rFonts w:asciiTheme="minorHAnsi" w:hAnsiTheme="minorHAnsi"/>
                <w:sz w:val="20"/>
              </w:rPr>
              <w:br/>
              <w:t xml:space="preserve">misidentifying </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more dependent,</w:t>
            </w:r>
            <w:r w:rsidRPr="00D15BC0">
              <w:rPr>
                <w:rFonts w:asciiTheme="minorHAnsi" w:hAnsiTheme="minorHAnsi"/>
                <w:sz w:val="20"/>
              </w:rPr>
              <w:br/>
              <w:t>less normal</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3 hurting</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STRUCTURE</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lack of structure</w:t>
            </w:r>
            <w:r w:rsidRPr="00D15BC0">
              <w:rPr>
                <w:rFonts w:asciiTheme="minorHAnsi" w:hAnsiTheme="minorHAnsi"/>
                <w:sz w:val="20"/>
                <w:szCs w:val="18"/>
              </w:rPr>
              <w:br/>
              <w:t xml:space="preserve">being ill organically </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not functioning,</w:t>
            </w:r>
            <w:r w:rsidRPr="00D15BC0">
              <w:rPr>
                <w:rFonts w:asciiTheme="minorHAnsi" w:hAnsiTheme="minorHAnsi"/>
                <w:sz w:val="20"/>
              </w:rPr>
              <w:br/>
              <w:t xml:space="preserve">malfunctioning </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more amorphous, misshapen</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4 wounding,</w:t>
            </w:r>
            <w:r w:rsidRPr="00D15BC0">
              <w:rPr>
                <w:rFonts w:asciiTheme="minorHAnsi" w:hAnsiTheme="minorHAnsi"/>
                <w:color w:val="808080" w:themeColor="background1" w:themeShade="80"/>
                <w:sz w:val="20"/>
              </w:rPr>
              <w:br/>
              <w:t xml:space="preserve"> insulting, inciting </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CONDITION</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sadness, fear</w:t>
            </w:r>
            <w:r w:rsidRPr="00D15BC0">
              <w:rPr>
                <w:rFonts w:asciiTheme="minorHAnsi" w:hAnsiTheme="minorHAnsi"/>
                <w:sz w:val="20"/>
                <w:szCs w:val="18"/>
              </w:rPr>
              <w:br/>
              <w:t>snap on</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grieving, sorrowing, </w:t>
            </w:r>
            <w:r w:rsidRPr="00D15BC0">
              <w:rPr>
                <w:rFonts w:asciiTheme="minorHAnsi" w:hAnsiTheme="minorHAnsi"/>
                <w:sz w:val="20"/>
              </w:rPr>
              <w:br/>
              <w:t>misfeeling</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more painful, </w:t>
            </w:r>
            <w:r w:rsidRPr="00D15BC0">
              <w:rPr>
                <w:rFonts w:asciiTheme="minorHAnsi" w:hAnsiTheme="minorHAnsi"/>
                <w:sz w:val="20"/>
              </w:rPr>
              <w:br/>
              <w:t xml:space="preserve">dulled </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5 robbing someone,</w:t>
            </w:r>
            <w:r w:rsidRPr="00D15BC0">
              <w:rPr>
                <w:rFonts w:asciiTheme="minorHAnsi" w:hAnsiTheme="minorHAnsi"/>
                <w:color w:val="808080" w:themeColor="background1" w:themeShade="80"/>
                <w:sz w:val="20"/>
              </w:rPr>
              <w:br/>
              <w:t xml:space="preserve">  indulging </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BELONGINGS/</w:t>
            </w:r>
            <w:r w:rsidRPr="00D15BC0">
              <w:rPr>
                <w:rFonts w:asciiTheme="minorHAnsi" w:hAnsiTheme="minorHAnsi"/>
                <w:sz w:val="20"/>
              </w:rPr>
              <w:br/>
              <w:t>OWNERSHIP</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being poor,</w:t>
            </w:r>
            <w:r w:rsidRPr="00D15BC0">
              <w:rPr>
                <w:rFonts w:asciiTheme="minorHAnsi" w:hAnsiTheme="minorHAnsi"/>
                <w:sz w:val="20"/>
                <w:szCs w:val="18"/>
              </w:rPr>
              <w:br/>
              <w:t>being indulged</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vegetating, </w:t>
            </w:r>
            <w:r w:rsidRPr="00D15BC0">
              <w:rPr>
                <w:rFonts w:asciiTheme="minorHAnsi" w:hAnsiTheme="minorHAnsi"/>
                <w:sz w:val="20"/>
              </w:rPr>
              <w:br/>
              <w:t>dragging</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emptier,</w:t>
            </w:r>
            <w:r w:rsidRPr="00D15BC0">
              <w:rPr>
                <w:rFonts w:asciiTheme="minorHAnsi" w:hAnsiTheme="minorHAnsi"/>
                <w:sz w:val="20"/>
              </w:rPr>
              <w:br/>
              <w:t xml:space="preserve"> heavier</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6 not enabling, misconditioning</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OPPORTUNITY</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weakness, </w:t>
            </w:r>
            <w:r w:rsidRPr="00D15BC0">
              <w:rPr>
                <w:rFonts w:asciiTheme="minorHAnsi" w:hAnsiTheme="minorHAnsi"/>
                <w:sz w:val="20"/>
                <w:szCs w:val="18"/>
              </w:rPr>
              <w:br/>
              <w:t>misconditions</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failing </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weaker, </w:t>
            </w:r>
            <w:r w:rsidRPr="00D15BC0">
              <w:rPr>
                <w:rFonts w:asciiTheme="minorHAnsi" w:hAnsiTheme="minorHAnsi"/>
                <w:sz w:val="20"/>
              </w:rPr>
              <w:br/>
              <w:t xml:space="preserve">more chronic  </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 xml:space="preserve">7 causing chaos, </w:t>
            </w:r>
            <w:r w:rsidRPr="00D15BC0">
              <w:rPr>
                <w:rFonts w:asciiTheme="minorHAnsi" w:hAnsiTheme="minorHAnsi"/>
                <w:color w:val="808080" w:themeColor="background1" w:themeShade="80"/>
                <w:sz w:val="20"/>
              </w:rPr>
              <w:br/>
              <w:t>forcing</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ORDER</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being confused,</w:t>
            </w:r>
            <w:r w:rsidRPr="00D15BC0">
              <w:rPr>
                <w:rFonts w:asciiTheme="minorHAnsi" w:hAnsiTheme="minorHAnsi"/>
                <w:sz w:val="20"/>
                <w:szCs w:val="18"/>
              </w:rPr>
              <w:br/>
              <w:t xml:space="preserve">being compulsive  </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disintegration, </w:t>
            </w:r>
            <w:r w:rsidRPr="00D15BC0">
              <w:rPr>
                <w:rFonts w:asciiTheme="minorHAnsi" w:hAnsiTheme="minorHAnsi"/>
                <w:sz w:val="20"/>
              </w:rPr>
              <w:br/>
              <w:t>acting under constraint</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irregular, </w:t>
            </w:r>
            <w:r w:rsidRPr="00D15BC0">
              <w:rPr>
                <w:rFonts w:asciiTheme="minorHAnsi" w:hAnsiTheme="minorHAnsi"/>
                <w:sz w:val="20"/>
              </w:rPr>
              <w:br/>
              <w:t>more ritualized</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 xml:space="preserve">8 not orientating, </w:t>
            </w:r>
            <w:r w:rsidRPr="00D15BC0">
              <w:rPr>
                <w:rFonts w:asciiTheme="minorHAnsi" w:hAnsiTheme="minorHAnsi"/>
                <w:color w:val="808080" w:themeColor="background1" w:themeShade="80"/>
                <w:sz w:val="20"/>
              </w:rPr>
              <w:br/>
              <w:t>moralizing</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ORIENTATION</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lack of orientation, </w:t>
            </w:r>
            <w:r w:rsidRPr="00D15BC0">
              <w:rPr>
                <w:rFonts w:asciiTheme="minorHAnsi" w:hAnsiTheme="minorHAnsi"/>
                <w:sz w:val="20"/>
                <w:szCs w:val="18"/>
              </w:rPr>
              <w:br/>
              <w:t xml:space="preserve">disorientation </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straying, stumbling, </w:t>
            </w:r>
            <w:r w:rsidRPr="00D15BC0">
              <w:rPr>
                <w:rFonts w:asciiTheme="minorHAnsi" w:hAnsiTheme="minorHAnsi"/>
                <w:sz w:val="20"/>
              </w:rPr>
              <w:br/>
              <w:t>fumbling</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less directed </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 xml:space="preserve">9 allowing everything,  forbidding what is </w:t>
            </w:r>
            <w:r w:rsidRPr="00D15BC0">
              <w:rPr>
                <w:rFonts w:asciiTheme="minorHAnsi" w:hAnsiTheme="minorHAnsi"/>
                <w:color w:val="808080" w:themeColor="background1" w:themeShade="80"/>
                <w:sz w:val="20"/>
              </w:rPr>
              <w:br/>
              <w:t xml:space="preserve">wrong </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FREEDOM</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being unrestrained, </w:t>
            </w:r>
            <w:r w:rsidRPr="00D15BC0">
              <w:rPr>
                <w:rFonts w:asciiTheme="minorHAnsi" w:hAnsiTheme="minorHAnsi"/>
                <w:sz w:val="20"/>
                <w:szCs w:val="18"/>
              </w:rPr>
              <w:br/>
              <w:t>being inhibited</w:t>
            </w:r>
            <w:r w:rsidRPr="00D15BC0">
              <w:rPr>
                <w:rFonts w:asciiTheme="minorHAnsi" w:hAnsiTheme="minorHAnsi"/>
                <w:sz w:val="20"/>
                <w:szCs w:val="18"/>
              </w:rPr>
              <w:br/>
              <w:t>false freedom</w:t>
            </w:r>
          </w:p>
        </w:tc>
        <w:tc>
          <w:tcPr>
            <w:tcW w:w="1154"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to exceed something,</w:t>
            </w:r>
            <w:r w:rsidRPr="00D15BC0">
              <w:rPr>
                <w:rFonts w:asciiTheme="minorHAnsi" w:hAnsiTheme="minorHAnsi"/>
                <w:sz w:val="20"/>
              </w:rPr>
              <w:br/>
              <w:t>being stuck</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less controlled, </w:t>
            </w:r>
            <w:r w:rsidRPr="00D15BC0">
              <w:rPr>
                <w:rFonts w:asciiTheme="minorHAnsi" w:hAnsiTheme="minorHAnsi"/>
                <w:sz w:val="20"/>
              </w:rPr>
              <w:br/>
              <w:t xml:space="preserve">less free </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10 wanting nothing/</w:t>
            </w:r>
            <w:r w:rsidRPr="00D15BC0">
              <w:rPr>
                <w:rFonts w:asciiTheme="minorHAnsi" w:hAnsiTheme="minorHAnsi"/>
                <w:color w:val="808080" w:themeColor="background1" w:themeShade="80"/>
                <w:sz w:val="20"/>
              </w:rPr>
              <w:br/>
              <w:t xml:space="preserve">motivating falsely </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WILL</w:t>
            </w:r>
            <w:r w:rsidRPr="00D15BC0">
              <w:rPr>
                <w:rFonts w:asciiTheme="minorHAnsi" w:hAnsiTheme="minorHAnsi"/>
                <w:sz w:val="20"/>
              </w:rPr>
              <w:br/>
              <w:t>GOAL</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willlessness, addiction, </w:t>
            </w:r>
            <w:r w:rsidRPr="00D15BC0">
              <w:rPr>
                <w:rFonts w:asciiTheme="minorHAnsi" w:hAnsiTheme="minorHAnsi"/>
                <w:sz w:val="20"/>
                <w:szCs w:val="18"/>
              </w:rPr>
              <w:br/>
              <w:t xml:space="preserve">wrong aspirations </w:t>
            </w:r>
          </w:p>
        </w:tc>
        <w:tc>
          <w:tcPr>
            <w:tcW w:w="1154"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 no moving, not doing </w:t>
            </w:r>
            <w:r w:rsidRPr="00D15BC0">
              <w:rPr>
                <w:rFonts w:asciiTheme="minorHAnsi" w:hAnsiTheme="minorHAnsi"/>
                <w:sz w:val="20"/>
              </w:rPr>
              <w:br/>
              <w:t>anything, only following</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more mechanic, </w:t>
            </w:r>
            <w:r w:rsidRPr="00D15BC0">
              <w:rPr>
                <w:rFonts w:asciiTheme="minorHAnsi" w:hAnsiTheme="minorHAnsi"/>
                <w:sz w:val="20"/>
              </w:rPr>
              <w:br/>
              <w:t xml:space="preserve">falsely automatic </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 xml:space="preserve">11 not dreaming, </w:t>
            </w:r>
            <w:r w:rsidRPr="00D15BC0">
              <w:rPr>
                <w:rFonts w:asciiTheme="minorHAnsi" w:hAnsiTheme="minorHAnsi"/>
                <w:color w:val="808080" w:themeColor="background1" w:themeShade="80"/>
                <w:sz w:val="20"/>
              </w:rPr>
              <w:br/>
              <w:t>escaping reality</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REALITY</w:t>
            </w:r>
          </w:p>
        </w:tc>
        <w:tc>
          <w:tcPr>
            <w:tcW w:w="231" w:type="pct"/>
            <w:shd w:val="clear" w:color="auto" w:fill="A6A6A6"/>
            <w:vAlign w:val="center"/>
          </w:tcPr>
          <w:p w:rsidR="00B231D0" w:rsidRPr="00D15BC0" w:rsidRDefault="00B231D0" w:rsidP="00920DB5">
            <w:pPr>
              <w:rPr>
                <w:b/>
              </w:rPr>
            </w:pPr>
            <w:r w:rsidRPr="00FD1AA3">
              <w:rPr>
                <w:b/>
                <w:sz w:val="32"/>
              </w:rPr>
              <w:t>~</w:t>
            </w:r>
          </w:p>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imaginativeness, </w:t>
            </w:r>
            <w:r w:rsidRPr="00D15BC0">
              <w:rPr>
                <w:rFonts w:asciiTheme="minorHAnsi" w:hAnsiTheme="minorHAnsi"/>
                <w:sz w:val="20"/>
                <w:szCs w:val="18"/>
              </w:rPr>
              <w:br/>
              <w:t>worldliness, false reality</w:t>
            </w:r>
          </w:p>
        </w:tc>
        <w:tc>
          <w:tcPr>
            <w:tcW w:w="1154"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fizzling out, </w:t>
            </w:r>
            <w:r w:rsidRPr="00D15BC0">
              <w:rPr>
                <w:rFonts w:asciiTheme="minorHAnsi" w:hAnsiTheme="minorHAnsi"/>
                <w:sz w:val="20"/>
              </w:rPr>
              <w:br/>
              <w:t xml:space="preserve">false creating </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 more monotonous, more abstruse</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 xml:space="preserve">12  not doing anything, doing the wrong thing </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RESULT </w:t>
            </w:r>
            <w:r w:rsidRPr="00D15BC0">
              <w:rPr>
                <w:rFonts w:asciiTheme="minorHAnsi" w:hAnsiTheme="minorHAnsi"/>
                <w:sz w:val="20"/>
              </w:rPr>
              <w:br/>
              <w:t>SUCCESS-</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inactivity / activism, </w:t>
            </w:r>
            <w:r w:rsidRPr="00D15BC0">
              <w:rPr>
                <w:rFonts w:asciiTheme="minorHAnsi" w:hAnsiTheme="minorHAnsi"/>
                <w:sz w:val="20"/>
                <w:szCs w:val="18"/>
              </w:rPr>
              <w:br/>
              <w:t>misbehavior</w:t>
            </w:r>
          </w:p>
        </w:tc>
        <w:tc>
          <w:tcPr>
            <w:tcW w:w="1154"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 limping, cramping </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less flexible,  </w:t>
            </w:r>
            <w:r w:rsidRPr="00D15BC0">
              <w:rPr>
                <w:rFonts w:asciiTheme="minorHAnsi" w:hAnsiTheme="minorHAnsi"/>
                <w:sz w:val="20"/>
              </w:rPr>
              <w:br/>
              <w:t xml:space="preserve">less successful </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 xml:space="preserve">13 not informing, </w:t>
            </w:r>
            <w:r w:rsidRPr="00D15BC0">
              <w:rPr>
                <w:rFonts w:asciiTheme="minorHAnsi" w:hAnsiTheme="minorHAnsi"/>
                <w:color w:val="808080" w:themeColor="background1" w:themeShade="80"/>
                <w:sz w:val="20"/>
              </w:rPr>
              <w:br/>
              <w:t>informed falsely</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INFORMATION</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blindness, </w:t>
            </w:r>
            <w:r w:rsidRPr="00D15BC0">
              <w:rPr>
                <w:rFonts w:asciiTheme="minorHAnsi" w:hAnsiTheme="minorHAnsi"/>
                <w:sz w:val="20"/>
                <w:szCs w:val="18"/>
              </w:rPr>
              <w:br/>
              <w:t xml:space="preserve">false information </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not realizing,</w:t>
            </w:r>
            <w:r w:rsidRPr="00D15BC0">
              <w:rPr>
                <w:rFonts w:asciiTheme="minorHAnsi" w:hAnsiTheme="minorHAnsi"/>
                <w:sz w:val="20"/>
              </w:rPr>
              <w:br/>
              <w:t xml:space="preserve">false realizing </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less clear, more contradicting</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b/>
                <w:sz w:val="20"/>
              </w:rPr>
            </w:pPr>
            <w:r w:rsidRPr="00D15BC0">
              <w:rPr>
                <w:rFonts w:asciiTheme="minorHAnsi" w:hAnsiTheme="minorHAnsi"/>
                <w:b/>
                <w:sz w:val="20"/>
              </w:rPr>
              <w:t>14 Truth*</w:t>
            </w:r>
            <w:r>
              <w:rPr>
                <w:rFonts w:asciiTheme="minorHAnsi" w:hAnsiTheme="minorHAnsi"/>
                <w:b/>
                <w:sz w:val="20"/>
              </w:rPr>
              <w:br/>
            </w:r>
            <w:r w:rsidRPr="00D15BC0">
              <w:rPr>
                <w:rFonts w:asciiTheme="minorHAnsi" w:hAnsiTheme="minorHAnsi"/>
                <w:b/>
                <w:sz w:val="20"/>
              </w:rPr>
              <w:t xml:space="preserve"> negating/</w:t>
            </w:r>
            <w:r w:rsidRPr="00D15BC0">
              <w:rPr>
                <w:rFonts w:asciiTheme="minorHAnsi" w:hAnsiTheme="minorHAnsi"/>
                <w:b/>
                <w:sz w:val="20"/>
              </w:rPr>
              <w:br/>
              <w:t>twisting*</w:t>
            </w:r>
          </w:p>
        </w:tc>
        <w:tc>
          <w:tcPr>
            <w:tcW w:w="691" w:type="pct"/>
          </w:tcPr>
          <w:p w:rsidR="00B231D0" w:rsidRPr="00D15BC0" w:rsidRDefault="00B231D0" w:rsidP="00920DB5">
            <w:pPr>
              <w:pStyle w:val="KeinLeerraum"/>
              <w:tabs>
                <w:tab w:val="clear" w:pos="170"/>
                <w:tab w:val="left" w:pos="0"/>
              </w:tabs>
              <w:rPr>
                <w:rFonts w:asciiTheme="minorHAnsi" w:hAnsiTheme="minorHAnsi"/>
                <w:b/>
                <w:sz w:val="20"/>
              </w:rPr>
            </w:pPr>
            <w:r w:rsidRPr="00D15BC0">
              <w:rPr>
                <w:rFonts w:asciiTheme="minorHAnsi" w:hAnsiTheme="minorHAnsi"/>
                <w:b/>
                <w:sz w:val="20"/>
              </w:rPr>
              <w:br/>
              <w:t xml:space="preserve">  </w:t>
            </w:r>
            <w:r>
              <w:rPr>
                <w:rFonts w:asciiTheme="minorHAnsi" w:hAnsiTheme="minorHAnsi"/>
                <w:b/>
                <w:sz w:val="20"/>
              </w:rPr>
              <w:t xml:space="preserve">   </w:t>
            </w:r>
            <w:r w:rsidRPr="00D15BC0">
              <w:rPr>
                <w:rFonts w:asciiTheme="minorHAnsi" w:hAnsiTheme="minorHAnsi"/>
                <w:b/>
                <w:sz w:val="20"/>
              </w:rPr>
              <w:t>TRUTH</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reticence, </w:t>
            </w:r>
            <w:r w:rsidRPr="00D15BC0">
              <w:rPr>
                <w:rFonts w:asciiTheme="minorHAnsi" w:hAnsiTheme="minorHAnsi"/>
                <w:sz w:val="20"/>
                <w:szCs w:val="18"/>
              </w:rPr>
              <w:br/>
              <w:t>illusion</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becoming silent, </w:t>
            </w:r>
            <w:r w:rsidRPr="00D15BC0">
              <w:rPr>
                <w:rFonts w:asciiTheme="minorHAnsi" w:hAnsiTheme="minorHAnsi"/>
                <w:sz w:val="20"/>
              </w:rPr>
              <w:br/>
              <w:t xml:space="preserve">repression, suppressing, </w:t>
            </w:r>
            <w:r w:rsidRPr="00D15BC0">
              <w:rPr>
                <w:rFonts w:asciiTheme="minorHAnsi" w:hAnsiTheme="minorHAnsi"/>
                <w:sz w:val="20"/>
              </w:rPr>
              <w:br/>
              <w:t>compensatory-behavior</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less expressions,</w:t>
            </w:r>
            <w:r w:rsidRPr="00D15BC0">
              <w:rPr>
                <w:rFonts w:asciiTheme="minorHAnsi" w:hAnsiTheme="minorHAnsi"/>
                <w:sz w:val="20"/>
              </w:rPr>
              <w:br/>
              <w:t xml:space="preserve">more symbolic, </w:t>
            </w:r>
            <w:r w:rsidRPr="00D15BC0">
              <w:rPr>
                <w:rFonts w:asciiTheme="minorHAnsi" w:hAnsiTheme="minorHAnsi"/>
                <w:sz w:val="20"/>
              </w:rPr>
              <w:br/>
              <w:t xml:space="preserve">less natural  </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 xml:space="preserve">15 disparaging, </w:t>
            </w:r>
            <w:r w:rsidRPr="00D15BC0">
              <w:rPr>
                <w:rFonts w:asciiTheme="minorHAnsi" w:hAnsiTheme="minorHAnsi"/>
                <w:color w:val="808080" w:themeColor="background1" w:themeShade="80"/>
                <w:sz w:val="20"/>
              </w:rPr>
              <w:br/>
              <w:t>overstating,</w:t>
            </w:r>
            <w:r w:rsidRPr="00D15BC0">
              <w:rPr>
                <w:rFonts w:asciiTheme="minorHAnsi" w:hAnsiTheme="minorHAnsi"/>
                <w:color w:val="808080" w:themeColor="background1" w:themeShade="80"/>
                <w:sz w:val="20"/>
              </w:rPr>
              <w:br/>
              <w:t xml:space="preserve"> mispricing</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VALUES/</w:t>
            </w:r>
            <w:r w:rsidRPr="00D15BC0">
              <w:rPr>
                <w:rFonts w:asciiTheme="minorHAnsi" w:hAnsiTheme="minorHAnsi"/>
                <w:sz w:val="20"/>
              </w:rPr>
              <w:br/>
              <w:t>WORTH</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weak judgment, </w:t>
            </w:r>
            <w:r w:rsidRPr="00D15BC0">
              <w:rPr>
                <w:rFonts w:asciiTheme="minorHAnsi" w:hAnsiTheme="minorHAnsi"/>
                <w:sz w:val="20"/>
                <w:szCs w:val="18"/>
              </w:rPr>
              <w:br/>
              <w:t xml:space="preserve">wrong judgment </w:t>
            </w:r>
            <w:r w:rsidRPr="00D15BC0">
              <w:rPr>
                <w:rFonts w:asciiTheme="minorHAnsi" w:hAnsiTheme="minorHAnsi"/>
                <w:sz w:val="20"/>
                <w:szCs w:val="18"/>
              </w:rPr>
              <w:br/>
              <w:t>disbelief</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 misinterpreting</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more inadequate, exaggerated</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16 omitting, missing,</w:t>
            </w:r>
            <w:r w:rsidRPr="00D15BC0">
              <w:rPr>
                <w:rFonts w:asciiTheme="minorHAnsi" w:hAnsiTheme="minorHAnsi"/>
                <w:color w:val="808080" w:themeColor="background1" w:themeShade="80"/>
                <w:sz w:val="20"/>
              </w:rPr>
              <w:br/>
              <w:t xml:space="preserve"> not forgiving</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QUALITY</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 lack of criticism, </w:t>
            </w:r>
            <w:r w:rsidRPr="00D15BC0">
              <w:rPr>
                <w:rFonts w:asciiTheme="minorHAnsi" w:hAnsiTheme="minorHAnsi"/>
                <w:sz w:val="20"/>
                <w:szCs w:val="18"/>
              </w:rPr>
              <w:br/>
              <w:t>guilt, being too critical</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not reacting, </w:t>
            </w:r>
            <w:r w:rsidRPr="00D15BC0">
              <w:rPr>
                <w:rFonts w:asciiTheme="minorHAnsi" w:hAnsiTheme="minorHAnsi"/>
                <w:sz w:val="20"/>
              </w:rPr>
              <w:br/>
              <w:t>false reactions</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lack of reaction, </w:t>
            </w:r>
            <w:r w:rsidRPr="00D15BC0">
              <w:rPr>
                <w:rFonts w:asciiTheme="minorHAnsi" w:hAnsiTheme="minorHAnsi"/>
                <w:sz w:val="20"/>
              </w:rPr>
              <w:br/>
              <w:t xml:space="preserve">reacting too much, </w:t>
            </w:r>
            <w:r w:rsidRPr="00D15BC0">
              <w:rPr>
                <w:rFonts w:asciiTheme="minorHAnsi" w:hAnsiTheme="minorHAnsi"/>
                <w:sz w:val="20"/>
              </w:rPr>
              <w:br/>
              <w:t xml:space="preserve">reacting in wrong way </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 xml:space="preserve">17 not handling past, </w:t>
            </w:r>
            <w:r w:rsidRPr="00D15BC0">
              <w:rPr>
                <w:rFonts w:asciiTheme="minorHAnsi" w:hAnsiTheme="minorHAnsi"/>
                <w:color w:val="808080" w:themeColor="background1" w:themeShade="80"/>
                <w:sz w:val="20"/>
              </w:rPr>
              <w:br/>
              <w:t>handling past wrong</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PAST</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immaturity, </w:t>
            </w:r>
            <w:r w:rsidRPr="00D15BC0">
              <w:rPr>
                <w:rFonts w:asciiTheme="minorHAnsi" w:hAnsiTheme="minorHAnsi"/>
                <w:sz w:val="20"/>
                <w:szCs w:val="18"/>
              </w:rPr>
              <w:br/>
              <w:t>wrong past</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regressing, </w:t>
            </w:r>
            <w:r w:rsidRPr="00D15BC0">
              <w:rPr>
                <w:rFonts w:asciiTheme="minorHAnsi" w:hAnsiTheme="minorHAnsi"/>
                <w:sz w:val="20"/>
              </w:rPr>
              <w:br/>
              <w:t>misbehavior</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more archaic,</w:t>
            </w:r>
            <w:r w:rsidRPr="00D15BC0">
              <w:rPr>
                <w:rFonts w:asciiTheme="minorHAnsi" w:hAnsiTheme="minorHAnsi"/>
                <w:sz w:val="20"/>
              </w:rPr>
              <w:br/>
              <w:t xml:space="preserve">more recurring </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18 dawdling,</w:t>
            </w:r>
            <w:r w:rsidRPr="00D15BC0">
              <w:rPr>
                <w:rFonts w:asciiTheme="minorHAnsi" w:hAnsiTheme="minorHAnsi"/>
                <w:color w:val="808080" w:themeColor="background1" w:themeShade="80"/>
                <w:sz w:val="20"/>
              </w:rPr>
              <w:br/>
              <w:t xml:space="preserve"> rushing</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PRESENT</w:t>
            </w:r>
            <w:r w:rsidRPr="00D15BC0">
              <w:rPr>
                <w:rFonts w:asciiTheme="minorHAnsi" w:hAnsiTheme="minorHAnsi"/>
                <w:sz w:val="20"/>
              </w:rPr>
              <w:br/>
              <w:t>TIME</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apathy,</w:t>
            </w:r>
            <w:r w:rsidRPr="00D15BC0">
              <w:rPr>
                <w:rFonts w:asciiTheme="minorHAnsi" w:hAnsiTheme="minorHAnsi"/>
                <w:sz w:val="20"/>
                <w:szCs w:val="18"/>
              </w:rPr>
              <w:br/>
              <w:t>being rushed</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missing, </w:t>
            </w:r>
            <w:r w:rsidRPr="00D15BC0">
              <w:rPr>
                <w:rFonts w:asciiTheme="minorHAnsi" w:hAnsiTheme="minorHAnsi"/>
                <w:sz w:val="20"/>
              </w:rPr>
              <w:br/>
              <w:t>rushing</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too slow</w:t>
            </w:r>
            <w:r w:rsidRPr="00D15BC0">
              <w:rPr>
                <w:rFonts w:asciiTheme="minorHAnsi" w:hAnsiTheme="minorHAnsi"/>
                <w:sz w:val="20"/>
              </w:rPr>
              <w:br/>
              <w:t>too fast</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19 not/ falsely planning,</w:t>
            </w:r>
            <w:r w:rsidRPr="00D15BC0">
              <w:rPr>
                <w:rFonts w:asciiTheme="minorHAnsi" w:hAnsiTheme="minorHAnsi"/>
                <w:color w:val="808080" w:themeColor="background1" w:themeShade="80"/>
                <w:sz w:val="20"/>
              </w:rPr>
              <w:br/>
              <w:t xml:space="preserve"> expecting wrongly</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PERSPECTIVE</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hopelessness, </w:t>
            </w:r>
            <w:r w:rsidRPr="00D15BC0">
              <w:rPr>
                <w:rFonts w:asciiTheme="minorHAnsi" w:hAnsiTheme="minorHAnsi"/>
                <w:sz w:val="20"/>
                <w:szCs w:val="18"/>
              </w:rPr>
              <w:br/>
              <w:t>false expectations</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resigning, </w:t>
            </w:r>
            <w:r w:rsidRPr="00D15BC0">
              <w:rPr>
                <w:rFonts w:asciiTheme="minorHAnsi" w:hAnsiTheme="minorHAnsi"/>
                <w:sz w:val="20"/>
              </w:rPr>
              <w:br/>
              <w:t xml:space="preserve">false expecting </w:t>
            </w:r>
            <w:r w:rsidRPr="00D15BC0">
              <w:rPr>
                <w:rFonts w:asciiTheme="minorHAnsi" w:hAnsiTheme="minorHAnsi"/>
                <w:sz w:val="20"/>
              </w:rPr>
              <w:br/>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more hesitant</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20 acting in an anti-men, -women, -sex way,</w:t>
            </w:r>
            <w:r w:rsidRPr="00D15BC0">
              <w:rPr>
                <w:rFonts w:asciiTheme="minorHAnsi" w:hAnsiTheme="minorHAnsi"/>
                <w:color w:val="808080" w:themeColor="background1" w:themeShade="80"/>
                <w:sz w:val="20"/>
              </w:rPr>
              <w:br/>
              <w:t xml:space="preserve">  idolizing</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LOVE</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asexuality, </w:t>
            </w:r>
            <w:r w:rsidRPr="00D15BC0">
              <w:rPr>
                <w:rFonts w:asciiTheme="minorHAnsi" w:hAnsiTheme="minorHAnsi"/>
                <w:sz w:val="20"/>
                <w:szCs w:val="18"/>
              </w:rPr>
              <w:br/>
              <w:t>false sexuality</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sexual malfunctioning, </w:t>
            </w:r>
            <w:r w:rsidRPr="00D15BC0">
              <w:rPr>
                <w:rFonts w:asciiTheme="minorHAnsi" w:hAnsiTheme="minorHAnsi"/>
                <w:sz w:val="20"/>
              </w:rPr>
              <w:br/>
              <w:t>sexual failing</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too neutral,</w:t>
            </w:r>
            <w:r w:rsidRPr="00D15BC0">
              <w:rPr>
                <w:rFonts w:asciiTheme="minorHAnsi" w:hAnsiTheme="minorHAnsi"/>
                <w:sz w:val="20"/>
              </w:rPr>
              <w:br/>
              <w:t xml:space="preserve">sexually subnormal </w:t>
            </w:r>
          </w:p>
        </w:tc>
      </w:tr>
      <w:tr w:rsidR="00B231D0" w:rsidRPr="00D15BC0" w:rsidTr="00920DB5">
        <w:tc>
          <w:tcPr>
            <w:tcW w:w="962" w:type="pct"/>
            <w:vAlign w:val="center"/>
          </w:tcPr>
          <w:p w:rsidR="00B231D0" w:rsidRPr="00D15BC0" w:rsidRDefault="00B231D0" w:rsidP="00920DB5">
            <w:pPr>
              <w:pStyle w:val="KeinLeerraum"/>
              <w:tabs>
                <w:tab w:val="clear" w:pos="170"/>
                <w:tab w:val="left" w:pos="0"/>
              </w:tabs>
              <w:rPr>
                <w:rFonts w:asciiTheme="minorHAnsi" w:hAnsiTheme="minorHAnsi"/>
                <w:color w:val="808080" w:themeColor="background1" w:themeShade="80"/>
                <w:sz w:val="20"/>
              </w:rPr>
            </w:pPr>
            <w:r w:rsidRPr="00D15BC0">
              <w:rPr>
                <w:rFonts w:asciiTheme="minorHAnsi" w:hAnsiTheme="minorHAnsi"/>
                <w:color w:val="808080" w:themeColor="background1" w:themeShade="80"/>
                <w:sz w:val="20"/>
              </w:rPr>
              <w:t>21 not protecting,</w:t>
            </w:r>
            <w:r w:rsidRPr="00D15BC0">
              <w:rPr>
                <w:rFonts w:asciiTheme="minorHAnsi" w:hAnsiTheme="minorHAnsi"/>
                <w:color w:val="808080" w:themeColor="background1" w:themeShade="80"/>
                <w:sz w:val="20"/>
              </w:rPr>
              <w:br/>
              <w:t xml:space="preserve"> stifling</w:t>
            </w:r>
          </w:p>
        </w:tc>
        <w:tc>
          <w:tcPr>
            <w:tcW w:w="691"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PROTECTION</w:t>
            </w:r>
          </w:p>
        </w:tc>
        <w:tc>
          <w:tcPr>
            <w:tcW w:w="231" w:type="pct"/>
            <w:shd w:val="clear" w:color="auto" w:fill="A6A6A6"/>
            <w:vAlign w:val="center"/>
          </w:tcPr>
          <w:p w:rsidR="00B231D0" w:rsidRPr="00D15BC0" w:rsidRDefault="00B231D0" w:rsidP="00920DB5"/>
        </w:tc>
        <w:tc>
          <w:tcPr>
            <w:tcW w:w="1080" w:type="pct"/>
            <w:vAlign w:val="center"/>
          </w:tcPr>
          <w:p w:rsidR="00B231D0" w:rsidRPr="00D15BC0" w:rsidRDefault="00B231D0" w:rsidP="00920DB5">
            <w:pPr>
              <w:pStyle w:val="KeinLeerraum"/>
              <w:tabs>
                <w:tab w:val="clear" w:pos="170"/>
                <w:tab w:val="left" w:pos="0"/>
              </w:tabs>
              <w:rPr>
                <w:rFonts w:asciiTheme="minorHAnsi" w:hAnsiTheme="minorHAnsi"/>
                <w:sz w:val="20"/>
                <w:szCs w:val="18"/>
              </w:rPr>
            </w:pPr>
            <w:r w:rsidRPr="00D15BC0">
              <w:rPr>
                <w:rFonts w:asciiTheme="minorHAnsi" w:hAnsiTheme="minorHAnsi"/>
                <w:sz w:val="20"/>
                <w:szCs w:val="18"/>
              </w:rPr>
              <w:t xml:space="preserve"> lack of resistance, </w:t>
            </w:r>
            <w:r w:rsidRPr="00D15BC0">
              <w:rPr>
                <w:rFonts w:asciiTheme="minorHAnsi" w:hAnsiTheme="minorHAnsi"/>
                <w:sz w:val="20"/>
                <w:szCs w:val="18"/>
              </w:rPr>
              <w:br/>
              <w:t>morosity</w:t>
            </w:r>
          </w:p>
        </w:tc>
        <w:tc>
          <w:tcPr>
            <w:tcW w:w="1154" w:type="pct"/>
            <w:vAlign w:val="center"/>
          </w:tcPr>
          <w:p w:rsidR="00B231D0" w:rsidRPr="00D15BC0" w:rsidRDefault="00B231D0" w:rsidP="00920DB5">
            <w:pPr>
              <w:pStyle w:val="KeinLeerraum"/>
              <w:tabs>
                <w:tab w:val="clear" w:pos="170"/>
                <w:tab w:val="left" w:pos="0"/>
              </w:tabs>
              <w:rPr>
                <w:rFonts w:asciiTheme="minorHAnsi" w:hAnsiTheme="minorHAnsi"/>
                <w:sz w:val="20"/>
              </w:rPr>
            </w:pPr>
            <w:r w:rsidRPr="00D15BC0">
              <w:rPr>
                <w:rFonts w:asciiTheme="minorHAnsi" w:hAnsiTheme="minorHAnsi"/>
                <w:sz w:val="20"/>
              </w:rPr>
              <w:t xml:space="preserve">giving up, </w:t>
            </w:r>
            <w:r w:rsidRPr="00D15BC0">
              <w:rPr>
                <w:rFonts w:asciiTheme="minorHAnsi" w:hAnsiTheme="minorHAnsi"/>
                <w:sz w:val="20"/>
              </w:rPr>
              <w:br/>
              <w:t xml:space="preserve">false defense </w:t>
            </w:r>
          </w:p>
        </w:tc>
        <w:tc>
          <w:tcPr>
            <w:tcW w:w="881" w:type="pct"/>
            <w:vAlign w:val="center"/>
          </w:tcPr>
          <w:p w:rsidR="00B231D0" w:rsidRPr="00D15BC0" w:rsidRDefault="00B231D0" w:rsidP="00920DB5">
            <w:pPr>
              <w:pStyle w:val="KeinLeerraum"/>
              <w:tabs>
                <w:tab w:val="clear" w:pos="170"/>
                <w:tab w:val="left" w:pos="-73"/>
              </w:tabs>
              <w:rPr>
                <w:rFonts w:asciiTheme="minorHAnsi" w:hAnsiTheme="minorHAnsi"/>
                <w:sz w:val="20"/>
              </w:rPr>
            </w:pPr>
            <w:r w:rsidRPr="00D15BC0">
              <w:rPr>
                <w:rFonts w:asciiTheme="minorHAnsi" w:hAnsiTheme="minorHAnsi"/>
                <w:sz w:val="20"/>
              </w:rPr>
              <w:t xml:space="preserve">reacting wrongly, </w:t>
            </w:r>
            <w:r w:rsidRPr="00D15BC0">
              <w:rPr>
                <w:rFonts w:asciiTheme="minorHAnsi" w:hAnsiTheme="minorHAnsi"/>
                <w:sz w:val="20"/>
              </w:rPr>
              <w:br/>
              <w:t>reacting too much</w:t>
            </w:r>
          </w:p>
        </w:tc>
      </w:tr>
    </w:tbl>
    <w:p w:rsidR="00A81CDC" w:rsidRPr="00A81CDC" w:rsidRDefault="00A81CDC" w:rsidP="00635D61">
      <w:pPr>
        <w:ind w:right="-1"/>
        <w:rPr>
          <w:sz w:val="20"/>
        </w:rPr>
      </w:pPr>
    </w:p>
    <w:p w:rsidR="005832EB" w:rsidRPr="006F51DC" w:rsidRDefault="00D206AA" w:rsidP="005F0644">
      <w:pPr>
        <w:pStyle w:val="berschrift7"/>
        <w:ind w:right="-1"/>
      </w:pPr>
      <w:r>
        <w:lastRenderedPageBreak/>
        <w:t>Explanations of T</w:t>
      </w:r>
      <w:r w:rsidR="005832EB" w:rsidRPr="006F51DC">
        <w:t>able</w:t>
      </w:r>
    </w:p>
    <w:p w:rsidR="005832EB" w:rsidRDefault="005832EB" w:rsidP="005F0644">
      <w:pPr>
        <w:ind w:right="-1"/>
      </w:pPr>
      <w:r w:rsidRPr="00F476C7">
        <w:tab/>
      </w:r>
      <w:r w:rsidRPr="00DF1362">
        <w:rPr>
          <w:u w:val="single"/>
        </w:rPr>
        <w:t xml:space="preserve">About </w:t>
      </w:r>
      <w:r w:rsidR="0098739D">
        <w:rPr>
          <w:b/>
          <w:u w:val="single"/>
        </w:rPr>
        <w:t>S</w:t>
      </w:r>
      <w:r w:rsidRPr="00DF1362">
        <w:rPr>
          <w:b/>
          <w:u w:val="single"/>
        </w:rPr>
        <w:t>preading</w:t>
      </w:r>
      <w:r w:rsidRPr="006F51DC">
        <w:t xml:space="preserve">: </w:t>
      </w:r>
      <w:r w:rsidRPr="006F51DC">
        <w:br/>
        <w:t xml:space="preserve">In the left column of the chart, the different aspects are listed and it is being illustrated, how the absolutization of aspect 14 causes potential factors of </w:t>
      </w:r>
      <w:r>
        <w:t>spreading</w:t>
      </w:r>
      <w:r w:rsidRPr="002E5B4D">
        <w:t xml:space="preserve"> </w:t>
      </w:r>
      <w:r w:rsidRPr="006F51DC">
        <w:t>on all of the other aspect</w:t>
      </w:r>
      <w:r w:rsidR="002071D5">
        <w:t>s</w:t>
      </w:r>
      <w:r w:rsidRPr="006F51DC">
        <w:t xml:space="preserve">. </w:t>
      </w:r>
      <w:r w:rsidRPr="006F51DC">
        <w:br/>
        <w:t>It can be differentiated between a main vector and m</w:t>
      </w:r>
      <w:r w:rsidR="000D592B">
        <w:t xml:space="preserve">any side-vectors. </w:t>
      </w:r>
      <w:r w:rsidR="000D592B">
        <w:br/>
      </w:r>
      <w:r w:rsidRPr="00DF1362">
        <w:t>Examples:</w:t>
      </w:r>
      <w:r w:rsidRPr="006F51DC">
        <w:t xml:space="preserve"> </w:t>
      </w:r>
    </w:p>
    <w:p w:rsidR="005832EB" w:rsidRDefault="005832EB" w:rsidP="005F0644">
      <w:pPr>
        <w:ind w:right="-1"/>
      </w:pPr>
      <w:r w:rsidRPr="00DF1362">
        <w:t>1. Frank is lying to John. Following aspect 14, John will experience a disturbance of truth. Since the lie is hurting his self-sphere, the “whole John” is affected. That means that it is not only the disturbance of truth that is developing within John</w:t>
      </w:r>
      <w:r>
        <w:t xml:space="preserve"> but </w:t>
      </w:r>
      <w:r w:rsidRPr="00DF1362">
        <w:t xml:space="preserve">(at least potentially) a disorder of the entire psychical  sphere (all aspects): a more or less severe disorder is being developed of his I, of his relationships, of his inner structures and </w:t>
      </w:r>
      <w:r w:rsidR="00ED3326">
        <w:t xml:space="preserve">psychical </w:t>
      </w:r>
      <w:r w:rsidRPr="00DF1362">
        <w:t>conditions, ownership, opportunities, orders, orientations, freedom, success, reality, behavior, information, values, qualities, past, time, perspective, love, protection and safety (and so on).</w:t>
      </w:r>
      <w:r>
        <w:t xml:space="preserve"> Those aspects are </w:t>
      </w:r>
      <w:r w:rsidRPr="00D94430">
        <w:t xml:space="preserve">differentially </w:t>
      </w:r>
      <w:r>
        <w:t xml:space="preserve">affected. This becomes quite clear when we specify what exactly Franz's lie was. Let us pretend that Frank lied when he said: “John, your wife is cheating on you!”. John will not only internalize the lie itself but  it will also affect the relationship and the intimacy to his wife. He will probably also feel worthless, be sad, feel some kind of loss, worry about the future, become tenser, dig in the past, etc. As mentioned before, those possibilities are illustrated in a simple way, as if the lie would hit a defenseless, uncritical John. However, an affected person will have some defense-mechanisms or solutions, which decide what is defended, internalized or solved. </w:t>
      </w:r>
      <w:r w:rsidR="002071D5" w:rsidRPr="002071D5">
        <w:t>Seeing how difficult it is to analyze such a simple example, makes one realize how complicated such occurrences are in reality.</w:t>
      </w:r>
      <w:r w:rsidRPr="002E5B4D">
        <w:br/>
        <w:t>2. A woman is told by a doctor that she has cancer. If this information becomes of absolute relevance for her, it will affect the entire person, all the pr aspects, and it will cause certain changes and reaction</w:t>
      </w:r>
      <w:r>
        <w:t>s</w:t>
      </w:r>
      <w:r w:rsidRPr="002E5B4D">
        <w:t xml:space="preserve"> (as illustrated in the </w:t>
      </w:r>
      <w:r>
        <w:t xml:space="preserve">table </w:t>
      </w:r>
      <w:r w:rsidRPr="002E5B4D">
        <w:t xml:space="preserve">above). </w:t>
      </w:r>
      <w:r w:rsidRPr="002E5B4D">
        <w:br/>
      </w:r>
      <w:r>
        <w:t>3. As mentioned above, it could also be illustrated how all ideologies are affecting all the aspects (if they are defined as absolutized ideas).</w:t>
      </w:r>
      <w:r w:rsidR="000D592B">
        <w:br/>
      </w:r>
    </w:p>
    <w:p w:rsidR="005832EB" w:rsidRPr="006F51DC" w:rsidRDefault="005832EB" w:rsidP="005F0644">
      <w:pPr>
        <w:ind w:right="-1"/>
      </w:pPr>
      <w:r w:rsidRPr="00DF1362">
        <w:t>On the right</w:t>
      </w:r>
      <w:r>
        <w:t>-</w:t>
      </w:r>
      <w:r w:rsidRPr="00DF1362">
        <w:t>hand side of the “possibilities of spreading”, I marked a gray column with ~. This column symbolizes that the spreading factor meets an (usually) unknown personal so-being (genes, experiences, predisposition) that also determines the characteristics and the dynamics. Due to the individual variety</w:t>
      </w:r>
      <w:r>
        <w:t>,</w:t>
      </w:r>
      <w:r w:rsidRPr="00DF1362">
        <w:t xml:space="preserve"> I can mention it only briefly.</w:t>
      </w:r>
      <w:r>
        <w:br/>
      </w:r>
      <w:r>
        <w:br/>
      </w:r>
      <w:r w:rsidRPr="00F476C7">
        <w:tab/>
      </w:r>
      <w:r w:rsidRPr="00DF1362">
        <w:rPr>
          <w:u w:val="single"/>
        </w:rPr>
        <w:t xml:space="preserve">About </w:t>
      </w:r>
      <w:r w:rsidR="0098739D" w:rsidRPr="0098739D">
        <w:rPr>
          <w:b/>
          <w:u w:val="single"/>
        </w:rPr>
        <w:t>C</w:t>
      </w:r>
      <w:r w:rsidRPr="00DF1362">
        <w:rPr>
          <w:b/>
          <w:u w:val="single"/>
        </w:rPr>
        <w:t>ompression</w:t>
      </w:r>
      <w:r>
        <w:t xml:space="preserve">: </w:t>
      </w:r>
      <w:r>
        <w:br/>
        <w:t>On the right-hand side of the chart, disorders of functions and second-rate actions of aspect 14 are listed as they may be developed as consequences of absolutizations. Focusing on the first example, they are mostly created by an absolutized lie but may also be caused by any other aspect = “compression”.</w:t>
      </w:r>
      <w:r>
        <w:br/>
        <w:t xml:space="preserve">Another example: If we start from a sexual impotence, it cannot only have arisen directly </w:t>
      </w:r>
      <w:r>
        <w:lastRenderedPageBreak/>
        <w:t>from disturbances in this aspect (here Asp. 2o) but also from disturbances of all other aspects - e.g. through an Ego disorder, disturbance of relationship, by organic disturbances, by state or sensory disturbances, misconditionings, misorientations, inhibitions etc.</w:t>
      </w:r>
    </w:p>
    <w:p w:rsidR="0098739D" w:rsidRPr="006F51DC" w:rsidRDefault="0098739D" w:rsidP="005F0644">
      <w:pPr>
        <w:pStyle w:val="berschrift7"/>
        <w:ind w:right="-1"/>
      </w:pPr>
      <w:r>
        <w:t>About the Lack of Specificity of the Causes and Consequences</w:t>
      </w:r>
    </w:p>
    <w:p w:rsidR="005832EB" w:rsidRPr="006F51DC" w:rsidRDefault="005832EB" w:rsidP="005F0644">
      <w:pPr>
        <w:ind w:right="-1"/>
      </w:pPr>
      <w:r w:rsidRPr="006F51DC">
        <w:t>I am convinced, that the fairly big lack of specificity of the cause</w:t>
      </w:r>
      <w:r w:rsidR="000D592B">
        <w:t>s</w:t>
      </w:r>
      <w:r w:rsidRPr="006F51DC">
        <w:t xml:space="preserve"> of mental disorders is also the reason for the lack of specificity of the theories that try to explain the different psychical /psychosomatic illnesses. They seem to be exchangeable at a certain point, as you can see when comparing theories of </w:t>
      </w:r>
      <w:r>
        <w:t xml:space="preserve">the </w:t>
      </w:r>
      <w:r w:rsidRPr="006F51DC">
        <w:t>genesis of different illnesses such as anorexia, rheumatism, depression, fibromyalgia, migraine, stutter</w:t>
      </w:r>
      <w:r>
        <w:t>,</w:t>
      </w:r>
      <w:r w:rsidRPr="006F51DC">
        <w:t xml:space="preserve"> etc.</w:t>
      </w:r>
      <w:r w:rsidRPr="006F51DC">
        <w:br/>
        <w:t xml:space="preserve">One could call it the law of incompleteness of psychological knowledge and the </w:t>
      </w:r>
      <w:r w:rsidRPr="006F51DC">
        <w:rPr>
          <w:b/>
        </w:rPr>
        <w:t>discriminability of the causes of psychological occurrence</w:t>
      </w:r>
      <w:r w:rsidRPr="006F51DC">
        <w:t xml:space="preserve">. </w:t>
      </w:r>
      <w:r>
        <w:t xml:space="preserve">(See also the </w:t>
      </w:r>
      <w:r w:rsidR="000D592B" w:rsidRPr="000D592B">
        <w:t xml:space="preserve">opinion </w:t>
      </w:r>
      <w:r>
        <w:t xml:space="preserve">of </w:t>
      </w:r>
      <w:r w:rsidRPr="008E27F0">
        <w:t>A.R. Brunoni below.)</w:t>
      </w:r>
      <w:r>
        <w:br/>
      </w:r>
      <w:r w:rsidRPr="006F51DC">
        <w:t>I see a big resemblance</w:t>
      </w:r>
      <w:r>
        <w:t xml:space="preserve"> if</w:t>
      </w:r>
      <w:r w:rsidRPr="006F51DC">
        <w:t xml:space="preserve"> not even common roots, in the incompleteness theorems by K. Gödel.</w:t>
      </w:r>
      <w:r w:rsidRPr="006F51DC">
        <w:rPr>
          <w:rStyle w:val="Funotenzeichen"/>
        </w:rPr>
        <w:t xml:space="preserve"> </w:t>
      </w:r>
      <w:r w:rsidRPr="006F51DC">
        <w:rPr>
          <w:rStyle w:val="Funotenzeichen"/>
        </w:rPr>
        <w:footnoteReference w:id="151"/>
      </w:r>
      <w:r w:rsidRPr="006F51DC">
        <w:t xml:space="preserve"> </w:t>
      </w:r>
      <w:r w:rsidRPr="006F51DC">
        <w:br/>
        <w:t>I also see parallels to the theory of spectrum disorders.</w:t>
      </w:r>
      <w:r w:rsidRPr="006F51DC">
        <w:rPr>
          <w:rStyle w:val="Funotenzeichen"/>
        </w:rPr>
        <w:footnoteReference w:id="152"/>
      </w:r>
    </w:p>
    <w:p w:rsidR="0098739D" w:rsidRPr="006F51DC" w:rsidRDefault="0098739D" w:rsidP="00960B15">
      <w:pPr>
        <w:pStyle w:val="berschrift6"/>
      </w:pPr>
      <w:r>
        <w:t>A Brief Derivation of Some Exemplary Symptoms/ Illnesses</w:t>
      </w:r>
    </w:p>
    <w:p w:rsidR="00A40A86" w:rsidRDefault="005832EB" w:rsidP="005F0644">
      <w:pPr>
        <w:ind w:right="-1"/>
      </w:pPr>
      <w:r w:rsidRPr="006F51DC">
        <w:t xml:space="preserve">A sketchy </w:t>
      </w:r>
      <w:r>
        <w:t xml:space="preserve">superficial </w:t>
      </w:r>
      <w:r w:rsidR="000D592B" w:rsidRPr="000D592B">
        <w:t xml:space="preserve">attempt </w:t>
      </w:r>
      <w:r w:rsidRPr="006F51DC">
        <w:t xml:space="preserve">to derive symptoms/illnesses from simple preconditions. Examples: </w:t>
      </w:r>
      <w:r w:rsidRPr="006F51DC">
        <w:br/>
      </w:r>
      <w:r w:rsidR="00A40A86">
        <w:t>• Fear, caused by:</w:t>
      </w:r>
    </w:p>
    <w:p w:rsidR="00A40A86" w:rsidRDefault="00A40A86" w:rsidP="005F0644">
      <w:pPr>
        <w:ind w:right="-1"/>
      </w:pPr>
      <w:r>
        <w:tab/>
        <w:t>1. losing +sA, or fear of its disadvantages.</w:t>
      </w:r>
    </w:p>
    <w:p w:rsidR="00A40A86" w:rsidRDefault="00A40A86" w:rsidP="005F0644">
      <w:pPr>
        <w:ind w:right="-1"/>
      </w:pPr>
      <w:r>
        <w:tab/>
        <w:t>2. occurrence of ‒sA.</w:t>
      </w:r>
    </w:p>
    <w:p w:rsidR="000D592B" w:rsidRDefault="00A40A86" w:rsidP="005F0644">
      <w:pPr>
        <w:ind w:right="-1"/>
      </w:pPr>
      <w:r>
        <w:tab/>
        <w:t>3. – of 0.</w:t>
      </w:r>
    </w:p>
    <w:p w:rsidR="005832EB" w:rsidRDefault="000D592B" w:rsidP="005F0644">
      <w:pPr>
        <w:ind w:right="-1"/>
      </w:pPr>
      <w:r>
        <w:t>If something becomes +sA, then I will be scared that I cannot fulfill its demands or that I could lose it.</w:t>
      </w:r>
      <w:r w:rsidR="0082648F">
        <w:t xml:space="preserve"> </w:t>
      </w:r>
      <w:r w:rsidR="005832EB" w:rsidRPr="00482437">
        <w:t>If something becomes ‒sA, I will be scared that it will become. If something becomes 0, I will be scared that I have nothing at all.</w:t>
      </w:r>
      <w:r w:rsidR="005832EB" w:rsidRPr="006F51DC">
        <w:br/>
        <w:t xml:space="preserve">• Schizophrenia: If </w:t>
      </w:r>
      <w:r w:rsidR="005832EB">
        <w:t>splitting</w:t>
      </w:r>
      <w:r w:rsidR="005832EB" w:rsidRPr="006F51DC">
        <w:t xml:space="preserve">s are in the foreground, especially if one or more ambivalent Its determine the </w:t>
      </w:r>
      <w:r w:rsidR="005832EB" w:rsidRPr="006F51DC">
        <w:tab/>
        <w:t xml:space="preserve">person for a longer time. </w:t>
      </w:r>
      <w:r w:rsidR="005832EB" w:rsidRPr="0043482F">
        <w:rPr>
          <w:sz w:val="16"/>
          <w:szCs w:val="16"/>
        </w:rPr>
        <w:t>(</w:t>
      </w:r>
      <w:r w:rsidR="005832EB" w:rsidRPr="0082648F">
        <w:rPr>
          <w:sz w:val="20"/>
          <w:szCs w:val="16"/>
        </w:rPr>
        <w:t xml:space="preserve">Otherwise, see </w:t>
      </w:r>
      <w:hyperlink w:anchor="_Inversions_as_main" w:history="1">
        <w:r w:rsidR="00D13EA3" w:rsidRPr="0082648F">
          <w:rPr>
            <w:rStyle w:val="Hyperlink"/>
            <w:sz w:val="20"/>
            <w:szCs w:val="16"/>
          </w:rPr>
          <w:t>C</w:t>
        </w:r>
        <w:r w:rsidR="005832EB" w:rsidRPr="0082648F">
          <w:rPr>
            <w:rStyle w:val="Hyperlink"/>
            <w:sz w:val="20"/>
            <w:szCs w:val="16"/>
          </w:rPr>
          <w:t>auses for schizophrenia</w:t>
        </w:r>
      </w:hyperlink>
      <w:r w:rsidR="005832EB" w:rsidRPr="0082648F">
        <w:rPr>
          <w:sz w:val="20"/>
          <w:szCs w:val="16"/>
        </w:rPr>
        <w:t xml:space="preserve"> in 'Psychiatry').</w:t>
      </w:r>
      <w:r w:rsidR="005832EB" w:rsidRPr="0082648F">
        <w:rPr>
          <w:sz w:val="32"/>
        </w:rPr>
        <w:t xml:space="preserve"> </w:t>
      </w:r>
      <w:r w:rsidR="005832EB" w:rsidRPr="006F51DC">
        <w:br/>
        <w:t xml:space="preserve">• Acoustic hallucinations: </w:t>
      </w:r>
      <w:r w:rsidR="005832EB" w:rsidRPr="00FF469B">
        <w:t xml:space="preserve">`P² listens too much to what other P's say´. P² hears voices </w:t>
      </w:r>
      <w:r w:rsidR="005832EB">
        <w:t>of the</w:t>
      </w:r>
      <w:r w:rsidR="005832EB" w:rsidRPr="00FF469B">
        <w:t xml:space="preserve"> `homunculus'.</w:t>
      </w:r>
      <w:r w:rsidR="002902EE">
        <w:t xml:space="preserve"> </w:t>
      </w:r>
      <w:r w:rsidR="005832EB" w:rsidRPr="0082648F">
        <w:rPr>
          <w:sz w:val="20"/>
          <w:szCs w:val="16"/>
        </w:rPr>
        <w:t xml:space="preserve">(More see </w:t>
      </w:r>
      <w:hyperlink w:anchor="_Hallucinations" w:history="1">
        <w:r w:rsidR="00D13EA3" w:rsidRPr="0082648F">
          <w:rPr>
            <w:rStyle w:val="Hyperlink"/>
            <w:sz w:val="20"/>
            <w:szCs w:val="16"/>
          </w:rPr>
          <w:t>H</w:t>
        </w:r>
        <w:r w:rsidR="005832EB" w:rsidRPr="0082648F">
          <w:rPr>
            <w:rStyle w:val="Hyperlink"/>
            <w:sz w:val="20"/>
            <w:szCs w:val="16"/>
          </w:rPr>
          <w:t>allucinations</w:t>
        </w:r>
      </w:hyperlink>
      <w:r w:rsidR="005832EB" w:rsidRPr="0082648F">
        <w:rPr>
          <w:sz w:val="20"/>
          <w:szCs w:val="16"/>
        </w:rPr>
        <w:t>).</w:t>
      </w:r>
      <w:r w:rsidR="002902EE">
        <w:rPr>
          <w:sz w:val="20"/>
          <w:szCs w:val="16"/>
        </w:rPr>
        <w:t xml:space="preserve"> </w:t>
      </w:r>
      <w:r w:rsidR="005832EB" w:rsidRPr="006F51DC">
        <w:br/>
      </w:r>
      <w:r w:rsidR="005832EB" w:rsidRPr="00FF469B">
        <w:t>• Eating disorder</w:t>
      </w:r>
      <w:r w:rsidR="005832EB">
        <w:t>s</w:t>
      </w:r>
      <w:r w:rsidR="005832EB" w:rsidRPr="00FF469B">
        <w:t xml:space="preserve">: By absolutizing in the </w:t>
      </w:r>
      <w:r w:rsidR="005832EB">
        <w:t>sphere</w:t>
      </w:r>
      <w:r w:rsidR="005832EB" w:rsidRPr="00FF469B">
        <w:t>s of reception and possession in general and eating and similar topics specifically.</w:t>
      </w:r>
      <w:r w:rsidR="005832EB" w:rsidRPr="006F51DC">
        <w:br/>
      </w:r>
      <w:r w:rsidR="005832EB" w:rsidRPr="00FF469B">
        <w:t>• Depression: loss of +sA, while ‒sA or s0 are dominating</w:t>
      </w:r>
      <w:r w:rsidR="00A40A86">
        <w:t>.</w:t>
      </w:r>
      <w:r w:rsidR="005832EB" w:rsidRPr="006F51DC">
        <w:br/>
        <w:t xml:space="preserve">• </w:t>
      </w:r>
      <w:r w:rsidR="005832EB">
        <w:t xml:space="preserve">Mania: Absence of ‒sA, </w:t>
      </w:r>
      <w:r w:rsidR="005832EB" w:rsidRPr="006F51DC">
        <w:t>s0</w:t>
      </w:r>
      <w:r w:rsidR="005832EB">
        <w:t xml:space="preserve"> and +A</w:t>
      </w:r>
      <w:r w:rsidR="005832EB" w:rsidRPr="006F51DC">
        <w:t>, while +sA (that P is identified with) is dominating.</w:t>
      </w:r>
      <w:r w:rsidR="005832EB" w:rsidRPr="006F51DC">
        <w:br/>
        <w:t>• Obsessive-compulsive disorder: only if certain +sA are being fulfilled and ‒sA are being fended, the patient will feel secure.</w:t>
      </w:r>
      <w:r w:rsidR="00887453">
        <w:t xml:space="preserve"> </w:t>
      </w:r>
      <w:r w:rsidR="005832EB" w:rsidRPr="00EA0FE3">
        <w:t>(Further see part `Psychiatry´)</w:t>
      </w:r>
    </w:p>
    <w:p w:rsidR="005832EB" w:rsidRPr="006F51DC" w:rsidRDefault="0098739D" w:rsidP="00960B15">
      <w:pPr>
        <w:pStyle w:val="berschrift6"/>
      </w:pPr>
      <w:r>
        <w:lastRenderedPageBreak/>
        <w:t>Interpretation of S</w:t>
      </w:r>
      <w:r w:rsidR="005832EB" w:rsidRPr="006F51DC">
        <w:t>ymptoms</w:t>
      </w:r>
    </w:p>
    <w:p w:rsidR="005832EB" w:rsidRPr="006F51DC" w:rsidRDefault="005832EB" w:rsidP="005F0644">
      <w:pPr>
        <w:ind w:right="-1"/>
      </w:pPr>
      <w:r w:rsidRPr="006F51DC">
        <w:rPr>
          <w:u w:val="single"/>
        </w:rPr>
        <w:t>Summary</w:t>
      </w:r>
      <w:r w:rsidRPr="006F51DC">
        <w:t xml:space="preserve">: The psychical symptoms are usually ambiguous, sometimes equivocal and contradicting. That means that they usually have a pro- and a contra-meaning. Therefore, </w:t>
      </w:r>
      <w:r>
        <w:t xml:space="preserve">the </w:t>
      </w:r>
      <w:r w:rsidRPr="006F51DC">
        <w:t>opposite interpretation of a symptom is very likely</w:t>
      </w:r>
      <w:r>
        <w:t>, too.</w:t>
      </w:r>
      <w:r w:rsidRPr="006F51DC">
        <w:t xml:space="preserve"> </w:t>
      </w:r>
    </w:p>
    <w:p w:rsidR="0098739D" w:rsidRPr="006F51DC" w:rsidRDefault="0098739D" w:rsidP="005F0644">
      <w:pPr>
        <w:pStyle w:val="berschrift4"/>
        <w:ind w:right="-1"/>
      </w:pPr>
      <w:bookmarkStart w:id="535" w:name="_Role_and_impact"/>
      <w:bookmarkStart w:id="536" w:name="_Role_and_meaning"/>
      <w:bookmarkStart w:id="537" w:name="_Toc478635212"/>
      <w:bookmarkStart w:id="538" w:name="_Toc478635938"/>
      <w:bookmarkStart w:id="539" w:name="_Toc524363029"/>
      <w:bookmarkStart w:id="540" w:name="_Toc29395085"/>
      <w:bookmarkStart w:id="541" w:name="_Toc70765675"/>
      <w:bookmarkEnd w:id="535"/>
      <w:bookmarkEnd w:id="536"/>
      <w:r w:rsidRPr="006F51DC">
        <w:t xml:space="preserve">Role and </w:t>
      </w:r>
      <w:r>
        <w:t>Meaning of I</w:t>
      </w:r>
      <w:r w:rsidRPr="006F51DC">
        <w:t xml:space="preserve">llness and </w:t>
      </w:r>
      <w:r>
        <w:t>H</w:t>
      </w:r>
      <w:r w:rsidRPr="006F51DC">
        <w:t>ealth</w:t>
      </w:r>
      <w:bookmarkEnd w:id="537"/>
      <w:bookmarkEnd w:id="538"/>
      <w:bookmarkEnd w:id="539"/>
      <w:bookmarkEnd w:id="540"/>
      <w:bookmarkEnd w:id="541"/>
    </w:p>
    <w:p w:rsidR="005832EB" w:rsidRPr="0043482F" w:rsidRDefault="0098739D" w:rsidP="005F0644">
      <w:pPr>
        <w:ind w:right="-1"/>
        <w:rPr>
          <w:sz w:val="18"/>
        </w:rPr>
      </w:pPr>
      <w:r w:rsidRPr="0043482F">
        <w:t xml:space="preserve"> </w:t>
      </w:r>
      <w:r w:rsidR="005832EB" w:rsidRPr="0043482F">
        <w:t xml:space="preserve">“I believe that diseases are keys </w:t>
      </w:r>
      <w:r w:rsidR="004910D5" w:rsidRPr="004910D5">
        <w:t xml:space="preserve">that </w:t>
      </w:r>
      <w:r w:rsidR="005832EB" w:rsidRPr="0043482F">
        <w:t>can open certain gates for us. I believe there exist certain gates which only disease can open. […] And perhaps illness shuts us off from certain truths</w:t>
      </w:r>
      <w:r w:rsidR="005832EB">
        <w:t xml:space="preserve"> but </w:t>
      </w:r>
      <w:r w:rsidR="005832EB" w:rsidRPr="0043482F">
        <w:t>health cuts us off from other truths.” André Gide</w:t>
      </w:r>
      <w:r w:rsidR="005832EB">
        <w:t>.</w:t>
      </w:r>
    </w:p>
    <w:p w:rsidR="005832EB" w:rsidRPr="006F51DC" w:rsidRDefault="0098739D" w:rsidP="00960B15">
      <w:pPr>
        <w:pStyle w:val="berschrift6"/>
      </w:pPr>
      <w:r>
        <w:t>Remarks and H</w:t>
      </w:r>
      <w:r w:rsidR="005832EB" w:rsidRPr="006F51DC">
        <w:t xml:space="preserve">ypotheses </w:t>
      </w:r>
    </w:p>
    <w:p w:rsidR="005832EB" w:rsidRPr="006F51DC" w:rsidRDefault="005832EB" w:rsidP="005F0644">
      <w:pPr>
        <w:ind w:right="-1"/>
      </w:pPr>
      <w:r>
        <w:t xml:space="preserve">Regarding the role and the meaning of illness and health, I assume the following hypotheses: </w:t>
      </w:r>
      <w:r>
        <w:br/>
        <w:t xml:space="preserve">• Suffering /illness/symptoms </w:t>
      </w:r>
      <w:r w:rsidR="004910D5" w:rsidRPr="004910D5">
        <w:t>as well as well-being/health,</w:t>
      </w:r>
      <w:r w:rsidR="004910D5">
        <w:t xml:space="preserve"> </w:t>
      </w:r>
      <w:r>
        <w:t xml:space="preserve">are Relatives. </w:t>
      </w:r>
      <w:r>
        <w:br/>
        <w:t>• Every of this Relative may have a positive or a negative (or 0) meaning /relevance objectively.</w:t>
      </w:r>
      <w:r>
        <w:br/>
        <w:t>• Subjective feeling</w:t>
      </w:r>
      <w:r w:rsidR="004910D5">
        <w:t>s</w:t>
      </w:r>
      <w:r>
        <w:t xml:space="preserve"> and objective situation</w:t>
      </w:r>
      <w:r w:rsidR="004910D5">
        <w:t>s</w:t>
      </w:r>
      <w:r>
        <w:t xml:space="preserve"> are often not congruent.</w:t>
      </w:r>
      <w:r>
        <w:br/>
        <w:t>• Suffering /illness</w:t>
      </w:r>
      <w:r w:rsidR="004910D5">
        <w:t xml:space="preserve"> or well-being/health, </w:t>
      </w:r>
      <w:r>
        <w:t xml:space="preserve">which function itself as sA, may have qualitatively equal </w:t>
      </w:r>
      <w:r>
        <w:tab/>
        <w:t>effects/consequences, or opposite and paradoxical effects/consequences.</w:t>
      </w:r>
      <w:r>
        <w:br/>
        <w:t>• To gain a +sA, or to fend</w:t>
      </w:r>
      <w:r w:rsidR="004910D5">
        <w:t xml:space="preserve"> </w:t>
      </w:r>
      <w:r w:rsidR="004910D5" w:rsidRPr="004910D5">
        <w:t xml:space="preserve">off </w:t>
      </w:r>
      <w:r>
        <w:t xml:space="preserve"> a ‒sA, P may sacrifice his/her health.</w:t>
      </w:r>
      <w:r>
        <w:br/>
        <w:t xml:space="preserve">• At a high cost, illness may save us from the excessive demands of sA. Illness may force us to do </w:t>
      </w:r>
      <w:r>
        <w:br/>
      </w:r>
      <w:r>
        <w:tab/>
        <w:t>what we are too scared to do (or have no will): to relativize the power of the sA.</w:t>
      </w:r>
      <w:r w:rsidRPr="006F51DC">
        <w:rPr>
          <w:rStyle w:val="Funotenzeichen"/>
          <w:lang w:eastAsia="en-US"/>
        </w:rPr>
        <w:t xml:space="preserve"> </w:t>
      </w:r>
      <w:r w:rsidRPr="006F51DC">
        <w:rPr>
          <w:rStyle w:val="Funotenzeichen"/>
          <w:lang w:eastAsia="en-US"/>
        </w:rPr>
        <w:footnoteReference w:id="153"/>
      </w:r>
      <w:r>
        <w:rPr>
          <w:color w:val="A6A6A6" w:themeColor="background1" w:themeShade="A6"/>
          <w:lang w:eastAsia="en-US"/>
        </w:rPr>
        <w:t>|</w:t>
      </w:r>
    </w:p>
    <w:p w:rsidR="0098739D" w:rsidRPr="006F51DC" w:rsidRDefault="0098739D" w:rsidP="00960B15">
      <w:pPr>
        <w:pStyle w:val="berschrift6"/>
      </w:pPr>
      <w:bookmarkStart w:id="542" w:name="_Good_illnesses_-"/>
      <w:bookmarkEnd w:id="542"/>
      <w:r>
        <w:t>Good I</w:t>
      </w:r>
      <w:r w:rsidRPr="006F51DC">
        <w:t xml:space="preserve">llnesses - Bad </w:t>
      </w:r>
      <w:r>
        <w:t>H</w:t>
      </w:r>
      <w:r w:rsidRPr="006F51DC">
        <w:t>ealths?</w:t>
      </w:r>
      <w:r>
        <w:t xml:space="preserve"> </w:t>
      </w:r>
      <w:r w:rsidR="00F37A25">
        <w:fldChar w:fldCharType="begin"/>
      </w:r>
      <w:r>
        <w:instrText xml:space="preserve"> XE "</w:instrText>
      </w:r>
      <w:r w:rsidRPr="00D8070F">
        <w:instrText>God:and illness</w:instrText>
      </w:r>
      <w:r>
        <w:instrText xml:space="preserve">" </w:instrText>
      </w:r>
      <w:r w:rsidR="00F37A25">
        <w:fldChar w:fldCharType="end"/>
      </w:r>
    </w:p>
    <w:p w:rsidR="005832EB" w:rsidRPr="006F51DC" w:rsidRDefault="005832EB" w:rsidP="005F0644">
      <w:pPr>
        <w:ind w:right="-1"/>
      </w:pPr>
      <w:r>
        <w:t>Examples:</w:t>
      </w:r>
      <w:r>
        <w:br/>
        <w:t xml:space="preserve">- For + sufferings: many crises, such as cord clamping, birth pain, pain of parting, pain after surgery, withdrawal, rehab, compassion. </w:t>
      </w:r>
      <w:r>
        <w:br/>
        <w:t>- `Bad healths´: If they are based on the expense of others.</w:t>
      </w:r>
      <w:r w:rsidRPr="006F51DC">
        <w:t xml:space="preserve"> </w:t>
      </w:r>
    </w:p>
    <w:p w:rsidR="005832EB" w:rsidRPr="006F51DC" w:rsidRDefault="00D72356" w:rsidP="005F0644">
      <w:pPr>
        <w:pStyle w:val="berschrift8"/>
        <w:ind w:right="-1"/>
      </w:pPr>
      <w:r>
        <w:t>Similar: Actual S</w:t>
      </w:r>
      <w:r w:rsidR="005832EB" w:rsidRPr="006F51DC">
        <w:t xml:space="preserve">uffering and </w:t>
      </w:r>
      <w:r>
        <w:rPr>
          <w:b/>
          <w:bCs/>
        </w:rPr>
        <w:t>S</w:t>
      </w:r>
      <w:r w:rsidR="005832EB">
        <w:rPr>
          <w:b/>
          <w:bCs/>
        </w:rPr>
        <w:t>ubstitute</w:t>
      </w:r>
      <w:r w:rsidR="005832EB" w:rsidRPr="006F3ECB">
        <w:rPr>
          <w:b/>
        </w:rPr>
        <w:t>-</w:t>
      </w:r>
      <w:r>
        <w:rPr>
          <w:b/>
        </w:rPr>
        <w:t>S</w:t>
      </w:r>
      <w:r w:rsidR="005832EB" w:rsidRPr="006F3ECB">
        <w:rPr>
          <w:b/>
        </w:rPr>
        <w:t>uffering</w:t>
      </w:r>
    </w:p>
    <w:p w:rsidR="005832EB" w:rsidRPr="006F51DC" w:rsidRDefault="005832EB" w:rsidP="005F0644">
      <w:pPr>
        <w:ind w:right="-1"/>
      </w:pPr>
      <w:r w:rsidRPr="006F51DC">
        <w:t>Is there 'actual' and 'non-actual' suffering/illness?</w:t>
      </w:r>
      <w:r w:rsidRPr="006F51DC">
        <w:br/>
        <w:t xml:space="preserve">• </w:t>
      </w:r>
      <w:r w:rsidRPr="006F51DC">
        <w:rPr>
          <w:b/>
        </w:rPr>
        <w:t>Actual suffering</w:t>
      </w:r>
      <w:r w:rsidRPr="006F51DC">
        <w:t xml:space="preserve"> (suffering¹). Actual = usually fateful, guiltless (regarding the affected</w:t>
      </w:r>
      <w:r w:rsidR="00000300">
        <w:t>).</w:t>
      </w:r>
      <w:r w:rsidRPr="006F51DC">
        <w:br/>
        <w:t xml:space="preserve">• </w:t>
      </w:r>
      <w:r>
        <w:rPr>
          <w:b/>
          <w:bCs/>
        </w:rPr>
        <w:t>Substitute</w:t>
      </w:r>
      <w:r>
        <w:rPr>
          <w:b/>
        </w:rPr>
        <w:t xml:space="preserve">-suffering </w:t>
      </w:r>
      <w:r w:rsidRPr="006F51DC">
        <w:t>= indirect, shifted, senseless, unnecessary</w:t>
      </w:r>
      <w:r w:rsidR="004910D5">
        <w:t xml:space="preserve"> or</w:t>
      </w:r>
      <w:r w:rsidRPr="006F51DC">
        <w:t xml:space="preserve"> guilty suffering. Too much suffering of the relatively negative. Or suffering</w:t>
      </w:r>
      <w:r w:rsidR="005B0EC8">
        <w:t xml:space="preserve"> because </w:t>
      </w:r>
      <w:r w:rsidRPr="006F51DC">
        <w:t>it is profitable</w:t>
      </w:r>
      <w:r w:rsidR="00000300">
        <w:t>.</w:t>
      </w:r>
      <w:r w:rsidRPr="00D206AA">
        <w:rPr>
          <w:sz w:val="20"/>
        </w:rPr>
        <w:t xml:space="preserve"> </w:t>
      </w:r>
      <w:hyperlink w:anchor="_Morbid_gain" w:history="1">
        <w:r w:rsidRPr="00D206AA">
          <w:rPr>
            <w:rStyle w:val="Hyperlink"/>
            <w:sz w:val="20"/>
          </w:rPr>
          <w:t>(→ Morbid gain</w:t>
        </w:r>
      </w:hyperlink>
      <w:r w:rsidR="00000300" w:rsidRPr="00D206AA">
        <w:rPr>
          <w:rStyle w:val="Hyperlink"/>
          <w:sz w:val="20"/>
        </w:rPr>
        <w:t xml:space="preserve"> </w:t>
      </w:r>
      <w:r w:rsidRPr="00D206AA">
        <w:rPr>
          <w:sz w:val="20"/>
        </w:rPr>
        <w:t xml:space="preserve">). </w:t>
      </w:r>
      <w:r w:rsidRPr="00D206AA">
        <w:rPr>
          <w:sz w:val="20"/>
        </w:rPr>
        <w:br/>
      </w:r>
      <w:r>
        <w:t>C. G. Jung</w:t>
      </w:r>
      <w:r w:rsidRPr="006F51DC">
        <w:t xml:space="preserve"> </w:t>
      </w:r>
      <w:r w:rsidR="00F37A25">
        <w:fldChar w:fldCharType="begin"/>
      </w:r>
      <w:r>
        <w:instrText xml:space="preserve"> XE "</w:instrText>
      </w:r>
      <w:r w:rsidRPr="00B8412D">
        <w:instrText>Jung, C. G.:neurosis</w:instrText>
      </w:r>
      <w:r>
        <w:instrText xml:space="preserve">" </w:instrText>
      </w:r>
      <w:r w:rsidR="00F37A25">
        <w:fldChar w:fldCharType="end"/>
      </w:r>
      <w:r w:rsidRPr="006F51DC">
        <w:t xml:space="preserve">came up with </w:t>
      </w:r>
      <w:r>
        <w:t>t</w:t>
      </w:r>
      <w:r w:rsidRPr="006F51DC">
        <w:t>he hypothesis</w:t>
      </w:r>
      <w:r>
        <w:t>:</w:t>
      </w:r>
      <w:r w:rsidRPr="006F51DC">
        <w:t xml:space="preserve"> </w:t>
      </w:r>
      <w:r>
        <w:t>“</w:t>
      </w:r>
      <w:r w:rsidRPr="00FA69AF">
        <w:t xml:space="preserve">Neurosis is always a substitute for legitimate </w:t>
      </w:r>
      <w:r w:rsidRPr="00FA69AF">
        <w:lastRenderedPageBreak/>
        <w:t>suffering</w:t>
      </w:r>
      <w:r>
        <w:t>”.</w:t>
      </w:r>
      <w:r>
        <w:rPr>
          <w:rStyle w:val="Funotenzeichen"/>
        </w:rPr>
        <w:footnoteReference w:id="154"/>
      </w:r>
      <w:r>
        <w:t xml:space="preserve"> </w:t>
      </w:r>
      <w:r w:rsidRPr="006F51DC">
        <w:t xml:space="preserve">Neuroses would be </w:t>
      </w:r>
      <w:r>
        <w:t xml:space="preserve">the </w:t>
      </w:r>
      <w:r w:rsidRPr="006F51DC">
        <w:t xml:space="preserve">suffering </w:t>
      </w:r>
      <w:r w:rsidRPr="00E9353F">
        <w:t xml:space="preserve">from </w:t>
      </w:r>
      <w:r w:rsidRPr="006F51DC">
        <w:t xml:space="preserve">the non-actual. So, whoever avoids actual suffering, will face compensatory-suffering. </w:t>
      </w:r>
      <w:r>
        <w:t>With my words: Substitute-suffering emerges if the requirements of the It (and the It requires a lot) are not being fulfilled and that´s why the It punishes the person. These costs, usually in the shape of a symptom or an illness, means also a partial self-abandonment of P². I.e. P² has to sacrifice a part of the Self to satisfy the It.</w:t>
      </w:r>
      <w:r w:rsidR="004910D5">
        <w:t xml:space="preserve"> </w:t>
      </w:r>
      <w:r>
        <w:rPr>
          <w:b/>
        </w:rPr>
        <w:t xml:space="preserve">But: In the long run, the </w:t>
      </w:r>
      <w:r>
        <w:rPr>
          <w:b/>
          <w:bCs/>
        </w:rPr>
        <w:t>substitute</w:t>
      </w:r>
      <w:r>
        <w:rPr>
          <w:b/>
        </w:rPr>
        <w:t xml:space="preserve">-suffering will be </w:t>
      </w:r>
      <w:r w:rsidRPr="00E9353F">
        <w:rPr>
          <w:b/>
        </w:rPr>
        <w:t xml:space="preserve">greater </w:t>
      </w:r>
      <w:r>
        <w:rPr>
          <w:b/>
        </w:rPr>
        <w:t xml:space="preserve">than the actual one. </w:t>
      </w:r>
      <w:r>
        <w:t>This also means:</w:t>
      </w:r>
      <w:r>
        <w:rPr>
          <w:b/>
        </w:rPr>
        <w:t xml:space="preserve"> </w:t>
      </w:r>
      <w:r>
        <w:rPr>
          <w:b/>
        </w:rPr>
        <w:br/>
        <w:t>Accepting the actual suffering will diminish the substitute-suffering tremendously.</w:t>
      </w:r>
      <w:r w:rsidR="0082648F">
        <w:rPr>
          <w:b/>
        </w:rPr>
        <w:t xml:space="preserve"> </w:t>
      </w:r>
      <w:r>
        <w:t xml:space="preserve"> </w:t>
      </w:r>
      <w:r w:rsidR="0082648F">
        <w:br/>
      </w:r>
      <w:r w:rsidRPr="0082648F">
        <w:rPr>
          <w:sz w:val="20"/>
        </w:rPr>
        <w:t>(→</w:t>
      </w:r>
      <w:r w:rsidR="007C0CF7">
        <w:rPr>
          <w:sz w:val="20"/>
        </w:rPr>
        <w:t xml:space="preserve"> </w:t>
      </w:r>
      <w:hyperlink r:id="rId202" w:anchor="mozTocId408562" w:history="1">
        <w:r w:rsidR="007C0CF7" w:rsidRPr="007C0CF7">
          <w:rPr>
            <w:rStyle w:val="Hyperlink"/>
            <w:sz w:val="20"/>
          </w:rPr>
          <w:t>First A then B</w:t>
        </w:r>
      </w:hyperlink>
      <w:r w:rsidR="007C0CF7">
        <w:t xml:space="preserve"> </w:t>
      </w:r>
      <w:r w:rsidR="00000300" w:rsidRPr="00000300">
        <w:rPr>
          <w:rStyle w:val="Hyperlink"/>
          <w:color w:val="auto"/>
          <w:sz w:val="20"/>
          <w:szCs w:val="16"/>
          <w:u w:val="none"/>
        </w:rPr>
        <w:t>in part III</w:t>
      </w:r>
      <w:r w:rsidR="00000300">
        <w:rPr>
          <w:rStyle w:val="Hyperlink"/>
          <w:color w:val="auto"/>
          <w:sz w:val="20"/>
          <w:szCs w:val="16"/>
          <w:u w:val="none"/>
        </w:rPr>
        <w:t>).</w:t>
      </w:r>
      <w:r w:rsidR="00000300" w:rsidRPr="00000300">
        <w:t xml:space="preserve"> </w:t>
      </w:r>
      <w:r w:rsidR="007C0CF7">
        <w:t xml:space="preserve"> </w:t>
      </w:r>
      <w:r w:rsidR="007E1E98">
        <w:t xml:space="preserve"> </w:t>
      </w:r>
      <w:r>
        <w:br/>
      </w:r>
      <w:r>
        <w:rPr>
          <w:rStyle w:val="alt-edited"/>
        </w:rPr>
        <w:t>"More stress than in Auschwitz there was hardly anywhere else, and right there were the typical psychosomatic diseases that are so much taken for stress-related, virtual</w:t>
      </w:r>
      <w:r w:rsidR="00000300">
        <w:rPr>
          <w:rStyle w:val="alt-edited"/>
        </w:rPr>
        <w:t>ly disappeared from the earth."</w:t>
      </w:r>
      <w:r w:rsidRPr="006F51DC">
        <w:rPr>
          <w:rStyle w:val="Funotenzeichen"/>
        </w:rPr>
        <w:footnoteReference w:id="155"/>
      </w:r>
      <w:r>
        <w:t xml:space="preserve"> </w:t>
      </w:r>
      <w:r w:rsidRPr="006F51DC">
        <w:t xml:space="preserve"> </w:t>
      </w:r>
    </w:p>
    <w:p w:rsidR="0098739D" w:rsidRPr="006F51DC" w:rsidRDefault="0098739D" w:rsidP="00960B15">
      <w:pPr>
        <w:pStyle w:val="berschrift6"/>
      </w:pPr>
      <w:r w:rsidRPr="006F51DC">
        <w:t xml:space="preserve">Do </w:t>
      </w:r>
      <w:r>
        <w:t>I</w:t>
      </w:r>
      <w:r w:rsidRPr="006F51DC">
        <w:t xml:space="preserve">llnesses </w:t>
      </w:r>
      <w:r>
        <w:t>M</w:t>
      </w:r>
      <w:r w:rsidRPr="006F51DC">
        <w:t xml:space="preserve">ake </w:t>
      </w:r>
      <w:r>
        <w:t>S</w:t>
      </w:r>
      <w:r w:rsidRPr="006F51DC">
        <w:t>ense?</w:t>
      </w:r>
    </w:p>
    <w:p w:rsidR="005832EB" w:rsidRPr="006F51DC" w:rsidRDefault="005832EB" w:rsidP="005F0644">
      <w:pPr>
        <w:ind w:right="-1"/>
      </w:pPr>
      <w:r>
        <w:t>An additional question to the one that was just discussed is if illnesses/symptoms have a sense.</w:t>
      </w:r>
      <w:r>
        <w:br/>
        <w:t xml:space="preserve">Illness is relative. Therefore I believe that it can only be either relatively sensible or relatively senseless. </w:t>
      </w:r>
      <w:r>
        <w:br/>
        <w:t xml:space="preserve">In individual cases that would be hard to determine. </w:t>
      </w:r>
      <w:r>
        <w:br/>
        <w:t>A few examples will illustrate the difficulty of determination:</w:t>
      </w:r>
      <w:r>
        <w:br/>
        <w:t xml:space="preserve">If the dentist puts us through pain by pulling out a tooth, then it is a sensible pain. </w:t>
      </w:r>
      <w:r>
        <w:br/>
        <w:t>If a woman gives birth to a child, she will suffer it as a very sensible event. However, if a woman is being raped, that pain/ suffering becomes senseless to me.</w:t>
      </w:r>
      <w:r w:rsidRPr="006F51DC">
        <w:rPr>
          <w:rStyle w:val="Funotenzeichen"/>
          <w:lang w:eastAsia="en-US"/>
        </w:rPr>
        <w:footnoteReference w:id="156"/>
      </w:r>
      <w:r w:rsidRPr="006F51DC">
        <w:t xml:space="preserve"> </w:t>
      </w:r>
      <w:r w:rsidRPr="006F51DC">
        <w:br/>
      </w:r>
      <w:r w:rsidRPr="00A166D4">
        <w:t>Contrariwise, not every kind of well-being or health is good or sensible. A drug-addict that has no drugs anymore will feel better if he/she gets new drugs again. A work-addict will feel better the more he/she has to do even if it is not sensible at all.</w:t>
      </w:r>
      <w:r w:rsidRPr="006F51DC">
        <w:br/>
      </w:r>
      <w:r w:rsidRPr="00A166D4">
        <w:t>Symptoms that are based on the +A are usually very sensible, such as withdrawal</w:t>
      </w:r>
      <w:r w:rsidR="00F37A25">
        <w:fldChar w:fldCharType="begin"/>
      </w:r>
      <w:r>
        <w:instrText xml:space="preserve"> XE "</w:instrText>
      </w:r>
      <w:r w:rsidRPr="00D74DE4">
        <w:instrText>withdrawal</w:instrText>
      </w:r>
      <w:r>
        <w:instrText xml:space="preserve">" </w:instrText>
      </w:r>
      <w:r w:rsidR="00F37A25">
        <w:fldChar w:fldCharType="end"/>
      </w:r>
      <w:r w:rsidRPr="00A166D4">
        <w:t xml:space="preserve"> phenomenons, or warning signs by excessive demands (such as burn-out).</w:t>
      </w:r>
      <w:r>
        <w:br/>
      </w:r>
      <w:r w:rsidRPr="00A166D4">
        <w:t>The symptoms and illnesses that are in the focus of this publication and that are caused by inversion neither appear as absolutely sensible nor as senseless. Most of the times they are an expression of emergency-, or substitute-solutions that come along with substitute-suffering and therefore also some kind of “substitute-sense/reason”</w:t>
      </w:r>
      <w:r>
        <w:t>.</w:t>
      </w:r>
    </w:p>
    <w:p w:rsidR="005832EB" w:rsidRPr="006F51DC" w:rsidRDefault="005832EB" w:rsidP="00960B15">
      <w:pPr>
        <w:pStyle w:val="berschrift6"/>
      </w:pPr>
      <w:bookmarkStart w:id="543" w:name="_Morbid_gain"/>
      <w:bookmarkEnd w:id="543"/>
      <w:r w:rsidRPr="006F51DC">
        <w:lastRenderedPageBreak/>
        <w:t xml:space="preserve">Morbid </w:t>
      </w:r>
      <w:r w:rsidR="0098739D">
        <w:t>G</w:t>
      </w:r>
      <w:r w:rsidRPr="006F51DC">
        <w:t>ain</w:t>
      </w:r>
      <w:r w:rsidR="00F37A25">
        <w:fldChar w:fldCharType="begin"/>
      </w:r>
      <w:r>
        <w:instrText xml:space="preserve"> XE "</w:instrText>
      </w:r>
      <w:r w:rsidRPr="005C6008">
        <w:instrText>morbid gain</w:instrText>
      </w:r>
      <w:r>
        <w:instrText xml:space="preserve">" </w:instrText>
      </w:r>
      <w:r w:rsidR="00F37A25">
        <w:fldChar w:fldCharType="end"/>
      </w:r>
    </w:p>
    <w:p w:rsidR="005832EB" w:rsidRDefault="005832EB" w:rsidP="005F0644">
      <w:pPr>
        <w:ind w:right="-1"/>
      </w:pPr>
      <w:r w:rsidRPr="006F51DC">
        <w:t>Definition: gain, that an ill person receives from his/her illness.</w:t>
      </w:r>
      <w:r w:rsidRPr="006F51DC">
        <w:rPr>
          <w:rStyle w:val="Funotenzeichen"/>
        </w:rPr>
        <w:footnoteReference w:id="157"/>
      </w:r>
      <w:r w:rsidRPr="006F51DC">
        <w:t xml:space="preserve"> </w:t>
      </w:r>
      <w:r w:rsidRPr="006F51DC">
        <w:br/>
      </w:r>
      <w:r w:rsidRPr="006F51DC">
        <w:rPr>
          <w:u w:val="single"/>
        </w:rPr>
        <w:t xml:space="preserve">Usual </w:t>
      </w:r>
      <w:r w:rsidRPr="00C10D5C">
        <w:rPr>
          <w:u w:val="single"/>
        </w:rPr>
        <w:t>classification</w:t>
      </w:r>
      <w:r w:rsidRPr="006F51DC">
        <w:t>: (based on S. Freud)</w:t>
      </w:r>
      <w:r w:rsidRPr="006F51DC">
        <w:br/>
        <w:t xml:space="preserve">Primary morbid gain: inner/subjective gain. </w:t>
      </w:r>
      <w:r w:rsidRPr="006F51DC">
        <w:br/>
        <w:t>Secondary morbid gain: outer/objective gain (retirement, rest).</w:t>
      </w:r>
      <w:r w:rsidRPr="006F51DC">
        <w:br/>
        <w:t xml:space="preserve">Tertiary morbid gain: gain for the environment of the ill person. </w:t>
      </w:r>
      <w:r w:rsidRPr="006F51DC">
        <w:br/>
      </w:r>
      <w:r w:rsidRPr="006F51DC">
        <w:br/>
      </w:r>
      <w:r w:rsidRPr="006F51DC">
        <w:rPr>
          <w:u w:val="single"/>
        </w:rPr>
        <w:t>I distinguish</w:t>
      </w:r>
      <w:r w:rsidRPr="006F51DC">
        <w:t xml:space="preserve">: </w:t>
      </w:r>
      <w:r w:rsidRPr="006F51DC">
        <w:br/>
        <w:t>1) normal morbid gain</w:t>
      </w:r>
      <w:r w:rsidRPr="006F51DC">
        <w:br/>
        <w:t xml:space="preserve">2) second-rate, “neurotic” morbid gain. </w:t>
      </w:r>
      <w:r w:rsidRPr="006F51DC">
        <w:br/>
      </w:r>
      <w:r w:rsidRPr="00BD1992">
        <w:rPr>
          <w:sz w:val="14"/>
        </w:rPr>
        <w:br/>
      </w:r>
      <w:r w:rsidRPr="006F51DC">
        <w:t xml:space="preserve">About 1) “Normal” morbid gain: </w:t>
      </w:r>
      <w:r w:rsidRPr="006F51DC">
        <w:br/>
        <w:t xml:space="preserve">Based on the hypothesis that no Relative is absolutely positive or absolutely negative, it is also normal that illness also has a positive part. That case is very common. One is ill and stays at home, does not have to work and is probably treated well and so on. That is normal and there is no need for treatment. </w:t>
      </w:r>
      <w:r w:rsidRPr="006F51DC">
        <w:br/>
      </w:r>
      <w:r>
        <w:t xml:space="preserve">About 2) This is about the case when illness or the causes of illness became something too positive that is causing more advantages than disadvantages for the affected person. It can be compared to the morbid gain determined by S. Freud. This second-rate, or 'neurotic' morbid gain (which does not mean that it is only found when neuroses appear) mostly occurs if illnesses or its causes have no relative but absolute importance and therefore became sA. That means that the affected person needs the advantages of the illness to maintain mental stability. Thereby they gain relevance and power, which lets their dynamics appear so confusing. </w:t>
      </w:r>
    </w:p>
    <w:p w:rsidR="005832EB" w:rsidRPr="007C0CF7" w:rsidRDefault="005832EB" w:rsidP="005F0644">
      <w:pPr>
        <w:ind w:right="-1"/>
        <w:rPr>
          <w:sz w:val="18"/>
        </w:rPr>
      </w:pPr>
      <w:r w:rsidRPr="009A463B">
        <w:t xml:space="preserve">From the point of view of P², the disease prevents worse (loss of +sA/ occurrence of ‒sA). With the illness, P² has an alibi when it comes to the </w:t>
      </w:r>
      <w:r w:rsidR="00BE113E" w:rsidRPr="00BE113E">
        <w:t xml:space="preserve">demands </w:t>
      </w:r>
      <w:r w:rsidRPr="009A463B">
        <w:t>of It/sA. With the sacrifice of health, the subjectively best can be maintained and the subjectively worst can be avoided. The illness allows P² to be excused and to be reconcile</w:t>
      </w:r>
      <w:r>
        <w:t>d</w:t>
      </w:r>
      <w:r w:rsidRPr="009A463B">
        <w:t xml:space="preserve"> with sA. A major disadvantage, however, is that the inversion consequences persist. These are above all: partial self-abandonment and further on disease.</w:t>
      </w:r>
      <w:r w:rsidRPr="006F51DC">
        <w:rPr>
          <w:rStyle w:val="Funotenzeichen"/>
          <w:lang w:eastAsia="en-US"/>
        </w:rPr>
        <w:t xml:space="preserve"> </w:t>
      </w:r>
      <w:r w:rsidRPr="006F51DC">
        <w:rPr>
          <w:rStyle w:val="Funotenzeichen"/>
          <w:lang w:eastAsia="en-US"/>
        </w:rPr>
        <w:footnoteReference w:id="158"/>
      </w:r>
      <w:r w:rsidRPr="006F51DC">
        <w:t xml:space="preserve"> </w:t>
      </w:r>
      <w:r w:rsidRPr="006F51DC">
        <w:br/>
      </w:r>
      <w:r w:rsidRPr="00BD1992">
        <w:rPr>
          <w:sz w:val="20"/>
        </w:rPr>
        <w:tab/>
      </w:r>
      <w:r w:rsidRPr="00BD1992">
        <w:rPr>
          <w:sz w:val="20"/>
          <w:u w:val="single"/>
        </w:rPr>
        <w:t>Morbid gain in detail</w:t>
      </w:r>
      <w:r w:rsidRPr="00BD1992">
        <w:rPr>
          <w:sz w:val="20"/>
        </w:rPr>
        <w:t xml:space="preserve">: Illness may allow a person to find sense in life (if it cannot be found without illness); Illness may allow </w:t>
      </w:r>
      <w:r w:rsidR="00BE113E" w:rsidRPr="00BD1992">
        <w:rPr>
          <w:sz w:val="20"/>
        </w:rPr>
        <w:t xml:space="preserve">finding </w:t>
      </w:r>
      <w:r w:rsidRPr="00BD1992">
        <w:rPr>
          <w:sz w:val="20"/>
        </w:rPr>
        <w:t xml:space="preserve">an identity (if it cannot be found without); Illness may cause security (one is used to the role as a patient so that it gives security); Illness may allow </w:t>
      </w:r>
      <w:r w:rsidR="00BE113E" w:rsidRPr="00BD1992">
        <w:rPr>
          <w:sz w:val="20"/>
        </w:rPr>
        <w:t xml:space="preserve">gaining </w:t>
      </w:r>
      <w:r w:rsidRPr="00BD1992">
        <w:rPr>
          <w:sz w:val="20"/>
        </w:rPr>
        <w:t xml:space="preserve">autonomy; Illness may allow maintaining the Ego or at least the strange Self; Illness may allow living an easier life (protect one´s Self from requirements and overextension); Illness may give more time; Illness may become an important weapon; Illness may allow </w:t>
      </w:r>
      <w:r w:rsidRPr="00BD1992">
        <w:rPr>
          <w:sz w:val="20"/>
        </w:rPr>
        <w:lastRenderedPageBreak/>
        <w:t>manipulating people; Illness may cause to receive more love and attention from others; Illness may give more freedom;</w:t>
      </w:r>
      <w:r w:rsidRPr="00BD1992">
        <w:rPr>
          <w:rStyle w:val="Funotenzeichen"/>
          <w:sz w:val="16"/>
          <w:lang w:eastAsia="en-US"/>
        </w:rPr>
        <w:t xml:space="preserve"> </w:t>
      </w:r>
      <w:r w:rsidRPr="00BD1992">
        <w:rPr>
          <w:rStyle w:val="Funotenzeichen"/>
          <w:sz w:val="16"/>
          <w:lang w:eastAsia="en-US"/>
        </w:rPr>
        <w:footnoteReference w:id="159"/>
      </w:r>
      <w:r w:rsidRPr="00BD1992">
        <w:rPr>
          <w:sz w:val="20"/>
        </w:rPr>
        <w:t xml:space="preserve"> Illness may allow proceeding one´s own will; Illness may allow living aggression or other negative feelings; Illness may allow to hold on to old habits; Illness may cause more orientation and order in one's life. Illness often has an alibi-function and is a relieving mechanism of self-punishment to be free from actual (or imagined) guilt. Illness may cause balance within the person/the system that is of high cost</w:t>
      </w:r>
      <w:r w:rsidR="00BE113E" w:rsidRPr="00BD1992">
        <w:rPr>
          <w:sz w:val="20"/>
        </w:rPr>
        <w:t>,</w:t>
      </w:r>
      <w:r w:rsidRPr="00BD1992">
        <w:rPr>
          <w:sz w:val="20"/>
        </w:rPr>
        <w:t xml:space="preserve"> etc. </w:t>
      </w:r>
      <w:r w:rsidR="00BD1992">
        <w:rPr>
          <w:sz w:val="20"/>
        </w:rPr>
        <w:br/>
      </w:r>
    </w:p>
    <w:p w:rsidR="00A9765A" w:rsidRDefault="005832EB" w:rsidP="005F0644">
      <w:pPr>
        <w:ind w:right="-1"/>
        <w:rPr>
          <w:rStyle w:val="alt-edited"/>
          <w:sz w:val="18"/>
        </w:rPr>
      </w:pPr>
      <w:r w:rsidRPr="00F41B8A">
        <w:rPr>
          <w:rFonts w:eastAsia="Times New Roman"/>
        </w:rPr>
        <w:tab/>
        <w:t>Illness as a protection against the negative* can also be understood as a mirror image, of the '+list' above. Illness may be a protection against the senselessness of life; Illness may be a protection against the loss of identity and alienation; Illness may be a protection against insecurity, dependence and the loss of the Self.</w:t>
      </w:r>
      <w:r w:rsidRPr="00F41B8A">
        <w:rPr>
          <w:rStyle w:val="Funotenzeichen"/>
          <w:sz w:val="16"/>
        </w:rPr>
        <w:footnoteReference w:id="160"/>
      </w:r>
      <w:r w:rsidRPr="00F41B8A">
        <w:rPr>
          <w:rStyle w:val="Funotenzeichen"/>
          <w:sz w:val="16"/>
        </w:rPr>
        <w:t>.</w:t>
      </w:r>
      <w:r w:rsidRPr="00F41B8A">
        <w:rPr>
          <w:rStyle w:val="Funotenzeichen"/>
          <w:sz w:val="16"/>
        </w:rPr>
        <w:footnoteReference w:id="161"/>
      </w:r>
      <w:r w:rsidRPr="00F41B8A">
        <w:br/>
        <w:t>Illness may also protect from the loss of all +*.</w:t>
      </w:r>
      <w:r w:rsidRPr="006F51DC">
        <w:rPr>
          <w:rStyle w:val="Funotenzeichen"/>
          <w:lang w:eastAsia="en-US"/>
        </w:rPr>
        <w:footnoteReference w:id="162"/>
      </w:r>
      <w:r w:rsidRPr="006F51DC">
        <w:t xml:space="preserve"> </w:t>
      </w:r>
      <w:r w:rsidRPr="006F51DC">
        <w:br/>
        <w:t xml:space="preserve">The listings make it more obvious that the ('neurotic') morbid gain is only a </w:t>
      </w:r>
      <w:r>
        <w:rPr>
          <w:b/>
        </w:rPr>
        <w:t>substitute</w:t>
      </w:r>
      <w:r w:rsidRPr="006F51DC">
        <w:rPr>
          <w:b/>
        </w:rPr>
        <w:t>-gain</w:t>
      </w:r>
      <w:r w:rsidRPr="006F51DC">
        <w:t xml:space="preserve">/ </w:t>
      </w:r>
      <w:r w:rsidRPr="00B00899">
        <w:t>substitute</w:t>
      </w:r>
      <w:r w:rsidRPr="006F51DC">
        <w:t xml:space="preserve">-protection of high cost. However, it is also </w:t>
      </w:r>
      <w:r w:rsidRPr="006F51DC">
        <w:rPr>
          <w:b/>
        </w:rPr>
        <w:t>an emergency solution, that may save one's life in an emergency situation</w:t>
      </w:r>
      <w:r w:rsidRPr="006F51DC">
        <w:t>. Therefore, it should not be viewed as taboo.</w:t>
      </w:r>
      <w:r w:rsidRPr="006F51DC">
        <w:br/>
      </w:r>
      <w:r w:rsidRPr="009A463B">
        <w:t>Example: An anorexic young woman compensates her dependence on her parents, by dominating with her illness o</w:t>
      </w:r>
      <w:r>
        <w:t>ver her parents, thus securing</w:t>
      </w:r>
      <w:r w:rsidRPr="009A463B">
        <w:t xml:space="preserve"> substitute independence. At the same time, the dominance and control of the parents remain untouched. On the other hand, questionable independence on the one hand and questionable dominance, on the other hand, keep the balance with the price of the disease. Changing the role of one system member would create a crisis that is normal in this process of detachment. But since, like every crisis, it does not automatically end in a positive emergence or solution, there is also</w:t>
      </w:r>
      <w:r>
        <w:t xml:space="preserve"> the risk of</w:t>
      </w:r>
      <w:r w:rsidRPr="009A463B">
        <w:t xml:space="preserve"> failure and those people concerned then avoid these crises, however</w:t>
      </w:r>
      <w:r>
        <w:t>,</w:t>
      </w:r>
      <w:r w:rsidRPr="009A463B">
        <w:t xml:space="preserve"> somebody has to pay some price for it.</w:t>
      </w:r>
      <w:r>
        <w:br/>
      </w:r>
      <w:r w:rsidRPr="006F51DC">
        <w:rPr>
          <w:rStyle w:val="alt-edited"/>
          <w:sz w:val="18"/>
        </w:rPr>
        <w:t xml:space="preserve">(For more information see the </w:t>
      </w:r>
      <w:r>
        <w:rPr>
          <w:rStyle w:val="alt-edited"/>
          <w:sz w:val="18"/>
        </w:rPr>
        <w:t>unabridged German version</w:t>
      </w:r>
      <w:r w:rsidRPr="006F51DC">
        <w:rPr>
          <w:rStyle w:val="alt-edited"/>
          <w:sz w:val="18"/>
        </w:rPr>
        <w:t>).</w:t>
      </w:r>
    </w:p>
    <w:p w:rsidR="00E97A8A" w:rsidRPr="00C0563E" w:rsidRDefault="00E97A8A" w:rsidP="00960B15">
      <w:pPr>
        <w:pStyle w:val="berschrift6"/>
      </w:pPr>
      <w:bookmarkStart w:id="544" w:name="_Can_God_Make"/>
      <w:bookmarkEnd w:id="544"/>
      <w:r w:rsidRPr="00C0563E">
        <w:t>Can God Make People Sick?</w:t>
      </w:r>
    </w:p>
    <w:p w:rsidR="003A67BB" w:rsidRDefault="00E97A8A" w:rsidP="003A67BB">
      <w:r w:rsidRPr="00DA4075">
        <w:t>Obviously there are correlations between God and mental health, because whoever believes that he is absolutely loved and nothing last can happen to him is also more resilient. But: even the most devout can get sick.</w:t>
      </w:r>
      <w:r w:rsidRPr="00DA4075">
        <w:br/>
      </w:r>
      <w:r w:rsidR="004800CB" w:rsidRPr="004800CB">
        <w:t>Even God can cause suffering or even make somebody sick, albeit rarely.</w:t>
      </w:r>
      <w:r w:rsidRPr="00DA4075">
        <w:br/>
        <w:t>Why?</w:t>
      </w:r>
      <w:r w:rsidRPr="00DA4075">
        <w:br/>
      </w:r>
      <w:r w:rsidRPr="00DA4075">
        <w:lastRenderedPageBreak/>
        <w:t xml:space="preserve">The positive Absolute is God and not health and well-being, just as suffering and sickness are not absolutely negative. They are Relativa. This means that the relative positive (health, well-being, etc.) can also be negative and, on the other hand, the relative negative (illness, suffering, etc.) can also be positive. And that also means that positive illness, suffering etc. can come from the positive Absolute, i.e. from God, and negative health, well-being etc. can come from the negative Absolute </w:t>
      </w:r>
      <w:r w:rsidRPr="00BE19AB">
        <w:t>(</w:t>
      </w:r>
      <w:hyperlink r:id="rId203" w:anchor="mozTocId750808" w:history="1">
        <w:r w:rsidR="005B6EE5" w:rsidRPr="00000DF1">
          <w:rPr>
            <w:rStyle w:val="Hyperlink"/>
            <w:sz w:val="22"/>
          </w:rPr>
          <w:t xml:space="preserve"> ‒A</w:t>
        </w:r>
      </w:hyperlink>
      <w:r>
        <w:t>)</w:t>
      </w:r>
      <w:r w:rsidRPr="00DA4075">
        <w:t>. But since health and illness are predominantly positive resp. negative, that´s why the origin of the predominant negative from the absolute positive (God) resp. the origin of the predominant positive from the absolute negative (−A) is the exception.</w:t>
      </w:r>
      <w:r w:rsidRPr="00DA4075">
        <w:br/>
      </w:r>
      <w:r>
        <w:tab/>
      </w:r>
      <w:r w:rsidRPr="00DA4075">
        <w:t>These abstract assumptions also find their concrete form in human relationships. If we see the relationship between God and us like a love relationship between people, it becomes clear that negative feelings / suffering / or even injuries can also come from a loving person, although the motivation behind it is a positive one. This motivation from God is just as difficult for us humans to recognize as our children often fail to recognize the importance of frustration or punishment. Both the killer and the surgeon hurt us, even though the motives behind them are completely opposite. On the one hand, you can tell someone bitter truths and thereby hurt them, but you can help - on the other hand, you can spoil someone and thereby cause them harm. Incorrect consideration, avoidance of suffering, absolutization of health and well-being etc. are as questionable as their opposite. Equally questionable are some “Christian” views that see every suffering or disease as a punishment from God or those that postulate an unconditional connection between God and healing.</w:t>
      </w:r>
      <w:r w:rsidR="007C0CF7">
        <w:t xml:space="preserve"> </w:t>
      </w:r>
      <w:r w:rsidR="003A67BB">
        <w:br/>
        <w:t>Even though God does not cause "negative suffering", He obviously allows it.</w:t>
      </w:r>
    </w:p>
    <w:p w:rsidR="00BD1992" w:rsidRDefault="003A67BB" w:rsidP="003A67BB">
      <w:r>
        <w:t>We will cover the reasons for this in the next section "Theodicy".</w:t>
      </w:r>
    </w:p>
    <w:p w:rsidR="00BD1992" w:rsidRDefault="00BD1992">
      <w:pPr>
        <w:tabs>
          <w:tab w:val="clear" w:pos="170"/>
        </w:tabs>
        <w:suppressAutoHyphens w:val="0"/>
        <w:spacing w:line="240" w:lineRule="auto"/>
        <w:ind w:left="170" w:right="0" w:hanging="170"/>
      </w:pPr>
      <w:r>
        <w:br w:type="page"/>
      </w:r>
    </w:p>
    <w:p w:rsidR="00D40FDC" w:rsidRDefault="00D40FDC" w:rsidP="00D40FDC">
      <w:pPr>
        <w:pStyle w:val="berschrift5"/>
      </w:pPr>
      <w:bookmarkStart w:id="545" w:name="_God_and_Evil_1"/>
      <w:bookmarkStart w:id="546" w:name="_Toc70765676"/>
      <w:bookmarkEnd w:id="545"/>
      <w:r w:rsidRPr="00BE19AB">
        <w:lastRenderedPageBreak/>
        <w:t>God and Evil - a New Theodicy</w:t>
      </w:r>
      <w:bookmarkEnd w:id="546"/>
    </w:p>
    <w:p w:rsidR="00D40FDC" w:rsidRDefault="00D40FDC" w:rsidP="00D40FDC">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r>
      <w:r w:rsidRPr="00BC3BB6">
        <w:tab/>
        <w:t xml:space="preserve"> </w:t>
      </w:r>
    </w:p>
    <w:p w:rsidR="00D40FDC" w:rsidRPr="00D40FDC" w:rsidRDefault="00D40FDC" w:rsidP="00D40FDC">
      <w:pPr>
        <w:ind w:left="2835"/>
        <w:rPr>
          <w:rStyle w:val="jlqj4b"/>
          <w:sz w:val="20"/>
          <w:lang w:val="en"/>
        </w:rPr>
      </w:pPr>
      <w:r>
        <w:rPr>
          <w:rStyle w:val="jlqj4b"/>
          <w:sz w:val="20"/>
          <w:lang w:val="en"/>
        </w:rPr>
        <w:tab/>
      </w:r>
      <w:r w:rsidRPr="00D40FDC">
        <w:rPr>
          <w:rStyle w:val="jlqj4b"/>
          <w:sz w:val="20"/>
          <w:lang w:val="en"/>
        </w:rPr>
        <w:t>How can we know what is life and what is death</w:t>
      </w:r>
      <w:r w:rsidRPr="00D40FDC">
        <w:rPr>
          <w:rStyle w:val="jlqj4b"/>
          <w:sz w:val="20"/>
          <w:lang w:val="en"/>
        </w:rPr>
        <w:br/>
      </w:r>
      <w:r>
        <w:rPr>
          <w:rStyle w:val="jlqj4b"/>
          <w:sz w:val="20"/>
          <w:lang w:val="en"/>
        </w:rPr>
        <w:tab/>
      </w:r>
      <w:r w:rsidR="007F508A">
        <w:rPr>
          <w:rStyle w:val="jlqj4b"/>
          <w:sz w:val="20"/>
          <w:lang w:val="en"/>
        </w:rPr>
        <w:t>if</w:t>
      </w:r>
      <w:r w:rsidRPr="00D40FDC">
        <w:rPr>
          <w:rStyle w:val="jlqj4b"/>
          <w:sz w:val="20"/>
          <w:lang w:val="en"/>
        </w:rPr>
        <w:t xml:space="preserve"> we don't know who God is? </w:t>
      </w:r>
      <w:r w:rsidRPr="00D40FDC">
        <w:rPr>
          <w:rStyle w:val="Funotenzeichen"/>
          <w:sz w:val="14"/>
        </w:rPr>
        <w:footnoteReference w:id="163"/>
      </w:r>
    </w:p>
    <w:p w:rsidR="00D40FDC" w:rsidRPr="00D40FDC" w:rsidRDefault="00D40FDC" w:rsidP="00D40FDC">
      <w:pPr>
        <w:rPr>
          <w:sz w:val="20"/>
        </w:rPr>
      </w:pPr>
      <w:r w:rsidRPr="00D40FDC">
        <w:rPr>
          <w:sz w:val="20"/>
        </w:rPr>
        <w:tab/>
        <w:t>Dedicated to my grandson Felix.</w:t>
      </w:r>
    </w:p>
    <w:p w:rsidR="00D40FDC" w:rsidRPr="00BE19AB" w:rsidRDefault="00D40FDC" w:rsidP="00D40FDC">
      <w:r w:rsidRPr="00BE19AB">
        <w:t xml:space="preserve">  </w:t>
      </w:r>
      <w:r w:rsidRPr="00BE19AB">
        <w:fldChar w:fldCharType="begin"/>
      </w:r>
      <w:r w:rsidRPr="00BE19AB">
        <w:instrText xml:space="preserve"> XE "theodicy" </w:instrText>
      </w:r>
      <w:r w:rsidRPr="00BE19AB">
        <w:fldChar w:fldCharType="end"/>
      </w:r>
    </w:p>
    <w:p w:rsidR="00D40FDC" w:rsidRPr="00FD3FA2" w:rsidRDefault="00D40FDC" w:rsidP="00D40FDC">
      <w:pPr>
        <w:rPr>
          <w:sz w:val="14"/>
        </w:rPr>
      </w:pPr>
      <w:r w:rsidRPr="00DA4075">
        <w:t>Theodicy</w:t>
      </w:r>
      <w:r>
        <w:t xml:space="preserve"> </w:t>
      </w:r>
      <w:r w:rsidRPr="00DA4075">
        <w:t xml:space="preserve">is an attempt to answer the question of why a good and all-powerful God permits the occurrence of evil. Or: Why </w:t>
      </w:r>
      <w:r w:rsidR="00600FEE" w:rsidRPr="00DA4075">
        <w:t xml:space="preserve">God </w:t>
      </w:r>
      <w:r w:rsidRPr="00DA4075">
        <w:t xml:space="preserve">does not fulfill some prayers? Can God be justified? (Theodicy). </w:t>
      </w:r>
      <w:r w:rsidRPr="00FD3FA2">
        <w:rPr>
          <w:rStyle w:val="Funotenzeichen"/>
        </w:rPr>
        <w:footnoteReference w:id="164"/>
      </w:r>
    </w:p>
    <w:p w:rsidR="00E97A8A" w:rsidRPr="00DA4075" w:rsidRDefault="00D40FDC" w:rsidP="00E97A8A">
      <w:r w:rsidRPr="00BA44E5">
        <w:t>The problem of theodicy is one of the most important problems of theolog</w:t>
      </w:r>
      <w:r w:rsidR="009910A8">
        <w:t>y</w:t>
      </w:r>
      <w:r w:rsidRPr="00BA44E5">
        <w:t xml:space="preserve">, and perhaps of humanity in general. </w:t>
      </w:r>
      <w:r w:rsidR="00600FEE" w:rsidRPr="00600FEE">
        <w:t>Because,</w:t>
      </w:r>
      <w:r w:rsidR="00600FEE">
        <w:t xml:space="preserve"> </w:t>
      </w:r>
      <w:r>
        <w:t>a</w:t>
      </w:r>
      <w:r w:rsidRPr="00BA44E5">
        <w:t>s with all metaphysical problems, a solution in the scientific sense is not poss</w:t>
      </w:r>
      <w:r>
        <w:t>ible -</w:t>
      </w:r>
      <w:r w:rsidRPr="00BA44E5">
        <w:t xml:space="preserve"> </w:t>
      </w:r>
      <w:r w:rsidR="00600FEE">
        <w:t>I</w:t>
      </w:r>
      <w:r w:rsidRPr="00BA44E5">
        <w:t xml:space="preserve"> try </w:t>
      </w:r>
      <w:r w:rsidR="00600FEE">
        <w:t xml:space="preserve">a </w:t>
      </w:r>
      <w:r w:rsidRPr="00BA44E5">
        <w:t>credible explanation.</w:t>
      </w:r>
    </w:p>
    <w:p w:rsidR="00E97A8A" w:rsidRPr="00000300" w:rsidRDefault="00E97A8A" w:rsidP="00000300">
      <w:pPr>
        <w:ind w:firstLine="170"/>
        <w:rPr>
          <w:sz w:val="16"/>
        </w:rPr>
      </w:pPr>
    </w:p>
    <w:p w:rsidR="00E97A8A" w:rsidRPr="00DA4075" w:rsidRDefault="00D40FDC" w:rsidP="00E97A8A">
      <w:r w:rsidRPr="00ED7193">
        <w:rPr>
          <w:rStyle w:val="jlqj4b"/>
          <w:lang w:val="en"/>
        </w:rPr>
        <w:t>Theologians usually distinguish between the following "evils":</w:t>
      </w:r>
    </w:p>
    <w:p w:rsidR="00E97A8A" w:rsidRPr="00FD3FA2" w:rsidRDefault="00E97A8A" w:rsidP="00E97A8A">
      <w:pPr>
        <w:rPr>
          <w:sz w:val="10"/>
        </w:rPr>
      </w:pPr>
    </w:p>
    <w:p w:rsidR="00E97A8A" w:rsidRPr="00DA4075" w:rsidRDefault="00E97A8A" w:rsidP="00E97A8A">
      <w:r w:rsidRPr="00DA4075">
        <w:t>1. The "moral evils" (what people do to themselves)</w:t>
      </w:r>
    </w:p>
    <w:p w:rsidR="00E97A8A" w:rsidRPr="00DA4075" w:rsidRDefault="00E97A8A" w:rsidP="00E97A8A">
      <w:r w:rsidRPr="00DA4075">
        <w:t>2. The "natural evils" (natural disasters, transience)</w:t>
      </w:r>
    </w:p>
    <w:p w:rsidR="00E97A8A" w:rsidRPr="00000300" w:rsidRDefault="00E97A8A" w:rsidP="00E97A8A">
      <w:pPr>
        <w:rPr>
          <w:sz w:val="12"/>
        </w:rPr>
      </w:pPr>
    </w:p>
    <w:p w:rsidR="00E97A8A" w:rsidRPr="00FD3FA2" w:rsidRDefault="00E97A8A" w:rsidP="00E97A8A">
      <w:pPr>
        <w:rPr>
          <w:sz w:val="22"/>
        </w:rPr>
      </w:pPr>
      <w:r w:rsidRPr="00FD3FA2">
        <w:rPr>
          <w:sz w:val="22"/>
        </w:rPr>
        <w:t xml:space="preserve">Distinguished from this are painful, but </w:t>
      </w:r>
      <w:r w:rsidR="00F60FB8" w:rsidRPr="00365F47">
        <w:rPr>
          <w:sz w:val="22"/>
        </w:rPr>
        <w:t>appropriate</w:t>
      </w:r>
      <w:r w:rsidRPr="00FD3FA2">
        <w:rPr>
          <w:sz w:val="22"/>
        </w:rPr>
        <w:t>, positive circumstances such as processes of cutting the cord, "growing pains", meaningful frustrations, etc. That means we experience some things painfully, although it is of use to us. Thus it would be wrong if God or parents would eliminate this "positive suffering" towards children.</w:t>
      </w:r>
      <w:r w:rsidR="00224E42">
        <w:rPr>
          <w:sz w:val="22"/>
        </w:rPr>
        <w:br/>
      </w:r>
      <w:r w:rsidR="00224E42" w:rsidRPr="00224E42">
        <w:rPr>
          <w:sz w:val="22"/>
        </w:rPr>
        <w:t xml:space="preserve">It should also be considered that every earthly suffering, including death, from the point of view of God, or according to Christian faith, ultimately (!) has only relative significance. </w:t>
      </w:r>
      <w:r w:rsidR="006B4A18" w:rsidRPr="009312F4">
        <w:rPr>
          <w:sz w:val="22"/>
        </w:rPr>
        <w:t>Therefore</w:t>
      </w:r>
      <w:r w:rsidR="006B4A18">
        <w:rPr>
          <w:sz w:val="22"/>
        </w:rPr>
        <w:t>,</w:t>
      </w:r>
      <w:r w:rsidR="006B4A18" w:rsidRPr="00224E42">
        <w:rPr>
          <w:sz w:val="22"/>
        </w:rPr>
        <w:t xml:space="preserve"> </w:t>
      </w:r>
      <w:r w:rsidR="00224E42" w:rsidRPr="00224E42">
        <w:rPr>
          <w:sz w:val="22"/>
        </w:rPr>
        <w:t>God only needed a relative justification, which I am trying to do here.</w:t>
      </w:r>
    </w:p>
    <w:p w:rsidR="00E97A8A" w:rsidRPr="00E97A8A" w:rsidRDefault="00E97A8A" w:rsidP="00E97A8A">
      <w:pPr>
        <w:rPr>
          <w:sz w:val="20"/>
        </w:rPr>
      </w:pPr>
      <w:r w:rsidRPr="00E97A8A">
        <w:rPr>
          <w:sz w:val="20"/>
        </w:rPr>
        <w:t>(See also `</w:t>
      </w:r>
      <w:hyperlink w:anchor="_Can_God_Make" w:history="1">
        <w:r w:rsidRPr="00E97A8A">
          <w:rPr>
            <w:rStyle w:val="Hyperlink"/>
            <w:sz w:val="20"/>
          </w:rPr>
          <w:t>Can God Make People Sick?</w:t>
        </w:r>
      </w:hyperlink>
      <w:r w:rsidRPr="00E97A8A">
        <w:rPr>
          <w:sz w:val="20"/>
        </w:rPr>
        <w:t>', `</w:t>
      </w:r>
      <w:hyperlink r:id="rId204" w:anchor="mozTocId378984" w:history="1">
        <w:r w:rsidR="007C0CF7" w:rsidRPr="007C0CF7">
          <w:rPr>
            <w:rStyle w:val="Hyperlink"/>
            <w:sz w:val="20"/>
          </w:rPr>
          <w:t>Relativity of Illness and Health (resp. Death and Life)</w:t>
        </w:r>
      </w:hyperlink>
      <w:r w:rsidR="00000300" w:rsidRPr="00A17A85">
        <w:rPr>
          <w:rStyle w:val="Hyperlink"/>
          <w:color w:val="auto"/>
          <w:sz w:val="20"/>
          <w:u w:val="none"/>
        </w:rPr>
        <w:t xml:space="preserve"> in part I </w:t>
      </w:r>
      <w:r w:rsidRPr="00E97A8A">
        <w:rPr>
          <w:sz w:val="20"/>
        </w:rPr>
        <w:t xml:space="preserve"> and </w:t>
      </w:r>
      <w:r w:rsidR="00D206AA">
        <w:rPr>
          <w:sz w:val="20"/>
        </w:rPr>
        <w:br/>
      </w:r>
      <w:r w:rsidRPr="00E97A8A">
        <w:rPr>
          <w:rStyle w:val="tlid-translation"/>
          <w:sz w:val="20"/>
          <w:lang w:val="en"/>
        </w:rPr>
        <w:t>`</w:t>
      </w:r>
      <w:hyperlink w:anchor="_Role_and_impact" w:history="1">
        <w:r w:rsidRPr="00E97A8A">
          <w:rPr>
            <w:rStyle w:val="Hyperlink"/>
            <w:sz w:val="20"/>
            <w:lang w:val="en"/>
          </w:rPr>
          <w:t>Role and meaning of illness and health</w:t>
        </w:r>
      </w:hyperlink>
      <w:r w:rsidRPr="00E97A8A">
        <w:rPr>
          <w:rStyle w:val="tlid-translation"/>
          <w:sz w:val="20"/>
          <w:lang w:val="en"/>
        </w:rPr>
        <w:t>´</w:t>
      </w:r>
      <w:r w:rsidRPr="00E97A8A">
        <w:rPr>
          <w:sz w:val="20"/>
        </w:rPr>
        <w:t xml:space="preserve">. </w:t>
      </w:r>
      <w:r w:rsidR="00D206AA">
        <w:rPr>
          <w:sz w:val="20"/>
        </w:rPr>
        <w:br/>
      </w:r>
      <w:r w:rsidRPr="00E97A8A">
        <w:rPr>
          <w:sz w:val="20"/>
        </w:rPr>
        <w:t>For a short summary of the most important known solutions</w:t>
      </w:r>
      <w:r w:rsidR="00D40FDC">
        <w:rPr>
          <w:sz w:val="20"/>
        </w:rPr>
        <w:t xml:space="preserve"> of theodicy</w:t>
      </w:r>
      <w:r w:rsidRPr="00E97A8A">
        <w:rPr>
          <w:sz w:val="20"/>
        </w:rPr>
        <w:t>, see long version.)</w:t>
      </w:r>
      <w:r w:rsidR="00D40FDC">
        <w:rPr>
          <w:sz w:val="20"/>
        </w:rPr>
        <w:t xml:space="preserve"> </w:t>
      </w:r>
    </w:p>
    <w:p w:rsidR="00E97A8A" w:rsidRPr="00841E64" w:rsidRDefault="00E97A8A" w:rsidP="00E97A8A">
      <w:pPr>
        <w:rPr>
          <w:sz w:val="18"/>
        </w:rPr>
      </w:pPr>
    </w:p>
    <w:p w:rsidR="00ED15CE" w:rsidRPr="00DA4075" w:rsidRDefault="00ED15CE" w:rsidP="00ED15CE">
      <w:r w:rsidRPr="00DA4075">
        <w:t>1. The "moral evils"</w:t>
      </w:r>
    </w:p>
    <w:p w:rsidR="00E97A8A" w:rsidRPr="00DA4075" w:rsidRDefault="00ED15CE" w:rsidP="00ED15CE">
      <w:r w:rsidRPr="00DA4075">
        <w:t xml:space="preserve">Regarding the causation of the “moral evils”, theologians largely agree that they are the result of the mistakes / sins of people </w:t>
      </w:r>
      <w:r w:rsidR="00EF6A99" w:rsidRPr="00EF6A99">
        <w:t xml:space="preserve">since </w:t>
      </w:r>
      <w:r w:rsidRPr="00DA4075">
        <w:t xml:space="preserve">God has given people the freedom to act in this way. (`free will defense´). </w:t>
      </w:r>
      <w:r w:rsidRPr="0095039E">
        <w:t>Here God appears justified because it is a token of his love for us when he gives us the freedom to do evil against his will, because a relationship without freedom of choice is not love.</w:t>
      </w:r>
    </w:p>
    <w:p w:rsidR="00E97A8A" w:rsidRPr="00841E64" w:rsidRDefault="00E97A8A" w:rsidP="00E97A8A">
      <w:pPr>
        <w:rPr>
          <w:sz w:val="14"/>
        </w:rPr>
      </w:pPr>
    </w:p>
    <w:p w:rsidR="004C511B" w:rsidRPr="00DA4075" w:rsidRDefault="004C511B" w:rsidP="004C511B">
      <w:r w:rsidRPr="00DA4075">
        <w:t>2. The "natural evils".</w:t>
      </w:r>
    </w:p>
    <w:p w:rsidR="004C511B" w:rsidRPr="00DA4075" w:rsidRDefault="004C511B" w:rsidP="004C511B">
      <w:r w:rsidRPr="00E9182D">
        <w:t>This means: suffering is not directly caused by humans, but by natural disasters, transience, some diseases, etc. - evils, therefore, which are already given to man and are present everywhere in nature</w:t>
      </w:r>
    </w:p>
    <w:p w:rsidR="004C511B" w:rsidRPr="00DA4075" w:rsidRDefault="004C511B" w:rsidP="004C511B">
      <w:r w:rsidRPr="00DA4075">
        <w:lastRenderedPageBreak/>
        <w:t>Obviously theology has no satisfactory answer here.</w:t>
      </w:r>
      <w:r w:rsidRPr="00DA4075">
        <w:br/>
      </w:r>
      <w:r w:rsidRPr="00DA4075">
        <w:tab/>
        <w:t>My hypothesis on God's justification:</w:t>
      </w:r>
    </w:p>
    <w:p w:rsidR="004C511B" w:rsidRPr="00DA4075" w:rsidRDefault="004C511B" w:rsidP="004C511B">
      <w:r w:rsidRPr="00DA4075">
        <w:t>As Adams and Eves we are also responsible for the "natural evils".</w:t>
      </w:r>
    </w:p>
    <w:p w:rsidR="004C511B" w:rsidRPr="00DA4075" w:rsidRDefault="004C511B" w:rsidP="004C511B">
      <w:r w:rsidRPr="00DA4075">
        <w:t>How so?</w:t>
      </w:r>
    </w:p>
    <w:p w:rsidR="004C511B" w:rsidRPr="00DA4075" w:rsidRDefault="004C511B" w:rsidP="004C511B">
      <w:r w:rsidRPr="00DA4075">
        <w:t>If you want to solve the theodicy problem, I think you need another than our usual concept of time and space.</w:t>
      </w:r>
      <w:r>
        <w:rPr>
          <w:rStyle w:val="Funotenzeichen"/>
        </w:rPr>
        <w:footnoteReference w:id="165"/>
      </w:r>
      <w:r>
        <w:t xml:space="preserve"> </w:t>
      </w:r>
      <w:r w:rsidRPr="00DA4075">
        <w:t>If there is God, then He is above the laws of space and time.</w:t>
      </w:r>
      <w:r w:rsidRPr="008F2F96">
        <w:rPr>
          <w:rStyle w:val="Funotenzeichen"/>
        </w:rPr>
        <w:footnoteReference w:id="166"/>
      </w:r>
      <w:r w:rsidRPr="00DA4075">
        <w:t xml:space="preserve"> </w:t>
      </w:r>
      <w:r w:rsidRPr="00E9182D">
        <w:t xml:space="preserve">And if that is so, then we must look for the solution </w:t>
      </w:r>
      <w:r w:rsidR="00EF6A99">
        <w:t>of</w:t>
      </w:r>
      <w:r w:rsidRPr="00E9182D">
        <w:t xml:space="preserve"> the theodicy problem outside of the known laws of nature. But if we seek the solution of the theodicy problem only within our human limits, such as our </w:t>
      </w:r>
      <w:r w:rsidR="00EF6A99">
        <w:t>mind</w:t>
      </w:r>
      <w:r w:rsidRPr="00E9182D">
        <w:t>, then we find no answer to the great final questions</w:t>
      </w:r>
      <w:r w:rsidR="009910A8">
        <w:t>.</w:t>
      </w:r>
      <w:r w:rsidRPr="00E9182D">
        <w:t xml:space="preserve"> Only if we cross these boundaries </w:t>
      </w:r>
      <w:r w:rsidR="00EF6A99" w:rsidRPr="00E9182D">
        <w:t xml:space="preserve">we </w:t>
      </w:r>
      <w:r w:rsidRPr="00E9182D">
        <w:t>can find credible, though not provable, answers.</w:t>
      </w:r>
      <w:r>
        <w:t xml:space="preserve"> </w:t>
      </w:r>
      <w:r w:rsidR="00EF6A99">
        <w:t>Also p</w:t>
      </w:r>
      <w:r w:rsidR="00EF6A99" w:rsidRPr="00972CB4">
        <w:t xml:space="preserve">hysics </w:t>
      </w:r>
      <w:r w:rsidRPr="00972CB4">
        <w:t>has expanded our horizons with the theory of relativity and quantum entanglement and has questioned many of our previous findings.</w:t>
      </w:r>
      <w:r w:rsidRPr="00DA4075">
        <w:rPr>
          <w:b/>
          <w:bCs/>
          <w:iCs/>
          <w:caps/>
        </w:rPr>
        <w:t xml:space="preserve"> </w:t>
      </w:r>
      <w:r w:rsidRPr="00DA4075">
        <w:rPr>
          <w:rStyle w:val="Funotenzeichen"/>
        </w:rPr>
        <w:footnoteReference w:id="167"/>
      </w:r>
      <w:r w:rsidRPr="00DA4075">
        <w:rPr>
          <w:b/>
          <w:bCs/>
          <w:iCs/>
          <w:caps/>
        </w:rPr>
        <w:br/>
      </w:r>
      <w:r w:rsidRPr="00972CB4">
        <w:t>Therefore my attempt to explain is based on other than our previous ideas of space, time and our existence, even if this contradicts our feeling of a linear course of time and a clear spatial allocation.</w:t>
      </w:r>
    </w:p>
    <w:p w:rsidR="004C511B" w:rsidRPr="00D92DEF" w:rsidRDefault="008F20F3" w:rsidP="004C511B">
      <w:pPr>
        <w:rPr>
          <w:rStyle w:val="berschrift1Zchn"/>
          <w:b w:val="0"/>
          <w:sz w:val="22"/>
          <w:szCs w:val="24"/>
        </w:rPr>
      </w:pPr>
      <w:r w:rsidRPr="008F20F3">
        <w:t xml:space="preserve">If we disregard our previous conceptions, like the physicists, then the idea is to interpret us and our existence in a meta-temporal and meta-spatial manner and not to see Adam (Hebrew "human") and Eve like two concrete individuals in the former paradise, but like prototypes or 'archetypes' that represent every single person who, like these, has separated from God and thus has lost his paradisiacal original state / has left paradise and now lives in a world that also contains “natural evils”. </w:t>
      </w:r>
      <w:r w:rsidR="004C511B" w:rsidRPr="00DA4075">
        <w:t xml:space="preserve">When and where we </w:t>
      </w:r>
      <w:r w:rsidR="00003588">
        <w:rPr>
          <w:szCs w:val="24"/>
        </w:rPr>
        <w:t xml:space="preserve">have </w:t>
      </w:r>
      <w:r w:rsidR="004C511B" w:rsidRPr="00DA4075">
        <w:t xml:space="preserve">separated from God, I can </w:t>
      </w:r>
      <w:r w:rsidR="00003588">
        <w:t>well</w:t>
      </w:r>
      <w:r w:rsidR="004C511B" w:rsidRPr="00DA4075">
        <w:t xml:space="preserve"> imagine with this aforementioned other space-time concepts (independent of time in a parallel kingdom of God / “paradise”? “Parallel universe”?).</w:t>
      </w:r>
      <w:r w:rsidR="004C511B">
        <w:rPr>
          <w:rStyle w:val="Funotenzeichen"/>
        </w:rPr>
        <w:footnoteReference w:id="168"/>
      </w:r>
      <w:r w:rsidR="004C511B">
        <w:rPr>
          <w:rStyle w:val="berschrift1Zchn"/>
        </w:rPr>
        <w:t xml:space="preserve"> </w:t>
      </w:r>
      <w:r w:rsidR="00B56CCE" w:rsidRPr="00B56CCE">
        <w:rPr>
          <w:rStyle w:val="berschrift1Zchn"/>
          <w:b w:val="0"/>
          <w:sz w:val="24"/>
          <w:szCs w:val="24"/>
        </w:rPr>
        <w:t>So I start from the assumption of a pre- or parallel existence of every human being beyond our world. That means that we have another existence beside our earthly existence, which is called Adam and Eve in the Bible</w:t>
      </w:r>
      <w:r w:rsidR="00B56CCE">
        <w:rPr>
          <w:rStyle w:val="berschrift1Zchn"/>
          <w:b w:val="0"/>
          <w:sz w:val="24"/>
          <w:szCs w:val="24"/>
        </w:rPr>
        <w:t>,</w:t>
      </w:r>
      <w:r w:rsidR="00B56CCE" w:rsidRPr="00B56CCE">
        <w:rPr>
          <w:rStyle w:val="berschrift1Zchn"/>
          <w:b w:val="0"/>
          <w:sz w:val="24"/>
          <w:szCs w:val="24"/>
        </w:rPr>
        <w:t xml:space="preserve"> with which we are connected, like a quantum entanglement.</w:t>
      </w:r>
    </w:p>
    <w:p w:rsidR="00741A90" w:rsidRDefault="00296B6B" w:rsidP="00741A90">
      <w:bookmarkStart w:id="547" w:name="_Toc57194953"/>
      <w:r>
        <w:rPr>
          <w:rStyle w:val="jlqj4b"/>
          <w:lang w:val="en"/>
        </w:rPr>
        <w:t>Quantum entanglement proves that something that belongs together can also form a unit despite the greatest distances and time differences</w:t>
      </w:r>
      <w:r w:rsidRPr="00D92DEF">
        <w:rPr>
          <w:rStyle w:val="jlqj4b"/>
          <w:szCs w:val="24"/>
          <w:lang w:val="en"/>
        </w:rPr>
        <w:t>.</w:t>
      </w:r>
      <w:r w:rsidRPr="00D92DEF">
        <w:rPr>
          <w:szCs w:val="24"/>
        </w:rPr>
        <w:t xml:space="preserve"> </w:t>
      </w:r>
      <w:r w:rsidR="004C511B" w:rsidRPr="00D92DEF">
        <w:rPr>
          <w:szCs w:val="24"/>
        </w:rPr>
        <w:t xml:space="preserve"> </w:t>
      </w:r>
      <w:r w:rsidR="00B071B4" w:rsidRPr="00D92DEF">
        <w:rPr>
          <w:szCs w:val="24"/>
        </w:rPr>
        <w:t>Aren't our thoughts also free of space and time</w:t>
      </w:r>
      <w:r w:rsidR="00D92DEF" w:rsidRPr="00D92DEF">
        <w:rPr>
          <w:szCs w:val="24"/>
        </w:rPr>
        <w:t>?</w:t>
      </w:r>
      <w:r w:rsidR="00B071B4" w:rsidRPr="00D92DEF">
        <w:rPr>
          <w:szCs w:val="24"/>
        </w:rPr>
        <w:t xml:space="preserve"> </w:t>
      </w:r>
      <w:r w:rsidR="00D92DEF" w:rsidRPr="00D92DEF">
        <w:rPr>
          <w:szCs w:val="24"/>
        </w:rPr>
        <w:t>Can't two people be connected in thought? Don't we think too materialistically, so that another broader view remains closed to us?</w:t>
      </w:r>
      <w:r w:rsidR="004C511B" w:rsidRPr="00D92DEF">
        <w:rPr>
          <w:szCs w:val="24"/>
        </w:rPr>
        <w:br/>
      </w:r>
      <w:r w:rsidR="004C511B" w:rsidRPr="00AE7E0D">
        <w:lastRenderedPageBreak/>
        <w:t xml:space="preserve">In any case, I can identify with Adam very well. And who not? </w:t>
      </w:r>
      <w:bookmarkEnd w:id="547"/>
      <w:r w:rsidRPr="00296B6B">
        <w:t>Don't we keep eating from the apple of paradise with every sin?</w:t>
      </w:r>
      <w:r w:rsidR="004C511B" w:rsidRPr="00FE24C5">
        <w:rPr>
          <w:rStyle w:val="Funotenzeichen"/>
        </w:rPr>
        <w:footnoteReference w:id="169"/>
      </w:r>
      <w:r w:rsidR="00741A90">
        <w:br/>
        <w:t xml:space="preserve">And God gives us freedom of </w:t>
      </w:r>
      <w:r w:rsidR="00400C06">
        <w:t>choice</w:t>
      </w:r>
      <w:r w:rsidR="00400C06" w:rsidRPr="005013D9">
        <w:t xml:space="preserve"> </w:t>
      </w:r>
      <w:r w:rsidR="00400C06">
        <w:t>between</w:t>
      </w:r>
      <w:r w:rsidR="00400C06" w:rsidRPr="005013D9">
        <w:t xml:space="preserve"> good </w:t>
      </w:r>
      <w:r w:rsidR="00400C06">
        <w:t>and</w:t>
      </w:r>
      <w:r w:rsidR="00400C06" w:rsidRPr="005013D9">
        <w:t xml:space="preserve"> bad </w:t>
      </w:r>
      <w:r w:rsidR="00741A90">
        <w:t>- as I said, as sign of the love relationship with us.</w:t>
      </w:r>
    </w:p>
    <w:p w:rsidR="00741A90" w:rsidRDefault="00741A90" w:rsidP="00741A90">
      <w:r>
        <w:t>If we identify with 'Adam' and 'Eve' in this way, then we and not God are responsible for both: for the moral and the "natural evils" - and God would be justified. God is justified - according to this concept- because his omnipotence and unlimited love do not contradict our sufferings.</w:t>
      </w:r>
    </w:p>
    <w:p w:rsidR="00741A90" w:rsidRDefault="00741A90" w:rsidP="00741A90">
      <w:r>
        <w:t>In my opinion, only an interpretation like this, which starts from a meta-temporal and meta-spatial perspective, can explain the contradictions between the omnipotence and love of God on the one hand and the "natural evils" on the other, what can also serve as "evidence" for such a hypothesis.</w:t>
      </w:r>
      <w:r w:rsidR="00015B83">
        <w:t xml:space="preserve"> </w:t>
      </w:r>
      <w:r>
        <w:t>One can also say “upside down”: God's justification makes it also credible that something like many or parallel worlds / existences exist.</w:t>
      </w:r>
    </w:p>
    <w:p w:rsidR="00015B83" w:rsidRDefault="00015B83" w:rsidP="00741A90"/>
    <w:p w:rsidR="00BC7F66" w:rsidRDefault="00434460" w:rsidP="00BC7F66">
      <w:r w:rsidRPr="00F93861">
        <w:tab/>
        <w:t>If, according to this hypothesis, we</w:t>
      </w:r>
      <w:r>
        <w:t xml:space="preserve"> humans are guilty of all evils and</w:t>
      </w:r>
      <w:r w:rsidRPr="00F93861">
        <w:t xml:space="preserve"> Jesus forgives all guilt, the question remains why we still suffer even though our guilt has been forgiven. </w:t>
      </w:r>
      <w:r>
        <w:br/>
      </w:r>
      <w:r w:rsidR="00015B83">
        <w:t xml:space="preserve">The guilt is gone - the consequences are not. Where is the grace of the Lord in that? </w:t>
      </w:r>
      <w:r w:rsidR="00015B83">
        <w:br/>
        <w:t xml:space="preserve">I think it is right that God forgives guilt. But it is also right that people notice the negative consequences. Doesn't that apply to every love relationship? Even lovers would make a mistake if they do not forgive guilt, but they would also make a mistake if they convey that guilt does not matter. </w:t>
      </w:r>
      <w:r w:rsidR="0010486F" w:rsidRPr="0010486F">
        <w:t>Therefore, isn't it right to become aware of our lying or deceiving?  If our negative actions had no noticeable consequences, what would be the case? We'd probably get lost in chaos.</w:t>
      </w:r>
      <w:r w:rsidR="0010486F">
        <w:br/>
      </w:r>
      <w:r w:rsidR="00BC7F66" w:rsidRPr="00F93861">
        <w:t xml:space="preserve">God allows freedom of choice. He does not force and incapacitate - like every lover - even if this is connected with suffering. </w:t>
      </w:r>
      <w:r w:rsidR="00BC7F66" w:rsidRPr="0041745A">
        <w:t>E</w:t>
      </w:r>
      <w:r w:rsidR="00BC7F66">
        <w:t>ven if God tolerates suffering,</w:t>
      </w:r>
      <w:r w:rsidR="00BC7F66" w:rsidRPr="00F93861">
        <w:t xml:space="preserve"> He does not leave us alone. I believe that God still goes to the extreme limit of love up today to minimize our suffering - just as He did in Jesus. Is this proof of His unconditional love not enough for us? </w:t>
      </w:r>
      <w:r w:rsidR="00BC7F66">
        <w:t xml:space="preserve"> </w:t>
      </w:r>
      <w:r w:rsidR="00BC7F66" w:rsidRPr="00644B16">
        <w:t>Even if it is different from what I suspect, it is not because of God's lack of goodness, but because of our small faith or shortsightedness or lack of imagination that some causes of suffering remain hidden from us.</w:t>
      </w:r>
      <w:r w:rsidR="00BC7F66">
        <w:t xml:space="preserve"> </w:t>
      </w:r>
      <w:r w:rsidR="00BC7F66" w:rsidRPr="00F93861">
        <w:t>Does God need to justify Himself to us, even though it is we who need justification?</w:t>
      </w:r>
    </w:p>
    <w:p w:rsidR="00015B83" w:rsidRDefault="00015B83" w:rsidP="00741A90"/>
    <w:p w:rsidR="00015B83" w:rsidRDefault="00015B83">
      <w:pPr>
        <w:tabs>
          <w:tab w:val="clear" w:pos="170"/>
        </w:tabs>
        <w:suppressAutoHyphens w:val="0"/>
        <w:spacing w:line="240" w:lineRule="auto"/>
        <w:ind w:left="170" w:right="0" w:hanging="170"/>
      </w:pPr>
      <w:r>
        <w:br w:type="page"/>
      </w:r>
    </w:p>
    <w:p w:rsidR="005832EB" w:rsidRPr="006F51DC" w:rsidRDefault="0098739D" w:rsidP="005F0644">
      <w:pPr>
        <w:pStyle w:val="berschrift4"/>
        <w:ind w:right="-1"/>
      </w:pPr>
      <w:bookmarkStart w:id="548" w:name="_God_and_evil"/>
      <w:bookmarkStart w:id="549" w:name="_Toc478635213"/>
      <w:bookmarkStart w:id="550" w:name="_Toc478635939"/>
      <w:bookmarkStart w:id="551" w:name="_Toc524363031"/>
      <w:bookmarkStart w:id="552" w:name="_Toc29395086"/>
      <w:bookmarkStart w:id="553" w:name="_Toc70765677"/>
      <w:bookmarkEnd w:id="548"/>
      <w:r>
        <w:lastRenderedPageBreak/>
        <w:t>Concrete E</w:t>
      </w:r>
      <w:r w:rsidR="005832EB" w:rsidRPr="006F51DC">
        <w:t>xamples (Hölderlin</w:t>
      </w:r>
      <w:r w:rsidR="00F37A25">
        <w:fldChar w:fldCharType="begin"/>
      </w:r>
      <w:r w:rsidR="005832EB">
        <w:instrText xml:space="preserve"> XE "</w:instrText>
      </w:r>
      <w:r w:rsidR="005832EB" w:rsidRPr="004469D6">
        <w:instrText>Hölderlin</w:instrText>
      </w:r>
      <w:r w:rsidR="005832EB">
        <w:instrText xml:space="preserve">" </w:instrText>
      </w:r>
      <w:r w:rsidR="00F37A25">
        <w:fldChar w:fldCharType="end"/>
      </w:r>
      <w:r w:rsidR="005832EB">
        <w:t>, Nietzsche</w:t>
      </w:r>
      <w:r w:rsidR="00F37A25">
        <w:fldChar w:fldCharType="begin"/>
      </w:r>
      <w:r w:rsidR="005832EB">
        <w:instrText xml:space="preserve"> XE "</w:instrText>
      </w:r>
      <w:r w:rsidR="005832EB" w:rsidRPr="005A5DA2">
        <w:instrText>Nietzsche</w:instrText>
      </w:r>
      <w:r w:rsidR="005832EB">
        <w:instrText xml:space="preserve">" </w:instrText>
      </w:r>
      <w:r w:rsidR="00F37A25">
        <w:fldChar w:fldCharType="end"/>
      </w:r>
      <w:r w:rsidR="005832EB">
        <w:t xml:space="preserve"> …</w:t>
      </w:r>
      <w:r w:rsidR="005832EB" w:rsidRPr="006F51DC">
        <w:t>)</w:t>
      </w:r>
      <w:bookmarkEnd w:id="549"/>
      <w:bookmarkEnd w:id="550"/>
      <w:bookmarkEnd w:id="551"/>
      <w:bookmarkEnd w:id="552"/>
      <w:bookmarkEnd w:id="553"/>
    </w:p>
    <w:p w:rsidR="005832EB" w:rsidRDefault="005832EB" w:rsidP="005F0644">
      <w:pPr>
        <w:ind w:right="-1"/>
      </w:pPr>
      <w:r w:rsidRPr="008B6DE8">
        <w:rPr>
          <w:sz w:val="22"/>
        </w:rPr>
        <w:t>Note: In the unabridged German version, I have described this topic on Hölderlin in more detail. But even there, as here</w:t>
      </w:r>
      <w:r w:rsidR="005B0EC8" w:rsidRPr="008B6DE8">
        <w:rPr>
          <w:sz w:val="22"/>
        </w:rPr>
        <w:t xml:space="preserve"> because </w:t>
      </w:r>
      <w:r w:rsidRPr="008B6DE8">
        <w:rPr>
          <w:sz w:val="22"/>
        </w:rPr>
        <w:t>of the complex problem, there are only some thoughts relating to this work.</w:t>
      </w:r>
      <w:r w:rsidR="00852778" w:rsidRPr="008B6DE8">
        <w:rPr>
          <w:rStyle w:val="Funotenzeichen"/>
          <w:sz w:val="16"/>
        </w:rPr>
        <w:t xml:space="preserve"> </w:t>
      </w:r>
      <w:r w:rsidR="00852778">
        <w:rPr>
          <w:rStyle w:val="Funotenzeichen"/>
        </w:rPr>
        <w:footnoteReference w:id="170"/>
      </w:r>
      <w:r>
        <w:br/>
      </w:r>
      <w:r>
        <w:br/>
        <w:t>Hölderlin and Nietzsche are for me typical examples of people who got sick because of various strange Absolutes.</w:t>
      </w:r>
      <w:r>
        <w:br/>
        <w:t>Especially Stefan Zweig (in "The Struggle with the Daemon") described impressively the development of madness in Hölderlin´s and Nietzsche's life. The term 'demon' of Zweig is largely the same as the `strange Absolute' of this work.</w:t>
      </w:r>
      <w:r>
        <w:br/>
        <w:t xml:space="preserve">Werner Ross also describes </w:t>
      </w:r>
      <w:r w:rsidRPr="00DC42EA">
        <w:rPr>
          <w:bCs/>
        </w:rPr>
        <w:t>very accurately</w:t>
      </w:r>
      <w:r>
        <w:t xml:space="preserve"> Nietzsche's life and the genesis of his psychosis in "The Fearful Eagle". </w:t>
      </w:r>
      <w:r>
        <w:br/>
        <w:t>The analysis of both authors with respect to the development of the psychoses of Hölderlin and Nietzsche agrees with my metapsychiatric hypotheses even if the terminology is partly different.</w:t>
      </w:r>
      <w:r>
        <w:br/>
        <w:t xml:space="preserve">If one also compares the information of the authors about Hölderlin's and Nietzsche's symptoms with the data in the columns 'It-Effects and Results' of the </w:t>
      </w:r>
      <w:hyperlink r:id="rId205" w:history="1">
        <w:hyperlink r:id="rId206" w:history="1">
          <w:hyperlink r:id="rId207" w:history="1">
            <w:r w:rsidR="00737B0F" w:rsidRPr="00737B0F">
              <w:rPr>
                <w:rStyle w:val="Hyperlink"/>
                <w:sz w:val="20"/>
              </w:rPr>
              <w:t>Summary table</w:t>
            </w:r>
          </w:hyperlink>
        </w:hyperlink>
      </w:hyperlink>
      <w:r>
        <w:t>, one finds there most again.</w:t>
      </w:r>
      <w:r>
        <w:br/>
        <w:t>When Nietzsche's friend Erwin Rohde writes about him: "An indescribable atmosphere of strangeness,</w:t>
      </w:r>
      <w:r>
        <w:br/>
        <w:t>something completely weird at that time, surrounded him ... As if he came from a country where nobody else lives "</w:t>
      </w:r>
      <w:r>
        <w:rPr>
          <w:rStyle w:val="Funotenzeichen"/>
        </w:rPr>
        <w:footnoteReference w:id="171"/>
      </w:r>
      <w:r>
        <w:t>- this is what I name 'strange person' here.</w:t>
      </w:r>
      <w:r>
        <w:br/>
      </w:r>
      <w:r>
        <w:br/>
      </w:r>
      <w:r w:rsidRPr="006C1FE3">
        <w:t xml:space="preserve">Hölderlin, Nietzsche and many other psychotic people seem to me like “Yin-Yang-people” rolling into the abyss and are </w:t>
      </w:r>
      <w:r w:rsidRPr="00DF1DFB">
        <w:t xml:space="preserve">broken </w:t>
      </w:r>
      <w:r w:rsidRPr="006C1FE3">
        <w:t>due to their contradictions - just as I presented in the section `</w:t>
      </w:r>
      <w:hyperlink w:anchor="_•_Tip_over" w:history="1">
        <w:r w:rsidR="00496E92" w:rsidRPr="00000300">
          <w:rPr>
            <w:rStyle w:val="Hyperlink"/>
            <w:sz w:val="22"/>
          </w:rPr>
          <w:t>Reversal into the opposite</w:t>
        </w:r>
      </w:hyperlink>
      <w:r w:rsidRPr="006C1FE3">
        <w:t>'.</w:t>
      </w:r>
      <w:r w:rsidR="00000300">
        <w:t xml:space="preserve"> </w:t>
      </w:r>
      <w:r w:rsidRPr="006C1FE3">
        <w:br/>
      </w:r>
      <w:r w:rsidR="009614EC" w:rsidRPr="009614EC">
        <w:t>What they lacked in the end, according to the hypotheses of this work, was an Absolute that could compensate or correct the strange Absolutes with their contradictions.</w:t>
      </w:r>
      <w:r>
        <w:br/>
      </w:r>
      <w:r w:rsidR="009614EC" w:rsidRPr="009614EC">
        <w:rPr>
          <w:rStyle w:val="tlid-translation"/>
        </w:rPr>
        <w:t>Did not Nietzsche similarly see it when he wrote:</w:t>
      </w:r>
      <w:r w:rsidR="009614EC">
        <w:rPr>
          <w:rStyle w:val="tlid-translation"/>
        </w:rPr>
        <w:t xml:space="preserve"> </w:t>
      </w:r>
      <w:r>
        <w:t xml:space="preserve">"But we feel as well that we are too weak ... and that we are not the men to whom universal nature looks as her redeemers ... </w:t>
      </w:r>
      <w:r>
        <w:rPr>
          <w:b/>
          <w:bCs/>
        </w:rPr>
        <w:t>we must be lifted up - and who are they that will uplift us?</w:t>
      </w:r>
      <w:r>
        <w:t>"</w:t>
      </w:r>
      <w:r>
        <w:rPr>
          <w:rStyle w:val="Funotenzeichen"/>
        </w:rPr>
        <w:footnoteReference w:id="172"/>
      </w:r>
    </w:p>
    <w:p w:rsidR="006D39AC" w:rsidRDefault="006D39AC" w:rsidP="006D39AC">
      <w:pPr>
        <w:pStyle w:val="Textkrper"/>
      </w:pPr>
      <w:r w:rsidRPr="00670CA1">
        <w:lastRenderedPageBreak/>
        <w:t>Juan and Maria López-Ibor come to very similar conclusions as I did when they emphasize the role of world views and belief systems in relation to the development of schizophrenia, and make this clear using t</w:t>
      </w:r>
      <w:r>
        <w:t>he example of romanticism and Hö</w:t>
      </w:r>
      <w:r w:rsidRPr="00670CA1">
        <w:t>lderlin's illness.</w:t>
      </w:r>
      <w:r>
        <w:rPr>
          <w:rStyle w:val="Funotenzeichen"/>
        </w:rPr>
        <w:footnoteReference w:id="173"/>
      </w:r>
    </w:p>
    <w:p w:rsidR="006D39AC" w:rsidRDefault="006D39AC" w:rsidP="005F0644">
      <w:pPr>
        <w:ind w:right="-1"/>
      </w:pPr>
    </w:p>
    <w:p w:rsidR="005832EB" w:rsidRDefault="005832EB" w:rsidP="005F0644">
      <w:pPr>
        <w:ind w:right="-1"/>
        <w:rPr>
          <w:rStyle w:val="shorttext"/>
        </w:rPr>
      </w:pPr>
      <w:r>
        <w:rPr>
          <w:rStyle w:val="shorttext"/>
        </w:rPr>
        <w:br w:type="page"/>
      </w:r>
    </w:p>
    <w:p w:rsidR="005832EB" w:rsidRPr="00487E14" w:rsidRDefault="005832EB" w:rsidP="005F0644">
      <w:pPr>
        <w:pStyle w:val="berschrift1"/>
        <w:ind w:right="-1"/>
      </w:pPr>
      <w:bookmarkStart w:id="554" w:name="_P_S_Y_1"/>
      <w:bookmarkStart w:id="555" w:name="_Toc478635214"/>
      <w:bookmarkStart w:id="556" w:name="_Toc478635940"/>
      <w:bookmarkStart w:id="557" w:name="_Toc524363032"/>
      <w:bookmarkStart w:id="558" w:name="_Toc532398682"/>
      <w:bookmarkStart w:id="559" w:name="_Toc12448701"/>
      <w:bookmarkStart w:id="560" w:name="_Toc29395087"/>
      <w:bookmarkStart w:id="561" w:name="_Toc30415064"/>
      <w:bookmarkStart w:id="562" w:name="_Toc70765678"/>
      <w:bookmarkEnd w:id="554"/>
      <w:r w:rsidRPr="00487E14">
        <w:lastRenderedPageBreak/>
        <w:t>P S Y C H I A T R Y</w:t>
      </w:r>
      <w:bookmarkEnd w:id="555"/>
      <w:bookmarkEnd w:id="556"/>
      <w:bookmarkEnd w:id="557"/>
      <w:bookmarkEnd w:id="558"/>
      <w:bookmarkEnd w:id="559"/>
      <w:bookmarkEnd w:id="560"/>
      <w:bookmarkEnd w:id="561"/>
      <w:bookmarkEnd w:id="562"/>
    </w:p>
    <w:p w:rsidR="005832EB" w:rsidRPr="00487E14" w:rsidRDefault="005832EB" w:rsidP="005F0644">
      <w:pPr>
        <w:pStyle w:val="berschrift2"/>
        <w:ind w:right="-1"/>
      </w:pPr>
      <w:bookmarkStart w:id="563" w:name="_About_the_Causes"/>
      <w:bookmarkStart w:id="564" w:name="_Toc478635215"/>
      <w:bookmarkStart w:id="565" w:name="_Toc478635941"/>
      <w:bookmarkStart w:id="566" w:name="_Toc524363033"/>
      <w:bookmarkStart w:id="567" w:name="_Toc532398683"/>
      <w:bookmarkStart w:id="568" w:name="_Toc12448702"/>
      <w:bookmarkStart w:id="569" w:name="_Toc29395088"/>
      <w:bookmarkStart w:id="570" w:name="_Toc30415065"/>
      <w:bookmarkStart w:id="571" w:name="_Toc70765679"/>
      <w:bookmarkEnd w:id="563"/>
      <w:r w:rsidRPr="00487E14">
        <w:t>Causes of Mental Disorders</w:t>
      </w:r>
      <w:bookmarkEnd w:id="564"/>
      <w:bookmarkEnd w:id="565"/>
      <w:bookmarkEnd w:id="566"/>
      <w:bookmarkEnd w:id="567"/>
      <w:bookmarkEnd w:id="568"/>
      <w:bookmarkEnd w:id="569"/>
      <w:bookmarkEnd w:id="570"/>
      <w:bookmarkEnd w:id="571"/>
      <w:r w:rsidR="00F37A25" w:rsidRPr="00487E14">
        <w:fldChar w:fldCharType="begin"/>
      </w:r>
      <w:r w:rsidRPr="00487E14">
        <w:instrText xml:space="preserve"> XE "causes:of mental disorders" \b </w:instrText>
      </w:r>
      <w:r w:rsidR="00F37A25" w:rsidRPr="00487E14">
        <w:fldChar w:fldCharType="end"/>
      </w:r>
    </w:p>
    <w:p w:rsidR="005832EB" w:rsidRPr="006F51DC" w:rsidRDefault="005832EB" w:rsidP="00D8700A">
      <w:pPr>
        <w:ind w:left="1701" w:right="-1"/>
        <w:rPr>
          <w:rFonts w:cs="Tahoma"/>
          <w:sz w:val="14"/>
          <w:szCs w:val="16"/>
        </w:rPr>
      </w:pPr>
      <w:r w:rsidRPr="00D8700A">
        <w:rPr>
          <w:sz w:val="20"/>
        </w:rPr>
        <w:t>“For like the plant unable to root in its own ground,</w:t>
      </w:r>
      <w:r w:rsidRPr="00D8700A">
        <w:rPr>
          <w:sz w:val="20"/>
        </w:rPr>
        <w:br/>
        <w:t xml:space="preserve">  the soul of a mortal will quickly die out.“ F. Hölderlin</w:t>
      </w:r>
      <w:r w:rsidRPr="00D40661">
        <w:rPr>
          <w:sz w:val="8"/>
          <w:szCs w:val="18"/>
        </w:rPr>
        <w:t xml:space="preserve"> </w:t>
      </w:r>
      <w:r w:rsidRPr="006F51DC">
        <w:rPr>
          <w:rStyle w:val="Funotenzeichen"/>
          <w:sz w:val="16"/>
          <w:szCs w:val="18"/>
        </w:rPr>
        <w:footnoteReference w:id="174"/>
      </w:r>
    </w:p>
    <w:p w:rsidR="005832EB" w:rsidRPr="00D40661" w:rsidRDefault="005832EB" w:rsidP="005F0644">
      <w:pPr>
        <w:ind w:right="-1"/>
      </w:pPr>
      <w:r w:rsidRPr="006F51DC">
        <w:br/>
      </w:r>
      <w:r w:rsidRPr="00D40661">
        <w:t>Preliminary remarks:</w:t>
      </w:r>
      <w:r>
        <w:br/>
        <w:t xml:space="preserve">• In general to causes, see on </w:t>
      </w:r>
      <w:r w:rsidRPr="00045ACC">
        <w:t>`</w:t>
      </w:r>
      <w:hyperlink r:id="rId208" w:anchor="mozTocId591473" w:history="1">
        <w:r w:rsidRPr="008B6DE8">
          <w:rPr>
            <w:rStyle w:val="Hyperlink"/>
            <w:sz w:val="22"/>
          </w:rPr>
          <w:t>Causes and Results</w:t>
        </w:r>
      </w:hyperlink>
      <w:r>
        <w:t xml:space="preserve">´ </w:t>
      </w:r>
      <w:r w:rsidR="00F845CE" w:rsidRPr="00F845CE">
        <w:rPr>
          <w:rStyle w:val="Hyperlink"/>
          <w:color w:val="auto"/>
          <w:u w:val="none"/>
        </w:rPr>
        <w:t>in part I</w:t>
      </w:r>
      <w:r w:rsidR="00F845CE" w:rsidRPr="00F845CE">
        <w:rPr>
          <w:sz w:val="32"/>
        </w:rPr>
        <w:t xml:space="preserve"> </w:t>
      </w:r>
      <w:r w:rsidRPr="00045ACC">
        <w:t xml:space="preserve">and further on </w:t>
      </w:r>
      <w:r w:rsidR="005B6EE5">
        <w:t xml:space="preserve">  </w:t>
      </w:r>
      <w:r w:rsidR="008B6DE8">
        <w:br/>
      </w:r>
      <w:r w:rsidRPr="00045ACC">
        <w:t>`</w:t>
      </w:r>
      <w:hyperlink w:anchor="_4._GENERAL_" w:history="1">
        <w:r w:rsidRPr="008B6DE8">
          <w:rPr>
            <w:rStyle w:val="Hyperlink"/>
            <w:sz w:val="22"/>
          </w:rPr>
          <w:t>Emergence of strange realities</w:t>
        </w:r>
      </w:hyperlink>
      <w:r w:rsidRPr="008B6DE8">
        <w:rPr>
          <w:sz w:val="32"/>
        </w:rPr>
        <w:t>´.</w:t>
      </w:r>
      <w:r w:rsidR="007C0CF7">
        <w:rPr>
          <w:sz w:val="32"/>
        </w:rPr>
        <w:t xml:space="preserve"> </w:t>
      </w:r>
    </w:p>
    <w:p w:rsidR="005832EB" w:rsidRPr="00D40661" w:rsidRDefault="005832EB" w:rsidP="005F0644">
      <w:pPr>
        <w:ind w:right="-1"/>
      </w:pPr>
      <w:r w:rsidRPr="00D40661">
        <w:t xml:space="preserve">• Illness should not solely be interpreted as </w:t>
      </w:r>
      <w:r>
        <w:t xml:space="preserve">the </w:t>
      </w:r>
      <w:r w:rsidRPr="00D40661">
        <w:t>consequence of misbehavior!</w:t>
      </w:r>
    </w:p>
    <w:p w:rsidR="005832EB" w:rsidRPr="00D40661" w:rsidRDefault="005832EB" w:rsidP="005F0644">
      <w:pPr>
        <w:ind w:right="-1"/>
      </w:pPr>
      <w:r w:rsidRPr="00D40661">
        <w:t>• Illness should not be viewed as the absolute evil that has to be destroyed.</w:t>
      </w:r>
    </w:p>
    <w:p w:rsidR="005832EB" w:rsidRPr="00D40661" w:rsidRDefault="005832EB" w:rsidP="005F0644">
      <w:pPr>
        <w:ind w:right="-1"/>
      </w:pPr>
      <w:r w:rsidRPr="00D40661">
        <w:t>• Every person can become ill (mentally and physically).</w:t>
      </w:r>
    </w:p>
    <w:p w:rsidR="005832EB" w:rsidRPr="006F51DC" w:rsidRDefault="005832EB" w:rsidP="005F0644">
      <w:pPr>
        <w:ind w:right="-1"/>
      </w:pPr>
      <w:r w:rsidRPr="00D40661">
        <w:t xml:space="preserve">The causes of illness are similar to the causes of misfortunes: Every misfortune can hit any person, although with different probabilities. </w:t>
      </w:r>
      <w:r w:rsidRPr="005230CB">
        <w:t xml:space="preserve">The person concerned can become sick without or by </w:t>
      </w:r>
      <w:r w:rsidRPr="00472B51">
        <w:t>his/her</w:t>
      </w:r>
      <w:r>
        <w:t xml:space="preserve"> </w:t>
      </w:r>
      <w:r w:rsidRPr="005230CB">
        <w:t>own fault.</w:t>
      </w:r>
      <w:r w:rsidRPr="006F51DC">
        <w:rPr>
          <w:rStyle w:val="Funotenzeichen"/>
        </w:rPr>
        <w:footnoteReference w:id="175"/>
      </w:r>
      <w:r w:rsidRPr="006F51DC">
        <w:t xml:space="preserve"> </w:t>
      </w:r>
    </w:p>
    <w:p w:rsidR="005832EB" w:rsidRDefault="0098739D" w:rsidP="005F0644">
      <w:pPr>
        <w:pStyle w:val="berschrift7"/>
        <w:ind w:right="-1"/>
      </w:pPr>
      <w:r>
        <w:t>Underlying H</w:t>
      </w:r>
      <w:r w:rsidR="005832EB" w:rsidRPr="006F51DC">
        <w:t xml:space="preserve">ypotheses </w:t>
      </w:r>
      <w:r w:rsidR="00F37A25">
        <w:fldChar w:fldCharType="begin"/>
      </w:r>
      <w:r w:rsidR="005832EB">
        <w:instrText xml:space="preserve"> XE "</w:instrText>
      </w:r>
      <w:r w:rsidR="005832EB" w:rsidRPr="00AB3386">
        <w:instrText>causes:of mental disorders::from biography</w:instrText>
      </w:r>
      <w:r w:rsidR="005832EB">
        <w:instrText xml:space="preserve">" </w:instrText>
      </w:r>
      <w:r w:rsidR="00F37A25">
        <w:fldChar w:fldCharType="end"/>
      </w:r>
    </w:p>
    <w:p w:rsidR="00976F88" w:rsidRDefault="005832EB" w:rsidP="005F0644">
      <w:pPr>
        <w:ind w:right="-1"/>
      </w:pPr>
      <w:r>
        <w:t xml:space="preserve">I repeat briefly the most important: </w:t>
      </w:r>
      <w:r>
        <w:br/>
        <w:t>1. Illness and health are of relative importance.</w:t>
      </w:r>
      <w:r>
        <w:br/>
        <w:t>2. Illness is not absolutely negative and health is not absolutely positive. As Relatives, illness and health have both, positive and negative sides.</w:t>
      </w:r>
    </w:p>
    <w:p w:rsidR="005832EB" w:rsidRPr="006F51DC" w:rsidRDefault="00976F88" w:rsidP="005F0644">
      <w:pPr>
        <w:ind w:right="-1"/>
      </w:pPr>
      <w:r>
        <w:t xml:space="preserve">3. The most frequent primary (!) causes of illness are </w:t>
      </w:r>
      <w:hyperlink w:anchor="_2._INVERSION_-" w:history="1">
        <w:r w:rsidR="00FF40CD" w:rsidRPr="00D206AA">
          <w:rPr>
            <w:rStyle w:val="Hyperlink"/>
            <w:sz w:val="22"/>
          </w:rPr>
          <w:t>I</w:t>
        </w:r>
        <w:r w:rsidRPr="00D206AA">
          <w:rPr>
            <w:rStyle w:val="Hyperlink"/>
            <w:sz w:val="22"/>
          </w:rPr>
          <w:t>nversions</w:t>
        </w:r>
      </w:hyperlink>
      <w:r>
        <w:t>.</w:t>
      </w:r>
      <w:r w:rsidRPr="006F51DC">
        <w:rPr>
          <w:rStyle w:val="Funotenzeichen"/>
        </w:rPr>
        <w:footnoteReference w:id="176"/>
      </w:r>
      <w:r>
        <w:t xml:space="preserve"> Inversion means that by reversal of </w:t>
      </w:r>
      <w:r w:rsidR="008B6DE8">
        <w:t xml:space="preserve">fundamental meanings </w:t>
      </w:r>
      <w:r w:rsidR="00176751" w:rsidRPr="00176751">
        <w:rPr>
          <w:color w:val="000000"/>
          <w:szCs w:val="22"/>
          <w:lang w:eastAsia="en-US"/>
        </w:rPr>
        <w:t>of the dimensions of existence</w:t>
      </w:r>
      <w:r w:rsidR="00176751">
        <w:t xml:space="preserve"> </w:t>
      </w:r>
      <w:r w:rsidR="008B6DE8">
        <w:t xml:space="preserve">like </w:t>
      </w:r>
      <w:r>
        <w:t xml:space="preserve">Absolute, Relative and Nothing, basic </w:t>
      </w:r>
      <w:r w:rsidR="008B6DE8">
        <w:t xml:space="preserve">disorders </w:t>
      </w:r>
      <w:r>
        <w:t>take place. Such reversals of meaning arise, above all, by attitudes that make a claim to absoluteness that excludes other attitudes. `Isms´ or ideologies are typical examples of this.</w:t>
      </w:r>
      <w:r w:rsidR="00B76D0E">
        <w:rPr>
          <w:rStyle w:val="Funotenzeichen"/>
        </w:rPr>
        <w:footnoteReference w:id="177"/>
      </w:r>
      <w:r>
        <w:t xml:space="preserve"> Of course, mental disorders may also be caused secondarily by physical disorders (“second-rate causes”).</w:t>
      </w:r>
      <w:r w:rsidR="005832EB">
        <w:t xml:space="preserve"> </w:t>
      </w:r>
      <w:r w:rsidR="005832EB">
        <w:br/>
        <w:t xml:space="preserve">4. Causes of mental disorders are rarely to be found only within the affected person him-/herself but in all of the spheres that affect him. A similar statement can be found in various references about the discussion of the genesis of many mental disorders: “The genesis is assumed to be multifactorial, with genetic, neurobiological and psychosocial factors </w:t>
      </w:r>
      <w:r w:rsidR="005832EB">
        <w:lastRenderedPageBreak/>
        <w:t>constituting the relevant pathogenic causes.”</w:t>
      </w:r>
      <w:r w:rsidR="005832EB">
        <w:br/>
        <w:t xml:space="preserve">The </w:t>
      </w:r>
      <w:r w:rsidR="00DB4EC7">
        <w:t>share</w:t>
      </w:r>
      <w:r w:rsidR="005832EB">
        <w:t xml:space="preserve"> of the single factors is different in every case. I tend to focus on the spiritual spheres because I am also convinced that there are the most options of efficient therapies. That is usually not the case if one only tries to influence the biological-material sphere (brain, genes) usually by using psychotropic drugs.</w:t>
      </w:r>
      <w:r w:rsidR="005832EB" w:rsidRPr="006F51DC">
        <w:rPr>
          <w:rStyle w:val="Funotenzeichen"/>
        </w:rPr>
        <w:footnoteReference w:id="178"/>
      </w:r>
      <w:r w:rsidR="005832EB" w:rsidRPr="006F51DC">
        <w:t xml:space="preserve"> </w:t>
      </w:r>
      <w:r w:rsidR="00FF40CD">
        <w:t xml:space="preserve"> </w:t>
      </w:r>
    </w:p>
    <w:p w:rsidR="005832EB" w:rsidRPr="006F51DC" w:rsidRDefault="005832EB" w:rsidP="005F0644">
      <w:pPr>
        <w:pStyle w:val="berschrift2"/>
        <w:ind w:right="-1"/>
      </w:pPr>
      <w:bookmarkStart w:id="572" w:name="_Mental_Disorders_from"/>
      <w:bookmarkStart w:id="573" w:name="_Toc478635216"/>
      <w:bookmarkStart w:id="574" w:name="_Toc478635942"/>
      <w:bookmarkStart w:id="575" w:name="_Toc524363034"/>
      <w:bookmarkStart w:id="576" w:name="_Toc532398684"/>
      <w:bookmarkStart w:id="577" w:name="_Toc12448703"/>
      <w:bookmarkStart w:id="578" w:name="_Toc29395089"/>
      <w:bookmarkStart w:id="579" w:name="_Toc30415066"/>
      <w:bookmarkStart w:id="580" w:name="_Toc70765680"/>
      <w:bookmarkEnd w:id="572"/>
      <w:r w:rsidRPr="006F51DC">
        <w:t>Mental Disorders from the Biographic Perspective</w:t>
      </w:r>
      <w:bookmarkEnd w:id="573"/>
      <w:bookmarkEnd w:id="574"/>
      <w:bookmarkEnd w:id="575"/>
      <w:bookmarkEnd w:id="576"/>
      <w:bookmarkEnd w:id="577"/>
      <w:bookmarkEnd w:id="578"/>
      <w:bookmarkEnd w:id="579"/>
      <w:bookmarkEnd w:id="580"/>
      <w:r w:rsidRPr="006F51DC">
        <w:t xml:space="preserve"> </w:t>
      </w:r>
    </w:p>
    <w:p w:rsidR="005832EB" w:rsidRPr="006F51DC" w:rsidRDefault="005832EB" w:rsidP="005F0644">
      <w:pPr>
        <w:pStyle w:val="berschrift3"/>
        <w:ind w:right="-1"/>
      </w:pPr>
      <w:bookmarkStart w:id="581" w:name="_Toc478635217"/>
      <w:bookmarkStart w:id="582" w:name="_Toc478635943"/>
      <w:bookmarkStart w:id="583" w:name="_Toc524363035"/>
      <w:bookmarkStart w:id="584" w:name="_Toc532398685"/>
      <w:bookmarkStart w:id="585" w:name="_Toc12448704"/>
      <w:bookmarkStart w:id="586" w:name="_Toc29395090"/>
      <w:bookmarkStart w:id="587" w:name="_Toc30415067"/>
      <w:bookmarkStart w:id="588" w:name="_Toc70765681"/>
      <w:r w:rsidRPr="006F51DC">
        <w:t>Beginning</w:t>
      </w:r>
      <w:bookmarkEnd w:id="581"/>
      <w:bookmarkEnd w:id="582"/>
      <w:bookmarkEnd w:id="583"/>
      <w:bookmarkEnd w:id="584"/>
      <w:bookmarkEnd w:id="585"/>
      <w:bookmarkEnd w:id="586"/>
      <w:bookmarkEnd w:id="587"/>
      <w:bookmarkEnd w:id="588"/>
    </w:p>
    <w:p w:rsidR="00F845CE" w:rsidRPr="00F845CE" w:rsidRDefault="00F845CE" w:rsidP="00A55CF7">
      <w:pPr>
        <w:rPr>
          <w:sz w:val="20"/>
        </w:rPr>
      </w:pPr>
      <w:r w:rsidRPr="00F845CE">
        <w:rPr>
          <w:sz w:val="18"/>
        </w:rPr>
        <w:tab/>
      </w:r>
      <w:r w:rsidRPr="00F845CE">
        <w:rPr>
          <w:sz w:val="18"/>
        </w:rPr>
        <w:tab/>
      </w:r>
      <w:r w:rsidRPr="00F845CE">
        <w:rPr>
          <w:sz w:val="18"/>
        </w:rPr>
        <w:tab/>
      </w:r>
      <w:r w:rsidRPr="00F845CE">
        <w:rPr>
          <w:sz w:val="18"/>
        </w:rPr>
        <w:tab/>
      </w:r>
      <w:r w:rsidRPr="00F845CE">
        <w:rPr>
          <w:sz w:val="18"/>
        </w:rPr>
        <w:tab/>
      </w:r>
      <w:r w:rsidRPr="00F845CE">
        <w:rPr>
          <w:sz w:val="18"/>
        </w:rPr>
        <w:tab/>
      </w:r>
      <w:r w:rsidRPr="00F845CE">
        <w:rPr>
          <w:sz w:val="18"/>
        </w:rPr>
        <w:tab/>
      </w:r>
      <w:r w:rsidRPr="00F845CE">
        <w:rPr>
          <w:sz w:val="18"/>
        </w:rPr>
        <w:tab/>
      </w:r>
      <w:r w:rsidRPr="00F845CE">
        <w:rPr>
          <w:sz w:val="18"/>
        </w:rPr>
        <w:tab/>
      </w:r>
      <w:r w:rsidRPr="00F845CE">
        <w:rPr>
          <w:sz w:val="18"/>
        </w:rPr>
        <w:tab/>
      </w:r>
      <w:r w:rsidRPr="00F845CE">
        <w:rPr>
          <w:sz w:val="18"/>
        </w:rPr>
        <w:tab/>
      </w:r>
      <w:r w:rsidRPr="00F845CE">
        <w:rPr>
          <w:sz w:val="18"/>
        </w:rPr>
        <w:tab/>
      </w:r>
      <w:r w:rsidRPr="00F845CE">
        <w:rPr>
          <w:sz w:val="18"/>
        </w:rPr>
        <w:tab/>
      </w:r>
      <w:r w:rsidRPr="00F845CE">
        <w:rPr>
          <w:sz w:val="18"/>
        </w:rPr>
        <w:tab/>
      </w:r>
      <w:r w:rsidRPr="00F845CE">
        <w:rPr>
          <w:sz w:val="18"/>
        </w:rPr>
        <w:tab/>
      </w:r>
      <w:r w:rsidRPr="00F845CE">
        <w:rPr>
          <w:sz w:val="20"/>
        </w:rPr>
        <w:t xml:space="preserve">“And children grow up with deep eyes; </w:t>
      </w:r>
      <w:r w:rsidRPr="00F845CE">
        <w:rPr>
          <w:sz w:val="20"/>
        </w:rPr>
        <w:br/>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t xml:space="preserve"> </w:t>
      </w:r>
      <w:r>
        <w:rPr>
          <w:sz w:val="20"/>
        </w:rPr>
        <w:t>t</w:t>
      </w:r>
      <w:r w:rsidRPr="00F845CE">
        <w:rPr>
          <w:sz w:val="20"/>
        </w:rPr>
        <w:t xml:space="preserve">hey know nothing; </w:t>
      </w:r>
      <w:r w:rsidRPr="00F845CE">
        <w:rPr>
          <w:sz w:val="20"/>
        </w:rPr>
        <w:br/>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r>
      <w:r w:rsidRPr="00F845CE">
        <w:rPr>
          <w:sz w:val="20"/>
        </w:rPr>
        <w:tab/>
        <w:t xml:space="preserve"> </w:t>
      </w:r>
      <w:r>
        <w:rPr>
          <w:sz w:val="20"/>
        </w:rPr>
        <w:t>t</w:t>
      </w:r>
      <w:r w:rsidRPr="00F845CE">
        <w:rPr>
          <w:sz w:val="20"/>
        </w:rPr>
        <w:t>hey grow up and die.” (Hugo von Hofmannsthal)</w:t>
      </w:r>
    </w:p>
    <w:p w:rsidR="005832EB" w:rsidRPr="00134A4B" w:rsidRDefault="005832EB" w:rsidP="005F0644">
      <w:pPr>
        <w:ind w:right="-1"/>
      </w:pPr>
      <w:r w:rsidRPr="008B6DE8">
        <w:rPr>
          <w:sz w:val="14"/>
        </w:rPr>
        <w:br/>
      </w:r>
      <w:r>
        <w:t xml:space="preserve">The story of mental disorders usually begins in childhood, or as I believe, even before being born. It is determined by the different attitudes that the parents or the environment transmit to the child or that are later on chosen by the child. All of those attitudes are </w:t>
      </w:r>
      <w:r w:rsidR="00793FA6">
        <w:t xml:space="preserve">ultimately </w:t>
      </w:r>
      <w:r>
        <w:t xml:space="preserve">based on different Absolutes. Whatever the parents and the environment of the child find absolutely important, they will convey to the child. </w:t>
      </w:r>
      <w:r w:rsidRPr="008F1C3D">
        <w:t>This usually happens unconsciously and often in seemingly inconspicuous everyday situations.</w:t>
      </w:r>
      <w:r>
        <w:t xml:space="preserve"> </w:t>
      </w:r>
      <w:r w:rsidRPr="008F1C3D">
        <w:t>This Absolute may be an actual Absolute it or it is a strange Absolute.</w:t>
      </w:r>
      <w:r>
        <w:t xml:space="preserve"> Only the first one will actually match the child</w:t>
      </w:r>
      <w:r w:rsidR="00845C61">
        <w:t xml:space="preserve">, whereas </w:t>
      </w:r>
      <w:r>
        <w:t xml:space="preserve">the second one may be the cause of later mental disorders. </w:t>
      </w:r>
      <w:r w:rsidR="00793FA6" w:rsidRPr="00793FA6">
        <w:t>Then the child may not be able to develop its personality freely.</w:t>
      </w:r>
      <w:r>
        <w:t xml:space="preserve"> To be more exact: the Self will not be strong and independent. We defined the 'Self' as an individual, unique core of the personality. </w:t>
      </w:r>
      <w:r w:rsidRPr="006F51DC">
        <w:br/>
      </w:r>
      <w:r w:rsidRPr="008B6DE8">
        <w:rPr>
          <w:sz w:val="16"/>
        </w:rPr>
        <w:br/>
      </w:r>
      <w:r w:rsidRPr="008B6DE8">
        <w:rPr>
          <w:sz w:val="20"/>
        </w:rPr>
        <w:t xml:space="preserve"> I remind the main characteristics of the positive Self: It is the actual and existential </w:t>
      </w:r>
      <w:r w:rsidR="004B516D" w:rsidRPr="008B6DE8">
        <w:rPr>
          <w:sz w:val="20"/>
        </w:rPr>
        <w:t xml:space="preserve">core </w:t>
      </w:r>
      <w:r w:rsidRPr="008B6DE8">
        <w:rPr>
          <w:sz w:val="20"/>
        </w:rPr>
        <w:t xml:space="preserve">of the person. It is unique and irreplaceable. It is the most important. It is independent at its core. It has something absolute, something holy to it. It is lovable in an unconditional way loved by God). It is made to exist forever. It is indestructible. It is a present (it is already given to a person and does not have to be earned). It lives on its own. Every person has the right to live with such a Self. I will define any other basis of life as </w:t>
      </w:r>
      <w:hyperlink w:anchor="_The_strange_Self" w:history="1">
        <w:r w:rsidRPr="00F845CE">
          <w:rPr>
            <w:rStyle w:val="Hyperlink"/>
            <w:sz w:val="20"/>
          </w:rPr>
          <w:t>strange Self</w:t>
        </w:r>
      </w:hyperlink>
      <w:r w:rsidRPr="008B6DE8">
        <w:rPr>
          <w:sz w:val="20"/>
        </w:rPr>
        <w:t xml:space="preserve"> (sS).</w:t>
      </w:r>
      <w:r w:rsidRPr="008B6DE8">
        <w:rPr>
          <w:sz w:val="32"/>
        </w:rPr>
        <w:br/>
      </w:r>
      <w:r>
        <w:br/>
      </w:r>
      <w:r w:rsidRPr="00134A4B">
        <w:t>The more the parents take a Relative as absolute, the more the basis of life will be relativized and weakened. Then, parents</w:t>
      </w:r>
      <w:r>
        <w:t>,</w:t>
      </w:r>
      <w:r w:rsidRPr="00134A4B">
        <w:t xml:space="preserve"> as well as the children</w:t>
      </w:r>
      <w:r>
        <w:t>,</w:t>
      </w:r>
      <w:r w:rsidRPr="00134A4B">
        <w:t xml:space="preserve"> feel like it is about all or nothing, about being or not being. </w:t>
      </w:r>
      <w:r w:rsidR="000C3A87" w:rsidRPr="000C3A87">
        <w:t>In this situation, what was in itself only relatively right and good must be fulfilled (if absolutized) at any cost (coping)</w:t>
      </w:r>
      <w:r w:rsidR="00845C61">
        <w:t xml:space="preserve">, whereas </w:t>
      </w:r>
      <w:r w:rsidR="000C3A87" w:rsidRPr="000C3A87">
        <w:t xml:space="preserve">the relatively wrong and evil (if absolutized) has to be fended and avoided </w:t>
      </w:r>
      <w:r w:rsidRPr="00134A4B">
        <w:t>(</w:t>
      </w:r>
      <w:r w:rsidRPr="00FD45F8">
        <w:rPr>
          <w:sz w:val="18"/>
        </w:rPr>
        <w:t>→</w:t>
      </w:r>
      <w:r w:rsidRPr="00134A4B">
        <w:t xml:space="preserve"> </w:t>
      </w:r>
      <w:hyperlink w:anchor="_Defense_and_anticathexis" w:history="1">
        <w:r w:rsidRPr="008B6DE8">
          <w:rPr>
            <w:rStyle w:val="Hyperlink"/>
            <w:sz w:val="20"/>
          </w:rPr>
          <w:t>Defense-mechanisms</w:t>
        </w:r>
      </w:hyperlink>
      <w:r>
        <w:t xml:space="preserve">). </w:t>
      </w:r>
      <w:r w:rsidR="000C3A87">
        <w:br/>
      </w:r>
      <w:r w:rsidRPr="00134A4B">
        <w:t xml:space="preserve">Many times, the cause for it lays in misunderstood love, whenever parents transfer such </w:t>
      </w:r>
      <w:r w:rsidRPr="00A17F44">
        <w:t xml:space="preserve">attitudes </w:t>
      </w:r>
      <w:r w:rsidRPr="00134A4B">
        <w:t>onto their child(ren). They want to give their child orientation</w:t>
      </w:r>
      <w:r w:rsidR="004B516D">
        <w:t>,</w:t>
      </w:r>
      <w:r>
        <w:t xml:space="preserve"> but they interfere with the kid</w:t>
      </w:r>
      <w:r w:rsidR="004B516D">
        <w:t>´</w:t>
      </w:r>
      <w:r>
        <w:t>s</w:t>
      </w:r>
      <w:r w:rsidRPr="00134A4B">
        <w:t xml:space="preserve"> emotional and spiritual development</w:t>
      </w:r>
      <w:r>
        <w:t xml:space="preserve"> if</w:t>
      </w:r>
      <w:r w:rsidRPr="00134A4B">
        <w:t xml:space="preserve"> they absolutize Relatives</w:t>
      </w:r>
      <w:r w:rsidR="005B0EC8">
        <w:t xml:space="preserve"> because </w:t>
      </w:r>
      <w:r w:rsidRPr="00134A4B">
        <w:t xml:space="preserve">the </w:t>
      </w:r>
      <w:r w:rsidRPr="00134A4B">
        <w:lastRenderedPageBreak/>
        <w:t xml:space="preserve">Self is meant to be based on the </w:t>
      </w:r>
      <w:r>
        <w:t>actual Absolute</w:t>
      </w:r>
      <w:r w:rsidRPr="00134A4B">
        <w:t>.</w:t>
      </w:r>
      <w:r>
        <w:rPr>
          <w:rStyle w:val="Funotenzeichen"/>
        </w:rPr>
        <w:footnoteReference w:id="179"/>
      </w:r>
      <w:r w:rsidRPr="00134A4B">
        <w:t xml:space="preserve"> </w:t>
      </w:r>
      <w:r w:rsidR="0082417E">
        <w:br/>
      </w:r>
      <w:r w:rsidR="0082417E" w:rsidRPr="0082417E">
        <w:t>It needs a substantial ground - like a seed is put on solid ground so that it can grow freely. The Self does not only want to be strong, independent and precious, it also wants to be irreplaceable, wants to be itself, whatever it really is.</w:t>
      </w:r>
      <w:r w:rsidR="0082417E">
        <w:t xml:space="preserve"> </w:t>
      </w:r>
      <w:r w:rsidRPr="00134A4B">
        <w:t xml:space="preserve">That means that every person deeply longs for a true Absolute - he/she wants to be loved for him-/herself and wants to develop freely based on such love. When I speak about 'free development´, </w:t>
      </w:r>
      <w:r w:rsidRPr="00A17F44">
        <w:t xml:space="preserve">I do not mean </w:t>
      </w:r>
      <w:r>
        <w:t xml:space="preserve"> </w:t>
      </w:r>
      <w:r w:rsidRPr="00A17F44">
        <w:t>lack of orientation.</w:t>
      </w:r>
      <w:r w:rsidRPr="00134A4B">
        <w:t xml:space="preserve"> The child should develop </w:t>
      </w:r>
      <w:r>
        <w:t>in</w:t>
      </w:r>
      <w:r w:rsidRPr="00134A4B">
        <w:t xml:space="preserve"> a certain direction. Such as a plant grows towards the light, the sun. Without any kind of tightness or </w:t>
      </w:r>
      <w:r w:rsidR="00D565F8" w:rsidRPr="00D565F8">
        <w:t>coercion</w:t>
      </w:r>
      <w:r w:rsidRPr="00134A4B">
        <w:t>. Such as the sun does not always stay in the spot</w:t>
      </w:r>
      <w:r>
        <w:t xml:space="preserve"> but </w:t>
      </w:r>
      <w:r w:rsidRPr="00134A4B">
        <w:t>is shining on us with an enormous range. The parents/environment are not necessarily the light</w:t>
      </w:r>
      <w:r w:rsidR="005B0EC8">
        <w:t xml:space="preserve"> because </w:t>
      </w:r>
      <w:r w:rsidRPr="00134A4B">
        <w:t>every person/environment also spreads negative influence</w:t>
      </w:r>
      <w:r>
        <w:t>s</w:t>
      </w:r>
      <w:r w:rsidRPr="00134A4B">
        <w:t>: In all families, there are (usually unconscious) fixed mindsets, taboos, strict princip</w:t>
      </w:r>
      <w:r>
        <w:t>les</w:t>
      </w:r>
      <w:r w:rsidRPr="00134A4B">
        <w:t>, unspoken oaths and so on. Who does not know sentences such as: “Boys do not cry!”, “A good child listens to its parents!”, “Don't you dare to contradict me!”, “A family has to stick together!” and many more. One may say that it is not the love speaking at that point</w:t>
      </w:r>
      <w:r>
        <w:t xml:space="preserve"> but </w:t>
      </w:r>
      <w:r w:rsidR="004B516D">
        <w:t>an</w:t>
      </w:r>
      <w:r w:rsidRPr="00134A4B">
        <w:t xml:space="preserve"> imperative. </w:t>
      </w:r>
    </w:p>
    <w:tbl>
      <w:tblPr>
        <w:tblpPr w:leftFromText="141" w:rightFromText="141" w:vertAnchor="text" w:horzAnchor="margin" w:tblpXSpec="right" w:tblpY="2157"/>
        <w:tblW w:w="0" w:type="auto"/>
        <w:tblLook w:val="04A0" w:firstRow="1" w:lastRow="0" w:firstColumn="1" w:lastColumn="0" w:noHBand="0" w:noVBand="1"/>
      </w:tblPr>
      <w:tblGrid>
        <w:gridCol w:w="5989"/>
      </w:tblGrid>
      <w:tr w:rsidR="00D8700A" w:rsidRPr="006F51DC" w:rsidTr="00D8700A">
        <w:tc>
          <w:tcPr>
            <w:tcW w:w="5989" w:type="dxa"/>
            <w:shd w:val="clear" w:color="auto" w:fill="auto"/>
          </w:tcPr>
          <w:p w:rsidR="00D8700A" w:rsidRPr="006F51DC" w:rsidRDefault="00D8700A" w:rsidP="00D8700A">
            <w:pPr>
              <w:ind w:right="-1"/>
            </w:pPr>
            <w:r w:rsidRPr="008B6DE8">
              <w:rPr>
                <w:sz w:val="20"/>
              </w:rPr>
              <w:t>The Relative that invades into the self-sphere will turn into a strange Self:</w:t>
            </w:r>
            <w:r>
              <w:rPr>
                <w:sz w:val="20"/>
              </w:rPr>
              <w:t xml:space="preserve"> </w:t>
            </w:r>
            <w:r w:rsidRPr="008B6DE8">
              <w:rPr>
                <w:sz w:val="20"/>
              </w:rPr>
              <w:t xml:space="preserve">a new, strange, divided center resp. the basis on which a new strange I / Ego (dashed lines) will be established. Then the Ego </w:t>
            </w:r>
            <w:r w:rsidRPr="008B6DE8">
              <w:rPr>
                <w:rStyle w:val="shorttext"/>
                <w:sz w:val="14"/>
              </w:rPr>
              <w:t xml:space="preserve">displaces </w:t>
            </w:r>
            <w:r w:rsidRPr="008B6DE8">
              <w:rPr>
                <w:sz w:val="20"/>
              </w:rPr>
              <w:t>the actual I.</w:t>
            </w:r>
            <w:r>
              <w:rPr>
                <w:sz w:val="20"/>
              </w:rPr>
              <w:br/>
            </w:r>
            <w:r>
              <w:rPr>
                <w:sz w:val="20"/>
              </w:rPr>
              <w:br/>
            </w:r>
          </w:p>
        </w:tc>
      </w:tr>
      <w:tr w:rsidR="00D8700A" w:rsidRPr="006F51DC" w:rsidTr="00F845CE">
        <w:trPr>
          <w:trHeight w:val="74"/>
        </w:trPr>
        <w:tc>
          <w:tcPr>
            <w:tcW w:w="5989" w:type="dxa"/>
            <w:shd w:val="clear" w:color="auto" w:fill="auto"/>
          </w:tcPr>
          <w:p w:rsidR="00D8700A" w:rsidRPr="008B6DE8" w:rsidRDefault="00D8700A" w:rsidP="00D8700A">
            <w:pPr>
              <w:ind w:right="-1"/>
              <w:rPr>
                <w:sz w:val="20"/>
              </w:rPr>
            </w:pPr>
          </w:p>
        </w:tc>
      </w:tr>
    </w:tbl>
    <w:p w:rsidR="005832EB" w:rsidRPr="006F51DC" w:rsidRDefault="005832EB" w:rsidP="005F0644">
      <w:pPr>
        <w:ind w:right="-1"/>
      </w:pPr>
      <w:r w:rsidRPr="006F51DC">
        <w:br/>
      </w:r>
      <w:r w:rsidR="00F443EF" w:rsidRPr="00A55CF7">
        <w:rPr>
          <w:sz w:val="20"/>
        </w:rPr>
        <w:t xml:space="preserve">(To facilitate matters, the parents are named here as the most important reference persons. </w:t>
      </w:r>
      <w:r w:rsidRPr="00A55CF7">
        <w:rPr>
          <w:sz w:val="20"/>
        </w:rPr>
        <w:t xml:space="preserve">In reality, the child faces many different influences, such as traumas and environmental influences that have nothing to do with the parents.) </w:t>
      </w:r>
      <w:r w:rsidRPr="00A55CF7">
        <w:rPr>
          <w:sz w:val="20"/>
        </w:rPr>
        <w:br/>
      </w:r>
    </w:p>
    <w:p w:rsidR="00D8700A" w:rsidRDefault="00D8700A" w:rsidP="005F0644">
      <w:pPr>
        <w:ind w:right="-1"/>
      </w:pPr>
      <w:r w:rsidRPr="006F51DC">
        <w:rPr>
          <w:noProof/>
          <w:lang w:val="de-DE"/>
        </w:rPr>
        <w:drawing>
          <wp:anchor distT="0" distB="0" distL="114300" distR="114300" simplePos="0" relativeHeight="251689472" behindDoc="0" locked="0" layoutInCell="1" allowOverlap="1">
            <wp:simplePos x="0" y="0"/>
            <wp:positionH relativeFrom="margin">
              <wp:align>left</wp:align>
            </wp:positionH>
            <wp:positionV relativeFrom="paragraph">
              <wp:posOffset>5439</wp:posOffset>
            </wp:positionV>
            <wp:extent cx="1887220" cy="1623695"/>
            <wp:effectExtent l="0" t="0" r="0" b="0"/>
            <wp:wrapSquare wrapText="bothSides"/>
            <wp:docPr id="4" name="Bild 2" descr="C:\Users\TO\Pictures\Bildung Fremd-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TO\Pictures\Bildung Fremd-Ich.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87220" cy="1623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832EB" w:rsidRPr="006F51DC">
        <w:br/>
      </w:r>
    </w:p>
    <w:p w:rsidR="005832EB" w:rsidRPr="006F51DC" w:rsidRDefault="005832EB" w:rsidP="005F0644">
      <w:pPr>
        <w:ind w:right="-1"/>
      </w:pPr>
      <w:r w:rsidRPr="00214132">
        <w:t xml:space="preserve">The initial situation is often </w:t>
      </w:r>
      <w:r w:rsidR="00911946" w:rsidRPr="00911946">
        <w:t xml:space="preserve">in </w:t>
      </w:r>
      <w:r w:rsidR="00D8700A">
        <w:t>s</w:t>
      </w:r>
      <w:r w:rsidR="00911946" w:rsidRPr="00911946">
        <w:t xml:space="preserve">uch a way </w:t>
      </w:r>
      <w:r w:rsidRPr="00214132">
        <w:t>that parents or the environment of the mentally ill people are also caught in inversions. Therefore, they lack freedom/independence themselves and are overwhelmed with unsolved problems. Their worldview is usually narrowed, frightening and fixated. Some seem to be strong on the outside and some might actually be strong</w:t>
      </w:r>
      <w:r w:rsidR="00D565F8">
        <w:t>,</w:t>
      </w:r>
      <w:r>
        <w:t xml:space="preserve"> but </w:t>
      </w:r>
      <w:r w:rsidRPr="00214132">
        <w:t xml:space="preserve">they are overstrained. </w:t>
      </w:r>
      <w:r w:rsidR="00F443EF" w:rsidRPr="00F443EF">
        <w:t>What they are usually missing</w:t>
      </w:r>
      <w:r w:rsidR="00F443EF">
        <w:t xml:space="preserve"> </w:t>
      </w:r>
      <w:r w:rsidRPr="00214132">
        <w:t xml:space="preserve">is a free, genuine, absolute Self, which is capable </w:t>
      </w:r>
      <w:r w:rsidR="00D565F8" w:rsidRPr="00D565F8">
        <w:t xml:space="preserve">of tolerating </w:t>
      </w:r>
      <w:r w:rsidRPr="00214132">
        <w:t>and protecting a weak, frightened, faulty I. Instead one has to be strong, brave and good - and the weak I will be hidden due to fear and shame. To the parents, another world than the own, a bigger and more independent world is full of danger</w:t>
      </w:r>
      <w:r w:rsidR="005B0EC8">
        <w:t xml:space="preserve"> because </w:t>
      </w:r>
      <w:r w:rsidRPr="00214132">
        <w:t>they are not able to control it. And, to be honest, which parents are not affected?</w:t>
      </w:r>
      <w:r w:rsidRPr="006F51DC">
        <w:br/>
      </w:r>
      <w:r>
        <w:lastRenderedPageBreak/>
        <w:t>The psychical problems within a family can be compared to debts: Families that struggle with psychical disorders usually have psychical “debts”. Many times, one or more member(s) of the family will pay those debts by sacrificing their health</w:t>
      </w:r>
      <w:r w:rsidR="00845C61">
        <w:t xml:space="preserve">, whereas </w:t>
      </w:r>
      <w:r>
        <w:t xml:space="preserve">others remain healthy. Later on, we will see why it is that way. One thing is for certain: It is mainly a matter of fortune or misfortune if a person becomes ill or not. </w:t>
      </w:r>
      <w:r>
        <w:br/>
        <w:t>As already said: The child needs a stable basis, an invulnerable core, a real, good Absolute and not something Relative but an Absolute that is not based on fulfilling requirements but one that is unconditional and that loves, protects and guides the child to allow normal psychical development.</w:t>
      </w:r>
      <w:r w:rsidR="00843B81">
        <w:t xml:space="preserve"> </w:t>
      </w:r>
      <w:r w:rsidRPr="00827CCE">
        <w:t>Such Absolute would be the unconditional love of both parents.</w:t>
      </w:r>
      <w:r>
        <w:t xml:space="preserve"> If they cannot give love enough - usually because they have not experienced such love themselves - the development of the child is endangered. </w:t>
      </w:r>
      <w:r w:rsidR="00274246">
        <w:br/>
      </w:r>
      <w:r>
        <w:t xml:space="preserve">Has the child bad luck, its Self is </w:t>
      </w:r>
      <w:r w:rsidR="00911946" w:rsidRPr="00911946">
        <w:t xml:space="preserve">threatened </w:t>
      </w:r>
      <w:r>
        <w:t xml:space="preserve">to go down. Certain living conditions, personal misfortunes, traumatizations also play a big part since they may cause specific sA to occur. </w:t>
      </w:r>
      <w:r w:rsidR="00911946">
        <w:br/>
      </w:r>
      <w:r>
        <w:t>Usually, the child is too young to understand what is happening to it and is not able to fight against it. There is an unconscious mechanism that take</w:t>
      </w:r>
      <w:r w:rsidR="00911946">
        <w:t>s</w:t>
      </w:r>
      <w:r>
        <w:t xml:space="preserve"> place in this dangerous situation. A mechanism that is of high cost</w:t>
      </w:r>
      <w:r w:rsidR="00F443EF">
        <w:t>.</w:t>
      </w:r>
      <w:r w:rsidR="00F443EF">
        <w:br/>
      </w:r>
      <w:r>
        <w:t>The child identifies itself with the Self of its pa</w:t>
      </w:r>
      <w:r w:rsidR="00274246">
        <w:t xml:space="preserve">rent(s). It adapts excessively. </w:t>
      </w:r>
      <w:r w:rsidR="00843B81">
        <w:br/>
      </w:r>
      <w:r>
        <w:t>That leads us to the second act:</w:t>
      </w:r>
    </w:p>
    <w:p w:rsidR="005832EB" w:rsidRPr="006F51DC" w:rsidRDefault="005832EB" w:rsidP="005F0644">
      <w:pPr>
        <w:pStyle w:val="berschrift3"/>
        <w:ind w:right="-1"/>
      </w:pPr>
      <w:bookmarkStart w:id="589" w:name="_Toc524363036"/>
      <w:bookmarkStart w:id="590" w:name="_Toc532398686"/>
      <w:bookmarkStart w:id="591" w:name="_Toc12448705"/>
      <w:bookmarkStart w:id="592" w:name="_Toc29395091"/>
      <w:bookmarkStart w:id="593" w:name="_Toc30415068"/>
      <w:bookmarkStart w:id="594" w:name="_Toc70765682"/>
      <w:bookmarkStart w:id="595" w:name="_Toc478635218"/>
      <w:bookmarkStart w:id="596" w:name="_Toc478635944"/>
      <w:r w:rsidRPr="006F51DC">
        <w:t>Overadaptation</w:t>
      </w:r>
      <w:r>
        <w:t xml:space="preserve"> or</w:t>
      </w:r>
      <w:r w:rsidR="0098739D">
        <w:t xml:space="preserve"> E</w:t>
      </w:r>
      <w:r w:rsidRPr="006F51DC">
        <w:t>nmity</w:t>
      </w:r>
      <w:bookmarkEnd w:id="589"/>
      <w:bookmarkEnd w:id="590"/>
      <w:bookmarkEnd w:id="591"/>
      <w:bookmarkEnd w:id="592"/>
      <w:bookmarkEnd w:id="593"/>
      <w:bookmarkEnd w:id="594"/>
      <w:r w:rsidRPr="006F51DC">
        <w:t xml:space="preserve"> </w:t>
      </w:r>
      <w:bookmarkEnd w:id="595"/>
      <w:bookmarkEnd w:id="596"/>
      <w:r w:rsidR="00F37A25">
        <w:fldChar w:fldCharType="begin"/>
      </w:r>
      <w:r>
        <w:instrText xml:space="preserve"> XE "</w:instrText>
      </w:r>
      <w:r w:rsidRPr="0059686A">
        <w:instrText>overadaptation</w:instrText>
      </w:r>
      <w:r>
        <w:instrText xml:space="preserve">" </w:instrText>
      </w:r>
      <w:r w:rsidR="00F37A25">
        <w:fldChar w:fldCharType="end"/>
      </w:r>
    </w:p>
    <w:p w:rsidR="005832EB" w:rsidRDefault="00843B81" w:rsidP="005F0644">
      <w:pPr>
        <w:ind w:right="-1"/>
      </w:pPr>
      <w:r>
        <w:t xml:space="preserve">To save </w:t>
      </w:r>
      <w:r w:rsidR="00115D93">
        <w:t xml:space="preserve">his </w:t>
      </w:r>
      <w:r>
        <w:t xml:space="preserve">Self, the child identifies with the parents. </w:t>
      </w:r>
      <w:r>
        <w:rPr>
          <w:rStyle w:val="tlid-translation"/>
        </w:rPr>
        <w:t>Above all, the child takes over what is of absolute importance for the parents.</w:t>
      </w:r>
      <w:r>
        <w:t xml:space="preserve"> </w:t>
      </w:r>
      <w:r>
        <w:br/>
        <w:t>Collective Absolutes emerge.</w:t>
      </w:r>
      <w:r w:rsidR="005832EB" w:rsidRPr="006F51DC">
        <w:rPr>
          <w:rStyle w:val="Funotenzeichen"/>
        </w:rPr>
        <w:footnoteReference w:id="180"/>
      </w:r>
      <w:r w:rsidR="005832EB" w:rsidRPr="006F51DC">
        <w:t xml:space="preserve">  </w:t>
      </w:r>
    </w:p>
    <w:p w:rsidR="00A55CF7" w:rsidRPr="006F51DC" w:rsidRDefault="00A55CF7" w:rsidP="005F0644">
      <w:pPr>
        <w:ind w:right="-1"/>
      </w:pPr>
    </w:p>
    <w:p w:rsidR="00125048" w:rsidRDefault="00B51F80" w:rsidP="005F0644">
      <w:pPr>
        <w:ind w:right="-1"/>
      </w:pPr>
      <w:r>
        <w:rPr>
          <w:noProof/>
          <w:lang w:val="de-DE"/>
        </w:rPr>
        <mc:AlternateContent>
          <mc:Choice Requires="wps">
            <w:drawing>
              <wp:anchor distT="0" distB="0" distL="114300" distR="114300" simplePos="0" relativeHeight="251634176" behindDoc="0" locked="0" layoutInCell="1" allowOverlap="1">
                <wp:simplePos x="0" y="0"/>
                <wp:positionH relativeFrom="column">
                  <wp:posOffset>1653625</wp:posOffset>
                </wp:positionH>
                <wp:positionV relativeFrom="paragraph">
                  <wp:posOffset>290734</wp:posOffset>
                </wp:positionV>
                <wp:extent cx="3873260" cy="1050925"/>
                <wp:effectExtent l="0" t="0" r="0" b="0"/>
                <wp:wrapNone/>
                <wp:docPr id="3345" name="Text Box 7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260" cy="1050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8B6DE8" w:rsidRDefault="00600B37" w:rsidP="00501B29">
                            <w:pPr>
                              <w:rPr>
                                <w:sz w:val="20"/>
                              </w:rPr>
                            </w:pPr>
                            <w:r w:rsidRPr="008B6DE8">
                              <w:rPr>
                                <w:sz w:val="20"/>
                              </w:rPr>
                              <w:t xml:space="preserve">The graphic shows how the child is shaped by misabsolutized positives or negatives (here by their parents). The created imprinting is just like a barcode with black (negative), white (positive) or black-white (ambivalent) sS (or defects that are not illustrated here). There is an analogy with genetic embossing.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8" o:spid="_x0000_s1982" type="#_x0000_t202" style="position:absolute;margin-left:130.2pt;margin-top:22.9pt;width:305pt;height:8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" stroked="f">
                <v:textbox>
                  <w:txbxContent>
                    <w:p w:rsidR="00600B37" w:rsidRPr="008B6DE8" w:rsidRDefault="00600B37" w:rsidP="00501B29">
                      <w:pPr>
                        <w:rPr>
                          <w:sz w:val="20"/>
                        </w:rPr>
                      </w:pPr>
                      <w:r w:rsidRPr="008B6DE8">
                        <w:rPr>
                          <w:sz w:val="20"/>
                        </w:rPr>
                        <w:t xml:space="preserve">The graphic shows how the child is shaped by misabsolutized positives or negatives (here by their parents). The created imprinting is just like a barcode with black (negative), white (positive) or black-white (ambivalent) sS (or defects that are not illustrated here). There is an analogy with genetic embossing. </w:t>
                      </w:r>
                    </w:p>
                  </w:txbxContent>
                </v:textbox>
              </v:shape>
            </w:pict>
          </mc:Fallback>
        </mc:AlternateContent>
      </w:r>
      <w:r w:rsidR="005832EB" w:rsidRPr="006F51DC">
        <w:br/>
      </w:r>
      <w:r w:rsidR="005832EB" w:rsidRPr="006F51DC">
        <w:br/>
      </w:r>
      <w:r w:rsidR="005832EB" w:rsidRPr="006F51DC">
        <w:br/>
      </w:r>
      <w:r w:rsidR="005832EB" w:rsidRPr="006F51DC">
        <w:br/>
      </w:r>
      <w:r w:rsidR="005832EB" w:rsidRPr="006F51DC">
        <w:br/>
      </w:r>
      <w:r w:rsidR="005832EB" w:rsidRPr="006F51DC">
        <w:br/>
      </w:r>
      <w:r w:rsidR="005832EB" w:rsidRPr="006F51DC">
        <w:br/>
      </w:r>
      <w:r>
        <w:rPr>
          <w:noProof/>
          <w:lang w:val="de-DE"/>
        </w:rPr>
        <mc:AlternateContent>
          <mc:Choice Requires="wpg">
            <w:drawing>
              <wp:anchor distT="0" distB="0" distL="114300" distR="114300" simplePos="0" relativeHeight="251635200" behindDoc="0" locked="0" layoutInCell="1" allowOverlap="1">
                <wp:simplePos x="0" y="0"/>
                <wp:positionH relativeFrom="column">
                  <wp:posOffset>-93345</wp:posOffset>
                </wp:positionH>
                <wp:positionV relativeFrom="paragraph">
                  <wp:posOffset>89535</wp:posOffset>
                </wp:positionV>
                <wp:extent cx="1802765" cy="1464310"/>
                <wp:effectExtent l="0" t="0" r="6985" b="2540"/>
                <wp:wrapNone/>
                <wp:docPr id="3240" name="Group 7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464310"/>
                          <a:chOff x="2677" y="7537"/>
                          <a:chExt cx="2377" cy="1980"/>
                        </a:xfrm>
                      </wpg:grpSpPr>
                      <wpg:grpSp>
                        <wpg:cNvPr id="3241" name="Group 7724"/>
                        <wpg:cNvGrpSpPr>
                          <a:grpSpLocks/>
                        </wpg:cNvGrpSpPr>
                        <wpg:grpSpPr bwMode="auto">
                          <a:xfrm rot="19840429" flipH="1">
                            <a:off x="3757" y="7897"/>
                            <a:ext cx="1297" cy="1258"/>
                            <a:chOff x="2677" y="8437"/>
                            <a:chExt cx="2608" cy="2529"/>
                          </a:xfrm>
                        </wpg:grpSpPr>
                        <wpg:grpSp>
                          <wpg:cNvPr id="3242" name="Group 7725"/>
                          <wpg:cNvGrpSpPr>
                            <a:grpSpLocks/>
                          </wpg:cNvGrpSpPr>
                          <wpg:grpSpPr bwMode="auto">
                            <a:xfrm>
                              <a:off x="2677" y="8437"/>
                              <a:ext cx="2608" cy="2529"/>
                              <a:chOff x="5377" y="2677"/>
                              <a:chExt cx="1620" cy="1620"/>
                            </a:xfrm>
                          </wpg:grpSpPr>
                          <wps:wsp>
                            <wps:cNvPr id="3243" name="Oval 7726"/>
                            <wps:cNvSpPr>
                              <a:spLocks noChangeArrowheads="1"/>
                            </wps:cNvSpPr>
                            <wps:spPr bwMode="auto">
                              <a:xfrm>
                                <a:off x="5377" y="2677"/>
                                <a:ext cx="1620" cy="1620"/>
                              </a:xfrm>
                              <a:prstGeom prst="ellipse">
                                <a:avLst/>
                              </a:prstGeom>
                              <a:solidFill>
                                <a:srgbClr val="F2F2F2"/>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3244" name="Group 7727"/>
                            <wpg:cNvGrpSpPr>
                              <a:grpSpLocks/>
                            </wpg:cNvGrpSpPr>
                            <wpg:grpSpPr bwMode="auto">
                              <a:xfrm>
                                <a:off x="5647" y="2946"/>
                                <a:ext cx="1081" cy="1081"/>
                                <a:chOff x="5197" y="3036"/>
                                <a:chExt cx="1441" cy="1441"/>
                              </a:xfrm>
                            </wpg:grpSpPr>
                            <wpg:grpSp>
                              <wpg:cNvPr id="3245" name="Group 7728"/>
                              <wpg:cNvGrpSpPr>
                                <a:grpSpLocks/>
                              </wpg:cNvGrpSpPr>
                              <wpg:grpSpPr bwMode="auto">
                                <a:xfrm>
                                  <a:off x="5197" y="3037"/>
                                  <a:ext cx="1440" cy="1440"/>
                                  <a:chOff x="5197" y="2497"/>
                                  <a:chExt cx="1440" cy="1440"/>
                                </a:xfrm>
                              </wpg:grpSpPr>
                              <wps:wsp>
                                <wps:cNvPr id="3246" name="Line 7729"/>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47" name="Line 7730"/>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248" name="Line 7731"/>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49" name="Line 7732"/>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0" name="Line 7733"/>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1" name="Line 7734"/>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52" name="Group 7735"/>
                              <wpg:cNvGrpSpPr>
                                <a:grpSpLocks/>
                              </wpg:cNvGrpSpPr>
                              <wpg:grpSpPr bwMode="auto">
                                <a:xfrm rot="649688">
                                  <a:off x="5197" y="3036"/>
                                  <a:ext cx="1441" cy="1441"/>
                                  <a:chOff x="5197" y="2497"/>
                                  <a:chExt cx="1441" cy="1441"/>
                                </a:xfrm>
                              </wpg:grpSpPr>
                              <wps:wsp>
                                <wps:cNvPr id="3253" name="Line 7736"/>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4" name="Line 7737"/>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5" name="Line 7738"/>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6" name="Line 7739"/>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57" name="Group 7740"/>
                                <wpg:cNvGrpSpPr>
                                  <a:grpSpLocks/>
                                </wpg:cNvGrpSpPr>
                                <wpg:grpSpPr bwMode="auto">
                                  <a:xfrm>
                                    <a:off x="5197" y="2497"/>
                                    <a:ext cx="1440" cy="1440"/>
                                    <a:chOff x="5197" y="2497"/>
                                    <a:chExt cx="1440" cy="1440"/>
                                  </a:xfrm>
                                </wpg:grpSpPr>
                                <wps:wsp>
                                  <wps:cNvPr id="3258" name="Line 7741"/>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9" name="Line 7742"/>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60" name="Group 7743"/>
                              <wpg:cNvGrpSpPr>
                                <a:grpSpLocks/>
                              </wpg:cNvGrpSpPr>
                              <wpg:grpSpPr bwMode="auto">
                                <a:xfrm rot="1190728">
                                  <a:off x="5197" y="3036"/>
                                  <a:ext cx="1441" cy="1441"/>
                                  <a:chOff x="5197" y="2497"/>
                                  <a:chExt cx="1441" cy="1441"/>
                                </a:xfrm>
                              </wpg:grpSpPr>
                              <wps:wsp>
                                <wps:cNvPr id="3261" name="Line 7744"/>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2" name="Line 7745"/>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3" name="Line 7746"/>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4" name="Line 7747"/>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65" name="Group 7748"/>
                                <wpg:cNvGrpSpPr>
                                  <a:grpSpLocks/>
                                </wpg:cNvGrpSpPr>
                                <wpg:grpSpPr bwMode="auto">
                                  <a:xfrm>
                                    <a:off x="5197" y="2497"/>
                                    <a:ext cx="1440" cy="1440"/>
                                    <a:chOff x="5197" y="2497"/>
                                    <a:chExt cx="1440" cy="1440"/>
                                  </a:xfrm>
                                </wpg:grpSpPr>
                                <wps:wsp>
                                  <wps:cNvPr id="3266" name="Line 7749"/>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7" name="Line 7750"/>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268" name="Oval 7751"/>
                            <wps:cNvSpPr>
                              <a:spLocks noChangeArrowheads="1"/>
                            </wps:cNvSpPr>
                            <wps:spPr bwMode="auto">
                              <a:xfrm>
                                <a:off x="5782" y="3082"/>
                                <a:ext cx="811" cy="793"/>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3269" name="Line 7752"/>
                          <wps:cNvCnPr>
                            <a:cxnSpLocks noChangeShapeType="1"/>
                          </wps:cNvCnPr>
                          <wps:spPr bwMode="auto">
                            <a:xfrm rot="-2634736" flipH="1" flipV="1">
                              <a:off x="4326" y="9277"/>
                              <a:ext cx="54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0" name="Line 7753"/>
                          <wps:cNvCnPr>
                            <a:cxnSpLocks noChangeShapeType="1"/>
                          </wps:cNvCnPr>
                          <wps:spPr bwMode="auto">
                            <a:xfrm rot="1916307" flipH="1">
                              <a:off x="4212" y="10115"/>
                              <a:ext cx="612" cy="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1" name="Rectangle 7754"/>
                          <wps:cNvSpPr>
                            <a:spLocks noChangeArrowheads="1"/>
                          </wps:cNvSpPr>
                          <wps:spPr bwMode="auto">
                            <a:xfrm rot="14140739">
                              <a:off x="4387" y="870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2" name="Rectangle 7755"/>
                          <wps:cNvSpPr>
                            <a:spLocks noChangeArrowheads="1"/>
                          </wps:cNvSpPr>
                          <wps:spPr bwMode="auto">
                            <a:xfrm rot="20002989">
                              <a:off x="4117" y="1005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273" name="Group 7756"/>
                          <wpg:cNvGrpSpPr>
                            <a:grpSpLocks/>
                          </wpg:cNvGrpSpPr>
                          <wpg:grpSpPr bwMode="auto">
                            <a:xfrm>
                              <a:off x="4297" y="9697"/>
                              <a:ext cx="728" cy="180"/>
                              <a:chOff x="7537" y="10417"/>
                              <a:chExt cx="728" cy="180"/>
                            </a:xfrm>
                          </wpg:grpSpPr>
                          <wps:wsp>
                            <wps:cNvPr id="3274" name="Rectangle 7757"/>
                            <wps:cNvSpPr>
                              <a:spLocks noChangeArrowheads="1"/>
                            </wps:cNvSpPr>
                            <wps:spPr bwMode="auto">
                              <a:xfrm rot="16541298">
                                <a:off x="7807" y="1014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5" name="Line 7758"/>
                            <wps:cNvCnPr>
                              <a:cxnSpLocks noChangeShapeType="1"/>
                            </wps:cNvCnPr>
                            <wps:spPr bwMode="auto">
                              <a:xfrm rot="16541298">
                                <a:off x="7905" y="10057"/>
                                <a:ext cx="0" cy="7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76" name="Group 7759"/>
                        <wpg:cNvGrpSpPr>
                          <a:grpSpLocks/>
                        </wpg:cNvGrpSpPr>
                        <wpg:grpSpPr bwMode="auto">
                          <a:xfrm>
                            <a:off x="2677" y="7897"/>
                            <a:ext cx="1297" cy="1258"/>
                            <a:chOff x="2677" y="8437"/>
                            <a:chExt cx="2608" cy="2529"/>
                          </a:xfrm>
                        </wpg:grpSpPr>
                        <wpg:grpSp>
                          <wpg:cNvPr id="3277" name="Group 7760"/>
                          <wpg:cNvGrpSpPr>
                            <a:grpSpLocks/>
                          </wpg:cNvGrpSpPr>
                          <wpg:grpSpPr bwMode="auto">
                            <a:xfrm>
                              <a:off x="2677" y="8437"/>
                              <a:ext cx="2608" cy="2529"/>
                              <a:chOff x="5377" y="2677"/>
                              <a:chExt cx="1620" cy="1620"/>
                            </a:xfrm>
                          </wpg:grpSpPr>
                          <wps:wsp>
                            <wps:cNvPr id="3278" name="Oval 7761"/>
                            <wps:cNvSpPr>
                              <a:spLocks noChangeArrowheads="1"/>
                            </wps:cNvSpPr>
                            <wps:spPr bwMode="auto">
                              <a:xfrm>
                                <a:off x="5377" y="2677"/>
                                <a:ext cx="1620" cy="1620"/>
                              </a:xfrm>
                              <a:prstGeom prst="ellipse">
                                <a:avLst/>
                              </a:prstGeom>
                              <a:solidFill>
                                <a:srgbClr val="F2F2F2"/>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3279" name="Group 7762"/>
                            <wpg:cNvGrpSpPr>
                              <a:grpSpLocks/>
                            </wpg:cNvGrpSpPr>
                            <wpg:grpSpPr bwMode="auto">
                              <a:xfrm>
                                <a:off x="5647" y="2946"/>
                                <a:ext cx="1081" cy="1081"/>
                                <a:chOff x="5197" y="3036"/>
                                <a:chExt cx="1441" cy="1441"/>
                              </a:xfrm>
                            </wpg:grpSpPr>
                            <wpg:grpSp>
                              <wpg:cNvPr id="3280" name="Group 7763"/>
                              <wpg:cNvGrpSpPr>
                                <a:grpSpLocks/>
                              </wpg:cNvGrpSpPr>
                              <wpg:grpSpPr bwMode="auto">
                                <a:xfrm>
                                  <a:off x="5197" y="3037"/>
                                  <a:ext cx="1440" cy="1440"/>
                                  <a:chOff x="5197" y="2497"/>
                                  <a:chExt cx="1440" cy="1440"/>
                                </a:xfrm>
                              </wpg:grpSpPr>
                              <wps:wsp>
                                <wps:cNvPr id="3281" name="Line 776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82" name="Line 776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283" name="Line 7766"/>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84" name="Line 7767"/>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85" name="Line 7768"/>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86" name="Line 7769"/>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87" name="Group 7770"/>
                              <wpg:cNvGrpSpPr>
                                <a:grpSpLocks/>
                              </wpg:cNvGrpSpPr>
                              <wpg:grpSpPr bwMode="auto">
                                <a:xfrm rot="649688">
                                  <a:off x="5197" y="3036"/>
                                  <a:ext cx="1441" cy="1441"/>
                                  <a:chOff x="5197" y="2497"/>
                                  <a:chExt cx="1441" cy="1441"/>
                                </a:xfrm>
                              </wpg:grpSpPr>
                              <wps:wsp>
                                <wps:cNvPr id="3288" name="Line 7771"/>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89" name="Line 7772"/>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0" name="Line 7773"/>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1" name="Line 7774"/>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92" name="Group 7775"/>
                                <wpg:cNvGrpSpPr>
                                  <a:grpSpLocks/>
                                </wpg:cNvGrpSpPr>
                                <wpg:grpSpPr bwMode="auto">
                                  <a:xfrm>
                                    <a:off x="5197" y="2497"/>
                                    <a:ext cx="1440" cy="1440"/>
                                    <a:chOff x="5197" y="2497"/>
                                    <a:chExt cx="1440" cy="1440"/>
                                  </a:xfrm>
                                </wpg:grpSpPr>
                                <wps:wsp>
                                  <wps:cNvPr id="3293" name="Line 777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4" name="Line 777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95" name="Group 7778"/>
                              <wpg:cNvGrpSpPr>
                                <a:grpSpLocks/>
                              </wpg:cNvGrpSpPr>
                              <wpg:grpSpPr bwMode="auto">
                                <a:xfrm rot="1190728">
                                  <a:off x="5197" y="3036"/>
                                  <a:ext cx="1441" cy="1441"/>
                                  <a:chOff x="5197" y="2497"/>
                                  <a:chExt cx="1441" cy="1441"/>
                                </a:xfrm>
                              </wpg:grpSpPr>
                              <wps:wsp>
                                <wps:cNvPr id="3296" name="Line 7779"/>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7" name="Line 7780"/>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8" name="Line 7781"/>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9" name="Line 7782"/>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300" name="Group 7783"/>
                                <wpg:cNvGrpSpPr>
                                  <a:grpSpLocks/>
                                </wpg:cNvGrpSpPr>
                                <wpg:grpSpPr bwMode="auto">
                                  <a:xfrm>
                                    <a:off x="5197" y="2497"/>
                                    <a:ext cx="1440" cy="1440"/>
                                    <a:chOff x="5197" y="2497"/>
                                    <a:chExt cx="1440" cy="1440"/>
                                  </a:xfrm>
                                </wpg:grpSpPr>
                                <wps:wsp>
                                  <wps:cNvPr id="3301" name="Line 778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02" name="Line 778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303" name="Oval 7786"/>
                            <wps:cNvSpPr>
                              <a:spLocks noChangeArrowheads="1"/>
                            </wps:cNvSpPr>
                            <wps:spPr bwMode="auto">
                              <a:xfrm>
                                <a:off x="5782" y="3082"/>
                                <a:ext cx="811" cy="793"/>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3304" name="Line 7787"/>
                          <wps:cNvCnPr>
                            <a:cxnSpLocks noChangeShapeType="1"/>
                          </wps:cNvCnPr>
                          <wps:spPr bwMode="auto">
                            <a:xfrm rot="-2634736" flipH="1" flipV="1">
                              <a:off x="4326" y="9277"/>
                              <a:ext cx="54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05" name="Line 7788"/>
                          <wps:cNvCnPr>
                            <a:cxnSpLocks noChangeShapeType="1"/>
                          </wps:cNvCnPr>
                          <wps:spPr bwMode="auto">
                            <a:xfrm rot="1916307" flipH="1">
                              <a:off x="4212" y="10115"/>
                              <a:ext cx="612" cy="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06" name="Rectangle 7789"/>
                          <wps:cNvSpPr>
                            <a:spLocks noChangeArrowheads="1"/>
                          </wps:cNvSpPr>
                          <wps:spPr bwMode="auto">
                            <a:xfrm rot="14140739">
                              <a:off x="4387" y="870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7" name="Rectangle 7790"/>
                          <wps:cNvSpPr>
                            <a:spLocks noChangeArrowheads="1"/>
                          </wps:cNvSpPr>
                          <wps:spPr bwMode="auto">
                            <a:xfrm rot="20002989">
                              <a:off x="4117" y="1005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308" name="Group 7791"/>
                          <wpg:cNvGrpSpPr>
                            <a:grpSpLocks/>
                          </wpg:cNvGrpSpPr>
                          <wpg:grpSpPr bwMode="auto">
                            <a:xfrm>
                              <a:off x="4297" y="9697"/>
                              <a:ext cx="728" cy="180"/>
                              <a:chOff x="7537" y="10417"/>
                              <a:chExt cx="728" cy="180"/>
                            </a:xfrm>
                          </wpg:grpSpPr>
                          <wps:wsp>
                            <wps:cNvPr id="3309" name="Rectangle 7792"/>
                            <wps:cNvSpPr>
                              <a:spLocks noChangeArrowheads="1"/>
                            </wps:cNvSpPr>
                            <wps:spPr bwMode="auto">
                              <a:xfrm rot="16541298">
                                <a:off x="7807" y="1014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0" name="Line 7793"/>
                            <wps:cNvCnPr>
                              <a:cxnSpLocks noChangeShapeType="1"/>
                            </wps:cNvCnPr>
                            <wps:spPr bwMode="auto">
                              <a:xfrm rot="16541298">
                                <a:off x="7905" y="10057"/>
                                <a:ext cx="0" cy="7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311" name="Group 7794"/>
                        <wpg:cNvGrpSpPr>
                          <a:grpSpLocks/>
                        </wpg:cNvGrpSpPr>
                        <wpg:grpSpPr bwMode="auto">
                          <a:xfrm rot="16200000">
                            <a:off x="2857" y="8437"/>
                            <a:ext cx="1980" cy="180"/>
                            <a:chOff x="2137" y="4086"/>
                            <a:chExt cx="1980" cy="180"/>
                          </a:xfrm>
                        </wpg:grpSpPr>
                        <wps:wsp>
                          <wps:cNvPr id="3312" name="Rectangle 7795"/>
                          <wps:cNvSpPr>
                            <a:spLocks noChangeArrowheads="1"/>
                          </wps:cNvSpPr>
                          <wps:spPr bwMode="auto">
                            <a:xfrm>
                              <a:off x="2137" y="4086"/>
                              <a:ext cx="1980" cy="1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313" name="Group 7796"/>
                          <wpg:cNvGrpSpPr>
                            <a:grpSpLocks/>
                          </wpg:cNvGrpSpPr>
                          <wpg:grpSpPr bwMode="auto">
                            <a:xfrm>
                              <a:off x="2317" y="4086"/>
                              <a:ext cx="328" cy="180"/>
                              <a:chOff x="2137" y="1057"/>
                              <a:chExt cx="900" cy="180"/>
                            </a:xfrm>
                          </wpg:grpSpPr>
                          <wps:wsp>
                            <wps:cNvPr id="3314" name="Line 7797"/>
                            <wps:cNvCnPr>
                              <a:cxnSpLocks noChangeShapeType="1"/>
                            </wps:cNvCnPr>
                            <wps:spPr bwMode="auto">
                              <a:xfrm>
                                <a:off x="213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5" name="Line 7798"/>
                            <wps:cNvCnPr>
                              <a:cxnSpLocks noChangeShapeType="1"/>
                            </wps:cNvCnPr>
                            <wps:spPr bwMode="auto">
                              <a:xfrm>
                                <a:off x="231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6" name="Line 7799"/>
                            <wps:cNvCnPr>
                              <a:cxnSpLocks noChangeShapeType="1"/>
                            </wps:cNvCnPr>
                            <wps:spPr bwMode="auto">
                              <a:xfrm>
                                <a:off x="249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7" name="Line 7800"/>
                            <wps:cNvCnPr>
                              <a:cxnSpLocks noChangeShapeType="1"/>
                            </wps:cNvCnPr>
                            <wps:spPr bwMode="auto">
                              <a:xfrm>
                                <a:off x="267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8" name="Line 7801"/>
                            <wps:cNvCnPr>
                              <a:cxnSpLocks noChangeShapeType="1"/>
                            </wps:cNvCnPr>
                            <wps:spPr bwMode="auto">
                              <a:xfrm>
                                <a:off x="285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9" name="Line 7802"/>
                            <wps:cNvCnPr>
                              <a:cxnSpLocks noChangeShapeType="1"/>
                            </wps:cNvCnPr>
                            <wps:spPr bwMode="auto">
                              <a:xfrm>
                                <a:off x="303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20" name="Group 7803"/>
                          <wpg:cNvGrpSpPr>
                            <a:grpSpLocks/>
                          </wpg:cNvGrpSpPr>
                          <wpg:grpSpPr bwMode="auto">
                            <a:xfrm flipV="1">
                              <a:off x="2677" y="4086"/>
                              <a:ext cx="1260" cy="180"/>
                              <a:chOff x="2317" y="5197"/>
                              <a:chExt cx="5094" cy="561"/>
                            </a:xfrm>
                          </wpg:grpSpPr>
                          <wpg:grpSp>
                            <wpg:cNvPr id="3321" name="Group 7804"/>
                            <wpg:cNvGrpSpPr>
                              <a:grpSpLocks/>
                            </wpg:cNvGrpSpPr>
                            <wpg:grpSpPr bwMode="auto">
                              <a:xfrm>
                                <a:off x="2317" y="5214"/>
                                <a:ext cx="2394" cy="544"/>
                                <a:chOff x="4921" y="5013"/>
                                <a:chExt cx="2394" cy="544"/>
                              </a:xfrm>
                            </wpg:grpSpPr>
                            <wps:wsp>
                              <wps:cNvPr id="3322" name="Line 7805"/>
                              <wps:cNvCnPr>
                                <a:cxnSpLocks noChangeShapeType="1"/>
                              </wps:cNvCnPr>
                              <wps:spPr bwMode="auto">
                                <a:xfrm>
                                  <a:off x="4921"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3" name="Line 7806"/>
                              <wps:cNvCnPr>
                                <a:cxnSpLocks noChangeShapeType="1"/>
                              </wps:cNvCnPr>
                              <wps:spPr bwMode="auto">
                                <a:xfrm>
                                  <a:off x="510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4" name="Line 7807"/>
                              <wps:cNvCnPr>
                                <a:cxnSpLocks noChangeShapeType="1"/>
                              </wps:cNvCnPr>
                              <wps:spPr bwMode="auto">
                                <a:xfrm>
                                  <a:off x="5658"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5" name="Line 7808"/>
                              <wps:cNvCnPr>
                                <a:cxnSpLocks noChangeShapeType="1"/>
                              </wps:cNvCnPr>
                              <wps:spPr bwMode="auto">
                                <a:xfrm>
                                  <a:off x="5842"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26" name="Line 7809"/>
                              <wps:cNvCnPr>
                                <a:cxnSpLocks noChangeShapeType="1"/>
                              </wps:cNvCnPr>
                              <wps:spPr bwMode="auto">
                                <a:xfrm>
                                  <a:off x="6026"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7" name="Line 7810"/>
                              <wps:cNvCnPr>
                                <a:cxnSpLocks noChangeShapeType="1"/>
                              </wps:cNvCnPr>
                              <wps:spPr bwMode="auto">
                                <a:xfrm>
                                  <a:off x="6210"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8" name="Line 7811"/>
                              <wps:cNvCnPr>
                                <a:cxnSpLocks noChangeShapeType="1"/>
                              </wps:cNvCnPr>
                              <wps:spPr bwMode="auto">
                                <a:xfrm>
                                  <a:off x="6394"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9" name="Line 7812"/>
                              <wps:cNvCnPr>
                                <a:cxnSpLocks noChangeShapeType="1"/>
                              </wps:cNvCnPr>
                              <wps:spPr bwMode="auto">
                                <a:xfrm>
                                  <a:off x="6947"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0" name="Line 7813"/>
                              <wps:cNvCnPr>
                                <a:cxnSpLocks noChangeShapeType="1"/>
                              </wps:cNvCnPr>
                              <wps:spPr bwMode="auto">
                                <a:xfrm>
                                  <a:off x="7131"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31" name="Line 7814"/>
                              <wps:cNvCnPr>
                                <a:cxnSpLocks noChangeShapeType="1"/>
                              </wps:cNvCnPr>
                              <wps:spPr bwMode="auto">
                                <a:xfrm>
                                  <a:off x="731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2" name="Rectangle 7815"/>
                              <wps:cNvSpPr>
                                <a:spLocks noChangeArrowheads="1"/>
                              </wps:cNvSpPr>
                              <wps:spPr bwMode="auto">
                                <a:xfrm>
                                  <a:off x="5358" y="5013"/>
                                  <a:ext cx="173" cy="5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333" name="Group 7816"/>
                            <wpg:cNvGrpSpPr>
                              <a:grpSpLocks/>
                            </wpg:cNvGrpSpPr>
                            <wpg:grpSpPr bwMode="auto">
                              <a:xfrm>
                                <a:off x="5017" y="5197"/>
                                <a:ext cx="2394" cy="544"/>
                                <a:chOff x="4921" y="5013"/>
                                <a:chExt cx="2394" cy="544"/>
                              </a:xfrm>
                            </wpg:grpSpPr>
                            <wps:wsp>
                              <wps:cNvPr id="3334" name="Line 7817"/>
                              <wps:cNvCnPr>
                                <a:cxnSpLocks noChangeShapeType="1"/>
                              </wps:cNvCnPr>
                              <wps:spPr bwMode="auto">
                                <a:xfrm>
                                  <a:off x="4921"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5" name="Line 7818"/>
                              <wps:cNvCnPr>
                                <a:cxnSpLocks noChangeShapeType="1"/>
                              </wps:cNvCnPr>
                              <wps:spPr bwMode="auto">
                                <a:xfrm>
                                  <a:off x="510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6" name="Line 7819"/>
                              <wps:cNvCnPr>
                                <a:cxnSpLocks noChangeShapeType="1"/>
                              </wps:cNvCnPr>
                              <wps:spPr bwMode="auto">
                                <a:xfrm>
                                  <a:off x="5658"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7" name="Line 7820"/>
                              <wps:cNvCnPr>
                                <a:cxnSpLocks noChangeShapeType="1"/>
                              </wps:cNvCnPr>
                              <wps:spPr bwMode="auto">
                                <a:xfrm>
                                  <a:off x="5842"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38" name="Line 7821"/>
                              <wps:cNvCnPr>
                                <a:cxnSpLocks noChangeShapeType="1"/>
                              </wps:cNvCnPr>
                              <wps:spPr bwMode="auto">
                                <a:xfrm>
                                  <a:off x="6026"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9" name="Line 7822"/>
                              <wps:cNvCnPr>
                                <a:cxnSpLocks noChangeShapeType="1"/>
                              </wps:cNvCnPr>
                              <wps:spPr bwMode="auto">
                                <a:xfrm>
                                  <a:off x="6210"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0" name="Line 7823"/>
                              <wps:cNvCnPr>
                                <a:cxnSpLocks noChangeShapeType="1"/>
                              </wps:cNvCnPr>
                              <wps:spPr bwMode="auto">
                                <a:xfrm>
                                  <a:off x="6394"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1" name="Line 7824"/>
                              <wps:cNvCnPr>
                                <a:cxnSpLocks noChangeShapeType="1"/>
                              </wps:cNvCnPr>
                              <wps:spPr bwMode="auto">
                                <a:xfrm>
                                  <a:off x="6947"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2" name="Line 7825"/>
                              <wps:cNvCnPr>
                                <a:cxnSpLocks noChangeShapeType="1"/>
                              </wps:cNvCnPr>
                              <wps:spPr bwMode="auto">
                                <a:xfrm>
                                  <a:off x="7131"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43" name="Line 7826"/>
                              <wps:cNvCnPr>
                                <a:cxnSpLocks noChangeShapeType="1"/>
                              </wps:cNvCnPr>
                              <wps:spPr bwMode="auto">
                                <a:xfrm>
                                  <a:off x="731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4" name="Rectangle 7827"/>
                              <wps:cNvSpPr>
                                <a:spLocks noChangeArrowheads="1"/>
                              </wps:cNvSpPr>
                              <wps:spPr bwMode="auto">
                                <a:xfrm>
                                  <a:off x="5358" y="5013"/>
                                  <a:ext cx="173" cy="5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80FCFD1" id="Group 7723" o:spid="_x0000_s1026" style="position:absolute;margin-left:-7.35pt;margin-top:7.05pt;width:141.95pt;height:115.3pt;z-index:251635200" coordorigin="2677,7537" coordsize="237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">
                <v:group id="Group 7724" o:spid="_x0000_s1027" style="position:absolute;left:3757;top:7897;width:1297;height:1258;rotation:1921921fd;flip:x" coordorigin="2677,8437" coordsize="2608,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aKI8cAAADd&#10;AAAADwAAAAAAAAAAAAAAAACqAgAAZHJzL2Rvd25yZXYueG1sUEsFBgAAAAAEAAQA+gAAAJ4DAAAA&#10;AA==&#10;">
                  <v:group id="Group 7725" o:spid="_x0000_s1028" style="position:absolute;left:2677;top:8437;width:2608;height:2529" coordorigin="5377,2677"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sDBsYAAADdAAAADwAAAGRycy9kb3ducmV2LnhtbESPQWvCQBSE7wX/w/KE&#10;3uomsS0SXUVESw8iVAXx9sg+k2D2bciuSfz3riD0OMzMN8xs0ZtKtNS40rKCeBSBIM6sLjlXcDxs&#10;PiYgnEfWWFkmBXdysJgP3maYatvxH7V7n4sAYZeigsL7OpXSZQUZdCNbEwfvYhuDPsgml7rBLsBN&#10;JZMo+pYGSw4LBda0Kii77m9GwU+H3XIc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GwMGxgAAAN0A&#10;AAAPAAAAAAAAAAAAAAAAAKoCAABkcnMvZG93bnJldi54bWxQSwUGAAAAAAQABAD6AAAAnQMAAAAA&#10;">
                    <v:oval id="Oval 7726" o:spid="_x0000_s1029" style="position:absolute;left:5377;top:2677;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ZcUA&#10;AADdAAAADwAAAGRycy9kb3ducmV2LnhtbESPQWvCQBSE74L/YXlCb7pp1CLRVbRYEMWDaS+9PbOv&#10;2WD2bchuNf33XUHwOMzMN8xi1dlaXKn1lWMFr6MEBHHhdMWlgq/Pj+EMhA/IGmvHpOCPPKyW/d4C&#10;M+1ufKJrHkoRIewzVGBCaDIpfWHIoh+5hjh6P661GKJsS6lbvEW4rWWaJG/SYsVxwWBD74aKS/5r&#10;FezT2dSGko6b856Oh+9tYprtRamXQbeegwjUhWf40d5pBeN0Mob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xxlxQAAAN0AAAAPAAAAAAAAAAAAAAAAAJgCAABkcnMv&#10;ZG93bnJldi54bWxQSwUGAAAAAAQABAD1AAAAigMAAAAA&#10;" fillcolor="#f2f2f2" stroked="f" strokeweight="1pt"/>
                    <v:group id="Group 7727" o:spid="_x0000_s1030" style="position:absolute;left:5647;top:2946;width:1081;height:108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group id="Group 7728" o:spid="_x0000_s1031"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line id="Line 7729" o:spid="_x0000_s103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ukcUAAADdAAAADwAAAGRycy9kb3ducmV2LnhtbESPQWsCMRSE70L/Q3iF3jRbFSlbo5Si&#10;ID0Iqz20t8fmuVncvKxJXNd/bwTB4zAz3zDzZW8b0ZEPtWMF76MMBHHpdM2Vgt/9evgBIkRkjY1j&#10;UnClAMvFy2COuXYXLqjbxUokCIccFZgY21zKUBqyGEauJU7ewXmLMUlfSe3xkuC2keMsm0mLNacF&#10;gy19GyqPu7NV4P9j+CtOk59uWq1O26M3ezoUSr299l+fICL18Rl+tDdawWQ8ncH9TX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ukcUAAADdAAAADwAAAAAAAAAA&#10;AAAAAAChAgAAZHJzL2Rvd25yZXYueG1sUEsFBgAAAAAEAAQA+QAAAJMDAAAAAA==&#10;" strokeweight=".25pt"/>
                        <v:line id="Line 7730" o:spid="_x0000_s103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7Q8gAAADdAAAADwAAAGRycy9kb3ducmV2LnhtbESPT2vCQBTE74LfYXlCb7rRlqrRVdpC&#10;aA89+Bfs7TX7TILZt2l2o2k/fVcQPA4z8xtmvmxNKc5Uu8KyguEgAkGcWl1wpmC3TfoTEM4jaywt&#10;k4JfcrBcdDtzjLW98JrOG5+JAGEXo4Lc+yqW0qU5GXQDWxEH72hrgz7IOpO6xkuAm1KOouhZGiw4&#10;LORY0VtO6WnTGAVJMt1vf16bVfT1/fc+deazOYydUg+99mUGwlPr7+Fb+0MreBw9jeH6JjwBuf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k7Q8gAAADdAAAADwAAAAAA&#10;AAAAAAAAAAChAgAAZHJzL2Rvd25yZXYueG1sUEsFBgAAAAAEAAQA+QAAAJYDAAAAAA==&#10;" strokeweight=".25pt"/>
                      </v:group>
                      <v:line id="Line 7731" o:spid="_x0000_s1034"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R0+cIAAADdAAAADwAAAGRycy9kb3ducmV2LnhtbERPz2vCMBS+C/4P4QneNFWHSGcUmcgE&#10;T3XD7fhonk1Z89Ilma3765fDwOPH93u97W0jbuRD7VjBbJqBIC6drrlS8P52mKxAhIissXFMCu4U&#10;YLsZDtaYa9dxQbdzrEQK4ZCjAhNjm0sZSkMWw9S1xIm7Om8xJugrqT12Kdw2cp5lS2mx5tRgsKUX&#10;Q+XX+ccquJ6+Xz8Wv93n3viWLwUXknSv1HjU755BROrjQ/zvPmoFi/lTmpvep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R0+cIAAADdAAAADwAAAAAAAAAAAAAA&#10;AAChAgAAZHJzL2Rvd25yZXYueG1sUEsFBgAAAAAEAAQA+QAAAJADAAAAAA==&#10;" strokeweight=".25pt"/>
                      <v:line id="Line 7732" o:spid="_x0000_s1035"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Xw8UAAADdAAAADwAAAGRycy9kb3ducmV2LnhtbESPS2vDMBCE74X8B7GF3Bq5eTZulBAC&#10;KekxDwi9Ldb6QaWVseTY/fdRoJDjMDPfMKtNb424UeMrxwreRwkI4szpigsFl/P+7QOED8gajWNS&#10;8EceNuvBywpT7To+0u0UChEh7FNUUIZQp1L6rCSLfuRq4ujlrrEYomwKqRvsItwaOU6SubRYcVwo&#10;saZdSdnvqbUKvvLZwvB3mzvzc5xdXXVYtt1UqeFrv/0EEagPz/B/+6AVTMbTJTze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dXw8UAAADdAAAADwAAAAAAAAAA&#10;AAAAAAChAgAAZHJzL2Rvd25yZXYueG1sUEsFBgAAAAAEAAQA+QAAAJMDAAAAAA==&#10;" strokeweight=".25pt"/>
                      <v:line id="Line 7733" o:spid="_x0000_s1036"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smsQAAADdAAAADwAAAGRycy9kb3ducmV2LnhtbERPz2vCMBS+D/wfwhN2kZnqUKQzliLI&#10;ZIcNdez8bN6asualJLGt//1yGOz48f3eFqNtRU8+NI4VLOYZCOLK6YZrBZ+Xw9MGRIjIGlvHpOBO&#10;AYrd5GGLuXYDn6g/x1qkEA45KjAxdrmUoTJkMcxdR5y4b+ctxgR9LbXHIYXbVi6zbC0tNpwaDHa0&#10;N1T9nG9Wwdfq0rTXqx/f1sP77LXc9CabfSj1OB3LFxCRxvgv/nMftYLn5SrtT2/S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AOyaxAAAAN0AAAAPAAAAAAAAAAAA&#10;AAAAAKECAABkcnMvZG93bnJldi54bWxQSwUGAAAAAAQABAD5AAAAkgMAAAAA&#10;" strokeweight=".25pt"/>
                      <v:line id="Line 7734" o:spid="_x0000_s1037"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xV8gAAADdAAAADwAAAGRycy9kb3ducmV2LnhtbESP3UoDMRSE7wXfIRzBO5tti2tZmxZb&#10;KIotQn8o9O64OW5WNydLErfr2xtB6OUwM98w03lvG9GRD7VjBcNBBoK4dLrmSsFhv7qbgAgRWWPj&#10;mBT8UID57PpqioV2Z95St4uVSBAOBSowMbaFlKE0ZDEMXEucvA/nLcYkfSW1x3OC20aOsiyXFmtO&#10;CwZbWhoqv3bfNlG276Y6vT2v/ev6s3nYLPLu6HKlbm/6p0cQkfp4Cf+3X7SC8eh+C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yxV8gAAADdAAAADwAAAAAA&#10;AAAAAAAAAAChAgAAZHJzL2Rvd25yZXYueG1sUEsFBgAAAAAEAAQA+QAAAJYDAAAAAA==&#10;" strokeweight=".25pt"/>
                      <v:group id="Group 7735" o:spid="_x0000_s1038"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MARMjIAAAA&#10;3QAAAA8AAAAAAAAAAAAAAAAAqgIAAGRycy9kb3ducmV2LnhtbFBLBQYAAAAABAAEAPoAAACfAwAA&#10;AAA=&#10;">
                        <v:line id="Line 7736" o:spid="_x0000_s1039"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wVcUAAADdAAAADwAAAGRycy9kb3ducmV2LnhtbESPQWsCMRSE74L/ITyht5rVpVK2RimW&#10;UqGn1dL2+Ng8N0s3L9skdVd/vREKHoeZ+YZZrgfbiiP50DhWMJtmIIgrpxuuFXzsX+8fQYSIrLF1&#10;TApOFGC9Go+WWGjXc0nHXaxFgnAoUIGJsSukDJUhi2HqOuLkHZy3GJP0tdQe+wS3rZxn2UJabDgt&#10;GOxoY6j62f1ZBYf337ev/Nx/vxjf8WfJpSQ9KHU3GZ6fQEQa4i38395qBfn8IYfrm/Q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lwVcUAAADdAAAADwAAAAAAAAAA&#10;AAAAAAChAgAAZHJzL2Rvd25yZXYueG1sUEsFBgAAAAAEAAQA+QAAAJMDAAAAAA==&#10;" strokeweight=".25pt"/>
                        <v:line id="Line 7737" o:spid="_x0000_s1040"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ugMUAAADdAAAADwAAAGRycy9kb3ducmV2LnhtbESPW2sCMRSE3wX/QziCb5rVur1sjSIF&#10;xT5qC6Vvh83ZC01Olk3WXf+9EQo+DjPzDbPeDtaIC7W+dqxgMU9AEOdO11wq+P7az15B+ICs0Tgm&#10;BVfysN2MR2vMtOv5RJdzKEWEsM9QQRVCk0np84os+rlriKNXuNZiiLItpW6xj3Br5DJJnqXFmuNC&#10;hQ19VJT/nTur4FCkL4Y/u8KZ31P64+rjW9evlJpOht07iEBDeIT/20et4GmZruD+Jj4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9ugMUAAADdAAAADwAAAAAAAAAA&#10;AAAAAAChAgAAZHJzL2Rvd25yZXYueG1sUEsFBgAAAAAEAAQA+QAAAJMDAAAAAA==&#10;" strokeweight=".25pt"/>
                        <v:line id="Line 7738" o:spid="_x0000_s1041"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PAsYAAADdAAAADwAAAGRycy9kb3ducmV2LnhtbESPQWsCMRSE70L/Q3iFXkSztazIahQp&#10;SEsPlap4fm6em8XNy5LE3e2/bwqFHoeZ+YZZbQbbiI58qB0reJ5mIIhLp2uuFJyOu8kCRIjIGhvH&#10;pOCbAmzWD6MVFtr1/EXdIVYiQTgUqMDE2BZShtKQxTB1LXHyrs5bjEn6SmqPfYLbRs6ybC4t1pwW&#10;DLb0aqi8He5WwTk/1s3l4oePef85ftsuOpON90o9PQ7bJYhIQ/wP/7XftYKXWZ7D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3TwLGAAAA3QAAAA8AAAAAAAAA&#10;AAAAAAAAoQIAAGRycy9kb3ducmV2LnhtbFBLBQYAAAAABAAEAPkAAACUAwAAAAA=&#10;" strokeweight=".25pt"/>
                        <v:line id="Line 7739" o:spid="_x0000_s1042"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pI8cAAADdAAAADwAAAGRycy9kb3ducmV2LnhtbESPQUsDMRSE7wX/Q3iF3tpsK66ybVpU&#10;kEorQqsIvT03z83q5mVJ4nb7702h4HGYmW+Yxaq3jejIh9qxgukkA0FcOl1zpeD97Wl8ByJEZI2N&#10;Y1JwogCr5dVggYV2R95Rt4+VSBAOBSowMbaFlKE0ZDFMXEucvC/nLcYkfSW1x2OC20bOsiyXFmtO&#10;CwZbejRU/ux/baLsPk11eF1v/Wb73dy+POTdh8uVGg37+zmISH38D1/az1rB9ewmh/O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SkjxwAAAN0AAAAPAAAAAAAA&#10;AAAAAAAAAKECAABkcnMvZG93bnJldi54bWxQSwUGAAAAAAQABAD5AAAAlQMAAAAA&#10;" strokeweight=".25pt"/>
                        <v:group id="Group 7740" o:spid="_x0000_s1043"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line id="Line 7741" o:spid="_x0000_s1044"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7JpcMAAADdAAAADwAAAGRycy9kb3ducmV2LnhtbERPz2vCMBS+D/wfwhN2m6m6iVSjyJgw&#10;PAyqHvT2aJ5NsXmpSaz1v18Ogx0/vt/LdW8b0ZEPtWMF41EGgrh0uuZKwfGwfZuDCBFZY+OYFDwp&#10;wHo1eFlirt2DC+r2sRIphEOOCkyMbS5lKA1ZDCPXEifu4rzFmKCvpPb4SOG2kZMsm0mLNacGgy19&#10;Giqv+7tV4M8xnIrbdNe9V1+3n6s3B7oUSr0O+80CRKQ+/ov/3N9awXTykeam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OyaXDAAAA3QAAAA8AAAAAAAAAAAAA&#10;AAAAoQIAAGRycy9kb3ducmV2LnhtbFBLBQYAAAAABAAEAPkAAACRAwAAAAA=&#10;" strokeweight=".25pt"/>
                          <v:line id="Line 7742" o:spid="_x0000_s1045"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Ocd8kAAADdAAAADwAAAGRycy9kb3ducmV2LnhtbESPQUvDQBSE74L/YXmCN7uxUmtiNkWF&#10;0B48tI1Ce3tmn0kw+zZmN23013eFgsdhZr5h0sVoWnGg3jWWFdxOIhDEpdUNVwreivzmAYTzyBpb&#10;y6TghxwsssuLFBNtj7yhw9ZXIkDYJaig9r5LpHRlTQbdxHbEwfu0vUEfZF9J3eMxwE0rp1F0Lw02&#10;HBZq7OilpvJrOxgFeR6/F9/Pwzraf/wuY2deh93cKXV9NT49gvA0+v/wub3SCu6msxj+3oQnIL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NTnHfJAAAA3QAAAA8AAAAA&#10;AAAAAAAAAAAAoQIAAGRycy9kb3ducmV2LnhtbFBLBQYAAAAABAAEAPkAAACXAwAAAAA=&#10;" strokeweight=".25pt"/>
                        </v:group>
                      </v:group>
                      <v:group id="Group 7743" o:spid="_x0000_s1046"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0LVtMEAAADdAAAADwAA&#10;AAAAAAAAAAAAAACqAgAAZHJzL2Rvd25yZXYueG1sUEsFBgAAAAAEAAQA+gAAAJgDAAAAAA==&#10;">
                        <v:line id="Line 7744" o:spid="_x0000_s1047"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uBBMQAAADdAAAADwAAAGRycy9kb3ducmV2LnhtbESPQWsCMRSE7wX/Q3iCt5pVQcpqFFFK&#10;C57WlurxsXluFjcva5K6q7++KRR6HGbmG2a57m0jbuRD7VjBZJyBIC6drrlS8Pnx+vwCIkRkjY1j&#10;UnCnAOvV4GmJuXYdF3Q7xEokCIccFZgY21zKUBqyGMauJU7e2XmLMUlfSe2xS3DbyGmWzaXFmtOC&#10;wZa2hsrL4dsqOO+vb8fZozvtjG/5q+BCku6VGg37zQJEpD7+h//a71rBbDqfwO+b9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C4EExAAAAN0AAAAPAAAAAAAAAAAA&#10;AAAAAKECAABkcnMvZG93bnJldi54bWxQSwUGAAAAAAQABAD5AAAAkgMAAAAA&#10;" strokeweight=".25pt"/>
                        <v:line id="Line 7745" o:spid="_x0000_s1048"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Z0sUAAADdAAAADwAAAGRycy9kb3ducmV2LnhtbESPW2sCMRSE3wv+h3CEvtVst/XSrVFE&#10;aNFHbUF8O2zOXmhysmyy7vbfG0HwcZiZb5jlerBGXKj1tWMFr5MEBHHudM2lgt+fr5cFCB+QNRrH&#10;pOCfPKxXo6clZtr1fKDLMZQiQthnqKAKocmk9HlFFv3ENcTRK1xrMUTZllK32Ee4NTJNkpm0WHNc&#10;qLChbUX537GzCr6L6dzwviucOR+mJ1fvPrr+Xann8bD5BBFoCI/wvb3TCt7SWQq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aZ0sUAAADdAAAADwAAAAAAAAAA&#10;AAAAAAChAgAAZHJzL2Rvd25yZXYueG1sUEsFBgAAAAAEAAQA+QAAAJMDAAAAAA==&#10;" strokeweight=".25pt"/>
                        <v:line id="Line 7746" o:spid="_x0000_s1049"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64UMYAAADdAAAADwAAAGRycy9kb3ducmV2LnhtbESPQWsCMRSE74X+h/AKvYhmq3SR1ShS&#10;kJYeLFXx/Nw8N4ublyWJu9t/3wiFHoeZ+YZZrgfbiI58qB0reJlkIIhLp2uuFBwP2/EcRIjIGhvH&#10;pOCHAqxXjw9LLLTr+Zu6faxEgnAoUIGJsS2kDKUhi2HiWuLkXZy3GJP0ldQe+wS3jZxmWS4t1pwW&#10;DLb0Zqi87m9Wwen1UDfnsx8+8343et/MO5ONvpR6fho2CxCRhvgf/mt/aAWzaT6D+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FDGAAAA3QAAAA8AAAAAAAAA&#10;AAAAAAAAoQIAAGRycy9kb3ducmV2LnhtbFBLBQYAAAAABAAEAPkAAACUAwAAAAA=&#10;" strokeweight=".25pt"/>
                        <v:line id="Line 7747" o:spid="_x0000_s1050"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YcscAAADdAAAADwAAAGRycy9kb3ducmV2LnhtbESPQUsDMRSE7wX/Q3iF3tpsq6yybVpU&#10;kEorQqsIvT03z83q5mVJ4nb7702h4HGYmW+Yxaq3jejIh9qxgukkA0FcOl1zpeD97Wl8ByJEZI2N&#10;Y1JwogCr5dVggYV2R95Rt4+VSBAOBSowMbaFlKE0ZDFMXEucvC/nLcYkfSW1x2OC20bOsiyXFmtO&#10;CwZbejRU/ux/baLsPk11eF1v/Wb73dy+POTdh8uVGg37+zmISH38D1/az1rB9Sy/gfO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9hyxwAAAN0AAAAPAAAAAAAA&#10;AAAAAAAAAKECAABkcnMvZG93bnJldi54bWxQSwUGAAAAAAQABAD5AAAAlQMAAAAA&#10;" strokeweight=".25pt"/>
                        <v:group id="Group 7748" o:spid="_x0000_s1051"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line id="Line 7749" o:spid="_x0000_s105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y8cYAAADdAAAADwAAAGRycy9kb3ducmV2LnhtbESPT2sCMRTE74V+h/AK3mrWPyxlaxQp&#10;FcRDYdVDe3tsnpvFzcuaxHX99o1Q6HGYmd8wi9VgW9GTD41jBZNxBoK4crrhWsHxsHl9AxEissbW&#10;MSm4U4DV8vlpgYV2Ny6p38daJAiHAhWYGLtCylAZshjGriNO3sl5izFJX0vt8ZbgtpXTLMulxYbT&#10;gsGOPgxV5/3VKvA/MXyXl9mun9efl6+zNwc6lUqNXob1O4hIQ/wP/7W3WsFsmufweJ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xMvHGAAAA3QAAAA8AAAAAAAAA&#10;AAAAAAAAoQIAAGRycy9kb3ducmV2LnhtbFBLBQYAAAAABAAEAPkAAACUAwAAAAA=&#10;" strokeweight=".25pt"/>
                          <v:line id="Line 7750" o:spid="_x0000_s105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I8gAAADdAAAADwAAAGRycy9kb3ducmV2LnhtbESPT2vCQBTE74V+h+UVems2taA1dRUV&#10;gh48+Bfs7TX7moRm38bsRlM/vVsoeBxm5jfMaNKZSpypcaVlBa9RDII4s7rkXMF+l768g3AeWWNl&#10;mRT8koPJ+PFhhIm2F97QeetzESDsElRQeF8nUrqsIIMusjVx8L5tY9AH2eRSN3gJcFPJXhz3pcGS&#10;w0KBNc0Lyn62rVGQpsPD7jRr1/Hn13UxdGbVHgdOqeenbvoBwlPn7+H/9lIreOv1B/D3JjwBOb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nI8gAAADdAAAADwAAAAAA&#10;AAAAAAAAAAChAgAAZHJzL2Rvd25yZXYueG1sUEsFBgAAAAAEAAQA+QAAAJYDAAAAAA==&#10;" strokeweight=".25pt"/>
                        </v:group>
                      </v:group>
                    </v:group>
                    <v:oval id="Oval 7751" o:spid="_x0000_s1054" style="position:absolute;left:5782;top:3082;width:811;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ttcMA&#10;AADdAAAADwAAAGRycy9kb3ducmV2LnhtbERPz2vCMBS+C/sfwht4s2m7IaUzStkQhmPKOg87Pppn&#10;G2xeShO1+++Xw8Djx/d7tZlsL640euNYQZakIIgbpw23Co7f20UBwgdkjb1jUvBLHjbrh9kKS+1u&#10;/EXXOrQihrAvUUEXwlBK6ZuOLPrEDcSRO7nRYohwbKUe8RbDbS/zNF1Ki4ZjQ4cDvXbUnOuLVVBV&#10;2efH3vQTV8XxZ/d8MObN1krNH6fqBUSgKdzF/+53reApX8a5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yttcMAAADdAAAADwAAAAAAAAAAAAAAAACYAgAAZHJzL2Rv&#10;d25yZXYueG1sUEsFBgAAAAAEAAQA9QAAAIgDAAAAAA==&#10;" stroked="f" strokeweight="2pt"/>
                  </v:group>
                  <v:line id="Line 7752" o:spid="_x0000_s1055" style="position:absolute;rotation:-2877834fd;flip:x y;visibility:visible;mso-wrap-style:square" from="4326,9277" to="486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VkMYAAADdAAAADwAAAGRycy9kb3ducmV2LnhtbESP3WoCMRSE7wt9h3AK3tWsCmLXjWIL&#10;gtBiWSvi5WFz9gc3J0sS1+3bN0LBy2FmvmGy9WBa0ZPzjWUFk3ECgriwuuFKwfFn+7oA4QOyxtYy&#10;KfglD+vV81OGqbY3zqk/hEpECPsUFdQhdKmUvqjJoB/bjjh6pXUGQ5SuktrhLcJNK6dJMpcGG44L&#10;NXb0UVNxOVyNgmLbnNxi9n4++vyr7L4/93l/JaVGL8NmCSLQEB7h//ZOK5hN529w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lZDGAAAA3QAAAA8AAAAAAAAA&#10;AAAAAAAAoQIAAGRycy9kb3ducmV2LnhtbFBLBQYAAAAABAAEAPkAAACUAwAAAAA=&#10;" strokeweight="2.25pt"/>
                  <v:line id="Line 7753" o:spid="_x0000_s1056" style="position:absolute;rotation:-2093118fd;flip:x;visibility:visible;mso-wrap-style:square" from="4212,10115" to="482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7vcMAAADdAAAADwAAAGRycy9kb3ducmV2LnhtbERPXWvCMBR9F/wP4Qp7m+nc0NEZRRTH&#10;QER08/3S3DXdmpuSZLb115uHgY+H8z1fdrYWF/KhcqzgaZyBIC6crrhU8PW5fXwFESKyxtoxKegp&#10;wHIxHMwx167lI11OsRQphEOOCkyMTS5lKAxZDGPXECfu23mLMUFfSu2xTeG2lpMsm0qLFacGgw2t&#10;DRW/pz+r4Lr3h3bXv0w3unfn97U7+x+zVeph1K3eQETq4l387/7QCp4ns7Q/vUlP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Vu73DAAAA3QAAAA8AAAAAAAAAAAAA&#10;AAAAoQIAAGRycy9kb3ducmV2LnhtbFBLBQYAAAAABAAEAPkAAACRAwAAAAA=&#10;" strokeweight="2.25pt"/>
                  <v:rect id="Rectangle 7754" o:spid="_x0000_s1057" style="position:absolute;left:4387;top:8707;width:180;height:720;rotation:-8147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llMQA&#10;AADdAAAADwAAAGRycy9kb3ducmV2LnhtbESPQWvCQBSE70L/w/IKvenGqK2krlKKBaGHWK33R/Y1&#10;CWbfhuxrTP99VxA8DjPzDbPaDK5RPXWh9mxgOklAERfe1lwa+D5+jJeggiBbbDyTgT8KsFk/jFaY&#10;WX/hL+oPUqoI4ZChgUqkzbQORUUOw8S3xNH78Z1DibIrte3wEuGu0WmSPGuHNceFClt6r6g4H36d&#10;AX+SM2/ns/BJ+2OfL7a5YJob8/Q4vL2CEhrkHr61d9bALH2ZwvVNf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ZTEAAAA3QAAAA8AAAAAAAAAAAAAAAAAmAIAAGRycy9k&#10;b3ducmV2LnhtbFBLBQYAAAAABAAEAPUAAACJAwAAAAA=&#10;"/>
                  <v:rect id="Rectangle 7755" o:spid="_x0000_s1058" style="position:absolute;left:4117;top:10057;width:180;height:720;rotation:-17443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2WsQA&#10;AADdAAAADwAAAGRycy9kb3ducmV2LnhtbESP0WrCQBRE34X+w3KFvunGFduSuoYibfBFQe0HXLK3&#10;SWj2bsxuTPr3riD0cZiZM8w6G20jrtT52rGGxTwBQVw4U3Op4fv8NXsD4QOywcYxafgjD9nmabLG&#10;1LiBj3Q9hVJECPsUNVQhtKmUvqjIop+7ljh6P66zGKLsSmk6HCLcNlIlyYu0WHNcqLClbUXF76m3&#10;Gi6K8n5cceODKw9LeVb7z0Ou9fN0/HgHEWgM/+FHe2c0LNWrgv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7tlrEAAAA3QAAAA8AAAAAAAAAAAAAAAAAmAIAAGRycy9k&#10;b3ducmV2LnhtbFBLBQYAAAAABAAEAPUAAACJAwAAAAA=&#10;"/>
                  <v:group id="Group 7756" o:spid="_x0000_s1059" style="position:absolute;left:4297;top:9697;width:728;height:180" coordorigin="7537,10417" coordsize="72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rect id="Rectangle 7757" o:spid="_x0000_s1060" style="position:absolute;left:7807;top:10147;width:180;height:720;rotation:-55254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TiMQA&#10;AADdAAAADwAAAGRycy9kb3ducmV2LnhtbESPT4vCMBTE7wt+h/AEb2tqFVe7RpFl/XPVXcTjo3nb&#10;VJuX0kSt394Iwh6HmfkNM1u0thJXanzpWMGgn4Agzp0uuVDw+7N6n4DwAVlj5ZgU3MnDYt55m2Gm&#10;3Y13dN2HQkQI+wwVmBDqTEqfG7Lo+64mjt6fayyGKJtC6gZvEW4rmSbJWFosOS4YrOnLUH7eX6yC&#10;g/uervXkeOH0eKrtsDXbcrNTqtdtl58gArXhP/xqb7WCYfoxgu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04jEAAAA3QAAAA8AAAAAAAAAAAAAAAAAmAIAAGRycy9k&#10;b3ducmV2LnhtbFBLBQYAAAAABAAEAPUAAACJAwAAAAA=&#10;"/>
                    <v:line id="Line 7758" o:spid="_x0000_s1061" style="position:absolute;rotation:-5525452fd;visibility:visible;mso-wrap-style:square" from="7905,10057" to="7905,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JLfcYAAADdAAAADwAAAGRycy9kb3ducmV2LnhtbESPQWvCQBSE74X+h+UVvNWNEa1EV5FC&#10;wYOXWKl6e2SfSTT7NuyuMf57t1DocZiZb5jFqjeN6Mj52rKC0TABQVxYXXOpYP/99T4D4QOyxsYy&#10;KXiQh9Xy9WWBmbZ3zqnbhVJECPsMFVQhtJmUvqjIoB/aljh6Z+sMhihdKbXDe4SbRqZJMpUGa44L&#10;Fbb0WVFx3d2Mgkv3czu403R7bBu5zv0o9+m2V2rw1q/nIAL14T/8195oBeP0YwK/b+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yS33GAAAA3QAAAA8AAAAAAAAA&#10;AAAAAAAAoQIAAGRycy9kb3ducmV2LnhtbFBLBQYAAAAABAAEAPkAAACUAwAAAAA=&#10;" strokeweight="3pt"/>
                  </v:group>
                </v:group>
                <v:group id="Group 7759" o:spid="_x0000_s1062" style="position:absolute;left:2677;top:7897;width:1297;height:1258" coordorigin="2677,8437" coordsize="2608,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group id="Group 7760" o:spid="_x0000_s1063" style="position:absolute;left:2677;top:8437;width:2608;height:2529" coordorigin="5377,2677"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oval id="Oval 7761" o:spid="_x0000_s1064" style="position:absolute;left:5377;top:2677;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EqcIA&#10;AADdAAAADwAAAGRycy9kb3ducmV2LnhtbERPTYvCMBC9L/gfwgje1tSKq3SNoqIgLh7Uvextthmb&#10;YjMpTdT6781B8Ph439N5aytxo8aXjhUM+gkI4tzpkgsFv6fN5wSED8gaK8ek4EEe5rPOxxQz7e58&#10;oNsxFCKGsM9QgQmhzqT0uSGLvu9q4sidXWMxRNgUUjd4j+G2kmmSfEmLJccGgzWtDOWX49Uq2KWT&#10;kQ0F7Zf/O9r//K0TU68vSvW67eIbRKA2vMUv91YrGKbjODe+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0SpwgAAAN0AAAAPAAAAAAAAAAAAAAAAAJgCAABkcnMvZG93&#10;bnJldi54bWxQSwUGAAAAAAQABAD1AAAAhwMAAAAA&#10;" fillcolor="#f2f2f2" stroked="f" strokeweight="1pt"/>
                    <v:group id="Group 7762" o:spid="_x0000_s1065" style="position:absolute;left:5647;top:2946;width:1081;height:108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group id="Group 7763" o:spid="_x0000_s1066"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line id="Line 7764" o:spid="_x0000_s1067"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Mf8YAAADdAAAADwAAAGRycy9kb3ducmV2LnhtbESPT2sCMRTE7wW/Q3gFbzXrH4psjVKk&#10;BfEgrPbQ3h6b52Zx87ImcV2/vRGEHoeZ+Q2zWPW2ER35UDtWMB5lIIhLp2uuFPwcvt/mIEJE1tg4&#10;JgU3CrBaDl4WmGt35YK6faxEgnDIUYGJsc2lDKUhi2HkWuLkHZ23GJP0ldQerwluGznJsndpsea0&#10;YLCltaHytL9YBf4vht/iPN12s+rrvDt5c6BjodTwtf/8ABGpj//hZ3ujFUwn8zE83q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UTH/GAAAA3QAAAA8AAAAAAAAA&#10;AAAAAAAAoQIAAGRycy9kb3ducmV2LnhtbFBLBQYAAAAABAAEAPkAAACUAwAAAAA=&#10;" strokeweight=".25pt"/>
                        <v:line id="Line 7765" o:spid="_x0000_s1068"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ciQcgAAADdAAAADwAAAGRycy9kb3ducmV2LnhtbESPT2vCQBTE7wW/w/KE3urGCFWjq7SF&#10;UA89+KeF9vbMPpPQ7NuY3WjaT+8KgsdhZn7DzJedqcSJGldaVjAcRCCIM6tLzhV87tKnCQjnkTVW&#10;lknBHzlYLnoPc0y0PfOGTlufiwBhl6CCwvs6kdJlBRl0A1sTB+9gG4M+yCaXusFzgJtKxlH0LA2W&#10;HBYKrOmtoOx32xoFaTr92h1f23X0s/9/nzrz0X6PnVKP/e5lBsJT5+/hW3ulFYziSQzXN+EJyM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ciQcgAAADdAAAADwAAAAAA&#10;AAAAAAAAAAChAgAAZHJzL2Rvd25yZXYueG1sUEsFBgAAAAAEAAQA+QAAAJYDAAAAAA==&#10;" strokeweight=".25pt"/>
                      </v:group>
                      <v:line id="Line 7766" o:spid="_x0000_s1069"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cEsUAAADdAAAADwAAAGRycy9kb3ducmV2LnhtbESPQWsCMRSE7wX/Q3hCbzWrC0W2RilK&#10;qdDTWtEeH5vnZunmZU2iu/rrm0Khx2FmvmEWq8G24ko+NI4VTCcZCOLK6YZrBfvPt6c5iBCRNbaO&#10;ScGNAqyWo4cFFtr1XNJ1F2uRIBwKVGBi7AopQ2XIYpi4jjh5J+ctxiR9LbXHPsFtK2dZ9iwtNpwW&#10;DHa0NlR97y5Wwenj/H7M7/3XxviODyWXkvSg1ON4eH0BEWmI/+G/9lYryGfzHH7fp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lcEsUAAADdAAAADwAAAAAAAAAA&#10;AAAAAAChAgAAZHJzL2Rvd25yZXYueG1sUEsFBgAAAAAEAAQA+QAAAJMDAAAAAA==&#10;" strokeweight=".25pt"/>
                      <v:line id="Line 7767" o:spid="_x0000_s1070"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Cx8QAAADdAAAADwAAAGRycy9kb3ducmV2LnhtbESPS2vDMBCE74X8B7GF3Bq5edeNEkIg&#10;JT3mAaG3xVo/qLQylhy7/z4KFHIcZuYbZrXprRE3anzlWMH7KAFBnDldcaHgct6/LUH4gKzROCYF&#10;f+Rhsx68rDDVruMj3U6hEBHCPkUFZQh1KqXPSrLoR64mjl7uGoshyqaQusEuwq2R4ySZS4sVx4US&#10;a9qVlP2eWqvgK58tDH+3uTM/x9nVVYePtpsqNXztt58gAvXhGf5vH7SCyXg5hceb+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0LHxAAAAN0AAAAPAAAAAAAAAAAA&#10;AAAAAKECAABkcnMvZG93bnJldi54bWxQSwUGAAAAAAQABAD5AAAAkgMAAAAA&#10;" strokeweight=".25pt"/>
                      <v:line id="Line 7768" o:spid="_x0000_s1071"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jRcYAAADdAAAADwAAAGRycy9kb3ducmV2LnhtbESPQWsCMRSE70L/Q3iFXkSztSjLahQp&#10;SEsPlap4fm6em8XNy5LE3e2/bwqFHoeZ+YZZbQbbiI58qB0reJ5mIIhLp2uuFJyOu0kOIkRkjY1j&#10;UvBNATbrh9EKC+16/qLuECuRIBwKVGBibAspQ2nIYpi6ljh5V+ctxiR9JbXHPsFtI2dZtpAWa04L&#10;Blt6NVTeDner4Dw/1s3l4oePRf85ftvmncnGe6WeHoftEkSkIf6H/9rvWsHLLJ/D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XY0XGAAAA3QAAAA8AAAAAAAAA&#10;AAAAAAAAoQIAAGRycy9kb3ducmV2LnhtbFBLBQYAAAAABAAEAPkAAACUAwAAAAA=&#10;" strokeweight=".25pt"/>
                      <v:line id="Line 7769" o:spid="_x0000_s1072"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FZMcAAADdAAAADwAAAGRycy9kb3ducmV2LnhtbESPQWsCMRSE7wX/Q3iCt5pVYZWtUWyh&#10;tFQpaEuht9fN62Z187Ik6br990Yo9DjMzDfMct3bRnTkQ+1YwWScgSAuna65UvD+9ni7ABEissbG&#10;MSn4pQDr1eBmiYV2Z95Td4iVSBAOBSowMbaFlKE0ZDGMXUucvG/nLcYkfSW1x3OC20ZOsyyXFmtO&#10;CwZbejBUng4/NlH2X6b6fH3a+pftsZnv7vPuw+VKjYb95g5EpD7+h//az1rBbLrI4fo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QVkxwAAAN0AAAAPAAAAAAAA&#10;AAAAAAAAAKECAABkcnMvZG93bnJldi54bWxQSwUGAAAAAAQABAD5AAAAlQMAAAAA&#10;" strokeweight=".25pt"/>
                      <v:group id="Group 7770" o:spid="_x0000_s1073"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tF8sXyQAA&#10;AN0AAAAPAAAAAAAAAAAAAAAAAKoCAABkcnMvZG93bnJldi54bWxQSwUGAAAAAAQABAD6AAAAoAMA&#10;AAAA&#10;">
                        <v:line id="Line 7771" o:spid="_x0000_s1074"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OY8EAAADdAAAADwAAAGRycy9kb3ducmV2LnhtbERPz2vCMBS+D/Y/hDfYbaZTGFKNIg5x&#10;4KkqbsdH82yKzUtNoq37681B8Pjx/Z7Oe9uIK/lQO1bwOchAEJdO11wp2O9WH2MQISJrbByTghsF&#10;mM9eX6aYa9dxQddtrEQK4ZCjAhNjm0sZSkMWw8C1xIk7Om8xJugrqT12Kdw2cphlX9JizanBYEtL&#10;Q+Vpe7EKjpvz+nf03/19G9/yoeBCku6Ven/rFxMQkfr4FD/cP1rBaDhOc9Ob9ATk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Pc5jwQAAAN0AAAAPAAAAAAAAAAAAAAAA&#10;AKECAABkcnMvZG93bnJldi54bWxQSwUGAAAAAAQABAD5AAAAjwMAAAAA&#10;" strokeweight=".25pt"/>
                        <v:line id="Line 7772" o:spid="_x0000_s1075"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tWcUAAADdAAAADwAAAGRycy9kb3ducmV2LnhtbESPS2vDMBCE74X8B7GB3ho5aZ6u5VAK&#10;DekxaSH0tljrB5FWxpJj999XhUKOw8x8w2T70Rpxo843jhXMZwkI4sLphisFX5/vT1sQPiBrNI5J&#10;wQ952OeThwxT7QY+0e0cKhEh7FNUUIfQplL6oiaLfuZa4uiVrrMYouwqqTscItwauUiStbTYcFyo&#10;saW3morrubcKDuVqY/ijL535Pq0urjnu+mGp1ON0fH0BEWgM9/B/+6gVPC+2O/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7tWcUAAADdAAAADwAAAAAAAAAA&#10;AAAAAAChAgAAZHJzL2Rvd25yZXYueG1sUEsFBgAAAAAEAAQA+QAAAJMDAAAAAA==&#10;" strokeweight=".25pt"/>
                        <v:line id="Line 7773" o:spid="_x0000_s1076"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WAMQAAADdAAAADwAAAGRycy9kb3ducmV2LnhtbERPz2vCMBS+D/wfwhN2EU2nWFxnFBmM&#10;iQdFHTs/m7emrHkpSdZ2//1yEHb8+H6vt4NtREc+1I4VPM0yEMSl0zVXCj6ub9MViBCRNTaOScEv&#10;BdhuRg9rLLTr+UzdJVYihXAoUIGJsS2kDKUhi2HmWuLEfTlvMSboK6k99incNnKeZbm0WHNqMNjS&#10;q6Hy+/JjFXwur3Vzu/nhkPfHyftu1ZlsclLqcTzsXkBEGuK/+O7eawWL+XPan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VYAxAAAAN0AAAAPAAAAAAAAAAAA&#10;AAAAAKECAABkcnMvZG93bnJldi54bWxQSwUGAAAAAAQABAD5AAAAkgMAAAAA&#10;" strokeweight=".25pt"/>
                        <v:line id="Line 7774" o:spid="_x0000_s1077"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LzcgAAADdAAAADwAAAGRycy9kb3ducmV2LnhtbESP3UoDMRSE7wXfIRzBO5ttC6tdmxYV&#10;iqUtQn8o9O64OW5WNydLErfr2xtB6OUwM98w03lvG9GRD7VjBcNBBoK4dLrmSsFhv7h7ABEissbG&#10;MSn4oQDz2fXVFAvtzrylbhcrkSAcClRgYmwLKUNpyGIYuJY4eR/OW4xJ+kpqj+cEt40cZVkuLdac&#10;Fgy29GKo/Np920TZvpvq9Pa69qv1Z3O/ec67o8uVur3pnx5BROrjJfzfXmoF49FkC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ULzcgAAADdAAAADwAAAAAA&#10;AAAAAAAAAAChAgAAZHJzL2Rvd25yZXYueG1sUEsFBgAAAAAEAAQA+QAAAJYDAAAAAA==&#10;" strokeweight=".25pt"/>
                        <v:group id="Group 7775" o:spid="_x0000_s1078"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line id="Line 7776" o:spid="_x0000_s1079"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hTsYAAADdAAAADwAAAGRycy9kb3ducmV2LnhtbESPQWsCMRSE74X+h/AK3mq2rpR2NUop&#10;FcRDYbWHentsnpvFzcuaxHX996ZQ8DjMzDfMfDnYVvTkQ+NYwcs4A0FcOd1wreBnt3p+AxEissbW&#10;MSm4UoDl4vFhjoV2Fy6p38ZaJAiHAhWYGLtCylAZshjGriNO3sF5izFJX0vt8ZLgtpWTLHuVFhtO&#10;CwY7+jRUHbdnq8DvY/gtT/mmn9Zfp++jNzs6lEqNnoaPGYhIQ7yH/9trrSCfvOfw9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4U7GAAAA3QAAAA8AAAAAAAAA&#10;AAAAAAAAoQIAAGRycy9kb3ducmV2LnhtbFBLBQYAAAAABAAEAPkAAACUAwAAAAA=&#10;" strokeweight=".25pt"/>
                          <v:line id="Line 7777" o:spid="_x0000_s1080"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Jc8kAAADdAAAADwAAAGRycy9kb3ducmV2LnhtbESPQUvDQBSE74L/YXmCN7uxFmtiNkWF&#10;0B48tI1Ce3tmn0kw+zZmN23013eFgsdhZr5h0sVoWnGg3jWWFdxOIhDEpdUNVwreivzmAYTzyBpb&#10;y6TghxwsssuLFBNtj7yhw9ZXIkDYJaig9r5LpHRlTQbdxHbEwfu0vUEfZF9J3eMxwE0rp1F0Lw02&#10;HBZq7OilpvJrOxgFeR6/F9/Pwzraf/wuY2deh93cKXV9NT49gvA0+v/wub3SCu6m8Qz+3oQnIL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briXPJAAAA3QAAAA8AAAAA&#10;AAAAAAAAAAAAoQIAAGRycy9kb3ducmV2LnhtbFBLBQYAAAAABAAEAPkAAACXAwAAAAA=&#10;" strokeweight=".25pt"/>
                        </v:group>
                      </v:group>
                      <v:group id="Group 7778" o:spid="_x0000_s1081"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gBgvFAAAA3QAA&#10;AA8AAAAAAAAAAAAAAAAAqgIAAGRycy9kb3ducmV2LnhtbFBLBQYAAAAABAAEAPoAAACcAwAAAAA=&#10;">
                        <v:line id="Line 7779" o:spid="_x0000_s1082"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dpV8UAAADdAAAADwAAAGRycy9kb3ducmV2LnhtbESPQWsCMRSE7wX/Q3hCbzWrgtTVKNJS&#10;WuhpVdTjY/PcLG5etknqbv31plDocZiZb5jlureNuJIPtWMF41EGgrh0uuZKwX739vQMIkRkjY1j&#10;UvBDAdarwcMSc+06Lui6jZVIEA45KjAxtrmUoTRkMYxcS5y8s/MWY5K+ktpjl+C2kZMsm0mLNacF&#10;gy29GCov22+r4Pz59X6c3rrTq/EtHwouJOleqcdhv1mAiNTH//Bf+0MrmE7mM/h9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dpV8UAAADdAAAADwAAAAAAAAAA&#10;AAAAAAChAgAAZHJzL2Rvd25yZXYueG1sUEsFBgAAAAAEAAQA+QAAAJMDAAAAAA==&#10;" strokeweight=".25pt"/>
                        <v:line id="Line 7780" o:spid="_x0000_s1083"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KbcUAAADdAAAADwAAAGRycy9kb3ducmV2LnhtbESPW2sCMRSE3wX/QzhC3zRbW2vdGqUU&#10;LProBcS3w+bshSYnyybrrv/eCEIfh5n5hlmue2vElRpfOVbwOklAEGdOV1woOB03408QPiBrNI5J&#10;wY08rFfDwRJT7Tre0/UQChEh7FNUUIZQp1L6rCSLfuJq4ujlrrEYomwKqRvsItwaOU2SD2mx4rhQ&#10;Yk0/JWV/h9Yq+M1nc8O7Nnfmsp+dXbVdtN27Ui+j/vsLRKA+/Ief7a1W8DZdzOHxJj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RKbcUAAADdAAAADwAAAAAAAAAA&#10;AAAAAAChAgAAZHJzL2Rvd25yZXYueG1sUEsFBgAAAAAEAAQA+QAAAJMDAAAAAA==&#10;" strokeweight=".25pt"/>
                        <v:line id="Line 7781" o:spid="_x0000_s1084"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9aBsQAAADdAAAADwAAAGRycy9kb3ducmV2LnhtbERPz2vCMBS+D/wfwhN2EU2nWFxnFBmM&#10;iQdFHTs/m7emrHkpSdZ2//1yEHb8+H6vt4NtREc+1I4VPM0yEMSl0zVXCj6ub9MViBCRNTaOScEv&#10;BdhuRg9rLLTr+UzdJVYihXAoUIGJsS2kDKUhi2HmWuLEfTlvMSboK6k99incNnKeZbm0WHNqMNjS&#10;q6Hy+/JjFXwur3Vzu/nhkPfHyftu1ZlsclLqcTzsXkBEGuK/+O7eawWL+XOam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1oGxAAAAN0AAAAPAAAAAAAAAAAA&#10;AAAAAKECAABkcnMvZG93bnJldi54bWxQSwUGAAAAAAQABAD5AAAAkgMAAAAA&#10;" strokeweight=".25pt"/>
                        <v:line id="Line 7782" o:spid="_x0000_s1085"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MHy8gAAADdAAAADwAAAGRycy9kb3ducmV2LnhtbESP3UoDMRSE7wXfIRzBO5u1hbVdmxYV&#10;iqUthf5Q8O64OW5WNydLErfr2xtB6OUwM98w03lvG9GRD7VjBfeDDARx6XTNlYLjYXE3BhEissbG&#10;MSn4oQDz2fXVFAvtzryjbh8rkSAcClRgYmwLKUNpyGIYuJY4eR/OW4xJ+kpqj+cEt40cZlkuLdac&#10;Fgy29GKo/Np/20TZvZvqbfu69qv1Z/Owec67k8uVur3pnx5BROrjJfzfXmoFo+FkA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MHy8gAAADdAAAADwAAAAAA&#10;AAAAAAAAAAChAgAAZHJzL2Rvd25yZXYueG1sUEsFBgAAAAAEAAQA+QAAAJYDAAAAAA==&#10;" strokeweight=".25pt"/>
                        <v:group id="Group 7783" o:spid="_x0000_s1086"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line id="Line 7784" o:spid="_x0000_s1087"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ZAuMUAAADdAAAADwAAAGRycy9kb3ducmV2LnhtbESPQWsCMRSE74X+h/AKvdWsrpSyNUoR&#10;BelBWO1Bb4/Nc7O4eVmTuG7/fSMIPQ4z8w0zWwy2FT350DhWMB5lIIgrpxuuFfzs128fIEJE1tg6&#10;JgW/FGAxf36aYaHdjUvqd7EWCcKhQAUmxq6QMlSGLIaR64iTd3LeYkzS11J7vCW4beUky96lxYbT&#10;gsGOloaq8+5qFfhjDIfykn/303p12Z692dOpVOr1Zfj6BBFpiP/hR3ujFeR5Nob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ZAuMUAAADdAAAADwAAAAAAAAAA&#10;AAAAAAChAgAAZHJzL2Rvd25yZXYueG1sUEsFBgAAAAAEAAQA+QAAAJMDAAAAAA==&#10;" strokeweight=".25pt"/>
                          <v:line id="Line 7785" o:spid="_x0000_s1088"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uhskAAADdAAAADwAAAGRycy9kb3ducmV2LnhtbESPT2vCQBTE7wW/w/KE3upuFVpNXUWF&#10;0B48tP4Bvb1mX5Ng9m2a3Wjsp+8WCh6HmfkNM513thJnanzpWMPjQIEgzpwpOdew26YPYxA+IBus&#10;HJOGK3mYz3p3U0yMu/AHnTchFxHCPkENRQh1IqXPCrLoB64mjt6XayyGKJtcmgYvEW4rOVTqSVos&#10;OS4UWNOqoOy0aa2GNJ3st9/L9l0dP39eJ96u28Oz1/q+3y1eQATqwi38334zGkYjNYS/N/EJy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lLobJAAAA3QAAAA8AAAAA&#10;AAAAAAAAAAAAoQIAAGRycy9kb3ducmV2LnhtbFBLBQYAAAAABAAEAPkAAACXAwAAAAA=&#10;" strokeweight=".25pt"/>
                        </v:group>
                      </v:group>
                    </v:group>
                    <v:oval id="Oval 7786" o:spid="_x0000_s1089" style="position:absolute;left:5782;top:3082;width:811;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V+cYA&#10;AADdAAAADwAAAGRycy9kb3ducmV2LnhtbESPQWvCQBSE70L/w/IK3urGphSJbkJoKRSlSlMPHh/Z&#10;Z7KYfRuyW43/vlsQPA4z8w2zKkbbiTMN3jhWMJ8lIIhrpw03CvY/H08LED4ga+wck4IreSjyh8kK&#10;M+0u/E3nKjQiQthnqKANoc+k9HVLFv3M9cTRO7rBYohyaKQe8BLhtpPPSfIqLRqOCy329NZSfap+&#10;rYKynH9ttqYbuVzsD+uXnTHvtlJq+jiWSxCBxnAP39qfWkGaJin8v4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bV+cYAAADdAAAADwAAAAAAAAAAAAAAAACYAgAAZHJz&#10;L2Rvd25yZXYueG1sUEsFBgAAAAAEAAQA9QAAAIsDAAAAAA==&#10;" stroked="f" strokeweight="2pt"/>
                  </v:group>
                  <v:line id="Line 7787" o:spid="_x0000_s1090" style="position:absolute;rotation:-2877834fd;flip:x y;visibility:visible;mso-wrap-style:square" from="4326,9277" to="486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M8YAAADdAAAADwAAAGRycy9kb3ducmV2LnhtbESP3WrCQBSE7wu+w3KE3tWNjYjErFIL&#10;QqFSiZXi5SF78kOzZ8PuGtO37xYKXg4z8w2Tb0fTiYGcby0rmM8SEMSl1S3XCs6f+6cVCB+QNXaW&#10;ScEPedhuJg85ZtreuKDhFGoRIewzVNCE0GdS+rIhg35me+LoVdYZDFG6WmqHtwg3nXxOkqU02HJc&#10;aLCn14bK79PVKCj37ZdbpbvL2ReHqj++fxTDlZR6nI4vaxCBxnAP/7fftII0TRbw9yY+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0DPGAAAA3QAAAA8AAAAAAAAA&#10;AAAAAAAAoQIAAGRycy9kb3ducmV2LnhtbFBLBQYAAAAABAAEAPkAAACUAwAAAAA=&#10;" strokeweight="2.25pt"/>
                  <v:line id="Line 7788" o:spid="_x0000_s1091" style="position:absolute;rotation:-2093118fd;flip:x;visibility:visible;mso-wrap-style:square" from="4212,10115" to="482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VkxcYAAADdAAAADwAAAGRycy9kb3ducmV2LnhtbESPQWsCMRSE74X+h/CE3mpWrSKrUYpi&#10;KUgptXp/bJ6bbTcvS5K6u/31piD0OMzMN8xy3dlaXMiHyrGC0TADQVw4XXGp4Pi5e5yDCBFZY+2Y&#10;FPQUYL26v1tirl3LH3Q5xFIkCIccFZgYm1zKUBiyGIauIU7e2XmLMUlfSu2xTXBby3GWzaTFitOC&#10;wYY2horvw49V8Pvm39t9/zTb6t6dXjbu5L/MTqmHQfe8ABGpi//hW/tVK5hMsin8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FZMXGAAAA3QAAAA8AAAAAAAAA&#10;AAAAAAAAoQIAAGRycy9kb3ducmV2LnhtbFBLBQYAAAAABAAEAPkAAACUAwAAAAA=&#10;" strokeweight="2.25pt"/>
                  <v:rect id="Rectangle 7789" o:spid="_x0000_s1092" style="position:absolute;left:4387;top:8707;width:180;height:720;rotation:-8147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BAMQA&#10;AADdAAAADwAAAGRycy9kb3ducmV2LnhtbESPX2vCQBDE3wt+h2MF3+pF00pJPUWKQsGH1D99X3Lb&#10;JJjbC7ltTL+9VxB8HGbmN8xyPbhG9dSF2rOB2TQBRVx4W3Np4HzaPb+BCoJssfFMBv4owHo1elpi&#10;Zv2VD9QfpVQRwiFDA5VIm2kdioochqlviaP34zuHEmVXatvhNcJdo+dJstAOa44LFbb0UVFxOf46&#10;A/5bLrx9ScOevk59/rrNBee5MZPxsHkHJTTII3xvf1oDaZos4P9NfA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mQQDEAAAA3QAAAA8AAAAAAAAAAAAAAAAAmAIAAGRycy9k&#10;b3ducmV2LnhtbFBLBQYAAAAABAAEAPUAAACJAwAAAAA=&#10;"/>
                  <v:rect id="Rectangle 7790" o:spid="_x0000_s1093" style="position:absolute;left:4117;top:10057;width:180;height:720;rotation:-17443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pIsIA&#10;AADdAAAADwAAAGRycy9kb3ducmV2LnhtbESP3YrCMBSE7xd8h3AE79bUFlepRhFR8UbBnwc4NMe2&#10;2JzUJmp9eyMIeznMzDfMdN6aSjyocaVlBYN+BII4s7rkXMH5tP4dg3AeWWNlmRS8yMF81vmZYqrt&#10;kw/0OPpcBAi7FBUU3teplC4ryKDr25o4eBfbGPRBNrnUDT4D3FQyjqI/abDksFBgTcuCsuvxbhTc&#10;Ytrc2yFXztt8n8hTvFvtN0r1uu1iAsJT6//D3/ZWK0iSaASfN+EJ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2kiwgAAAN0AAAAPAAAAAAAAAAAAAAAAAJgCAABkcnMvZG93&#10;bnJldi54bWxQSwUGAAAAAAQABAD1AAAAhwMAAAAA&#10;"/>
                  <v:group id="Group 7791" o:spid="_x0000_s1094" style="position:absolute;left:4297;top:9697;width:728;height:180" coordorigin="7537,10417" coordsize="72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rect id="Rectangle 7792" o:spid="_x0000_s1095" style="position:absolute;left:7807;top:10147;width:180;height:720;rotation:-55254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A9sUA&#10;AADdAAAADwAAAGRycy9kb3ducmV2LnhtbESPQWvCQBSE74X+h+UVems2NSAmdZVSqs1VLSXHR/Y1&#10;G82+DdnVxH/vCoUeh5n5hlmuJ9uJCw2+dazgNUlBENdOt9wo+D5sXhYgfEDW2DkmBVfysF49Piyx&#10;0G7kHV32oRERwr5ABSaEvpDS14Ys+sT1xNH7dYPFEOXQSD3gGOG2k7M0nUuLLccFgz19GKpP+7NV&#10;8OM+861eVGeeVcfeZpMp26+dUs9P0/sbiEBT+A//tUutIMvSH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wD2xQAAAN0AAAAPAAAAAAAAAAAAAAAAAJgCAABkcnMv&#10;ZG93bnJldi54bWxQSwUGAAAAAAQABAD1AAAAigMAAAAA&#10;"/>
                    <v:line id="Line 7793" o:spid="_x0000_s1096" style="position:absolute;rotation:-5525452fd;visibility:visible;mso-wrap-style:square" from="7905,10057" to="7905,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C2MMAAADdAAAADwAAAGRycy9kb3ducmV2LnhtbERPz2uDMBS+D/Y/hDfYrUYrlOJMSxkM&#10;duhFO9bt9jBv6mZeJInW/vfNobDjx/e73C9mEDM531tWkCUpCOLG6p5bBR+nt9UWhA/IGgfLpOBK&#10;Hva7x4cSC20vXNFch1bEEPYFKuhCGAspfdORQZ/YkThyP9YZDBG6VmqHlxhuBrlO04002HNs6HCk&#10;146av3oyCn7nz+nsvjfHr3GQh8pnlV8fF6Wen5bDC4hAS/gX393vWkGeZ3F/fBOf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7AtjDAAAA3QAAAA8AAAAAAAAAAAAA&#10;AAAAoQIAAGRycy9kb3ducmV2LnhtbFBLBQYAAAAABAAEAPkAAACRAwAAAAA=&#10;" strokeweight="3pt"/>
                  </v:group>
                </v:group>
                <v:group id="Group 7794" o:spid="_x0000_s1097" style="position:absolute;left:2857;top:8437;width:1980;height:180;rotation:-90" coordorigin="2137,4086" coordsize="19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NjccAAADd&#10;AAAADwAAAAAAAAAAAAAAAACqAgAAZHJzL2Rvd25yZXYueG1sUEsFBgAAAAAEAAQA+gAAAJ4DAAAA&#10;AA==&#10;">
                  <v:rect id="Rectangle 7795" o:spid="_x0000_s1098" style="position:absolute;left:2137;top:4086;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tsgA&#10;AADdAAAADwAAAGRycy9kb3ducmV2LnhtbESPQWvCQBSE70L/w/IK3pqNUbSNriKCoBdptWi9PbPP&#10;JG32bchuNfXXdwsFj8PMfMNMZq2pxIUaV1pW0ItiEMSZ1SXnCt53y6dnEM4ja6wsk4IfcjCbPnQm&#10;mGp75Te6bH0uAoRdigoK7+tUSpcVZNBFtiYO3tk2Bn2QTS51g9cAN5VM4ngoDZYcFgqsaVFQ9rX9&#10;Ngpu7iNbLzfJiz/eDp+n/etmOBiRUt3Hdj4G4an19/B/e6UV9Pu9BP7eh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6y2yAAAAN0AAAAPAAAAAAAAAAAAAAAAAJgCAABk&#10;cnMvZG93bnJldi54bWxQSwUGAAAAAAQABAD1AAAAjQMAAAAA&#10;" fillcolor="#ddd" stroked="f"/>
                  <v:group id="Group 7796" o:spid="_x0000_s1099" style="position:absolute;left:2317;top:4086;width:328;height:180" coordorigin="2137,1057" coordsize="9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line id="Line 7797" o:spid="_x0000_s1100" style="position:absolute;visibility:visible;mso-wrap-style:square" from="2137,1057" to="213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j+kcgAAADdAAAADwAAAGRycy9kb3ducmV2LnhtbESPQWvCQBSE74X+h+UVvNWNTQkluoq0&#10;COqhVCvo8Zl9JrHZt2F3TdJ/3y0Uehxm5htmthhMIzpyvrasYDJOQBAXVtdcKjh8rh5fQPiArLGx&#10;TAq+ycNifn83w1zbnnfU7UMpIoR9jgqqENpcSl9UZNCPbUscvYt1BkOUrpTaYR/hppFPSZJJgzXH&#10;hQpbeq2o+NrfjIL39CPrlpvtejhusnPxtjufrr1TavQwLKcgAg3hP/zXXmsFaTp5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j+kcgAAADdAAAADwAAAAAA&#10;AAAAAAAAAAChAgAAZHJzL2Rvd25yZXYueG1sUEsFBgAAAAAEAAQA+QAAAJYDAAAAAA==&#10;"/>
                    <v:line id="Line 7798" o:spid="_x0000_s1101" style="position:absolute;visibility:visible;mso-wrap-style:square" from="2317,1057" to="231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bCsgAAADdAAAADwAAAGRycy9kb3ducmV2LnhtbESPQWvCQBSE74X+h+UVvNWNDQ0luoq0&#10;COqhVCvo8Zl9JrHZt2F3TdJ/3y0Uehxm5htmthhMIzpyvrasYDJOQBAXVtdcKjh8rh5fQPiArLGx&#10;TAq+ycNifn83w1zbnnfU7UMpIoR9jgqqENpcSl9UZNCPbUscvYt1BkOUrpTaYR/hppFPSZJJgzXH&#10;hQpbeq2o+NrfjIL39CPrlpvtejhusnPxtjufrr1TavQwLKcgAg3hP/zXXmsFaTp5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RbCsgAAADdAAAADwAAAAAA&#10;AAAAAAAAAAChAgAAZHJzL2Rvd25yZXYueG1sUEsFBgAAAAAEAAQA+QAAAJYDAAAAAA==&#10;"/>
                    <v:line id="Line 7799" o:spid="_x0000_s1102" style="position:absolute;visibility:visible;mso-wrap-style:square" from="2497,1057" to="249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FfccAAADdAAAADwAAAGRycy9kb3ducmV2LnhtbESPQWvCQBSE74X+h+UVeqsbGwgluoq0&#10;FLSHoragx2f2mUSzb8PuNon/3hUKHoeZ+YaZzgfTiI6cry0rGI8SEMSF1TWXCn5/Pl/eQPiArLGx&#10;TAou5GE+e3yYYq5tzxvqtqEUEcI+RwVVCG0upS8qMuhHtiWO3tE6gyFKV0rtsI9w08jXJMmkwZrj&#10;QoUtvVdUnLd/RsF3us66xeprOexW2aH42Bz2p94p9fw0LCYgAg3hHv5vL7WCNB1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sV9xwAAAN0AAAAPAAAAAAAA&#10;AAAAAAAAAKECAABkcnMvZG93bnJldi54bWxQSwUGAAAAAAQABAD5AAAAlQMAAAAA&#10;"/>
                    <v:line id="Line 7800" o:spid="_x0000_s1103" style="position:absolute;visibility:visible;mso-wrap-style:square" from="2677,1057" to="267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g5sgAAADdAAAADwAAAGRycy9kb3ducmV2LnhtbESPQWvCQBSE74X+h+UVvNWNDaQluoq0&#10;COqhVCvo8Zl9JrHZt2F3TdJ/3y0Uehxm5htmthhMIzpyvrasYDJOQBAXVtdcKjh8rh5fQPiArLGx&#10;TAq+ycNifn83w1zbnnfU7UMpIoR9jgqqENpcSl9UZNCPbUscvYt1BkOUrpTaYR/hppFPSZJJgzXH&#10;hQpbeq2o+NrfjIL39CPrlpvtejhusnPxtjufrr1TavQwLKcgAg3hP/zXXmsFaTp5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pg5sgAAADdAAAADwAAAAAA&#10;AAAAAAAAAAChAgAAZHJzL2Rvd25yZXYueG1sUEsFBgAAAAAEAAQA+QAAAJYDAAAAAA==&#10;"/>
                    <v:line id="Line 7801" o:spid="_x0000_s1104" style="position:absolute;visibility:visible;mso-wrap-style:square" from="2857,1057" to="285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0lMQAAADdAAAADwAAAGRycy9kb3ducmV2LnhtbERPz2vCMBS+D/wfwhN2W1NXKKMaRSaC&#10;7jCmDubx2TzbuualJFnb/ffLYeDx4/u9WI2mFT0531hWMEtSEMSl1Q1XCj5P26cXED4ga2wtk4Jf&#10;8rBaTh4WWGg78IH6Y6hEDGFfoII6hK6Q0pc1GfSJ7Ygjd7XOYIjQVVI7HGK4aeVzmubSYMOxocaO&#10;Xmsqv48/RsF79pH36/3bbvza55dyc7icb4NT6nE6rucgAo3hLv5377SCLJvF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fSUxAAAAN0AAAAPAAAAAAAAAAAA&#10;AAAAAKECAABkcnMvZG93bnJldi54bWxQSwUGAAAAAAQABAD5AAAAkgMAAAAA&#10;"/>
                    <v:line id="Line 7802" o:spid="_x0000_s1105" style="position:absolute;visibility:visible;mso-wrap-style:square" from="3037,1057" to="303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RD8gAAADdAAAADwAAAGRycy9kb3ducmV2LnhtbESPQWvCQBSE74X+h+UVvNWNDYQ2uoq0&#10;COqhVCvo8Zl9JrHZt2F3TdJ/3y0Uehxm5htmthhMIzpyvrasYDJOQBAXVtdcKjh8rh6fQfiArLGx&#10;TAq+ycNifn83w1zbnnfU7UMpIoR9jgqqENpcSl9UZNCPbUscvYt1BkOUrpTaYR/hppFPSZJJgzXH&#10;hQpbeq2o+NrfjIL39CPrlpvtejhusnPxtjufrr1TavQwLKcgAg3hP/zXXmsFaTp5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lRD8gAAADdAAAADwAAAAAA&#10;AAAAAAAAAAChAgAAZHJzL2Rvd25yZXYueG1sUEsFBgAAAAAEAAQA+QAAAJYDAAAAAA==&#10;"/>
                  </v:group>
                  <v:group id="Group 7803" o:spid="_x0000_s1106" style="position:absolute;left:2677;top:4086;width:1260;height:180;flip:y" coordorigin="2317,5197" coordsize="509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YIVFPCAAAA3QAAAA8A&#10;AAAAAAAAAAAAAAAAqgIAAGRycy9kb3ducmV2LnhtbFBLBQYAAAAABAAEAPoAAACZAwAAAAA=&#10;">
                    <v:group id="Group 7804" o:spid="_x0000_s1107" style="position:absolute;left:2317;top:5214;width:2394;height:544" coordorigin="4921,5013" coordsize="2394,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line id="Line 7805" o:spid="_x0000_s1108" style="position:absolute;visibility:visible;mso-wrap-style:square" from="4921,5013" to="49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Jw8cAAADdAAAADwAAAGRycy9kb3ducmV2LnhtbESPQWvCQBSE74X+h+UVeqsbEwgldRVR&#10;BO2hqC20x2f2NUmbfRt2t0n8965Q8DjMzDfMbDGaVvTkfGNZwXSSgCAurW64UvDxvnl6BuEDssbW&#10;Mik4k4fF/P5uhoW2Ax+oP4ZKRAj7AhXUIXSFlL6syaCf2I44et/WGQxRukpqh0OEm1amSZJLgw3H&#10;hRo7WtVU/h7/jIK3bJ/3y93rdvzc5adyfTh9/QxOqceHcfkCItAYbuH/9lYryLI0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QnDxwAAAN0AAAAPAAAAAAAA&#10;AAAAAAAAAKECAABkcnMvZG93bnJldi54bWxQSwUGAAAAAAQABAD5AAAAlQMAAAAA&#10;"/>
                      <v:line id="Line 7806" o:spid="_x0000_s1109" style="position:absolute;visibility:visible;mso-wrap-style:square" from="5105,5013" to="510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sWMcAAADdAAAADwAAAGRycy9kb3ducmV2LnhtbESPQWvCQBSE7wX/w/KE3uqmBkKJriIV&#10;QXso1Rb0+Mw+k2j2bdjdJum/7xYKHoeZ+YaZLwfTiI6cry0reJ4kIIgLq2suFXx9bp5eQPiArLGx&#10;TAp+yMNyMXqYY65tz3vqDqEUEcI+RwVVCG0upS8qMugntiWO3sU6gyFKV0rtsI9w08hpkmTSYM1x&#10;ocKWXisqbodvo+A9/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XaxYxwAAAN0AAAAPAAAAAAAA&#10;AAAAAAAAAKECAABkcnMvZG93bnJldi54bWxQSwUGAAAAAAQABAD5AAAAlQMAAAAA&#10;"/>
                      <v:line id="Line 7807" o:spid="_x0000_s1110" style="position:absolute;visibility:visible;mso-wrap-style:square" from="5658,5013" to="565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0LMgAAADdAAAADwAAAGRycy9kb3ducmV2LnhtbESPQWvCQBSE74X+h+UVequbmhJKdBVp&#10;KWgPolbQ4zP7TGKzb8PuNkn/vSsUehxm5htmOh9MIzpyvras4HmUgCAurK65VLD/+nh6BeEDssbG&#10;Min4JQ/z2f3dFHNte95StwuliBD2OSqoQmhzKX1RkUE/si1x9M7WGQxRulJqh32Em0aOkySTBmuO&#10;CxW29FZR8b37MQrW6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Q0LMgAAADdAAAADwAAAAAA&#10;AAAAAAAAAAChAgAAZHJzL2Rvd25yZXYueG1sUEsFBgAAAAAEAAQA+QAAAJYDAAAAAA==&#10;"/>
                      <v:line id="Line 7808" o:spid="_x0000_s1111" style="position:absolute;visibility:visible;mso-wrap-style:square" from="5842,5013" to="5842,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YW8QAAADdAAAADwAAAGRycy9kb3ducmV2LnhtbESPT4vCMBTE7wt+h/CEva2pf1akGkUE&#10;oQc9WEWvj+bZFJuX2kTtfnuzsLDHYWZ+wyxWna3Fk1pfOVYwHCQgiAunKy4VnI7brxkIH5A11o5J&#10;wQ95WC17HwtMtXvxgZ55KEWEsE9RgQmhSaX0hSGLfuAa4uhdXWsxRNmWUrf4inBby1GSTKXFiuOC&#10;wYY2hopb/rAKJvvM6Eu387tDkp2puk8299wp9dnv1nMQgbrwH/5rZ1rBeDz6ht838QnI5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1hbxAAAAN0AAAAPAAAAAAAAAAAA&#10;AAAAAKECAABkcnMvZG93bnJldi54bWxQSwUGAAAAAAQABAD5AAAAkgMAAAAA&#10;" strokeweight="2.25pt"/>
                      <v:line id="Line 7809" o:spid="_x0000_s1112" style="position:absolute;visibility:visible;mso-wrap-style:square" from="6026,5013" to="6026,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oPwMcAAADdAAAADwAAAGRycy9kb3ducmV2LnhtbESPQWvCQBSE7wX/w/KE3uqmBkKJriIV&#10;QXso1Rb0+Mw+k2j2bdjdJum/7xYKHoeZ+YaZLwfTiI6cry0reJ4kIIgLq2suFXx9bp5eQPiArLGx&#10;TAp+yMNyMXqYY65tz3vqDqEUEcI+RwVVCG0upS8qMugntiWO3sU6gyFKV0rtsI9w08hpkmTSYM1x&#10;ocKWXisqbodvo+A9/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g/AxwAAAN0AAAAPAAAAAAAA&#10;AAAAAAAAAKECAABkcnMvZG93bnJldi54bWxQSwUGAAAAAAQABAD5AAAAlQMAAAAA&#10;"/>
                      <v:line id="Line 7810" o:spid="_x0000_s1113" style="position:absolute;visibility:visible;mso-wrap-style:square" from="6210,5013" to="6210,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qW8gAAADdAAAADwAAAGRycy9kb3ducmV2LnhtbESPQWvCQBSE74X+h+UVequbGkhLdBVp&#10;KWgPpVpBj8/sM4nNvg272yT9964geBxm5htmOh9MIzpyvras4HmUgCAurK65VLD9+Xh6BeEDssbG&#10;Min4Jw/z2f3dFHNte15TtwmliBD2OSqoQmhzKX1RkUE/si1x9I7WGQxRulJqh32Em0aOkySTBmuO&#10;CxW29FZR8bv5Mwq+0u+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aqW8gAAADdAAAADwAAAAAA&#10;AAAAAAAAAAChAgAAZHJzL2Rvd25yZXYueG1sUEsFBgAAAAAEAAQA+QAAAJYDAAAAAA==&#10;"/>
                      <v:line id="Line 7811" o:spid="_x0000_s1114" style="position:absolute;visibility:visible;mso-wrap-style:square" from="6394,5013" to="6394,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KcQAAADdAAAADwAAAGRycy9kb3ducmV2LnhtbERPz2vCMBS+D/wfwht4m+ksFOmMIoqg&#10;O4i6wXZ8Nm9tZ/NSkqyt/705CDt+fL/ny8E0oiPna8sKXicJCOLC6ppLBZ8f25cZCB+QNTaWScGN&#10;PCwXo6c55tr2fKLuHEoRQ9jnqKAKoc2l9EVFBv3EtsSR+7HOYIjQlVI77GO4aeQ0STJpsObYUGFL&#10;64qK6/nPKDik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4pxAAAAN0AAAAPAAAAAAAAAAAA&#10;AAAAAKECAABkcnMvZG93bnJldi54bWxQSwUGAAAAAAQABAD5AAAAkgMAAAAA&#10;"/>
                      <v:line id="Line 7812" o:spid="_x0000_s1115" style="position:absolute;visibility:visible;mso-wrap-style:square" from="6947,5013" to="6947,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WbssgAAADdAAAADwAAAGRycy9kb3ducmV2LnhtbESPQWvCQBSE74X+h+UVequbGghtdBVp&#10;KWgPpVpBj8/sM4nNvg272yT9964geBxm5htmOh9MIzpyvras4HmUgCAurK65VLD9+Xh6AeEDssbG&#10;Min4Jw/z2f3dFHNte15TtwmliBD2OSqoQmhzKX1RkUE/si1x9I7WGQxRulJqh32Em0aOkySTBmuO&#10;CxW29FZR8bv5Mwq+0u+sW6w+l8NulR2K9/Vhf+qdUo8Pw2ICItAQbuFre6kVpOn4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WbssgAAADdAAAADwAAAAAA&#10;AAAAAAAAAAChAgAAZHJzL2Rvd25yZXYueG1sUEsFBgAAAAAEAAQA+QAAAJYDAAAAAA==&#10;"/>
                      <v:line id="Line 7813" o:spid="_x0000_s1116" style="position:absolute;visibility:visible;mso-wrap-style:square" from="7131,5013" to="713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tHsEAAADdAAAADwAAAGRycy9kb3ducmV2LnhtbERPTYvCMBC9C/sfwgjebKoVWbpGEWGh&#10;B/dgFfc6NLNNsZnUJmr995uD4PHxvlebwbbiTr1vHCuYJSkI4srphmsFp+P39BOED8gaW8ek4Eke&#10;NuuP0Qpz7R58oHsZahFD2OeowITQ5VL6ypBFn7iOOHJ/rrcYIuxrqXt8xHDbynmaLqXFhmODwY52&#10;hqpLebMKFj+F0b/D3u8PaXGm5rrYXUun1GQ8bL9ABBrCW/xyF1pBlmVxf3wTn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bW0ewQAAAN0AAAAPAAAAAAAAAAAAAAAA&#10;AKECAABkcnMvZG93bnJldi54bWxQSwUGAAAAAAQABAD5AAAAjwMAAAAA&#10;" strokeweight="2.25pt"/>
                      <v:line id="Line 7814" o:spid="_x0000_s1117" style="position:absolute;visibility:visible;mso-wrap-style:square" from="7315,5013" to="731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Ba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j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gFpxwAAAN0AAAAPAAAAAAAA&#10;AAAAAAAAAKECAABkcnMvZG93bnJldi54bWxQSwUGAAAAAAQABAD5AAAAlQMAAAAA&#10;"/>
                      <v:rect id="Rectangle 7815" o:spid="_x0000_s1118" style="position:absolute;left:5358;top:5013;width:173;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AmMYA&#10;AADdAAAADwAAAGRycy9kb3ducmV2LnhtbESPQWvCQBSE70L/w/IK3symCZQ2dZVSUewxJpfeXrPP&#10;JDb7NmRXE/313ULB4zAz3zDL9WQ6caHBtZYVPEUxCOLK6pZrBWWxXbyAcB5ZY2eZFFzJwXr1MFti&#10;pu3IOV0OvhYBwi5DBY33fSalqxoy6CLbEwfvaAeDPsihlnrAMcBNJ5M4fpYGWw4LDfb00VD1czgb&#10;Bd9tUuItL3axed2m/nMqTuevjVLzx+n9DYSnyd/D/+29VpCmaQJ/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UAmMYAAADdAAAADwAAAAAAAAAAAAAAAACYAgAAZHJz&#10;L2Rvd25yZXYueG1sUEsFBgAAAAAEAAQA9QAAAIsDAAAAAA==&#10;"/>
                    </v:group>
                    <v:group id="Group 7816" o:spid="_x0000_s1119" style="position:absolute;left:5017;top:5197;width:2394;height:544" coordorigin="4921,5013" coordsize="2394,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DafcQAAADdAAAADwAAAGRycy9kb3ducmV2LnhtbERPy2rCQBTdF/yH4Qrd&#10;1UkqLSU6hiBWughCtSDuLplrEszcCZkxj7/vCIWe3eG8OOt0NI3oqXO1ZQXxIgJBXFhdc6ng5/T5&#10;8gHCeWSNjWVSMJGDdDN7WmOi7cDf1B99KUIJuwQVVN63iZSuqMigW9iWOGhX2xn0gXal1B0Oodw0&#10;8jWK3qXBmsNChS1tKypux7tRsB9wyJbxrs9v1+10Ob0dznlMSj3Px2wFwtPo/81/6S+tYBkAj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DafcQAAADdAAAA&#10;DwAAAAAAAAAAAAAAAACqAgAAZHJzL2Rvd25yZXYueG1sUEsFBgAAAAAEAAQA+gAAAJsDAAAAAA==&#10;">
                      <v:line id="Line 7817" o:spid="_x0000_s1120" style="position:absolute;visibility:visible;mso-wrap-style:square" from="4921,5013" to="49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i8cgAAADdAAAADwAAAGRycy9kb3ducmV2LnhtbESPzWrDMBCE74W+g9hCbo3cupjgRAmh&#10;JZD0UJofSI4ba2O7tVZGUm337atCIMdhZr5hZovBNKIj52vLCp7GCQjiwuqaSwWH/epxAsIHZI2N&#10;ZVLwSx4W8/u7Geba9rylbhdKESHsc1RQhdDmUvqiIoN+bFvi6F2sMxiidKXUDvsIN418TpJMGqw5&#10;LlTY0mtFxffuxyj4SD+zbrl5Xw/HTXYu3rbn01fvlBo9DMspiEBDuIWv7bVWkKbpC/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2i8cgAAADdAAAADwAAAAAA&#10;AAAAAAAAAAChAgAAZHJzL2Rvd25yZXYueG1sUEsFBgAAAAAEAAQA+QAAAJYDAAAAAA==&#10;"/>
                      <v:line id="Line 7818" o:spid="_x0000_s1121" style="position:absolute;visibility:visible;mso-wrap-style:square" from="5105,5013" to="510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HasgAAADdAAAADwAAAGRycy9kb3ducmV2LnhtbESPzWrDMBCE74W+g9hCbo3cmprgRAmh&#10;JZD0UJofSI4ba2O7tVZGUm337atCIMdhZr5hZovBNKIj52vLCp7GCQjiwuqaSwWH/epxAsIHZI2N&#10;ZVLwSx4W8/u7Geba9rylbhdKESHsc1RQhdDmUvqiIoN+bFvi6F2sMxiidKXUDvsIN418TpJMGqw5&#10;LlTY0mtFxffuxyj4SD+zbrl5Xw/HTXYu3rbn01fvlBo9DMspiEBDuIWv7bVWkKbpC/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EHasgAAADdAAAADwAAAAAA&#10;AAAAAAAAAAChAgAAZHJzL2Rvd25yZXYueG1sUEsFBgAAAAAEAAQA+QAAAJYDAAAAAA==&#10;"/>
                      <v:line id="Line 7819" o:spid="_x0000_s1122" style="position:absolute;visibility:visible;mso-wrap-style:square" from="5658,5013" to="565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H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0z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85kdxwAAAN0AAAAPAAAAAAAA&#10;AAAAAAAAAKECAABkcnMvZG93bnJldi54bWxQSwUGAAAAAAQABAD5AAAAlQMAAAAA&#10;"/>
                      <v:line id="Line 7820" o:spid="_x0000_s1123" style="position:absolute;visibility:visible;mso-wrap-style:square" from="5842,5013" to="5842,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T1asYAAADdAAAADwAAAGRycy9kb3ducmV2LnhtbESPQWvCQBSE70L/w/IK3symjbQSs5Ei&#10;FHLQg2mp10f2mQ3Nvo3ZrcZ/7xYKPQ4z8w1TbCbbiwuNvnOs4ClJQRA3TnfcKvj8eF+sQPiArLF3&#10;TApu5GFTPswKzLW78oEudWhFhLDPUYEJYcil9I0hiz5xA3H0Tm60GKIcW6lHvEa47eVzmr5Iix3H&#10;BYMDbQ013/WPVbDcV0Yfp53fHdLqi7rzcnuunVLzx+ltDSLQFP7Df+1KK8iy7BV+38QnI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9WrGAAAA3QAAAA8AAAAAAAAA&#10;AAAAAAAAoQIAAGRycy9kb3ducmV2LnhtbFBLBQYAAAAABAAEAPkAAACUAwAAAAA=&#10;" strokeweight="2.25pt"/>
                      <v:line id="Line 7821" o:spid="_x0000_s1124" style="position:absolute;visibility:visible;mso-wrap-style:square" from="6026,5013" to="6026,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o9MQAAADdAAAADwAAAGRycy9kb3ducmV2LnhtbERPz2vCMBS+C/sfwht401QLZXRGEUXQ&#10;HUTdYDs+m7e2W/NSkqyt/705DDx+fL8Xq8E0oiPna8sKZtMEBHFhdc2lgo/33eQFhA/IGhvLpOBG&#10;HlbLp9ECc217PlN3CaWIIexzVFCF0OZS+qIig35qW+LIfVtnMEToSqkd9jHcNHKeJJk0WHNsqLCl&#10;TUXF7+XPKDimp6xbH972w+chuxbb8/Xrp3dKjZ+H9SuIQEN4iP/de60gTd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Kj0xAAAAN0AAAAPAAAAAAAAAAAA&#10;AAAAAKECAABkcnMvZG93bnJldi54bWxQSwUGAAAAAAQABAD5AAAAkgMAAAAA&#10;"/>
                      <v:line id="Line 7822" o:spid="_x0000_s1125" style="position:absolute;visibility:visible;mso-wrap-style:square" from="6210,5013" to="6210,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Nb8cAAADdAAAADwAAAGRycy9kb3ducmV2LnhtbESPQUvDQBSE74L/YXmCN7PRQKixm1AU&#10;ofUgbRXa42v2mUSzb8PumsR/7woFj8PMfMMsq9n0YiTnO8sKbpMUBHFtdceNgve355sFCB+QNfaW&#10;ScEPeajKy4slFtpOvKNxHxoRIewLVNCGMBRS+rolgz6xA3H0PqwzGKJ0jdQOpwg3vbxL01wa7Dgu&#10;tDjQY0v11/7bKHjNtvm42rys58MmP9VPu9Pxc3JKXV/NqwcQgebwHz6311pBlmX3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A1vxwAAAN0AAAAPAAAAAAAA&#10;AAAAAAAAAKECAABkcnMvZG93bnJldi54bWxQSwUGAAAAAAQABAD5AAAAlQMAAAAA&#10;"/>
                      <v:line id="Line 7823" o:spid="_x0000_s1126" style="position:absolute;visibility:visible;mso-wrap-style:square" from="6394,5013" to="6394,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DXj8QAAADdAAAADwAAAGRycy9kb3ducmV2LnhtbERPz2vCMBS+C/4P4Qm7aTo7yuiMIspA&#10;dxB1g+34bN7azualJFnb/ffmIOz48f1erAbTiI6cry0reJwlIIgLq2suFXy8v06fQfiArLGxTAr+&#10;yMNqOR4tMNe25xN151CKGMI+RwVVCG0upS8qMuhntiWO3Ld1BkOErpTaYR/DTSPnSZJJgzXHhgpb&#10;2lRUXM+/RsEhPWbdev+2Gz732aXYni5fP71T6mEyrF9ABBrCv/ju3mkFafoU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NePxAAAAN0AAAAPAAAAAAAAAAAA&#10;AAAAAKECAABkcnMvZG93bnJldi54bWxQSwUGAAAAAAQABAD5AAAAkgMAAAAA&#10;"/>
                      <v:line id="Line 7824" o:spid="_x0000_s1127" style="position:absolute;visibility:visible;mso-wrap-style:square" from="6947,5013" to="6947,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yFMgAAADdAAAADwAAAGRycy9kb3ducmV2LnhtbESPQWvCQBSE74X+h+UVvNWNTQkluoq0&#10;COqhVCvo8Zl9JrHZt2F3TdJ/3y0Uehxm5htmthhMIzpyvrasYDJOQBAXVtdcKjh8rh5fQPiArLGx&#10;TAq+ycNifn83w1zbnnfU7UMpIoR9jgqqENpcSl9UZNCPbUscvYt1BkOUrpTaYR/hppFPSZJJgzXH&#10;hQpbeq2o+NrfjIL39CPrlpvtejhusnPxtjufrr1TavQwLKcgAg3hP/zXXmsFafo8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xyFMgAAADdAAAADwAAAAAA&#10;AAAAAAAAAAChAgAAZHJzL2Rvd25yZXYueG1sUEsFBgAAAAAEAAQA+QAAAJYDAAAAAA==&#10;"/>
                      <v:line id="Line 7825" o:spid="_x0000_s1128" style="position:absolute;visibility:visible;mso-wrap-style:square" from="7131,5013" to="713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j8QAAADdAAAADwAAAGRycy9kb3ducmV2LnhtbESPQYvCMBSE78L+h/AWvGm6WmSpRhFh&#10;oQf3YBX3+mieTbF5qU3U7r83guBxmJlvmMWqt424Uedrxwq+xgkI4tLpmisFh/3P6BuED8gaG8ek&#10;4J88rJYfgwVm2t15R7ciVCJC2GeowITQZlL60pBFP3YtcfROrrMYouwqqTu8R7ht5CRJZtJizXHB&#10;YEsbQ+W5uFoF6W9u9F+/9dtdkh+pvqSbS+GUGn726zmIQH14h1/tXCuYTtMJ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9SWPxAAAAN0AAAAPAAAAAAAAAAAA&#10;AAAAAKECAABkcnMvZG93bnJldi54bWxQSwUGAAAAAAQABAD5AAAAkgMAAAAA&#10;" strokeweight="2.25pt"/>
                      <v:line id="Line 7826" o:spid="_x0000_s1129" style="position:absolute;visibility:visible;mso-wrap-style:square" from="7315,5013" to="731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J+MgAAADdAAAADwAAAGRycy9kb3ducmV2LnhtbESPzWrDMBCE74W+g9hCbo3cupjgRAmh&#10;JZD0UJofSI4ba2O7tVZGUm337atCIMdhZr5hZovBNKIj52vLCp7GCQjiwuqaSwWH/epxAsIHZI2N&#10;ZVLwSx4W8/u7Geba9rylbhdKESHsc1RQhdDmUvqiIoN+bFvi6F2sMxiidKXUDvsIN418TpJMGqw5&#10;LlTY0mtFxffuxyj4SD+zbrl5Xw/HTXYu3rbn01fvlBo9DMspiEBDuIWv7bVWkKYvKf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JJ+MgAAADdAAAADwAAAAAA&#10;AAAAAAAAAAChAgAAZHJzL2Rvd25yZXYueG1sUEsFBgAAAAAEAAQA+QAAAJYDAAAAAA==&#10;"/>
                      <v:rect id="Rectangle 7827" o:spid="_x0000_s1130" style="position:absolute;left:5358;top:5013;width:173;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OCsQA&#10;AADdAAAADwAAAGRycy9kb3ducmV2LnhtbESPQYvCMBSE78L+h/AWvGm6VmStRlkURY9aL3t7Ns+2&#10;u81LaaJWf70RBI/DzHzDTOetqcSFGldaVvDVj0AQZ1aXnCs4pKveNwjnkTVWlknBjRzMZx+dKSba&#10;XnlHl73PRYCwS1BB4X2dSOmyggy6vq2Jg3eyjUEfZJNL3eA1wE0lB1E0kgZLDgsF1rQoKPvfn42C&#10;Yzk44H2XriMzXsV+26Z/59+lUt3P9mcCwlPr3+FXe6MVxPFw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TgrEAAAA3QAAAA8AAAAAAAAAAAAAAAAAmAIAAGRycy9k&#10;b3ducmV2LnhtbFBLBQYAAAAABAAEAPUAAACJAwAAAAA=&#10;"/>
                    </v:group>
                  </v:group>
                </v:group>
              </v:group>
            </w:pict>
          </mc:Fallback>
        </mc:AlternateContent>
      </w:r>
      <w:r w:rsidR="005832EB" w:rsidRPr="006F51DC">
        <w:br/>
        <w:t xml:space="preserve">The child mainly adapts </w:t>
      </w:r>
      <w:r w:rsidR="005832EB">
        <w:t xml:space="preserve">to </w:t>
      </w:r>
      <w:r w:rsidR="005832EB" w:rsidRPr="006F51DC">
        <w:t>what the parents determine as good* and bad*</w:t>
      </w:r>
      <w:r w:rsidR="005832EB" w:rsidRPr="006F51DC">
        <w:rPr>
          <w:sz w:val="18"/>
          <w:szCs w:val="16"/>
          <w:vertAlign w:val="superscript"/>
        </w:rPr>
        <w:footnoteReference w:id="181"/>
      </w:r>
      <w:r w:rsidR="005832EB">
        <w:t>- w</w:t>
      </w:r>
      <w:r w:rsidR="005832EB" w:rsidRPr="006F51DC">
        <w:t xml:space="preserve">hatever has to be fulfilled and achieved (the good*, the ideal*) and whatever has to be avoided (the bad*, the taboo*). </w:t>
      </w:r>
      <w:r w:rsidR="005832EB" w:rsidRPr="006F51DC">
        <w:br/>
      </w:r>
      <w:r w:rsidR="00CF538A" w:rsidRPr="00CF538A">
        <w:lastRenderedPageBreak/>
        <w:t>Since the parents have absolutized Relatives, the parents and the child have the feeling it is not just about something Relative but about all, about the Absolute, about being or not being. In normal development, the child also adapts to the parents and identifies itself with their worldview. However, it has the freedom to let go of whatever does not match its own identity, wishes or perception without being punished. Yes, children and teenagers have to question their parents absolutely and in a radical way to find themselves. Then they can choose whatever matches their own identity and perception or not.</w:t>
      </w:r>
      <w:r w:rsidR="005832EB" w:rsidRPr="006F51DC">
        <w:rPr>
          <w:rStyle w:val="Funotenzeichen"/>
        </w:rPr>
        <w:footnoteReference w:id="182"/>
      </w:r>
      <w:r w:rsidR="005832EB" w:rsidRPr="006F51DC">
        <w:t xml:space="preserve"> </w:t>
      </w:r>
      <w:r w:rsidR="005832EB">
        <w:t>They retain existential freedom of choice.</w:t>
      </w:r>
      <w:r w:rsidR="005832EB">
        <w:br/>
      </w:r>
      <w:r w:rsidR="00CF538A" w:rsidRPr="00CF538A">
        <w:t>However, wherever the Self of the parents does not match the own Self, wherever the child experiences it as strange-I or strange Self, there will be a central, existential and uncontrollable conflict within the child. The strength of this conflict becomes apparent if we consider the fact that it is about something that is experienced as absolute by the concerned. However, the false Absolute is strange to the Self. Those strange parts are unsolved complexes (like cuckoo eggs) within the Self and suppress the own parts. At those parts, the I is not master in its own house. It has to share its innermost, its own, with something strange, perhaps even hostile. That is the price the child has to pay unknowingly to save itself.</w:t>
      </w:r>
      <w:r w:rsidR="005832EB" w:rsidRPr="006F51DC">
        <w:br/>
      </w:r>
      <w:r w:rsidR="007E7E50" w:rsidRPr="00CF538A">
        <w:t xml:space="preserve">On the other hand, the child also has some advantages from taking </w:t>
      </w:r>
      <w:r w:rsidR="007E7E50">
        <w:t xml:space="preserve">over </w:t>
      </w:r>
      <w:r w:rsidR="007E7E50" w:rsidRPr="00CF538A">
        <w:t>the parent</w:t>
      </w:r>
      <w:r w:rsidR="007E7E50">
        <w:t>´</w:t>
      </w:r>
      <w:r w:rsidR="007E7E50" w:rsidRPr="00CF538A">
        <w:t>s Absolutes/ Selves</w:t>
      </w:r>
      <w:r w:rsidR="00CF538A" w:rsidRPr="00CF538A">
        <w:t>: The child does not want to conflict with the parents/ its environment. It can rely on the</w:t>
      </w:r>
      <w:r w:rsidR="007E7E50">
        <w:t>se</w:t>
      </w:r>
      <w:r w:rsidR="00CF538A" w:rsidRPr="00CF538A">
        <w:t xml:space="preserve"> internalized parts and values and finds some strength and identity, even if they are relative and strange. The child is caught in a golden cage. It basically (unknowingly) agrees with the parents to stay within that cage to be protected. With that, some sort of emergency-solution is being created for the child: Rather having a strange Self than to have no self-perception. Here is already programmed what we also find later </w:t>
      </w:r>
      <w:r w:rsidR="007E7E50" w:rsidRPr="007E7E50">
        <w:t>in mental illnesses:</w:t>
      </w:r>
      <w:r w:rsidR="00CF538A" w:rsidRPr="00CF538A">
        <w:t xml:space="preserve"> The division and depression of the Self by strange self-parts.</w:t>
      </w:r>
      <w:r w:rsidR="005832EB" w:rsidRPr="006F51DC">
        <w:rPr>
          <w:sz w:val="18"/>
          <w:szCs w:val="16"/>
          <w:vertAlign w:val="superscript"/>
        </w:rPr>
        <w:footnoteReference w:id="183"/>
      </w:r>
      <w:r w:rsidR="005832EB" w:rsidRPr="006F51DC">
        <w:t xml:space="preserve"> </w:t>
      </w:r>
      <w:r w:rsidR="005832EB" w:rsidRPr="006F51DC">
        <w:br/>
      </w:r>
      <w:r w:rsidR="005832EB" w:rsidRPr="004B7E2B">
        <w:t>Thus kids will be denied of their first-rate Absolute</w:t>
      </w:r>
      <w:r w:rsidR="007E7E50">
        <w:t xml:space="preserve"> resp. Self</w:t>
      </w:r>
      <w:r w:rsidR="005832EB" w:rsidRPr="004B7E2B">
        <w:t xml:space="preserve">. </w:t>
      </w:r>
      <w:r w:rsidR="005832EB" w:rsidRPr="005F105C">
        <w:t>They may be misused as an expedient, as the parent's or environment's object.</w:t>
      </w:r>
      <w:r w:rsidR="005832EB" w:rsidRPr="005F105C">
        <w:br/>
      </w:r>
      <w:r w:rsidR="005832EB" w:rsidRPr="008C5BA2">
        <w:t>T. Moser explained</w:t>
      </w:r>
      <w:r w:rsidR="00864E4E">
        <w:t xml:space="preserve">: </w:t>
      </w:r>
      <w:r w:rsidR="005832EB" w:rsidRPr="008C5BA2">
        <w:t>“</w:t>
      </w:r>
      <w:r w:rsidR="00864E4E">
        <w:t>M</w:t>
      </w:r>
      <w:r w:rsidR="005832EB" w:rsidRPr="008C5BA2">
        <w:t xml:space="preserve">any mothers need obedient children, to allow their own inner chaos to be organized. Or they need the children to have an echo </w:t>
      </w:r>
      <w:r w:rsidR="005832EB">
        <w:t>i</w:t>
      </w:r>
      <w:r w:rsidR="005832EB" w:rsidRPr="008C5BA2">
        <w:t>n their</w:t>
      </w:r>
      <w:r w:rsidR="00751C4A">
        <w:t xml:space="preserve"> empty lives. Or they need them</w:t>
      </w:r>
      <w:r w:rsidR="005832EB" w:rsidRPr="008C5BA2">
        <w:t xml:space="preserve"> to heal their own self-contempt by planning the child's future. </w:t>
      </w:r>
      <w:r w:rsidR="005832EB" w:rsidRPr="006C6F8E">
        <w:t xml:space="preserve">The emotional life of the kid </w:t>
      </w:r>
      <w:r w:rsidR="007E7E50" w:rsidRPr="007E7E50">
        <w:t xml:space="preserve">tips </w:t>
      </w:r>
      <w:r w:rsidR="005832EB" w:rsidRPr="006C6F8E">
        <w:t>over (dies) like an overfertilized lake, that cannot regenerate itself anymore. The person that has to be the pride of their parents never knows if he/she is really loved: the</w:t>
      </w:r>
      <w:r w:rsidR="005832EB">
        <w:t xml:space="preserve">re are always requirements </w:t>
      </w:r>
      <w:r w:rsidR="005832EB" w:rsidRPr="006C6F8E">
        <w:t xml:space="preserve">or even blackmailing. What emerges was called `false Self´ by Winnicott. That false Self makes the unconscious expectations of the parents to its own matter. </w:t>
      </w:r>
      <w:r w:rsidR="00864E4E" w:rsidRPr="00864E4E">
        <w:t>The more important the child is as a crutch for the parents, the greater the fear becomes, when later, in a relationship or in a therapy, it finds confronted with the longed-</w:t>
      </w:r>
      <w:r w:rsidR="00864E4E" w:rsidRPr="00864E4E">
        <w:lastRenderedPageBreak/>
        <w:t>for and at the same time terrifying possibility that one asks:</w:t>
      </w:r>
      <w:r w:rsidR="005832EB" w:rsidRPr="006C6F8E">
        <w:t xml:space="preserve"> Who are you really? Whoever happened to be the parent</w:t>
      </w:r>
      <w:r w:rsidR="005832EB">
        <w:t>´</w:t>
      </w:r>
      <w:r w:rsidR="005832EB" w:rsidRPr="006C6F8E">
        <w:t xml:space="preserve">s pride, due to expected success or presentable dressage, </w:t>
      </w:r>
      <w:r w:rsidR="00F443EF" w:rsidRPr="00F443EF">
        <w:t>has to constantly achieve more and trying to adapt in order to avoid panic and depression if the outer appreciation fails.”</w:t>
      </w:r>
      <w:r w:rsidR="005832EB" w:rsidRPr="006F51DC">
        <w:rPr>
          <w:rStyle w:val="Funotenzeichen"/>
        </w:rPr>
        <w:footnoteReference w:id="184"/>
      </w:r>
      <w:r w:rsidR="005832EB" w:rsidRPr="006F51DC">
        <w:t xml:space="preserve"> </w:t>
      </w:r>
      <w:r w:rsidR="005832EB" w:rsidRPr="006F51DC">
        <w:br/>
      </w:r>
      <w:r w:rsidR="00864E4E" w:rsidRPr="00864E4E">
        <w:t xml:space="preserve">Karen Horney described it similarly. </w:t>
      </w:r>
      <w:r w:rsidR="0068664C" w:rsidRPr="00864E4E">
        <w:t xml:space="preserve">Karen Horney described it similarly. </w:t>
      </w:r>
      <w:r w:rsidR="0068664C" w:rsidRPr="000C3AD9">
        <w:t>"A child suffers from primal fear ... when it has parents whose own neurotic conflicts prevent it from offering the child the basic acceptance necessary for the development of its autonomous Self.</w:t>
      </w:r>
      <w:r w:rsidR="0068664C">
        <w:t xml:space="preserve"> </w:t>
      </w:r>
      <w:r w:rsidR="0068664C" w:rsidRPr="00864E4E">
        <w:t>Throughout the early years of childhood, in which the child views its parents as almighty, the parental disapproval or rejection may only lead the child to conclude that something is horribly wrong with it. To get rid of the basic fear and to receive the essential acceptance and the love from its parents, the child realizes that it has to become different; it channelizes its energies away from the realization of its own Self, away from its personal potential and develops a construct of an idealized self-image - a possibility of how it has to become to survive and to avoid the primal fear.</w:t>
      </w:r>
      <w:r w:rsidR="0068664C">
        <w:t>”</w:t>
      </w:r>
      <w:r w:rsidR="005832EB" w:rsidRPr="006F51DC">
        <w:rPr>
          <w:rStyle w:val="Funotenzeichen"/>
        </w:rPr>
        <w:footnoteReference w:id="185"/>
      </w:r>
      <w:r w:rsidR="005832EB" w:rsidRPr="006F51DC">
        <w:br/>
      </w:r>
      <w:r w:rsidR="00125048">
        <w:tab/>
        <w:t xml:space="preserve">Kids usually do not have a chance to fight against the negative effects of the strange Absolutes/Its. </w:t>
      </w:r>
    </w:p>
    <w:p w:rsidR="005832EB" w:rsidRPr="006F51DC" w:rsidRDefault="00125048" w:rsidP="005F0644">
      <w:pPr>
        <w:ind w:right="-1"/>
      </w:pPr>
      <w:r>
        <w:t>On the contrary, they unconsciously confirm these attitudes, especially since these are often not false but “only” exaggerated and one-sided. In this respect, the child often believes that the parent's behavior is correct and its own behavior is wrong so that it suppresses its own negative feelings towards the parents and believes that it has to be punished. With that, the child is drawn into some sort of vicious circle, in which the occurrence of symptoms is a typical “solution”.</w:t>
      </w:r>
      <w:r w:rsidR="005832EB" w:rsidRPr="006F51DC">
        <w:br/>
      </w:r>
      <w:r w:rsidR="00A72F66" w:rsidRPr="00A72F66">
        <w:t xml:space="preserve">The situation becomes even worse if the child feels responsible for its parent's problems. That is almost always the case. Even if the child is not able to understand and name the parent's problems, it still has an idea of what it is about and tries to help them by sacrificing its Self. The child starts to act like a parent of its own parents and is absolutely overtaxed with that role, even if it is only unconsciously (`parentification´). In worst-case scenarios, the affected children are mentally (maybe also physically) like senile childlike-beings. </w:t>
      </w:r>
      <w:r w:rsidR="00587C20">
        <w:t>T</w:t>
      </w:r>
      <w:r w:rsidR="00587C20" w:rsidRPr="00A72F66">
        <w:t xml:space="preserve">hey are blocked in their free development, and they are </w:t>
      </w:r>
      <w:r w:rsidR="00587C20" w:rsidRPr="007B2875">
        <w:rPr>
          <w:bCs/>
        </w:rPr>
        <w:t>additionally</w:t>
      </w:r>
      <w:r w:rsidR="00587C20" w:rsidRPr="00A72F66">
        <w:t xml:space="preserve"> confronted with problems that cannot be solved even by the grown parents.</w:t>
      </w:r>
      <w:r w:rsidR="005832EB" w:rsidRPr="006F51DC">
        <w:rPr>
          <w:rStyle w:val="Funotenzeichen"/>
        </w:rPr>
        <w:footnoteReference w:id="186"/>
      </w:r>
      <w:r w:rsidR="005832EB" w:rsidRPr="006F51DC">
        <w:t xml:space="preserve"> </w:t>
      </w:r>
      <w:r w:rsidR="005832EB" w:rsidRPr="006F51DC">
        <w:br/>
      </w:r>
      <w:r w:rsidR="00A72F66" w:rsidRPr="00A72F66">
        <w:t xml:space="preserve">The worst thing that could happen is that the child experiences that it has to give up its own Self to receive appreciation and love. The child will despise or even hate itself and love the parents too much, although it unconsciously hates the parents too. However, it realizes that the parents are also caught in the game and it will try to love them still much more. </w:t>
      </w:r>
      <w:r w:rsidR="00587C20" w:rsidRPr="00587C20">
        <w:t xml:space="preserve">It´s an </w:t>
      </w:r>
      <w:r w:rsidR="00587C20" w:rsidRPr="00587C20">
        <w:lastRenderedPageBreak/>
        <w:t>endless circle, and nobody is there who knows how to end it.</w:t>
      </w:r>
      <w:r w:rsidR="005832EB" w:rsidRPr="006F51DC">
        <w:rPr>
          <w:rFonts w:cs="Arial"/>
        </w:rPr>
        <w:br/>
      </w:r>
    </w:p>
    <w:p w:rsidR="005832EB" w:rsidRPr="006F51DC" w:rsidRDefault="00B51F80" w:rsidP="005F0644">
      <w:pPr>
        <w:ind w:right="-1"/>
      </w:pPr>
      <w:r>
        <w:rPr>
          <w:noProof/>
          <w:lang w:val="de-DE"/>
        </w:rPr>
        <mc:AlternateContent>
          <mc:Choice Requires="wpg">
            <w:drawing>
              <wp:anchor distT="0" distB="0" distL="114300" distR="114300" simplePos="0" relativeHeight="251636224" behindDoc="1" locked="0" layoutInCell="1" allowOverlap="1">
                <wp:simplePos x="0" y="0"/>
                <wp:positionH relativeFrom="column">
                  <wp:posOffset>3810</wp:posOffset>
                </wp:positionH>
                <wp:positionV relativeFrom="paragraph">
                  <wp:posOffset>3810</wp:posOffset>
                </wp:positionV>
                <wp:extent cx="1668145" cy="1338580"/>
                <wp:effectExtent l="13335" t="13335" r="13970" b="10160"/>
                <wp:wrapTight wrapText="bothSides">
                  <wp:wrapPolygon edited="0">
                    <wp:start x="8765" y="0"/>
                    <wp:lineTo x="7532" y="154"/>
                    <wp:lineTo x="3577" y="1988"/>
                    <wp:lineTo x="3207" y="2756"/>
                    <wp:lineTo x="1357" y="4898"/>
                    <wp:lineTo x="247" y="7357"/>
                    <wp:lineTo x="-123" y="9191"/>
                    <wp:lineTo x="-123" y="12255"/>
                    <wp:lineTo x="493" y="14704"/>
                    <wp:lineTo x="1727" y="17153"/>
                    <wp:lineTo x="4193" y="19612"/>
                    <wp:lineTo x="4317" y="19920"/>
                    <wp:lineTo x="8025" y="21446"/>
                    <wp:lineTo x="8765" y="21446"/>
                    <wp:lineTo x="12712" y="21446"/>
                    <wp:lineTo x="13452" y="21446"/>
                    <wp:lineTo x="17160" y="19920"/>
                    <wp:lineTo x="17283" y="19612"/>
                    <wp:lineTo x="19750" y="17153"/>
                    <wp:lineTo x="20983" y="14704"/>
                    <wp:lineTo x="21723" y="12255"/>
                    <wp:lineTo x="21723" y="9806"/>
                    <wp:lineTo x="21230" y="7357"/>
                    <wp:lineTo x="20120" y="4898"/>
                    <wp:lineTo x="18270" y="2756"/>
                    <wp:lineTo x="17900" y="1988"/>
                    <wp:lineTo x="14068" y="154"/>
                    <wp:lineTo x="12712" y="0"/>
                    <wp:lineTo x="8765" y="0"/>
                  </wp:wrapPolygon>
                </wp:wrapTight>
                <wp:docPr id="3231" name="Group 15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338580"/>
                          <a:chOff x="1424" y="8913"/>
                          <a:chExt cx="2627" cy="2108"/>
                        </a:xfrm>
                      </wpg:grpSpPr>
                      <wps:wsp>
                        <wps:cNvPr id="3232" name="Oval 7715"/>
                        <wps:cNvSpPr>
                          <a:spLocks noChangeArrowheads="1"/>
                        </wps:cNvSpPr>
                        <wps:spPr bwMode="auto">
                          <a:xfrm>
                            <a:off x="1424" y="8913"/>
                            <a:ext cx="2627" cy="2108"/>
                          </a:xfrm>
                          <a:prstGeom prst="ellipse">
                            <a:avLst/>
                          </a:prstGeom>
                          <a:solidFill>
                            <a:srgbClr val="F2F2F2"/>
                          </a:solidFill>
                          <a:ln w="6350">
                            <a:solidFill>
                              <a:srgbClr val="000000"/>
                            </a:solidFill>
                            <a:prstDash val="sysDot"/>
                            <a:round/>
                            <a:headEnd/>
                            <a:tailEnd/>
                          </a:ln>
                        </wps:spPr>
                        <wps:bodyPr rot="0" vert="horz" wrap="square" lIns="91440" tIns="45720" rIns="91440" bIns="45720" anchor="t" anchorCtr="0" upright="1">
                          <a:noAutofit/>
                        </wps:bodyPr>
                      </wps:wsp>
                      <wps:wsp>
                        <wps:cNvPr id="3233" name="Oval 7716"/>
                        <wps:cNvSpPr>
                          <a:spLocks noChangeArrowheads="1"/>
                        </wps:cNvSpPr>
                        <wps:spPr bwMode="auto">
                          <a:xfrm>
                            <a:off x="2093" y="9252"/>
                            <a:ext cx="1376" cy="132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234" name="Rectangle 7717"/>
                        <wps:cNvSpPr>
                          <a:spLocks noChangeArrowheads="1"/>
                        </wps:cNvSpPr>
                        <wps:spPr bwMode="auto">
                          <a:xfrm>
                            <a:off x="2717" y="9525"/>
                            <a:ext cx="971" cy="461"/>
                          </a:xfrm>
                          <a:prstGeom prst="rect">
                            <a:avLst/>
                          </a:prstGeom>
                          <a:solidFill>
                            <a:srgbClr val="FFFFFF"/>
                          </a:solidFill>
                          <a:ln w="9525">
                            <a:solidFill>
                              <a:srgbClr val="000000"/>
                            </a:solidFill>
                            <a:miter lim="800000"/>
                            <a:headEnd/>
                            <a:tailEnd/>
                          </a:ln>
                        </wps:spPr>
                        <wps:txbx>
                          <w:txbxContent>
                            <w:p w:rsidR="00600B37" w:rsidRPr="009C2CB8" w:rsidRDefault="00600B37" w:rsidP="00501B29">
                              <w:pPr>
                                <w:rPr>
                                  <w:sz w:val="22"/>
                                </w:rPr>
                              </w:pPr>
                              <w:r w:rsidRPr="009C2CB8">
                                <w:rPr>
                                  <w:sz w:val="22"/>
                                </w:rPr>
                                <w:t>TABOOS*</w:t>
                              </w:r>
                            </w:p>
                          </w:txbxContent>
                        </wps:txbx>
                        <wps:bodyPr rot="0" vert="horz" wrap="square" lIns="12700" tIns="12700" rIns="12700" bIns="12700" anchor="t" anchorCtr="0" upright="1">
                          <a:noAutofit/>
                        </wps:bodyPr>
                      </wps:wsp>
                      <wps:wsp>
                        <wps:cNvPr id="3235" name="Rectangle 7718"/>
                        <wps:cNvSpPr>
                          <a:spLocks noChangeArrowheads="1"/>
                        </wps:cNvSpPr>
                        <wps:spPr bwMode="auto">
                          <a:xfrm>
                            <a:off x="1909" y="9525"/>
                            <a:ext cx="809" cy="460"/>
                          </a:xfrm>
                          <a:prstGeom prst="rect">
                            <a:avLst/>
                          </a:prstGeom>
                          <a:solidFill>
                            <a:srgbClr val="FFFFFF"/>
                          </a:solidFill>
                          <a:ln w="9525">
                            <a:solidFill>
                              <a:srgbClr val="000000"/>
                            </a:solidFill>
                            <a:miter lim="800000"/>
                            <a:headEnd/>
                            <a:tailEnd/>
                          </a:ln>
                        </wps:spPr>
                        <wps:txbx>
                          <w:txbxContent>
                            <w:p w:rsidR="00600B37" w:rsidRPr="009C2CB8" w:rsidRDefault="00600B37" w:rsidP="00501B29">
                              <w:pPr>
                                <w:rPr>
                                  <w:sz w:val="22"/>
                                </w:rPr>
                              </w:pPr>
                              <w:r>
                                <w:rPr>
                                  <w:sz w:val="22"/>
                                </w:rPr>
                                <w:t xml:space="preserve"> </w:t>
                              </w:r>
                              <w:r w:rsidRPr="009C2CB8">
                                <w:rPr>
                                  <w:sz w:val="22"/>
                                </w:rPr>
                                <w:t>IDEALS*</w:t>
                              </w:r>
                            </w:p>
                          </w:txbxContent>
                        </wps:txbx>
                        <wps:bodyPr rot="0" vert="horz" wrap="square" lIns="12700" tIns="12700" rIns="12700" bIns="12700" anchor="t" anchorCtr="0" upright="1">
                          <a:noAutofit/>
                        </wps:bodyPr>
                      </wps:wsp>
                      <wps:wsp>
                        <wps:cNvPr id="3236" name="Rectangle 7719"/>
                        <wps:cNvSpPr>
                          <a:spLocks noChangeArrowheads="1"/>
                        </wps:cNvSpPr>
                        <wps:spPr bwMode="auto">
                          <a:xfrm>
                            <a:off x="2232" y="9984"/>
                            <a:ext cx="113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Default="00600B37" w:rsidP="00501B29">
                              <w:r>
                                <w:t xml:space="preserve">     </w:t>
                              </w:r>
                              <w:r w:rsidRPr="009C2CB8">
                                <w:rPr>
                                  <w:sz w:val="22"/>
                                </w:rPr>
                                <w:t>SELF</w:t>
                              </w:r>
                              <w:r>
                                <w:br/>
                                <w:t>SELBST</w:t>
                              </w:r>
                            </w:p>
                          </w:txbxContent>
                        </wps:txbx>
                        <wps:bodyPr rot="0" vert="horz" wrap="square" lIns="12700" tIns="12700" rIns="12700" bIns="12700" anchor="t" anchorCtr="0" upright="1">
                          <a:noAutofit/>
                        </wps:bodyPr>
                      </wps:wsp>
                      <wpg:grpSp>
                        <wpg:cNvPr id="3237" name="Group 15707"/>
                        <wpg:cNvGrpSpPr>
                          <a:grpSpLocks/>
                        </wpg:cNvGrpSpPr>
                        <wpg:grpSpPr bwMode="auto">
                          <a:xfrm>
                            <a:off x="2112" y="10291"/>
                            <a:ext cx="1357" cy="418"/>
                            <a:chOff x="4106" y="10488"/>
                            <a:chExt cx="1357" cy="418"/>
                          </a:xfrm>
                        </wpg:grpSpPr>
                        <wps:wsp>
                          <wps:cNvPr id="3238" name="Oval 7721"/>
                          <wps:cNvSpPr>
                            <a:spLocks noChangeArrowheads="1"/>
                          </wps:cNvSpPr>
                          <wps:spPr bwMode="auto">
                            <a:xfrm>
                              <a:off x="4106" y="10488"/>
                              <a:ext cx="1302" cy="4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39" name="Text Box 7722"/>
                          <wps:cNvSpPr txBox="1">
                            <a:spLocks noChangeArrowheads="1"/>
                          </wps:cNvSpPr>
                          <wps:spPr bwMode="auto">
                            <a:xfrm>
                              <a:off x="4161" y="10488"/>
                              <a:ext cx="130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9C2CB8" w:rsidRDefault="00600B37" w:rsidP="00501B29">
                                <w:pPr>
                                  <w:rPr>
                                    <w:sz w:val="22"/>
                                  </w:rPr>
                                </w:pPr>
                                <w:r w:rsidRPr="009C2CB8">
                                  <w:rPr>
                                    <w:sz w:val="22"/>
                                  </w:rPr>
                                  <w:t>EMPTINESS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01" o:spid="_x0000_s1983" style="position:absolute;margin-left:.3pt;margin-top:.3pt;width:131.35pt;height:105.4pt;z-index:-251680256;mso-position-horizontal-relative:text;mso-position-vertical-relative:text" coordorigin="1424,8913" coordsize="2627,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">
                <v:oval id="Oval 7715" o:spid="_x0000_s1984" style="position:absolute;left:1424;top:8913;width:2627;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yvsgA&#10;AADdAAAADwAAAGRycy9kb3ducmV2LnhtbESPT2vCQBTE7wW/w/KEXkrdGGux0VWCJSCFHqri+ZF9&#10;TYLZtyG7+VM/fVco9DjMzG+YzW40teipdZVlBfNZBII4t7riQsH5lD2vQDiPrLG2TAp+yMFuO3nY&#10;YKLtwF/UH30hAoRdggpK75tESpeXZNDNbEMcvG/bGvRBtoXULQ4BbmoZR9GrNFhxWCixoX1J+fXY&#10;GQW3LirOy+vnLY/fL4P8eMrSl7e5Uo/TMV2D8DT6//Bf+6AVLOJFDP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8nK+yAAAAN0AAAAPAAAAAAAAAAAAAAAAAJgCAABk&#10;cnMvZG93bnJldi54bWxQSwUGAAAAAAQABAD1AAAAjQMAAAAA&#10;" fillcolor="#f2f2f2" strokeweight=".5pt">
                  <v:stroke dashstyle="1 1"/>
                </v:oval>
                <v:oval id="Oval 7716" o:spid="_x0000_s1985" style="position:absolute;left:2093;top:9252;width:1376;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sicYA&#10;AADdAAAADwAAAGRycy9kb3ducmV2LnhtbESPQWvCQBSE7wX/w/KE3upGA2mNriKikEuR2l68PbOv&#10;SWj2bdhdY9pf7wpCj8PMfMMs14NpRU/ON5YVTCcJCOLS6oYrBV+f+5c3ED4ga2wtk4Jf8rBejZ6W&#10;mGt75Q/qj6ESEcI+RwV1CF0upS9rMugntiOO3rd1BkOUrpLa4TXCTStnSZJJgw3HhRo72tZU/hwv&#10;RgG9vhe7zOzn2WHY6empcNu//qzU83jYLEAEGsJ/+NEutIJ0lqZ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rsicYAAADdAAAADwAAAAAAAAAAAAAAAACYAgAAZHJz&#10;L2Rvd25yZXYueG1sUEsFBgAAAAAEAAQA9QAAAIsDAAAAAA==&#10;" strokeweight="1pt"/>
                <v:rect id="Rectangle 7717" o:spid="_x0000_s1986" style="position:absolute;left:2717;top:9525;width:97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EGMcA&#10;AADdAAAADwAAAGRycy9kb3ducmV2LnhtbESPUUvDQBCE3wX/w7GCb/aSNmqJvRYpCEKx0Fqsj2tu&#10;TYK5vZBbk9Rf3xMEH4eZ+YZZrEbXqJ66UHs2kE4SUMSFtzWXBg6vTzdzUEGQLTaeycCJAqyWlxcL&#10;zK0feEf9XkoVIRxyNFCJtLnWoajIYZj4ljh6n75zKFF2pbYdDhHuGj1NkjvtsOa4UGFL64qKr/23&#10;M3C/6d1tnR7k52W3/njLUi/b47sx11fj4wMooVH+w3/tZ2tgNp1l8PsmPgG9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LRBjHAAAA3QAAAA8AAAAAAAAAAAAAAAAAmAIAAGRy&#10;cy9kb3ducmV2LnhtbFBLBQYAAAAABAAEAPUAAACMAwAAAAA=&#10;">
                  <v:textbox inset="1pt,1pt,1pt,1pt">
                    <w:txbxContent>
                      <w:p w:rsidR="00600B37" w:rsidRPr="009C2CB8" w:rsidRDefault="00600B37" w:rsidP="00501B29">
                        <w:pPr>
                          <w:rPr>
                            <w:sz w:val="22"/>
                          </w:rPr>
                        </w:pPr>
                        <w:r w:rsidRPr="009C2CB8">
                          <w:rPr>
                            <w:sz w:val="22"/>
                          </w:rPr>
                          <w:t>TABOOS*</w:t>
                        </w:r>
                      </w:p>
                    </w:txbxContent>
                  </v:textbox>
                </v:rect>
                <v:rect id="Rectangle 7718" o:spid="_x0000_s1987" style="position:absolute;left:1909;top:9525;width:80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hg8gA&#10;AADdAAAADwAAAGRycy9kb3ducmV2LnhtbESPW0vDQBSE3wX/w3IE3+wmrb0Quy2lIBREoRdaH4/Z&#10;YxKaPRuyp2n017uC4OMwM98w82XvatVRGyrPBtJBAoo497biwsBh//wwAxUE2WLtmQx8UYDl4vZm&#10;jpn1V95St5NCRQiHDA2UIk2mdchLchgGviGO3qdvHUqUbaFti9cId7UeJslEO6w4LpTY0Lqk/Ly7&#10;OAPTl86Nq/Qg36/b9cfxMfXydno35v6uXz2BEurlP/zX3lgDo+FoDL9v4hP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GDyAAAAN0AAAAPAAAAAAAAAAAAAAAAAJgCAABk&#10;cnMvZG93bnJldi54bWxQSwUGAAAAAAQABAD1AAAAjQMAAAAA&#10;">
                  <v:textbox inset="1pt,1pt,1pt,1pt">
                    <w:txbxContent>
                      <w:p w:rsidR="00600B37" w:rsidRPr="009C2CB8" w:rsidRDefault="00600B37" w:rsidP="00501B29">
                        <w:pPr>
                          <w:rPr>
                            <w:sz w:val="22"/>
                          </w:rPr>
                        </w:pPr>
                        <w:r>
                          <w:rPr>
                            <w:sz w:val="22"/>
                          </w:rPr>
                          <w:t xml:space="preserve"> </w:t>
                        </w:r>
                        <w:r w:rsidRPr="009C2CB8">
                          <w:rPr>
                            <w:sz w:val="22"/>
                          </w:rPr>
                          <w:t>IDEALS*</w:t>
                        </w:r>
                      </w:p>
                    </w:txbxContent>
                  </v:textbox>
                </v:rect>
                <v:rect id="Rectangle 7719" o:spid="_x0000_s1988" style="position:absolute;left:2232;top:9984;width:113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ZGsQA&#10;AADdAAAADwAAAGRycy9kb3ducmV2LnhtbESPQWvCQBSE74L/YXkFL6IbFVJJXUUFQYqXWsHrI/ua&#10;hGbfhuxLTP99tyD0OMzMN8xmN7ha9dSGyrOBxTwBRZx7W3Fh4PZ5mq1BBUG2WHsmAz8UYLcdjzaY&#10;Wf/gD+qvUqgI4ZChgVKkybQOeUkOw9w3xNH78q1DibIttG3xEeGu1sskSbXDiuNCiQ0dS8q/r50z&#10;0N/vlwPdOr3oUV6n5/dOqpSMmbwM+zdQQoP8h5/tszWwWq5S+HsTn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I2RrEAAAA3QAAAA8AAAAAAAAAAAAAAAAAmAIAAGRycy9k&#10;b3ducmV2LnhtbFBLBQYAAAAABAAEAPUAAACJAwAAAAA=&#10;" filled="f" stroked="f">
                  <v:textbox inset="1pt,1pt,1pt,1pt">
                    <w:txbxContent>
                      <w:p w:rsidR="00600B37" w:rsidRDefault="00600B37" w:rsidP="00501B29">
                        <w:r>
                          <w:t xml:space="preserve">     </w:t>
                        </w:r>
                        <w:r w:rsidRPr="009C2CB8">
                          <w:rPr>
                            <w:sz w:val="22"/>
                          </w:rPr>
                          <w:t>SELF</w:t>
                        </w:r>
                        <w:r>
                          <w:br/>
                          <w:t>SELBST</w:t>
                        </w:r>
                      </w:p>
                    </w:txbxContent>
                  </v:textbox>
                </v:rect>
                <v:group id="Group 15707" o:spid="_x0000_s1989" style="position:absolute;left:2112;top:10291;width:1357;height:418" coordorigin="4106,10488" coordsize="1357,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oval id="Oval 7721" o:spid="_x0000_s1990" style="position:absolute;left:4106;top:10488;width:130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2p8IA&#10;AADdAAAADwAAAGRycy9kb3ducmV2LnhtbERPPWvDMBDdC/0P4grdGjkRCcW1EkJDIB061En3w7rY&#10;xtbJWBfH/ffVUOj4eN/Fbva9mmiMbWALy0UGirgKruXawuV8fHkFFQXZYR+YLPxQhN328aHA3IU7&#10;f9FUSq1SCMccLTQiQ651rBryGBdhIE7cNYweJcGx1m7Eewr3vV5l2UZ7bDk1NDjQe0NVV968hUO9&#10;LzeTNrI218NJ1t3354dZWvv8NO/fQAnN8i/+c5+cBbMyaW56k5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PanwgAAAN0AAAAPAAAAAAAAAAAAAAAAAJgCAABkcnMvZG93&#10;bnJldi54bWxQSwUGAAAAAAQABAD1AAAAhwMAAAAA&#10;"/>
                  <v:shape id="Text Box 7722" o:spid="_x0000_s1991" type="#_x0000_t202" style="position:absolute;left:4161;top:10488;width:130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sQsUA&#10;AADdAAAADwAAAGRycy9kb3ducmV2LnhtbESPT2vCQBTE74LfYXmCt7qrtqLRVUpF6KnF+Ae8PbLP&#10;JJh9G7KrSb99t1DwOMzMb5jVprOVeFDjS8caxiMFgjhzpuRcw/Gwe5mD8AHZYOWYNPyQh82631th&#10;YlzLe3qkIRcRwj5BDUUIdSKlzwqy6EeuJo7e1TUWQ5RNLk2DbYTbSk6UmkmLJceFAmv6KCi7pXer&#10;4fR1vZxf1Xe+tW916zol2S6k1sNB974EEagLz/B/+9NomE6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xCxQAAAN0AAAAPAAAAAAAAAAAAAAAAAJgCAABkcnMv&#10;ZG93bnJldi54bWxQSwUGAAAAAAQABAD1AAAAigMAAAAA&#10;" filled="f" stroked="f">
                    <v:textbox>
                      <w:txbxContent>
                        <w:p w:rsidR="00600B37" w:rsidRPr="009C2CB8" w:rsidRDefault="00600B37" w:rsidP="00501B29">
                          <w:pPr>
                            <w:rPr>
                              <w:sz w:val="22"/>
                            </w:rPr>
                          </w:pPr>
                          <w:r w:rsidRPr="009C2CB8">
                            <w:rPr>
                              <w:sz w:val="22"/>
                            </w:rPr>
                            <w:t>EMPTINESS</w:t>
                          </w:r>
                        </w:p>
                      </w:txbxContent>
                    </v:textbox>
                  </v:shape>
                </v:group>
                <w10:wrap type="tight"/>
              </v:group>
            </w:pict>
          </mc:Fallback>
        </mc:AlternateContent>
      </w:r>
      <w:r w:rsidR="005832EB">
        <w:br/>
      </w:r>
      <w:r w:rsidR="00F845CE">
        <w:rPr>
          <w:sz w:val="20"/>
        </w:rPr>
        <w:tab/>
        <w:t xml:space="preserve">  </w:t>
      </w:r>
      <w:r w:rsidR="00F443EF" w:rsidRPr="008B6DE8">
        <w:rPr>
          <w:sz w:val="20"/>
        </w:rPr>
        <w:t>The graphic illustrates how the parental ideals*, taboos* and their emptinesses overload and dominate the child´s actual Self. However, they also stabilize the child, since the child's Self does not have enough stability on its own.</w:t>
      </w:r>
    </w:p>
    <w:p w:rsidR="005832EB" w:rsidRPr="006F51DC" w:rsidRDefault="005832EB" w:rsidP="005F0644">
      <w:pPr>
        <w:ind w:right="-1"/>
      </w:pPr>
      <w:r w:rsidRPr="006F51DC">
        <w:br/>
      </w:r>
      <w:r w:rsidRPr="006F51DC">
        <w:br/>
      </w:r>
      <w:r w:rsidRPr="006F51DC">
        <w:br/>
      </w:r>
      <w:r w:rsidR="00F443EF" w:rsidRPr="00F443EF">
        <w:t>As I said, there are also over-adaptations in the so-called normal development, which are not necessarily required by the parents. Likewise, in normal development, there are always rebellions and resistance to the parents, which are very important for the self-discovery of the child, and are best taken serenely by their parents.</w:t>
      </w:r>
      <w:r w:rsidRPr="006F51DC">
        <w:rPr>
          <w:rStyle w:val="Funotenzeichen"/>
          <w:rFonts w:cs="Arial"/>
        </w:rPr>
        <w:footnoteReference w:id="187"/>
      </w:r>
      <w:r w:rsidRPr="006F51DC">
        <w:t xml:space="preserve"> </w:t>
      </w:r>
      <w:r w:rsidR="00F443EF" w:rsidRPr="00F443EF">
        <w:t>There will be no disruption if the child experiences a basic love from its parents and thus is able to relativize the sA-requirements. The child will not only be able to buffer the sA through this love but will be able to deal with them from a secure position. The child will learn at an early age, not to absolutize pleasure and displeasure and to be so much better prepared for later life. But “A child´s independence is too big a risk for the shaky balance of some parents.”</w:t>
      </w:r>
      <w:r>
        <w:rPr>
          <w:rStyle w:val="Funotenzeichen"/>
        </w:rPr>
        <w:footnoteReference w:id="188"/>
      </w:r>
      <w:r>
        <w:rPr>
          <w:rStyle w:val="st"/>
        </w:rPr>
        <w:t xml:space="preserve"> </w:t>
      </w:r>
      <w:r w:rsidR="00587C20">
        <w:rPr>
          <w:rStyle w:val="tlid-translation"/>
        </w:rPr>
        <w:t>The more the parents depend on something, the greater the risk for them.</w:t>
      </w:r>
      <w:r w:rsidR="006D52E2" w:rsidRPr="006D52E2">
        <w:rPr>
          <w:rStyle w:val="st"/>
        </w:rPr>
        <w:t xml:space="preserve"> Then there will be a strong polarization of the differences and a fight against each other, an either that or that, a pro or contra, a black or white way of thinking, a win or lose behavior. </w:t>
      </w:r>
      <w:r w:rsidR="00587C20" w:rsidRPr="00587C20">
        <w:rPr>
          <w:rStyle w:val="st"/>
        </w:rPr>
        <w:t>The child then bites itself into the parents and these into the child. In addition, as I said, parents often transfer their own unsolved problems to the child. One parent may form coalitions with the child against the other parent, other family members may be involved, and so on. Processes take place which become even more difficult and inscrutable because they are hardly or not conscious of the person concerned.</w:t>
      </w:r>
      <w:r w:rsidRPr="006F51DC">
        <w:rPr>
          <w:rStyle w:val="Funotenzeichen"/>
          <w:rFonts w:cs="Arial"/>
        </w:rPr>
        <w:footnoteReference w:id="189"/>
      </w:r>
      <w:r w:rsidRPr="006F51DC">
        <w:t xml:space="preserve"> </w:t>
      </w:r>
      <w:r w:rsidRPr="006F51DC">
        <w:br/>
      </w:r>
      <w:r w:rsidR="00F443EF" w:rsidRPr="00F443EF">
        <w:t xml:space="preserve">However it may have been, the child´s Self usually remains suppressed and enmity with the parents does not lead to real independence. The dependence of the child continues. That means that it leads to the same situation if the child makes whatever the parents want it to do, or if the child makes the complete opposite of what the parents want. The parents remain determining in both cases. However, the phase of rebellion represents a very important step in the right direction that sometimes takes place after many years (or never). Commonly, over-adaptation and defiance alternate with each other - a basic pattern that </w:t>
      </w:r>
      <w:r w:rsidR="00F443EF" w:rsidRPr="00F443EF">
        <w:lastRenderedPageBreak/>
        <w:t xml:space="preserve">can be found again in future relationships of the affected people, unless they came to a deeper solution. Often, there will be also over-matched and opposite (pro and contra) parts of the strange Self at the same time. </w:t>
      </w:r>
      <w:r w:rsidRPr="006F51DC">
        <w:rPr>
          <w:rStyle w:val="Funotenzeichen"/>
        </w:rPr>
        <w:footnoteReference w:id="190"/>
      </w:r>
      <w:r w:rsidRPr="006F51DC">
        <w:t xml:space="preserve"> </w:t>
      </w:r>
      <w:r w:rsidRPr="006F51DC">
        <w:br/>
        <w:t xml:space="preserve">It is usually a matter of time until the strength of the child </w:t>
      </w:r>
      <w:r>
        <w:t>is</w:t>
      </w:r>
      <w:r w:rsidRPr="006F51DC">
        <w:t xml:space="preserve"> not strong enough anymore to pay the constant tribute, although that may take multiple years. Whenever that point is reached, there will be a crisis that is explained in the next chapter. </w:t>
      </w:r>
    </w:p>
    <w:p w:rsidR="005832EB" w:rsidRPr="006F51DC" w:rsidRDefault="0098739D" w:rsidP="005F0644">
      <w:pPr>
        <w:pStyle w:val="berschrift3"/>
        <w:ind w:right="-1"/>
      </w:pPr>
      <w:bookmarkStart w:id="597" w:name="_Crisis_and_falling"/>
      <w:bookmarkStart w:id="598" w:name="_Toc478635219"/>
      <w:bookmarkStart w:id="599" w:name="_Toc478635945"/>
      <w:bookmarkStart w:id="600" w:name="_Toc524363037"/>
      <w:bookmarkStart w:id="601" w:name="_Toc532398687"/>
      <w:bookmarkStart w:id="602" w:name="_Toc12448706"/>
      <w:bookmarkStart w:id="603" w:name="_Toc29395092"/>
      <w:bookmarkStart w:id="604" w:name="_Toc30415069"/>
      <w:bookmarkStart w:id="605" w:name="_Toc70765683"/>
      <w:bookmarkEnd w:id="597"/>
      <w:r>
        <w:t>Crisis and F</w:t>
      </w:r>
      <w:r w:rsidR="005832EB" w:rsidRPr="006F51DC">
        <w:t>allin</w:t>
      </w:r>
      <w:r>
        <w:t>g I</w:t>
      </w:r>
      <w:r w:rsidR="005832EB" w:rsidRPr="006F51DC">
        <w:t>ll</w:t>
      </w:r>
      <w:bookmarkEnd w:id="598"/>
      <w:bookmarkEnd w:id="599"/>
      <w:bookmarkEnd w:id="600"/>
      <w:bookmarkEnd w:id="601"/>
      <w:bookmarkEnd w:id="602"/>
      <w:bookmarkEnd w:id="603"/>
      <w:bookmarkEnd w:id="604"/>
      <w:bookmarkEnd w:id="605"/>
      <w:r w:rsidR="005832EB" w:rsidRPr="006F51DC">
        <w:t xml:space="preserve"> </w:t>
      </w:r>
      <w:r w:rsidR="00F37A25">
        <w:fldChar w:fldCharType="begin"/>
      </w:r>
      <w:r w:rsidR="005832EB">
        <w:instrText xml:space="preserve"> XE "</w:instrText>
      </w:r>
      <w:r w:rsidR="005832EB" w:rsidRPr="0059686A">
        <w:instrText>crisis</w:instrText>
      </w:r>
      <w:r w:rsidR="005832EB">
        <w:instrText xml:space="preserve">" </w:instrText>
      </w:r>
      <w:r w:rsidR="00F37A25">
        <w:fldChar w:fldCharType="end"/>
      </w:r>
    </w:p>
    <w:p w:rsidR="005832EB" w:rsidRPr="009C2CB8" w:rsidRDefault="005832EB" w:rsidP="005F0644">
      <w:pPr>
        <w:ind w:left="1418" w:right="-1"/>
        <w:rPr>
          <w:rFonts w:cs="Tahoma"/>
          <w:sz w:val="4"/>
          <w:szCs w:val="16"/>
        </w:rPr>
      </w:pPr>
      <w:r w:rsidRPr="009C2CB8">
        <w:rPr>
          <w:sz w:val="20"/>
        </w:rPr>
        <w:t>„Each torpid turn of the world has such disinherited children,</w:t>
      </w:r>
      <w:r w:rsidRPr="009C2CB8">
        <w:rPr>
          <w:sz w:val="20"/>
        </w:rPr>
        <w:br/>
        <w:t>to whom no longer what´s been, and not yet what´s coming belongs.”</w:t>
      </w:r>
      <w:r w:rsidRPr="009C2CB8">
        <w:rPr>
          <w:sz w:val="20"/>
        </w:rPr>
        <w:br/>
        <w:t>R.M. Rilke (Duino Elegies, VII,</w:t>
      </w:r>
      <w:r w:rsidR="00157BB9">
        <w:rPr>
          <w:sz w:val="20"/>
        </w:rPr>
        <w:t xml:space="preserve"> </w:t>
      </w:r>
      <w:r w:rsidRPr="009C2CB8">
        <w:rPr>
          <w:sz w:val="20"/>
        </w:rPr>
        <w:t>63-4)</w:t>
      </w:r>
    </w:p>
    <w:p w:rsidR="005832EB" w:rsidRPr="006F51DC" w:rsidRDefault="005832EB" w:rsidP="005F0644">
      <w:pPr>
        <w:ind w:right="-1"/>
      </w:pPr>
      <w:r w:rsidRPr="008D7C3B">
        <w:rPr>
          <w:sz w:val="18"/>
        </w:rPr>
        <w:br/>
      </w:r>
      <w:r w:rsidR="00F443EF" w:rsidRPr="00F443EF">
        <w:t>The cause of the crisis is the conflict between the actual Self of the affected person and the requirements of the strange Selves, the conflict between the legit desires of self-determination and the opposite powers. Those opposite powers exist in the shape of real existent persons (usually parents) but also in the shape of internalized parts. That is, the person increasingly puts the strange requirements on him/herself because he/she considers them to be his/her own. The requirements consist of fulfilling the +sA and avoiding/ fending the ‒sA. The person is like a swimmer who has constantly to kick to prevent drowning. The main characteristics of the requirements are the many "musts" with the main requirements: You have to be good and you can't be bad.</w:t>
      </w:r>
      <w:r w:rsidR="00587C20">
        <w:rPr>
          <w:rStyle w:val="Funotenzeichen"/>
        </w:rPr>
        <w:footnoteReference w:id="191"/>
      </w:r>
      <w:r w:rsidR="00587C20">
        <w:t xml:space="preserve"> </w:t>
      </w:r>
      <w:r w:rsidR="00587C20" w:rsidRPr="007B2875">
        <w:t>In these cases, it does not matter if what is considered good is actually good and bad is actually bad. Because even the real good can have become bad or ambivalent when forced. Likewise, real bad can be well experienced.</w:t>
      </w:r>
    </w:p>
    <w:p w:rsidR="005832EB" w:rsidRPr="006F51DC" w:rsidRDefault="00B51F80" w:rsidP="005F0644">
      <w:pPr>
        <w:ind w:right="-1"/>
      </w:pPr>
      <w:r>
        <w:rPr>
          <w:noProof/>
          <w:lang w:val="de-DE"/>
        </w:rPr>
        <mc:AlternateContent>
          <mc:Choice Requires="wpg">
            <w:drawing>
              <wp:anchor distT="0" distB="0" distL="114300" distR="114300" simplePos="0" relativeHeight="251637248" behindDoc="1" locked="0" layoutInCell="1" allowOverlap="1">
                <wp:simplePos x="0" y="0"/>
                <wp:positionH relativeFrom="column">
                  <wp:posOffset>6350</wp:posOffset>
                </wp:positionH>
                <wp:positionV relativeFrom="paragraph">
                  <wp:posOffset>115570</wp:posOffset>
                </wp:positionV>
                <wp:extent cx="1922780" cy="1008380"/>
                <wp:effectExtent l="6350" t="10795" r="23495" b="9525"/>
                <wp:wrapTight wrapText="bothSides">
                  <wp:wrapPolygon edited="0">
                    <wp:start x="19781" y="0"/>
                    <wp:lineTo x="19781" y="4162"/>
                    <wp:lineTo x="11014" y="8324"/>
                    <wp:lineTo x="1177" y="8324"/>
                    <wp:lineTo x="-107" y="8841"/>
                    <wp:lineTo x="-107" y="12759"/>
                    <wp:lineTo x="8125" y="16649"/>
                    <wp:lineTo x="7269" y="21342"/>
                    <wp:lineTo x="12512" y="21342"/>
                    <wp:lineTo x="16892" y="20825"/>
                    <wp:lineTo x="21707" y="18744"/>
                    <wp:lineTo x="21921" y="9630"/>
                    <wp:lineTo x="19888" y="8841"/>
                    <wp:lineTo x="20744" y="7549"/>
                    <wp:lineTo x="20209" y="4162"/>
                    <wp:lineTo x="20209" y="0"/>
                    <wp:lineTo x="19781" y="0"/>
                  </wp:wrapPolygon>
                </wp:wrapTight>
                <wp:docPr id="3221" name="Group 15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780" cy="1008380"/>
                          <a:chOff x="1904" y="11814"/>
                          <a:chExt cx="3699" cy="1518"/>
                        </a:xfrm>
                      </wpg:grpSpPr>
                      <wps:wsp>
                        <wps:cNvPr id="3222" name="Line 15711"/>
                        <wps:cNvCnPr>
                          <a:cxnSpLocks noChangeShapeType="1"/>
                        </wps:cNvCnPr>
                        <wps:spPr bwMode="auto">
                          <a:xfrm>
                            <a:off x="1904" y="12700"/>
                            <a:ext cx="3693" cy="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3" name="Rectangle 15712"/>
                        <wps:cNvSpPr>
                          <a:spLocks noChangeArrowheads="1"/>
                        </wps:cNvSpPr>
                        <wps:spPr bwMode="auto">
                          <a:xfrm rot="264051">
                            <a:off x="2046" y="12434"/>
                            <a:ext cx="427" cy="2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1F68F1" w:rsidRDefault="00600B37" w:rsidP="00501B29">
                              <w:r>
                                <w:t xml:space="preserve"> </w:t>
                              </w:r>
                              <w:r w:rsidRPr="001F68F1">
                                <w:t>+ *</w:t>
                              </w:r>
                            </w:p>
                          </w:txbxContent>
                        </wps:txbx>
                        <wps:bodyPr rot="0" vert="horz" wrap="square" lIns="12700" tIns="12700" rIns="12700" bIns="12700" anchor="t" anchorCtr="0" upright="1">
                          <a:noAutofit/>
                        </wps:bodyPr>
                      </wps:wsp>
                      <wps:wsp>
                        <wps:cNvPr id="3224" name="Line 15713"/>
                        <wps:cNvCnPr>
                          <a:cxnSpLocks noChangeShapeType="1"/>
                        </wps:cNvCnPr>
                        <wps:spPr bwMode="auto">
                          <a:xfrm flipV="1">
                            <a:off x="3182" y="12905"/>
                            <a:ext cx="262" cy="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5" name="Line 15714"/>
                        <wps:cNvCnPr>
                          <a:cxnSpLocks noChangeShapeType="1"/>
                        </wps:cNvCnPr>
                        <wps:spPr bwMode="auto">
                          <a:xfrm flipH="1" flipV="1">
                            <a:off x="3765" y="12905"/>
                            <a:ext cx="270" cy="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6" name="Line 15715"/>
                        <wps:cNvCnPr>
                          <a:cxnSpLocks noChangeShapeType="1"/>
                        </wps:cNvCnPr>
                        <wps:spPr bwMode="auto">
                          <a:xfrm>
                            <a:off x="3182" y="13331"/>
                            <a:ext cx="85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7" name="Rectangle 15716"/>
                        <wps:cNvSpPr>
                          <a:spLocks noChangeArrowheads="1"/>
                        </wps:cNvSpPr>
                        <wps:spPr bwMode="auto">
                          <a:xfrm rot="336744">
                            <a:off x="5176" y="12497"/>
                            <a:ext cx="427" cy="2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1F68F1" w:rsidRDefault="00600B37" w:rsidP="00501B29">
                              <w:r>
                                <w:t xml:space="preserve"> </w:t>
                              </w:r>
                              <w:r w:rsidRPr="001F68F1">
                                <w:sym w:font="Symbol" w:char="F02D"/>
                              </w:r>
                              <w:r>
                                <w:t>*</w:t>
                              </w:r>
                            </w:p>
                          </w:txbxContent>
                        </wps:txbx>
                        <wps:bodyPr rot="0" vert="horz" wrap="square" lIns="12700" tIns="12700" rIns="12700" bIns="12700" anchor="t" anchorCtr="0" upright="1">
                          <a:noAutofit/>
                        </wps:bodyPr>
                      </wps:wsp>
                      <wps:wsp>
                        <wps:cNvPr id="3228" name="Line 15717"/>
                        <wps:cNvCnPr>
                          <a:cxnSpLocks noChangeShapeType="1"/>
                        </wps:cNvCnPr>
                        <wps:spPr bwMode="auto">
                          <a:xfrm>
                            <a:off x="5344" y="11814"/>
                            <a:ext cx="1" cy="5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9" name="Rectangle 15718"/>
                        <wps:cNvSpPr>
                          <a:spLocks noChangeArrowheads="1"/>
                        </wps:cNvSpPr>
                        <wps:spPr bwMode="auto">
                          <a:xfrm rot="407090">
                            <a:off x="5158" y="12791"/>
                            <a:ext cx="427" cy="2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B37" w:rsidRPr="001F68F1" w:rsidRDefault="00600B37" w:rsidP="00501B29">
                              <w:r>
                                <w:t xml:space="preserve"> </w:t>
                              </w:r>
                              <w:r w:rsidRPr="001F68F1">
                                <w:sym w:font="Symbol" w:char="F02D"/>
                              </w:r>
                              <w:r w:rsidRPr="001F68F1">
                                <w:t>*</w:t>
                              </w:r>
                            </w:p>
                          </w:txbxContent>
                        </wps:txbx>
                        <wps:bodyPr rot="0" vert="horz" wrap="square" lIns="12700" tIns="12700" rIns="12700" bIns="12700" anchor="t" anchorCtr="0" upright="1">
                          <a:noAutofit/>
                        </wps:bodyPr>
                      </wps:wsp>
                      <wps:wsp>
                        <wps:cNvPr id="3230" name="AutoShape 15719"/>
                        <wps:cNvCnPr>
                          <a:cxnSpLocks noChangeShapeType="1"/>
                        </wps:cNvCnPr>
                        <wps:spPr bwMode="auto">
                          <a:xfrm>
                            <a:off x="3443" y="12905"/>
                            <a:ext cx="322"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10" o:spid="_x0000_s1992" style="position:absolute;margin-left:.5pt;margin-top:9.1pt;width:151.4pt;height:79.4pt;z-index:-251679232;mso-position-horizontal-relative:text;mso-position-vertical-relative:text" coordorigin="1904,11814" coordsize="3699,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">
                <v:line id="Line 15711" o:spid="_x0000_s1993" style="position:absolute;visibility:visible;mso-wrap-style:square" from="1904,12700" to="5597,1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LZ58YAAADdAAAADwAAAGRycy9kb3ducmV2LnhtbESP3WoCMRSE7wu+QzhC72rWFYpujVL8&#10;gUovxJ8HOG5ON1s3J0sSdevTm0Khl8PMfMNM551txJV8qB0rGA4yEMSl0zVXCo6H9csYRIjIGhvH&#10;pOCHAsxnvacpFtrdeEfXfaxEgnAoUIGJsS2kDKUhi2HgWuLkfTlvMSbpK6k93hLcNjLPsldpsea0&#10;YLClhaHyvL9YBRt/+jwP75WRJ974VbNdToL9Vuq5372/gYjUxf/wX/tDKxjle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C2efGAAAA3QAAAA8AAAAAAAAA&#10;AAAAAAAAoQIAAGRycy9kb3ducmV2LnhtbFBLBQYAAAAABAAEAPkAAACUAwAAAAA=&#10;" strokeweight="1pt"/>
                <v:rect id="Rectangle 15712" o:spid="_x0000_s1994" style="position:absolute;left:2046;top:12434;width:427;height:285;rotation:2884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W7scA&#10;AADdAAAADwAAAGRycy9kb3ducmV2LnhtbESPT2sCMRDF7wW/QxjBS9GsK1VZjSKFQksR/HfQ27AZ&#10;dxc3kyWJuvXTm0Khx8eb93vz5svW1OJGzleWFQwHCQji3OqKCwWH/Ud/CsIHZI21ZVLwQx6Wi87L&#10;HDNt77yl2y4UIkLYZ6igDKHJpPR5SQb9wDbE0TtbZzBE6QqpHd4j3NQyTZKxNFhxbCixofeS8svu&#10;auIbbnP8mrw+Hu1p/ZZaOrljkXwr1eu2qxmIQG34P/5Lf2oFozQdwe+aiAC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S1u7HAAAA3QAAAA8AAAAAAAAAAAAAAAAAmAIAAGRy&#10;cy9kb3ducmV2LnhtbFBLBQYAAAAABAAEAPUAAACMAwAAAAA=&#10;" filled="f" strokeweight="1pt">
                  <v:textbox inset="1pt,1pt,1pt,1pt">
                    <w:txbxContent>
                      <w:p w:rsidR="00600B37" w:rsidRPr="001F68F1" w:rsidRDefault="00600B37" w:rsidP="00501B29">
                        <w:r>
                          <w:t xml:space="preserve"> </w:t>
                        </w:r>
                        <w:r w:rsidRPr="001F68F1">
                          <w:t>+ *</w:t>
                        </w:r>
                      </w:p>
                    </w:txbxContent>
                  </v:textbox>
                </v:rect>
                <v:line id="Line 15713" o:spid="_x0000_s1995" style="position:absolute;flip:y;visibility:visible;mso-wrap-style:square" from="3182,12905" to="3444,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c3ccAAADdAAAADwAAAGRycy9kb3ducmV2LnhtbESPS2vCQBSF90L/w3ALbqSZGIvU1FGK&#10;IJRCF9qCcXfJ3CaxmTshM3n47ztCweXhPD7OejuaWvTUusqygnkUgyDOra64UPD9tX96AeE8ssba&#10;Mim4koPt5mGyxlTbgQ/UH30hwgi7FBWU3jeplC4vyaCLbEMcvB/bGvRBtoXULQ5h3NQyieOlNFhx&#10;IJTY0K6k/PfYmQC57Irz54Xy0+rUfAzL+WzIsk6p6eP49grC0+jv4f/2u1awSJJn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JzdxwAAAN0AAAAPAAAAAAAA&#10;AAAAAAAAAKECAABkcnMvZG93bnJldi54bWxQSwUGAAAAAAQABAD5AAAAlQMAAAAA&#10;" strokeweight="1pt"/>
                <v:line id="Line 15714" o:spid="_x0000_s1996" style="position:absolute;flip:x y;visibility:visible;mso-wrap-style:square" from="3765,12905" to="4035,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RlsYAAADdAAAADwAAAGRycy9kb3ducmV2LnhtbESPT2sCMRTE74V+h/AKvZSadaWLbI0i&#10;YosHL/XP/bF5Zhc3L2uS6uqnN4WCx2FmfsNMZr1txZl8aBwrGA4yEMSV0w0bBbvt1/sYRIjIGlvH&#10;pOBKAWbT56cJltpd+IfOm2hEgnAoUUEdY1dKGaqaLIaB64iTd3DeYkzSG6k9XhLctjLPskJabDgt&#10;1NjRoqbquPm1CrZLOr35+eJwZLM+FcX+28RbrtTrSz//BBGpj4/wf3ulFYzy/AP+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kZbGAAAA3QAAAA8AAAAAAAAA&#10;AAAAAAAAoQIAAGRycy9kb3ducmV2LnhtbFBLBQYAAAAABAAEAPkAAACUAwAAAAA=&#10;" strokeweight="1pt"/>
                <v:line id="Line 15715" o:spid="_x0000_s1997" style="position:absolute;visibility:visible;mso-wrap-style:square" from="3182,13331" to="4035,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f5MUAAADdAAAADwAAAGRycy9kb3ducmV2LnhtbESP0WoCMRRE3wv+Q7gF32rWFUS3Rim2&#10;hYoPovYDrpvrZnVzsySpbv16IxT6OMzMGWa26GwjLuRD7VjBcJCBIC6drrlS8L3/fJmACBFZY+OY&#10;FPxSgMW89zTDQrsrb+myi5VIEA4FKjAxtoWUoTRkMQxcS5y8o/MWY5K+ktrjNcFtI/MsG0uLNacF&#10;gy0tDZXn3Y9VsPKH9Xl4q4w88Mp/NJv3abAnpfrP3dsriEhd/A//tb+0glGej+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nf5MUAAADdAAAADwAAAAAAAAAA&#10;AAAAAAChAgAAZHJzL2Rvd25yZXYueG1sUEsFBgAAAAAEAAQA+QAAAJMDAAAAAA==&#10;" strokeweight="1pt"/>
                <v:rect id="Rectangle 15716" o:spid="_x0000_s1998" style="position:absolute;left:5176;top:12497;width:427;height:285;rotation:3678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kbMcA&#10;AADdAAAADwAAAGRycy9kb3ducmV2LnhtbESPT2sCMRTE74V+h/AKXopmu/6pbI1SREWUHqrF82Pz&#10;uru4eYmbqOu3N0Khx2FmfsNMZq2pxYUaX1lW8NZLQBDnVldcKPjZL7tjED4ga6wtk4IbeZhNn58m&#10;mGl75W+67EIhIoR9hgrKEFwmpc9LMuh71hFH79c2BkOUTSF1g9cIN7VMk2QkDVYcF0p0NC8pP+7O&#10;RkG7dNvV12BxOuzxdePmg3DkoVaq89J+foAI1Ib/8F97rRX00/QdHm/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5GzHAAAA3QAAAA8AAAAAAAAAAAAAAAAAmAIAAGRy&#10;cy9kb3ducmV2LnhtbFBLBQYAAAAABAAEAPUAAACMAwAAAAA=&#10;" filled="f" strokeweight="1pt">
                  <v:textbox inset="1pt,1pt,1pt,1pt">
                    <w:txbxContent>
                      <w:p w:rsidR="00600B37" w:rsidRPr="001F68F1" w:rsidRDefault="00600B37" w:rsidP="00501B29">
                        <w:r>
                          <w:t xml:space="preserve"> </w:t>
                        </w:r>
                        <w:r w:rsidRPr="001F68F1">
                          <w:sym w:font="Symbol" w:char="F02D"/>
                        </w:r>
                        <w:r>
                          <w:t>*</w:t>
                        </w:r>
                      </w:p>
                    </w:txbxContent>
                  </v:textbox>
                </v:rect>
                <v:line id="Line 15717" o:spid="_x0000_s1999" style="position:absolute;visibility:visible;mso-wrap-style:square" from="5344,11814" to="5345,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koMMAAADdAAAADwAAAGRycy9kb3ducmV2LnhtbERPz2vCMBS+C/sfwhvspqkVpnZGGSvC&#10;Dk6oys5vzVtT1ryUJqvxv18OA48f3+/NLtpOjDT41rGC+SwDQVw73XKj4HLeT1cgfEDW2DkmBTfy&#10;sNs+TDZYaHflisZTaEQKYV+gAhNCX0jpa0MW/cz1xIn7doPFkODQSD3gNYXbTuZZ9iwttpwaDPb0&#10;Zqj+Of1aBUtTVnIpy8P5WI7tfB0/4ufXWqmnx/j6AiJQDHfxv/tdK1jkeZqb3q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UpKDDAAAA3QAAAA8AAAAAAAAAAAAA&#10;AAAAoQIAAGRycy9kb3ducmV2LnhtbFBLBQYAAAAABAAEAPkAAACRAwAAAAA=&#10;">
                  <v:stroke endarrow="block"/>
                </v:line>
                <v:rect id="Rectangle 15718" o:spid="_x0000_s2000" style="position:absolute;left:5158;top:12791;width:427;height:285;rotation:4446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ZMMcA&#10;AADdAAAADwAAAGRycy9kb3ducmV2LnhtbESPT2sCMRTE74V+h/AKvdWsK4hujSKC2pPgn0J7e928&#10;brbdvCxJ1NVP3wgFj8PM/IaZzDrbiBP5UDtW0O9lIIhLp2uuFBz2y5cRiBCRNTaOScGFAsymjw8T&#10;LLQ785ZOu1iJBOFQoAITY1tIGUpDFkPPtcTJ+3beYkzSV1J7PCe4bWSeZUNpsea0YLClhaHyd3e0&#10;Cq5fH6j95/V9dByO10vzs8rMJlfq+ambv4KI1MV7+L/9phUM8nwMtzfp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UmTDHAAAA3QAAAA8AAAAAAAAAAAAAAAAAmAIAAGRy&#10;cy9kb3ducmV2LnhtbFBLBQYAAAAABAAEAPUAAACMAwAAAAA=&#10;" filled="f" strokeweight="1pt">
                  <v:textbox inset="1pt,1pt,1pt,1pt">
                    <w:txbxContent>
                      <w:p w:rsidR="00600B37" w:rsidRPr="001F68F1" w:rsidRDefault="00600B37" w:rsidP="00501B29">
                        <w:r>
                          <w:t xml:space="preserve"> </w:t>
                        </w:r>
                        <w:r w:rsidRPr="001F68F1">
                          <w:sym w:font="Symbol" w:char="F02D"/>
                        </w:r>
                        <w:r w:rsidRPr="001F68F1">
                          <w:t>*</w:t>
                        </w:r>
                      </w:p>
                    </w:txbxContent>
                  </v:textbox>
                </v:rect>
                <v:shape id="AutoShape 15719" o:spid="_x0000_s2001" type="#_x0000_t32" style="position:absolute;left:3443;top:12905;width:322;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cEMMAAADdAAAADwAAAGRycy9kb3ducmV2LnhtbERPTWsCMRC9F/wPYQQvpWZVLGVrlFUQ&#10;VPCgbe/TzXQTupmsm6jrvzcHwePjfc8WnavFhdpgPSsYDTMQxKXXlisF31/rtw8QISJrrD2TghsF&#10;WMx7LzPMtb/ygS7HWIkUwiFHBSbGJpcylIYchqFviBP351uHMcG2krrFawp3tRxn2bt0aDk1GGxo&#10;Zaj8P56dgv12tCx+jd3uDie7n66L+ly9/ig16HfFJ4hIXXyKH+6NVjAZT9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43BDDAAAA3QAAAA8AAAAAAAAAAAAA&#10;AAAAoQIAAGRycy9kb3ducmV2LnhtbFBLBQYAAAAABAAEAPkAAACRAwAAAAA=&#10;"/>
                <w10:wrap type="tight"/>
              </v:group>
            </w:pict>
          </mc:Fallback>
        </mc:AlternateContent>
      </w:r>
      <w:r w:rsidR="005832EB" w:rsidRPr="006F51DC">
        <w:br/>
        <w:t xml:space="preserve"> </w:t>
      </w:r>
    </w:p>
    <w:p w:rsidR="005832EB" w:rsidRPr="002902EE" w:rsidRDefault="005832EB" w:rsidP="005F0644">
      <w:pPr>
        <w:ind w:right="-1"/>
        <w:rPr>
          <w:sz w:val="20"/>
        </w:rPr>
      </w:pPr>
      <w:r w:rsidRPr="006F51DC">
        <w:br/>
      </w:r>
      <w:r w:rsidR="009B516A">
        <w:rPr>
          <w:sz w:val="20"/>
        </w:rPr>
        <w:br/>
        <w:t xml:space="preserve">     </w:t>
      </w:r>
      <w:r w:rsidRPr="009C2CB8">
        <w:rPr>
          <w:sz w:val="20"/>
        </w:rPr>
        <w:t>Danger of losing the unstable mental balance due to additional mental burden or weakening of the person. The width of the basis maintaining the balance equals the compensation force of the Self</w:t>
      </w:r>
      <w:r w:rsidR="00584827" w:rsidRPr="009C2CB8">
        <w:rPr>
          <w:sz w:val="20"/>
        </w:rPr>
        <w:t>!</w:t>
      </w:r>
      <w:r w:rsidRPr="009C2CB8">
        <w:rPr>
          <w:sz w:val="20"/>
        </w:rPr>
        <w:br/>
      </w:r>
      <w:r w:rsidRPr="006F51DC">
        <w:br/>
      </w:r>
      <w:r w:rsidR="009B516A">
        <w:br/>
      </w:r>
      <w:r w:rsidR="009B516A">
        <w:br/>
      </w:r>
      <w:r w:rsidR="00EC2C2F" w:rsidRPr="00EC2C2F">
        <w:t>A crisis usually happens if the affected person is exposed to additional requirements. That may be bigger events (starting work life, unfortunate love, death or other traumas, etc.). Often, however, there are small triggers that cause the whole system to lose balance, and the crisis occurs out unexpected and cannot be explained.</w:t>
      </w:r>
      <w:r>
        <w:br/>
      </w:r>
      <w:r w:rsidR="00584827">
        <w:t>E.g., experience of a schizophrenic patient:</w:t>
      </w:r>
      <w:r>
        <w:br/>
        <w:t>The</w:t>
      </w:r>
      <w:r w:rsidRPr="00F53C1A">
        <w:t xml:space="preserve"> </w:t>
      </w:r>
      <w:r>
        <w:t>“</w:t>
      </w:r>
      <w:r w:rsidRPr="00F53C1A">
        <w:t xml:space="preserve">gods </w:t>
      </w:r>
      <w:r>
        <w:t xml:space="preserve">[+*] </w:t>
      </w:r>
      <w:r w:rsidRPr="00F53C1A">
        <w:t>were laughing, g</w:t>
      </w:r>
      <w:r>
        <w:t xml:space="preserve">olden personages … like guardian spirits. But something changed, and Yr was transformed from a source of beauty and guardianship to one of fear </w:t>
      </w:r>
      <w:r>
        <w:lastRenderedPageBreak/>
        <w:t>and pain [‒*]. Slowly Deborah was forced to assuage and placate, to spin from the queen-ship of a bright and comforting Yr to prison in its darker places.”</w:t>
      </w:r>
      <w:r>
        <w:rPr>
          <w:rStyle w:val="Funotenzeichen"/>
        </w:rPr>
        <w:footnoteReference w:id="192"/>
      </w:r>
      <w:r w:rsidR="00486B33">
        <w:t xml:space="preserve"> </w:t>
      </w:r>
      <w:r w:rsidR="00635D61">
        <w:br/>
      </w:r>
      <w:r w:rsidR="00486B33" w:rsidRPr="002902EE">
        <w:rPr>
          <w:sz w:val="20"/>
        </w:rPr>
        <w:t>(See also `</w:t>
      </w:r>
      <w:hyperlink w:anchor="_•_Tip-over_of" w:history="1">
        <w:r w:rsidR="00496E92">
          <w:rPr>
            <w:rStyle w:val="Hyperlink"/>
            <w:sz w:val="20"/>
          </w:rPr>
          <w:t>Reversal into the opposite</w:t>
        </w:r>
      </w:hyperlink>
      <w:r w:rsidR="00486B33" w:rsidRPr="002902EE">
        <w:rPr>
          <w:sz w:val="20"/>
        </w:rPr>
        <w:t>´).</w:t>
      </w:r>
      <w:r w:rsidR="009C2CB8" w:rsidRPr="002902EE">
        <w:rPr>
          <w:sz w:val="20"/>
        </w:rPr>
        <w:t xml:space="preserve">  </w:t>
      </w:r>
    </w:p>
    <w:p w:rsidR="00843EC3" w:rsidRPr="00A55CF7" w:rsidRDefault="00843EC3" w:rsidP="005F0644">
      <w:pPr>
        <w:ind w:right="-1"/>
        <w:rPr>
          <w:sz w:val="10"/>
        </w:rPr>
      </w:pPr>
      <w:r w:rsidRPr="00BE19AB">
        <w:tab/>
      </w:r>
      <w:r w:rsidRPr="00BE19AB">
        <w:tab/>
      </w:r>
      <w:r w:rsidR="00B51F80">
        <w:rPr>
          <w:noProof/>
          <w:lang w:val="de-DE"/>
        </w:rPr>
        <mc:AlternateContent>
          <mc:Choice Requires="wpg">
            <w:drawing>
              <wp:inline distT="0" distB="0" distL="0" distR="0">
                <wp:extent cx="5264150" cy="1733550"/>
                <wp:effectExtent l="0" t="9525" r="12700" b="9525"/>
                <wp:docPr id="3146" name="Group 7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1733550"/>
                          <a:chOff x="1170" y="4529"/>
                          <a:chExt cx="7920" cy="2449"/>
                        </a:xfrm>
                      </wpg:grpSpPr>
                      <wpg:grpSp>
                        <wpg:cNvPr id="3147" name="Group 7640"/>
                        <wpg:cNvGrpSpPr>
                          <a:grpSpLocks/>
                        </wpg:cNvGrpSpPr>
                        <wpg:grpSpPr bwMode="auto">
                          <a:xfrm>
                            <a:off x="2122" y="4961"/>
                            <a:ext cx="791" cy="322"/>
                            <a:chOff x="1918" y="5542"/>
                            <a:chExt cx="791" cy="322"/>
                          </a:xfrm>
                        </wpg:grpSpPr>
                        <wps:wsp>
                          <wps:cNvPr id="3148" name="AutoShape 7641"/>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9" name="AutoShape 7642"/>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0" name="AutoShape 7643"/>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1" name="AutoShape 7644"/>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52" name="AutoShape 7645"/>
                        <wps:cNvCnPr>
                          <a:cxnSpLocks noChangeShapeType="1"/>
                        </wps:cNvCnPr>
                        <wps:spPr bwMode="auto">
                          <a:xfrm flipH="1">
                            <a:off x="2497" y="5397"/>
                            <a:ext cx="9" cy="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53" name="Group 7646"/>
                        <wpg:cNvGrpSpPr>
                          <a:grpSpLocks/>
                        </wpg:cNvGrpSpPr>
                        <wpg:grpSpPr bwMode="auto">
                          <a:xfrm>
                            <a:off x="2364" y="5890"/>
                            <a:ext cx="285" cy="859"/>
                            <a:chOff x="-1" y="0"/>
                            <a:chExt cx="20002" cy="20003"/>
                          </a:xfrm>
                        </wpg:grpSpPr>
                        <wps:wsp>
                          <wps:cNvPr id="3154" name="Oval 7647"/>
                          <wps:cNvSpPr>
                            <a:spLocks noChangeArrowheads="1"/>
                          </wps:cNvSpPr>
                          <wps:spPr bwMode="auto">
                            <a:xfrm>
                              <a:off x="4982" y="0"/>
                              <a:ext cx="10036" cy="3097"/>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5" name="Line 7648"/>
                          <wps:cNvCnPr>
                            <a:cxnSpLocks noChangeShapeType="1"/>
                          </wps:cNvCnPr>
                          <wps:spPr bwMode="auto">
                            <a:xfrm>
                              <a:off x="9965" y="3050"/>
                              <a:ext cx="70" cy="9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56" name="Line 7649"/>
                          <wps:cNvCnPr>
                            <a:cxnSpLocks noChangeShapeType="1"/>
                          </wps:cNvCnPr>
                          <wps:spPr bwMode="auto">
                            <a:xfrm>
                              <a:off x="9965"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57" name="Line 7650"/>
                          <wps:cNvCnPr>
                            <a:cxnSpLocks noChangeShapeType="1"/>
                          </wps:cNvCnPr>
                          <wps:spPr bwMode="auto">
                            <a:xfrm flipH="1">
                              <a:off x="-1"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58" name="Line 7651"/>
                          <wps:cNvCnPr>
                            <a:cxnSpLocks noChangeShapeType="1"/>
                          </wps:cNvCnPr>
                          <wps:spPr bwMode="auto">
                            <a:xfrm flipH="1">
                              <a:off x="4982" y="4611"/>
                              <a:ext cx="10036" cy="2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59" name="Line 7652"/>
                          <wps:cNvCnPr>
                            <a:cxnSpLocks noChangeShapeType="1"/>
                          </wps:cNvCnPr>
                          <wps:spPr bwMode="auto">
                            <a:xfrm flipH="1">
                              <a:off x="-1"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60" name="Line 7653"/>
                          <wps:cNvCnPr>
                            <a:cxnSpLocks noChangeShapeType="1"/>
                          </wps:cNvCnPr>
                          <wps:spPr bwMode="auto">
                            <a:xfrm>
                              <a:off x="15018"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61" name="Group 7654"/>
                        <wpg:cNvGrpSpPr>
                          <a:grpSpLocks/>
                        </wpg:cNvGrpSpPr>
                        <wpg:grpSpPr bwMode="auto">
                          <a:xfrm rot="-8743412">
                            <a:off x="1723" y="5352"/>
                            <a:ext cx="712" cy="806"/>
                            <a:chOff x="4657" y="2857"/>
                            <a:chExt cx="1080" cy="1260"/>
                          </a:xfrm>
                        </wpg:grpSpPr>
                        <wps:wsp>
                          <wps:cNvPr id="3162" name="Arc 7655"/>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3" name="Line 7656"/>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164" name="Group 7657"/>
                        <wpg:cNvGrpSpPr>
                          <a:grpSpLocks/>
                        </wpg:cNvGrpSpPr>
                        <wpg:grpSpPr bwMode="auto">
                          <a:xfrm rot="-7983215" flipH="1" flipV="1">
                            <a:off x="2620" y="5349"/>
                            <a:ext cx="712" cy="806"/>
                            <a:chOff x="4657" y="2857"/>
                            <a:chExt cx="1080" cy="1260"/>
                          </a:xfrm>
                        </wpg:grpSpPr>
                        <wps:wsp>
                          <wps:cNvPr id="3165" name="Arc 7658"/>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6" name="Line 7659"/>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67" name="Text Box 7660"/>
                        <wps:cNvSpPr txBox="1">
                          <a:spLocks noChangeArrowheads="1"/>
                        </wps:cNvSpPr>
                        <wps:spPr bwMode="auto">
                          <a:xfrm>
                            <a:off x="1170" y="5605"/>
                            <a:ext cx="1176"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FD45F8" w:rsidRDefault="00600B37" w:rsidP="00843EC3">
                              <w:pPr>
                                <w:rPr>
                                  <w:sz w:val="16"/>
                                </w:rPr>
                              </w:pPr>
                              <w:r>
                                <w:rPr>
                                  <w:sz w:val="16"/>
                                </w:rPr>
                                <w:t xml:space="preserve">    </w:t>
                              </w:r>
                              <w:r w:rsidRPr="00FD45F8">
                                <w:rPr>
                                  <w:sz w:val="16"/>
                                </w:rPr>
                                <w:t>fulfilment</w:t>
                              </w:r>
                            </w:p>
                          </w:txbxContent>
                        </wps:txbx>
                        <wps:bodyPr rot="0" vert="horz" wrap="square" lIns="91440" tIns="45720" rIns="91440" bIns="45720" anchor="t" anchorCtr="0" upright="1">
                          <a:noAutofit/>
                        </wps:bodyPr>
                      </wps:wsp>
                      <wpg:grpSp>
                        <wpg:cNvPr id="3168" name="Group 7661"/>
                        <wpg:cNvGrpSpPr>
                          <a:grpSpLocks/>
                        </wpg:cNvGrpSpPr>
                        <wpg:grpSpPr bwMode="auto">
                          <a:xfrm>
                            <a:off x="4788" y="5087"/>
                            <a:ext cx="791" cy="322"/>
                            <a:chOff x="1918" y="5542"/>
                            <a:chExt cx="791" cy="322"/>
                          </a:xfrm>
                        </wpg:grpSpPr>
                        <wps:wsp>
                          <wps:cNvPr id="3169" name="AutoShape 7662"/>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0" name="AutoShape 7663"/>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1" name="AutoShape 7664"/>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2" name="AutoShape 7665"/>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73" name="AutoShape 7666"/>
                        <wps:cNvCnPr>
                          <a:cxnSpLocks noChangeShapeType="1"/>
                        </wps:cNvCnPr>
                        <wps:spPr bwMode="auto">
                          <a:xfrm flipH="1">
                            <a:off x="5163" y="5523"/>
                            <a:ext cx="9" cy="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74" name="Group 7667"/>
                        <wpg:cNvGrpSpPr>
                          <a:grpSpLocks/>
                        </wpg:cNvGrpSpPr>
                        <wpg:grpSpPr bwMode="auto">
                          <a:xfrm>
                            <a:off x="5030" y="6089"/>
                            <a:ext cx="285" cy="653"/>
                            <a:chOff x="-1" y="0"/>
                            <a:chExt cx="20002" cy="20003"/>
                          </a:xfrm>
                        </wpg:grpSpPr>
                        <wps:wsp>
                          <wps:cNvPr id="3175" name="Oval 7668"/>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6" name="Line 7669"/>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7" name="Line 7670"/>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8" name="Line 7671"/>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9" name="Line 7672"/>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0" name="Line 7673"/>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1" name="Line 7674"/>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82" name="Group 7675"/>
                        <wpg:cNvGrpSpPr>
                          <a:grpSpLocks/>
                        </wpg:cNvGrpSpPr>
                        <wpg:grpSpPr bwMode="auto">
                          <a:xfrm rot="-8743412">
                            <a:off x="4389" y="5478"/>
                            <a:ext cx="712" cy="806"/>
                            <a:chOff x="4657" y="2857"/>
                            <a:chExt cx="1080" cy="1260"/>
                          </a:xfrm>
                        </wpg:grpSpPr>
                        <wps:wsp>
                          <wps:cNvPr id="3183" name="Arc 7676"/>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4" name="Line 7677"/>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185" name="Group 7678"/>
                        <wpg:cNvGrpSpPr>
                          <a:grpSpLocks/>
                        </wpg:cNvGrpSpPr>
                        <wpg:grpSpPr bwMode="auto">
                          <a:xfrm rot="-7983215" flipH="1" flipV="1">
                            <a:off x="5286" y="5475"/>
                            <a:ext cx="712" cy="806"/>
                            <a:chOff x="4657" y="2857"/>
                            <a:chExt cx="1080" cy="1260"/>
                          </a:xfrm>
                        </wpg:grpSpPr>
                        <wps:wsp>
                          <wps:cNvPr id="3186" name="Arc 7679"/>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7" name="Line 7680"/>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88" name="Text Box 7681"/>
                        <wps:cNvSpPr txBox="1">
                          <a:spLocks noChangeArrowheads="1"/>
                        </wps:cNvSpPr>
                        <wps:spPr bwMode="auto">
                          <a:xfrm>
                            <a:off x="3915" y="5605"/>
                            <a:ext cx="1115"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FD45F8" w:rsidRDefault="00600B37" w:rsidP="00843EC3">
                              <w:pPr>
                                <w:rPr>
                                  <w:sz w:val="16"/>
                                </w:rPr>
                              </w:pPr>
                              <w:r>
                                <w:rPr>
                                  <w:sz w:val="16"/>
                                </w:rPr>
                                <w:t xml:space="preserve">    </w:t>
                              </w:r>
                              <w:r w:rsidRPr="00FD45F8">
                                <w:rPr>
                                  <w:sz w:val="16"/>
                                </w:rPr>
                                <w:t>non-</w:t>
                              </w:r>
                              <w:r>
                                <w:rPr>
                                  <w:sz w:val="16"/>
                                </w:rPr>
                                <w:t xml:space="preserve"> </w:t>
                              </w:r>
                              <w:r>
                                <w:rPr>
                                  <w:sz w:val="16"/>
                                </w:rPr>
                                <w:br/>
                                <w:t xml:space="preserve">   </w:t>
                              </w:r>
                              <w:r w:rsidRPr="00FD45F8">
                                <w:rPr>
                                  <w:sz w:val="16"/>
                                </w:rPr>
                                <w:t>fulfilment</w:t>
                              </w:r>
                            </w:p>
                          </w:txbxContent>
                        </wps:txbx>
                        <wps:bodyPr rot="0" vert="horz" wrap="square" lIns="91440" tIns="45720" rIns="91440" bIns="45720" anchor="t" anchorCtr="0" upright="1">
                          <a:noAutofit/>
                        </wps:bodyPr>
                      </wps:wsp>
                      <wps:wsp>
                        <wps:cNvPr id="3189" name="Text Box 7682"/>
                        <wps:cNvSpPr txBox="1">
                          <a:spLocks noChangeArrowheads="1"/>
                        </wps:cNvSpPr>
                        <wps:spPr bwMode="auto">
                          <a:xfrm>
                            <a:off x="5338" y="5605"/>
                            <a:ext cx="1239"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FD45F8" w:rsidRDefault="00600B37" w:rsidP="00843EC3">
                              <w:pPr>
                                <w:rPr>
                                  <w:sz w:val="12"/>
                                </w:rPr>
                              </w:pPr>
                              <w:r w:rsidRPr="00FD45F8">
                                <w:rPr>
                                  <w:sz w:val="16"/>
                                </w:rPr>
                                <w:t>punishment</w:t>
                              </w:r>
                            </w:p>
                          </w:txbxContent>
                        </wps:txbx>
                        <wps:bodyPr rot="0" vert="horz" wrap="square" lIns="91440" tIns="45720" rIns="91440" bIns="45720" anchor="t" anchorCtr="0" upright="1">
                          <a:noAutofit/>
                        </wps:bodyPr>
                      </wps:wsp>
                      <wpg:grpSp>
                        <wpg:cNvPr id="3190" name="Group 7683"/>
                        <wpg:cNvGrpSpPr>
                          <a:grpSpLocks/>
                        </wpg:cNvGrpSpPr>
                        <wpg:grpSpPr bwMode="auto">
                          <a:xfrm>
                            <a:off x="4779" y="4687"/>
                            <a:ext cx="791" cy="322"/>
                            <a:chOff x="1918" y="5542"/>
                            <a:chExt cx="791" cy="322"/>
                          </a:xfrm>
                        </wpg:grpSpPr>
                        <wps:wsp>
                          <wps:cNvPr id="3191" name="AutoShape 7684"/>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2" name="AutoShape 7685"/>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3" name="AutoShape 7686"/>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4" name="AutoShape 7687"/>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95" name="Group 7688"/>
                        <wpg:cNvGrpSpPr>
                          <a:grpSpLocks/>
                        </wpg:cNvGrpSpPr>
                        <wpg:grpSpPr bwMode="auto">
                          <a:xfrm>
                            <a:off x="7944" y="4929"/>
                            <a:ext cx="791" cy="322"/>
                            <a:chOff x="1918" y="5542"/>
                            <a:chExt cx="791" cy="322"/>
                          </a:xfrm>
                        </wpg:grpSpPr>
                        <wps:wsp>
                          <wps:cNvPr id="3196" name="AutoShape 7689"/>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7" name="AutoShape 7690"/>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8" name="AutoShape 7691"/>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9" name="AutoShape 7692"/>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00" name="Group 7693"/>
                        <wpg:cNvGrpSpPr>
                          <a:grpSpLocks/>
                        </wpg:cNvGrpSpPr>
                        <wpg:grpSpPr bwMode="auto">
                          <a:xfrm>
                            <a:off x="8213" y="6272"/>
                            <a:ext cx="285" cy="706"/>
                            <a:chOff x="-1" y="0"/>
                            <a:chExt cx="20002" cy="20003"/>
                          </a:xfrm>
                        </wpg:grpSpPr>
                        <wps:wsp>
                          <wps:cNvPr id="3201" name="Oval 7694"/>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Line 7695"/>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3" name="Line 7696"/>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4" name="Line 7697"/>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5" name="Line 7698"/>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6" name="Line 7699"/>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7" name="Line 7700"/>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08" name="Group 7701"/>
                        <wpg:cNvGrpSpPr>
                          <a:grpSpLocks/>
                        </wpg:cNvGrpSpPr>
                        <wpg:grpSpPr bwMode="auto">
                          <a:xfrm rot="-8743412">
                            <a:off x="7360" y="5163"/>
                            <a:ext cx="971" cy="1028"/>
                            <a:chOff x="4657" y="2857"/>
                            <a:chExt cx="1080" cy="1260"/>
                          </a:xfrm>
                        </wpg:grpSpPr>
                        <wps:wsp>
                          <wps:cNvPr id="3209" name="Arc 7702"/>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0" name="Line 7703"/>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211" name="Group 7704"/>
                        <wpg:cNvGrpSpPr>
                          <a:grpSpLocks/>
                        </wpg:cNvGrpSpPr>
                        <wpg:grpSpPr bwMode="auto">
                          <a:xfrm>
                            <a:off x="7935" y="4529"/>
                            <a:ext cx="791" cy="322"/>
                            <a:chOff x="1918" y="5542"/>
                            <a:chExt cx="791" cy="322"/>
                          </a:xfrm>
                        </wpg:grpSpPr>
                        <wps:wsp>
                          <wps:cNvPr id="3212" name="AutoShape 7705"/>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3" name="AutoShape 7706"/>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4" name="AutoShape 7707"/>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5" name="AutoShape 7708"/>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16" name="AutoShape 7709"/>
                        <wps:cNvCnPr>
                          <a:cxnSpLocks noChangeShapeType="1"/>
                        </wps:cNvCnPr>
                        <wps:spPr bwMode="auto">
                          <a:xfrm>
                            <a:off x="8329" y="5293"/>
                            <a:ext cx="1" cy="5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7" name="AutoShape 7710"/>
                        <wps:cNvCnPr>
                          <a:cxnSpLocks noChangeShapeType="1"/>
                        </wps:cNvCnPr>
                        <wps:spPr bwMode="auto">
                          <a:xfrm flipV="1">
                            <a:off x="8329" y="5651"/>
                            <a:ext cx="406"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8" name="Text Box 7711"/>
                        <wps:cNvSpPr txBox="1">
                          <a:spLocks noChangeArrowheads="1"/>
                        </wps:cNvSpPr>
                        <wps:spPr bwMode="auto">
                          <a:xfrm>
                            <a:off x="2573" y="5537"/>
                            <a:ext cx="1176"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F76922" w:rsidRDefault="00600B37" w:rsidP="00843EC3">
                              <w:pPr>
                                <w:rPr>
                                  <w:sz w:val="18"/>
                                </w:rPr>
                              </w:pPr>
                              <w:r>
                                <w:rPr>
                                  <w:sz w:val="16"/>
                                </w:rPr>
                                <w:t xml:space="preserve">     </w:t>
                              </w:r>
                              <w:r w:rsidRPr="00FD45F8">
                                <w:rPr>
                                  <w:sz w:val="16"/>
                                </w:rPr>
                                <w:t>reward</w:t>
                              </w:r>
                            </w:p>
                          </w:txbxContent>
                        </wps:txbx>
                        <wps:bodyPr rot="0" vert="horz" wrap="square" lIns="91440" tIns="45720" rIns="91440" bIns="45720" anchor="t" anchorCtr="0" upright="1">
                          <a:noAutofit/>
                        </wps:bodyPr>
                      </wps:wsp>
                      <wps:wsp>
                        <wps:cNvPr id="3219" name="Text Box 7712"/>
                        <wps:cNvSpPr txBox="1">
                          <a:spLocks noChangeArrowheads="1"/>
                        </wps:cNvSpPr>
                        <wps:spPr bwMode="auto">
                          <a:xfrm>
                            <a:off x="7098" y="5296"/>
                            <a:ext cx="1115"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FD45F8" w:rsidRDefault="00600B37" w:rsidP="00843EC3">
                              <w:pPr>
                                <w:rPr>
                                  <w:sz w:val="16"/>
                                </w:rPr>
                              </w:pPr>
                              <w:r w:rsidRPr="00FD45F8">
                                <w:rPr>
                                  <w:sz w:val="16"/>
                                </w:rPr>
                                <w:t>non-fulfilment</w:t>
                              </w:r>
                            </w:p>
                          </w:txbxContent>
                        </wps:txbx>
                        <wps:bodyPr rot="0" vert="horz" wrap="square" lIns="91440" tIns="45720" rIns="91440" bIns="45720" anchor="t" anchorCtr="0" upright="1">
                          <a:noAutofit/>
                        </wps:bodyPr>
                      </wps:wsp>
                      <wps:wsp>
                        <wps:cNvPr id="3220" name="Text Box 7713"/>
                        <wps:cNvSpPr txBox="1">
                          <a:spLocks noChangeArrowheads="1"/>
                        </wps:cNvSpPr>
                        <wps:spPr bwMode="auto">
                          <a:xfrm>
                            <a:off x="7797" y="5839"/>
                            <a:ext cx="1293" cy="369"/>
                          </a:xfrm>
                          <a:prstGeom prst="rect">
                            <a:avLst/>
                          </a:prstGeom>
                          <a:solidFill>
                            <a:srgbClr val="FFFFFF"/>
                          </a:solidFill>
                          <a:ln w="12700">
                            <a:solidFill>
                              <a:srgbClr val="000000"/>
                            </a:solidFill>
                            <a:miter lim="800000"/>
                            <a:headEnd/>
                            <a:tailEnd/>
                          </a:ln>
                        </wps:spPr>
                        <wps:txbx>
                          <w:txbxContent>
                            <w:p w:rsidR="00600B37" w:rsidRPr="00F76922" w:rsidRDefault="00600B37" w:rsidP="00843EC3">
                              <w:pPr>
                                <w:rPr>
                                  <w:sz w:val="18"/>
                                </w:rPr>
                              </w:pPr>
                              <w:r>
                                <w:rPr>
                                  <w:sz w:val="18"/>
                                </w:rPr>
                                <w:t xml:space="preserve">    </w:t>
                              </w:r>
                              <w:r w:rsidRPr="00F76922">
                                <w:rPr>
                                  <w:sz w:val="18"/>
                                </w:rPr>
                                <w:t>DISEASE</w:t>
                              </w:r>
                            </w:p>
                          </w:txbxContent>
                        </wps:txbx>
                        <wps:bodyPr rot="0" vert="horz" wrap="square" lIns="91440" tIns="45720" rIns="91440" bIns="45720" anchor="t" anchorCtr="0" upright="1">
                          <a:noAutofit/>
                        </wps:bodyPr>
                      </wps:wsp>
                    </wpg:wgp>
                  </a:graphicData>
                </a:graphic>
              </wp:inline>
            </w:drawing>
          </mc:Choice>
          <mc:Fallback>
            <w:pict>
              <v:group id="Group 7639" o:spid="_x0000_s2002" style="width:414.5pt;height:136.5pt;mso-position-horizontal-relative:char;mso-position-vertical-relative:line" coordorigin="1170,4529" coordsize="7920,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">
                <v:group id="Group 7640" o:spid="_x0000_s2003" style="position:absolute;left:2122;top:4961;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shape id="AutoShape 7641" o:spid="_x0000_s2004"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3CF8QAAADdAAAADwAAAGRycy9kb3ducmV2LnhtbERPy2oCMRTdF/oP4RbcFM2MbUWmRpkK&#10;ggoufO1vJ7eT0MnNdBJ1+vdmUejycN6zRe8acaUuWM8K8lEGgrjy2nKt4HRcDacgQkTW2HgmBb8U&#10;YDF/fJhhof2N93Q9xFqkEA4FKjAxtoWUoTLkMIx8S5y4L985jAl2tdQd3lK4a+Q4yybSoeXUYLCl&#10;paHq+3BxCnab/KP8NHaz3f/Y3duqbC7181mpwVNfvoOI1Md/8Z97rRW85K9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cIXxAAAAN0AAAAPAAAAAAAAAAAA&#10;AAAAAKECAABkcnMvZG93bnJldi54bWxQSwUGAAAAAAQABAD5AAAAkgMAAAAA&#10;"/>
                  <v:shape id="AutoShape 7642" o:spid="_x0000_s2005"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FnjMgAAADdAAAADwAAAGRycy9kb3ducmV2LnhtbESPS2vDMBCE74X+B7GBXEoiO32QOlGC&#10;Wwg0hRzy6H1jbSxRa+VaSuL++6pQ6HGYmW+Y+bJ3jbhQF6xnBfk4A0FceW25VnDYr0ZTECEia2w8&#10;k4JvCrBc3N7MsdD+ylu67GItEoRDgQpMjG0hZagMOQxj3xIn7+Q7hzHJrpa6w2uCu0ZOsuxJOrSc&#10;Fgy29Gqo+tydnYLNOn8pj8au37dfdvO4Kptzffeh1HDQlzMQkfr4H/5rv2kF9/nDM/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FnjMgAAADdAAAADwAAAAAA&#10;AAAAAAAAAAChAgAAZHJzL2Rvd25yZXYueG1sUEsFBgAAAAAEAAQA+QAAAJYDAAAAAA==&#10;"/>
                  <v:shape id="AutoShape 7643" o:spid="_x0000_s2006"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JYzMQAAADdAAAADwAAAGRycy9kb3ducmV2LnhtbERPy2oCMRTdF/yHcAvdFM1Mi0VGo4yC&#10;UAsufHR/O7lOQic34yTq+PdmUejycN6zRe8acaUuWM8K8lEGgrjy2nKt4HhYDycgQkTW2HgmBXcK&#10;sJgPnmZYaH/jHV33sRYphEOBCkyMbSFlqAw5DCPfEifu5DuHMcGulrrDWwp3jXzLsg/p0HJqMNjS&#10;ylD1u784BdtNvix/jN187c52O16XzaV+/Vbq5bkvpyAi9fFf/Of+1Are83H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ljMxAAAAN0AAAAPAAAAAAAAAAAA&#10;AAAAAKECAABkcnMvZG93bnJldi54bWxQSwUGAAAAAAQABAD5AAAAkgMAAAAA&#10;"/>
                  <v:shape id="AutoShape 7644" o:spid="_x0000_s2007"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9V8YAAADdAAAADwAAAGRycy9kb3ducmV2LnhtbESPQWsCMRSE70L/Q3iFXkSzW1HK1ihr&#10;QagFD2q9v25eN6Gbl3UTdf33TaHgcZiZb5j5sneNuFAXrGcF+TgDQVx5bblW8HlYj15AhIissfFM&#10;Cm4UYLl4GMyx0P7KO7rsYy0ShEOBCkyMbSFlqAw5DGPfEifv23cOY5JdLXWH1wR3jXzOspl0aDkt&#10;GGzpzVD1sz87BdtNviq/jN187E52O12XzbkeHpV6euzLVxCR+ngP/7fftYJJPs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O/VfGAAAA3QAAAA8AAAAAAAAA&#10;AAAAAAAAoQIAAGRycy9kb3ducmV2LnhtbFBLBQYAAAAABAAEAPkAAACUAwAAAAA=&#10;"/>
                </v:group>
                <v:shape id="AutoShape 7645" o:spid="_x0000_s2008" type="#_x0000_t32" style="position:absolute;left:2497;top:5397;width:9;height: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YD8QAAADdAAAADwAAAGRycy9kb3ducmV2LnhtbESPT2sCMRTE74V+h/AKvXWzWixlNUor&#10;COJF/AP1+Ng8d4Obl2UTN+u3N4LQ4zAzv2Fmi8E2oqfOG8cKRlkOgrh02nCl4HhYfXyD8AFZY+OY&#10;FNzIw2L++jLDQrvIO+r3oRIJwr5ABXUIbSGlL2uy6DPXEifv7DqLIcmukrrDmOC2keM8/5IWDaeF&#10;Glta1lRe9lerwMSt6dv1Mv5u/k5eRzK3iTNKvb8NP1MQgYbwH36211rB52gyhs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xgPxAAAAN0AAAAPAAAAAAAAAAAA&#10;AAAAAKECAABkcnMvZG93bnJldi54bWxQSwUGAAAAAAQABAD5AAAAkgMAAAAA&#10;">
                  <v:stroke endarrow="block"/>
                </v:shape>
                <v:group id="Group 7646" o:spid="_x0000_s2009" style="position:absolute;left:2364;top:5890;width:285;height:85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oval id="Oval 7647" o:spid="_x0000_s2010"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vUcMA&#10;AADdAAAADwAAAGRycy9kb3ducmV2LnhtbESP3WoCMRSE7wu+QziCdzXrVousRpFCrZd17QMcN2d/&#10;cHMSktRd374pFHo5zMw3zHY/ml7cyYfOsoLFPANBXFndcaPg6/L+vAYRIrLG3jIpeFCA/W7ytMVC&#10;24HPdC9jIxKEQ4EK2hhdIWWoWjIY5tYRJ6+23mBM0jdSexwS3PQyz7JXabDjtNCio7eWqlv5bRQc&#10;66bUJXeXPDu6eu2N/3CfV6Vm0/GwARFpjP/hv/ZJK3hZrJbw+yY9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MvUcMAAADdAAAADwAAAAAAAAAAAAAAAACYAgAAZHJzL2Rv&#10;d25yZXYueG1sUEsFBgAAAAAEAAQA9QAAAIgDAAAAAA==&#10;" filled="f" strokeweight="1.5pt"/>
                  <v:line id="Line 7648" o:spid="_x0000_s2011"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TtcYAAADdAAAADwAAAGRycy9kb3ducmV2LnhtbESPT2vCQBTE7wW/w/KE3upGxVLSrFIE&#10;tfTWWITeHtmXP032bdzdaPrtu4LQ4zAzv2GyzWg6cSHnG8sK5rMEBHFhdcOVgq/j7ukFhA/IGjvL&#10;pOCXPGzWk4cMU22v/EmXPFQiQtinqKAOoU+l9EVNBv3M9sTRK60zGKJ0ldQOrxFuOrlIkmdpsOG4&#10;UGNP25qKNh+MgtOQ8/dPu3MdDvvDoTydW7/8UOpxOr69ggg0hv/wvf2uFSznqx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CU7XGAAAA3QAAAA8AAAAAAAAA&#10;AAAAAAAAoQIAAGRycy9kb3ducmV2LnhtbFBLBQYAAAAABAAEAPkAAACUAwAAAAA=&#10;" strokeweight="1.5pt"/>
                  <v:line id="Line 7649" o:spid="_x0000_s2012"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NwsYAAADdAAAADwAAAGRycy9kb3ducmV2LnhtbESPT2vCQBTE7wW/w/KE3upGpVLSrFIE&#10;tXhrLEJvj+zLnyb7Nu5uNH77bqHQ4zAzv2GyzWg6cSXnG8sK5rMEBHFhdcOVgs/T7ukFhA/IGjvL&#10;pOBOHjbryUOGqbY3/qBrHioRIexTVFCH0KdS+qImg35me+LoldYZDFG6SmqHtwg3nVwkyUoabDgu&#10;1NjTtqaizQej4Dzk/PXd7lyHw/5wKM+X1i+PSj1Ox7dXEIHG8B/+a79rBcv58wp+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QzcLGAAAA3QAAAA8AAAAAAAAA&#10;AAAAAAAAoQIAAGRycy9kb3ducmV2LnhtbFBLBQYAAAAABAAEAPkAAACUAwAAAAA=&#10;" strokeweight="1.5pt"/>
                  <v:line id="Line 7650" o:spid="_x0000_s2013"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1ZYMUAAADdAAAADwAAAGRycy9kb3ducmV2LnhtbESPT2sCMRTE74V+h/AK3mpWRS1bo4gg&#10;KPVQ/0Cvj83bzdLNy5JEd/32jSD0OMzMb5jFqreNuJEPtWMFo2EGgrhwuuZKweW8ff8AESKyxsYx&#10;KbhTgNXy9WWBuXYdH+l2ipVIEA45KjAxtrmUoTBkMQxdS5y80nmLMUlfSe2xS3DbyHGWzaTFmtOC&#10;wZY2horf09UqkPuv7ttvx5eyKnet+9mbw6zrlRq89etPEJH6+B9+tndawWQ0ncPj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1ZYMUAAADdAAAADwAAAAAAAAAA&#10;AAAAAAChAgAAZHJzL2Rvd25yZXYueG1sUEsFBgAAAAAEAAQA+QAAAJMDAAAAAA==&#10;" strokeweight="1.5pt"/>
                  <v:line id="Line 7651" o:spid="_x0000_s2014"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LNEsEAAADdAAAADwAAAGRycy9kb3ducmV2LnhtbERPTYvCMBC9L/gfwgje1lSXFalGEUFQ&#10;3MOuCl6HZtoUm0lJsrb+e3MQPD7e93Ld20bcyYfasYLJOANBXDhdc6Xgct59zkGEiKyxcUwKHhRg&#10;vRp8LDHXruM/up9iJVIIhxwVmBjbXMpQGLIYxq4lTlzpvMWYoK+k9tilcNvIaZbNpMWaU4PBlraG&#10;itvp3yqQh2P363fTS1mV+9ZdD+Zn1vVKjYb9ZgEiUh/f4pd7rxV8Tb7T3PQmP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Ms0SwQAAAN0AAAAPAAAAAAAAAAAAAAAA&#10;AKECAABkcnMvZG93bnJldi54bWxQSwUGAAAAAAQABAD5AAAAjwMAAAAA&#10;" strokeweight="1.5pt"/>
                  <v:line id="Line 7652" o:spid="_x0000_s2015"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5oicUAAADdAAAADwAAAGRycy9kb3ducmV2LnhtbESPT2sCMRTE74V+h/AK3mpWRbFbo4gg&#10;KPVQ/0Cvj83bzdLNy5JEd/32jSD0OMzMb5jFqreNuJEPtWMFo2EGgrhwuuZKweW8fZ+DCBFZY+OY&#10;FNwpwGr5+rLAXLuOj3Q7xUokCIccFZgY21zKUBiyGIauJU5e6bzFmKSvpPbYJbht5DjLZtJizWnB&#10;YEsbQ8Xv6WoVyP1X9+2340tZlbvW/ezNYdb1Sg3e+vUniEh9/A8/2zutYDKafsDj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5oicUAAADdAAAADwAAAAAAAAAA&#10;AAAAAAChAgAAZHJzL2Rvd25yZXYueG1sUEsFBgAAAAAEAAQA+QAAAJMDAAAAAA==&#10;" strokeweight="1.5pt"/>
                  <v:line id="Line 7653" o:spid="_x0000_s2016"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6kMEAAADdAAAADwAAAGRycy9kb3ducmV2LnhtbERPTYvCMBC9L/gfwgje1tQVRKpRRHCV&#10;vVlF8DY0Y1vbTGqSavffm8PCHh/ve7nuTSOe5HxlWcFknIAgzq2uuFBwPu0+5yB8QNbYWCYFv+Rh&#10;vRp8LDHV9sVHemahEDGEfYoKyhDaVEqfl2TQj21LHLmbdQZDhK6Q2uErhptGfiXJTBqsODaU2NK2&#10;pLzOOqPg0mV8vdc712D3vd/fLo/aT3+UGg37zQJEoD78i//cB61gOpnF/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WTqQwQAAAN0AAAAPAAAAAAAAAAAAAAAA&#10;AKECAABkcnMvZG93bnJldi54bWxQSwUGAAAAAAQABAD5AAAAjwMAAAAA&#10;" strokeweight="1.5pt"/>
                </v:group>
                <v:group id="Group 7654" o:spid="_x0000_s2017" style="position:absolute;left:1723;top:5352;width:712;height:806;rotation:-9550137fd"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StJAccAAADd&#10;AAAADwAAAAAAAAAAAAAAAACqAgAAZHJzL2Rvd25yZXYueG1sUEsFBgAAAAAEAAQA+gAAAJ4DAAAA&#10;AA==&#10;">
                  <v:shape id="Arc 7655" o:spid="_x0000_s2018"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XsgA&#10;AADdAAAADwAAAGRycy9kb3ducmV2LnhtbESPW2vCQBSE34X+h+UU+qYbLZUS3UipCKFVixdKH0+z&#10;J5eaPRuyW43/3hUEH4eZ+YaZzjpTiyO1rrKsYDiIQBBnVldcKNjvFv1XEM4ja6wtk4IzOZglD70p&#10;xtqeeEPHrS9EgLCLUUHpfRNL6bKSDLqBbYiDl9vWoA+yLaRu8RTgppajKBpLgxWHhRIbei8pO2z/&#10;jQL3tdyvOU9fVp/p+mPx+/33s+S5Uk+P3dsEhKfO38O3dqoVPA/HI7i+CU9AJ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5NeyAAAAN0AAAAPAAAAAAAAAAAAAAAAAJgCAABk&#10;cnMvZG93bnJldi54bWxQSwUGAAAAAAQABAD1AAAAjQMAAAAA&#10;" path="m,nfc11929,,21600,9670,21600,21600em,nsc11929,,21600,9670,21600,21600l,21600,,xe" filled="f">
                    <v:path arrowok="t" o:extrusionok="f" o:connecttype="custom" o:connectlocs="0,0;0,0;0,0" o:connectangles="0,0,0"/>
                  </v:shape>
                  <v:line id="Line 7656" o:spid="_x0000_s2019"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bcYAAADdAAAADwAAAGRycy9kb3ducmV2LnhtbESPS2vDMBCE74H+B7GF3hLZDeThRAml&#10;ptBDWsiDnDfW1jK1VsZSHfXfR4VCjsPMfMOst9G2YqDeN44V5JMMBHHldMO1gtPxbbwA4QOyxtYx&#10;KfglD9vNw2iNhXZX3tNwCLVIEPYFKjAhdIWUvjJk0U9cR5y8L9dbDEn2tdQ9XhPctvI5y2bSYsNp&#10;wWBHr4aq78OPVTA35V7OZbk7fpZDky/jRzxflko9PcaXFYhAMdzD/+13rWCaz6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7m3GAAAA3QAAAA8AAAAAAAAA&#10;AAAAAAAAoQIAAGRycy9kb3ducmV2LnhtbFBLBQYAAAAABAAEAPkAAACUAwAAAAA=&#10;">
                    <v:stroke endarrow="block"/>
                  </v:line>
                </v:group>
                <v:group id="Group 7657" o:spid="_x0000_s2020" style="position:absolute;left:2620;top:5349;width:712;height:806;rotation:-8719800fd;flip:x y"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9n9kxgAAAN0A&#10;AAAPAAAAAAAAAAAAAAAAAKoCAABkcnMvZG93bnJldi54bWxQSwUGAAAAAAQABAD6AAAAnQMAAAAA&#10;">
                  <v:shape id="Arc 7658" o:spid="_x0000_s2021"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KsgA&#10;AADdAAAADwAAAGRycy9kb3ducmV2LnhtbESPW2vCQBSE3wv9D8sp9K1ubFFKdCOlIoR6KV4ofTzN&#10;nlxq9mzIrhr/vSsIPg4z8w0znnSmFkdqXWVZQb8XgSDOrK64ULDbzl7eQTiPrLG2TArO5GCSPD6M&#10;Mdb2xGs6bnwhAoRdjApK75tYSpeVZND1bEMcvNy2Bn2QbSF1i6cAN7V8jaKhNFhxWCixoc+Ssv3m&#10;YBS478VuxXk6WM7T1dfs7+f/d8FTpZ6fuo8RCE+dv4dv7VQreOsPB3B9E56ATC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TgsqyAAAAN0AAAAPAAAAAAAAAAAAAAAAAJgCAABk&#10;cnMvZG93bnJldi54bWxQSwUGAAAAAAQABAD1AAAAjQMAAAAA&#10;" path="m,nfc11929,,21600,9670,21600,21600em,nsc11929,,21600,9670,21600,21600l,21600,,xe" filled="f">
                    <v:path arrowok="t" o:extrusionok="f" o:connecttype="custom" o:connectlocs="0,0;0,0;0,0" o:connectangles="0,0,0"/>
                  </v:shape>
                  <v:line id="Line 7659" o:spid="_x0000_s2022"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N9cYAAADdAAAADwAAAGRycy9kb3ducmV2LnhtbESPQUvDQBSE7wX/w/IEb+0mFVIbuy3S&#10;UPCgQlPx/Mw+s8Hs25Ddpuu/dwWhx2FmvmE2u2h7MdHoO8cK8kUGgrhxuuNWwfvpMH8A4QOyxt4x&#10;KfghD7vtzWyDpXYXPtJUh1YkCPsSFZgQhlJK3xiy6BduIE7elxsthiTHVuoRLwlue7nMskJa7Dgt&#10;GBxob6j5rs9WwcpUR7mS1cvprZq6fB1f48fnWqm72/j0CCJQDNfwf/tZK7jPiwL+3q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ITfXGAAAA3QAAAA8AAAAAAAAA&#10;AAAAAAAAoQIAAGRycy9kb3ducmV2LnhtbFBLBQYAAAAABAAEAPkAAACUAwAAAAA=&#10;">
                    <v:stroke endarrow="block"/>
                  </v:line>
                </v:group>
                <v:shape id="Text Box 7660" o:spid="_x0000_s2023" type="#_x0000_t202" style="position:absolute;left:1170;top:5605;width:117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hcQA&#10;AADdAAAADwAAAGRycy9kb3ducmV2LnhtbESP3YrCMBSE74V9h3AW9kY09WdbrUZxBcVbXR/g2Bzb&#10;ss1JabK2vr0RBC+HmfmGWa47U4kbNa60rGA0jEAQZ1aXnCs4/+4GMxDOI2usLJOCOzlYrz56S0y1&#10;bflIt5PPRYCwS1FB4X2dSumyggy6oa2Jg3e1jUEfZJNL3WAb4KaS4yiKpcGSw0KBNW0Lyv5O/0bB&#10;9dD2v+ftZe/PyXEa/2CZXOxdqa/PbrMA4anz7/CrfdAKJqM4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vYXEAAAA3QAAAA8AAAAAAAAAAAAAAAAAmAIAAGRycy9k&#10;b3ducmV2LnhtbFBLBQYAAAAABAAEAPUAAACJAwAAAAA=&#10;" stroked="f">
                  <v:textbox>
                    <w:txbxContent>
                      <w:p w:rsidR="00600B37" w:rsidRPr="00FD45F8" w:rsidRDefault="00600B37" w:rsidP="00843EC3">
                        <w:pPr>
                          <w:rPr>
                            <w:sz w:val="16"/>
                          </w:rPr>
                        </w:pPr>
                        <w:r>
                          <w:rPr>
                            <w:sz w:val="16"/>
                          </w:rPr>
                          <w:t xml:space="preserve">    </w:t>
                        </w:r>
                        <w:r w:rsidRPr="00FD45F8">
                          <w:rPr>
                            <w:sz w:val="16"/>
                          </w:rPr>
                          <w:t>fulfilment</w:t>
                        </w:r>
                      </w:p>
                    </w:txbxContent>
                  </v:textbox>
                </v:shape>
                <v:group id="Group 7661" o:spid="_x0000_s2024" style="position:absolute;left:4788;top:5087;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shape id="AutoShape 7662" o:spid="_x0000_s2025"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77McAAADdAAAADwAAAGRycy9kb3ducmV2LnhtbESPQWsCMRSE74X+h/AKXopm11KpW6Ns&#10;BUELHrR6f908N8HNy3YTdfvvm0Khx2FmvmFmi9414kpdsJ4V5KMMBHHlteVaweFjNXwBESKyxsYz&#10;KfimAIv5/d0MC+1vvKPrPtYiQTgUqMDE2BZShsqQwzDyLXHyTr5zGJPsaqk7vCW4a+Q4yybSoeW0&#10;YLClpaHqvL84BdtN/lZ+Grt5333Z7fOqbC7141GpwUNfvoKI1Mf/8F97rRU85ZM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lDvsxwAAAN0AAAAPAAAAAAAA&#10;AAAAAAAAAKECAABkcnMvZG93bnJldi54bWxQSwUGAAAAAAQABAD5AAAAlQMAAAAA&#10;"/>
                  <v:shape id="AutoShape 7663" o:spid="_x0000_s2026"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ErMQAAADdAAAADwAAAGRycy9kb3ducmV2LnhtbERPy2oCMRTdF/oP4RbcFM2MpVWmRpkK&#10;ggoufO1vJ7eT0MnNdBJ1+vdmUejycN6zRe8acaUuWM8K8lEGgrjy2nKt4HRcDacgQkTW2HgmBb8U&#10;YDF/fJhhof2N93Q9xFqkEA4FKjAxtoWUoTLkMIx8S5y4L985jAl2tdQd3lK4a+Q4y96kQ8upwWBL&#10;S0PV9+HiFOw2+Uf5aexmu/+xu9dV2Vzq57NSg6e+fAcRqY//4j/3Wit4ySd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wSsxAAAAN0AAAAPAAAAAAAAAAAA&#10;AAAAAKECAABkcnMvZG93bnJldi54bWxQSwUGAAAAAAQABAD5AAAAkgMAAAAA&#10;"/>
                  <v:shape id="AutoShape 7664" o:spid="_x0000_s2027"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hN8cAAADdAAAADwAAAGRycy9kb3ducmV2LnhtbESPT2sCMRTE74V+h/AKvRTNrqVVtkbZ&#10;CkItePDf/XXzugndvGw3Ubff3ghCj8PM/IaZznvXiBN1wXpWkA8zEMSV15ZrBfvdcjABESKyxsYz&#10;KfijAPPZ/d0UC+3PvKHTNtYiQTgUqMDE2BZShsqQwzD0LXHyvn3nMCbZ1VJ3eE5w18hRlr1Kh5bT&#10;gsGWFoaqn+3RKViv8vfyy9jV5+bXrl+WZXOsnw5KPT705RuISH38D9/aH1rBcz7O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6E3xwAAAN0AAAAPAAAAAAAA&#10;AAAAAAAAAKECAABkcnMvZG93bnJldi54bWxQSwUGAAAAAAQABAD5AAAAlQMAAAAA&#10;"/>
                  <v:shape id="AutoShape 7665" o:spid="_x0000_s2028"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QMcAAADdAAAADwAAAGRycy9kb3ducmV2LnhtbESPQWsCMRSE70L/Q3iFXkSza2mVrVFW&#10;QagFD1q9Pzevm9DNy3YTdfvvm0Khx2FmvmHmy9414kpdsJ4V5OMMBHHlteVawfF9M5qBCBFZY+OZ&#10;FHxTgOXibjDHQvsb7+l6iLVIEA4FKjAxtoWUoTLkMIx9S5y8D985jEl2tdQd3hLcNXKSZc/SoeW0&#10;YLCltaHq83BxCnbbfFWejd2+7b/s7mlTNpd6eFLq4b4vX0BE6uN/+K/9qhU85tM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6T9AxwAAAN0AAAAPAAAAAAAA&#10;AAAAAAAAAKECAABkcnMvZG93bnJldi54bWxQSwUGAAAAAAQABAD5AAAAlQMAAAAA&#10;"/>
                </v:group>
                <v:shape id="AutoShape 7666" o:spid="_x0000_s2029" type="#_x0000_t32" style="position:absolute;left:5163;top:5523;width:9;height: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7h9MQAAADdAAAADwAAAGRycy9kb3ducmV2LnhtbESPQWsCMRSE7wX/Q3iCt5q1YltWo1hB&#10;EC9SW2iPj81zN7h5WTZxs/57Iwgeh5n5hlmseluLjlpvHCuYjDMQxIXThksFvz/b108QPiBrrB2T&#10;git5WC0HLwvMtYv8Td0xlCJB2OeooAqhyaX0RUUW/dg1xMk7udZiSLItpW4xJrit5VuWvUuLhtNC&#10;hQ1tKirOx4tVYOLBdM1uE7/2f/9eRzLXmTNKjYb9eg4iUB+e4Ud7pxVMJx9TuL9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uH0xAAAAN0AAAAPAAAAAAAAAAAA&#10;AAAAAKECAABkcnMvZG93bnJldi54bWxQSwUGAAAAAAQABAD5AAAAkgMAAAAA&#10;">
                  <v:stroke endarrow="block"/>
                </v:shape>
                <v:group id="Group 7667" o:spid="_x0000_s2030" style="position:absolute;left:5030;top:6089;width:285;height:65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oval id="Oval 7668" o:spid="_x0000_s2031"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LPsYA&#10;AADdAAAADwAAAGRycy9kb3ducmV2LnhtbESP3WoCMRSE7wu+QzhCb4pm7Y/KapRSELwQatUHOG6O&#10;2dXNyTZJ3e3bm4LQy2FmvmHmy87W4ko+VI4VjIYZCOLC6YqNgsN+NZiCCBFZY+2YFPxSgOWi9zDH&#10;XLuWv+i6i0YkCIccFZQxNrmUoSjJYhi6hjh5J+ctxiS9kdpjm+C2ls9ZNpYWK04LJTb0UVJx2f1Y&#10;BcfjwXXy239un8zF4+u5bcxmq9Rjv3ufgYjUxf/wvb3WCl5Gkzf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NLPsYAAADdAAAADwAAAAAAAAAAAAAAAACYAgAAZHJz&#10;L2Rvd25yZXYueG1sUEsFBgAAAAAEAAQA9QAAAIsDAAAAAA==&#10;" filled="f"/>
                  <v:line id="Line 7669" o:spid="_x0000_s2032"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1OPMgAAADdAAAADwAAAGRycy9kb3ducmV2LnhtbESPT2vCQBTE70K/w/IKvenGCqlEVxFL&#10;QXso9Q/o8Zl9JtHs27C7TdJv3y0Uehxm5jfMfNmbWrTkfGVZwXiUgCDOra64UHA8vA2nIHxA1lhb&#10;JgXf5GG5eBjMMdO24x21+1CICGGfoYIyhCaT0uclGfQj2xBH72qdwRClK6R22EW4qeVzkqTSYMVx&#10;ocSG1iXl9/2XUfAx+Uzb1fZ905+26SV/3V3Ot84p9fTYr2YgAvXhP/zX3mgFk/FL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1OPMgAAADdAAAADwAAAAAA&#10;AAAAAAAAAAChAgAAZHJzL2Rvd25yZXYueG1sUEsFBgAAAAAEAAQA+QAAAJYDAAAAAA==&#10;"/>
                  <v:line id="Line 7670" o:spid="_x0000_s2033"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rp8gAAADdAAAADwAAAGRycy9kb3ducmV2LnhtbESPT2vCQBTE74V+h+UJ3urGCrFEV5GW&#10;gvZQ6h/Q4zP7TGKzb8PumqTfvlsQehxm5jfMfNmbWrTkfGVZwXiUgCDOra64UHDYvz+9gPABWWNt&#10;mRT8kIfl4vFhjpm2HW+p3YVCRAj7DBWUITSZlD4vyaAf2YY4ehfrDIYoXSG1wy7CTS2fkySVBiuO&#10;CyU29FpS/r27GQWfk6+0XW0+1v1xk57zt+35dO2cUsNBv5qBCNSH//C9vdYKJu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Hrp8gAAADdAAAADwAAAAAA&#10;AAAAAAAAAAChAgAAZHJzL2Rvd25yZXYueG1sUEsFBgAAAAAEAAQA+QAAAJYDAAAAAA==&#10;"/>
                  <v:line id="Line 7671" o:spid="_x0000_s2034"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PKsUAAADdAAAADwAAAGRycy9kb3ducmV2LnhtbERPz2vCMBS+C/sfwhN2EU2dY7pqFBkM&#10;dvAyHRVvz+atKW1euiTT+t8vh4HHj+/3atPbVlzIh9qxgukkA0FcOl1zpeDr8D5egAgRWWPrmBTc&#10;KMBm/TBYYa7dlT/pso+VSCEcclRgYuxyKUNpyGKYuI44cd/OW4wJ+kpqj9cUblv5lGUv0mLNqcFg&#10;R2+Gymb/axXIxW7047fn56ZojsdXU5RFd9op9Tjst0sQkfp4F/+7P7SC2XSe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UPKsUAAADdAAAADwAAAAAAAAAA&#10;AAAAAAChAgAAZHJzL2Rvd25yZXYueG1sUEsFBgAAAAAEAAQA+QAAAJMDAAAAAA==&#10;"/>
                  <v:line id="Line 7672" o:spid="_x0000_s2035"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qscgAAADdAAAADwAAAGRycy9kb3ducmV2LnhtbESPQWsCMRSE74X+h/AKvRTN2paqq1Gk&#10;UOjBS7WseHtunptlNy/bJNX135uC0OMwM98w82VvW3EiH2rHCkbDDARx6XTNlYLv7cdgAiJEZI2t&#10;Y1JwoQDLxf3dHHPtzvxFp02sRIJwyFGBibHLpQylIYth6Dri5B2dtxiT9JXUHs8Jblv5nGVv0mLN&#10;acFgR++GymbzaxXIyfrpx68Or03R7HZTU5RFt18r9fjQr2YgIvXxP3xrf2oFL6PxF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mqscgAAADdAAAADwAAAAAA&#10;AAAAAAAAAAChAgAAZHJzL2Rvd25yZXYueG1sUEsFBgAAAAAEAAQA+QAAAJYDAAAAAA==&#10;"/>
                  <v:line id="Line 7673" o:spid="_x0000_s2036"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zC8QAAADdAAAADwAAAGRycy9kb3ducmV2LnhtbERPz2vCMBS+D/wfwhN2GZq6DanVKDIY&#10;7OBlKhVvz+bZlDYvXZJp998vh8GOH9/v1WawnbiRD41jBbNpBoK4crrhWsHx8D7JQYSIrLFzTAp+&#10;KMBmPXpYYaHdnT/pto+1SCEcClRgYuwLKUNlyGKYup44cVfnLcYEfS21x3sKt518zrK5tNhwajDY&#10;05uhqt1/WwUy3z19+e3ltS3b02lhyqrszzulHsfDdgki0hD/xX/uD63gZZa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nMLxAAAAN0AAAAPAAAAAAAAAAAA&#10;AAAAAKECAABkcnMvZG93bnJldi54bWxQSwUGAAAAAAQABAD5AAAAkgMAAAAA&#10;"/>
                  <v:line id="Line 7674" o:spid="_x0000_s2037"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mb8cAAADdAAAADwAAAGRycy9kb3ducmV2LnhtbESPQWvCQBSE74X+h+UVequbVAgSXUVa&#10;CtpDUSvo8Zl9JrHZt2F3m6T/3hWEHoeZ+YaZLQbTiI6cry0rSEcJCOLC6ppLBfvvj5cJCB+QNTaW&#10;ScEfeVjMHx9mmGvb85a6XShFhLDPUUEVQptL6YuKDPqRbYmjd7bOYIjSlVI77CPcNPI1STJpsOa4&#10;UGFLbxUVP7tfo+BrvMm65fpzNRzW2al4356Ol94p9fw0LKcgAg3hP3xvr7SCcTp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aZvxwAAAN0AAAAPAAAAAAAA&#10;AAAAAAAAAKECAABkcnMvZG93bnJldi54bWxQSwUGAAAAAAQABAD5AAAAlQMAAAAA&#10;"/>
                </v:group>
                <v:group id="Group 7675" o:spid="_x0000_s2038" style="position:absolute;left:4389;top:5478;width:712;height:806;rotation:-9550137fd"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UxjMcAAADd&#10;AAAADwAAAAAAAAAAAAAAAACqAgAAZHJzL2Rvd25yZXYueG1sUEsFBgAAAAAEAAQA+gAAAJ4DAAAA&#10;AA==&#10;">
                  <v:shape id="Arc 7676" o:spid="_x0000_s2039"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QP8gA&#10;AADdAAAADwAAAGRycy9kb3ducmV2LnhtbESPW2vCQBSE34X+h+UU+qYbKxWJbqRUhNCqxQulj6fZ&#10;k0vNng3ZrcZ/7woFH4eZ+YaZzTtTixO1rrKsYDiIQBBnVldcKDjsl/0JCOeRNdaWScGFHMyTh94M&#10;Y23PvKXTzhciQNjFqKD0vomldFlJBt3ANsTBy21r0AfZFlK3eA5wU8vnKBpLgxWHhRIbeispO+7+&#10;jAL3uTpsOE9f1h/p5n358/X7veKFUk+P3esUhKfO38P/7VQrGA0nI7i9CU9AJ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59A/yAAAAN0AAAAPAAAAAAAAAAAAAAAAAJgCAABk&#10;cnMvZG93bnJldi54bWxQSwUGAAAAAAQABAD1AAAAjQMAAAAA&#10;" path="m,nfc11929,,21600,9670,21600,21600em,nsc11929,,21600,9670,21600,21600l,21600,,xe" filled="f">
                    <v:path arrowok="t" o:extrusionok="f" o:connecttype="custom" o:connectlocs="0,0;0,0;0,0" o:connectangles="0,0,0"/>
                  </v:shape>
                  <v:line id="Line 7677" o:spid="_x0000_s2040"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Q48YAAADdAAAADwAAAGRycy9kb3ducmV2LnhtbESPT0vDQBTE74LfYXmCN7tJlf6J3RZp&#10;KHiwQlrp+TX7zAazb0N2m67f3hUEj8PM/IZZbaLtxEiDbx0ryCcZCOLa6ZYbBR/H3cMChA/IGjvH&#10;pOCbPGzWtzcrLLS7ckXjITQiQdgXqMCE0BdS+tqQRT9xPXHyPt1gMSQ5NFIPeE1w28lpls2kxZbT&#10;gsGetobqr8PFKpibspJzWb4d38uxzZdxH0/npVL3d/HlGUSgGP7Df+1XreAxXzzB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akOPGAAAA3QAAAA8AAAAAAAAA&#10;AAAAAAAAoQIAAGRycy9kb3ducmV2LnhtbFBLBQYAAAAABAAEAPkAAACUAwAAAAA=&#10;">
                    <v:stroke endarrow="block"/>
                  </v:line>
                </v:group>
                <v:group id="Group 7678" o:spid="_x0000_s2041" style="position:absolute;left:5286;top:5475;width:712;height:806;rotation:-8719800fd;flip:x y"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2PAXFAAAA3QAA&#10;AA8AAAAAAAAAAAAAAAAAqgIAAGRycy9kb3ducmV2LnhtbFBLBQYAAAAABAAEAPoAAACcAwAAAAA=&#10;">
                  <v:shape id="Arc 7679" o:spid="_x0000_s2042"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zp8gA&#10;AADdAAAADwAAAGRycy9kb3ducmV2LnhtbESPW2vCQBSE3wv9D8sp9K1ubFEkupFSEUK9FC+UPp5m&#10;Ty41ezZkV43/3hUKPg4z8w0zmXamFidqXWVZQb8XgSDOrK64ULDfzV9GIJxH1lhbJgUXcjBNHh8m&#10;GGt75g2dtr4QAcIuRgWl900spctKMuh6tiEOXm5bgz7ItpC6xXOAm1q+RtFQGqw4LJTY0EdJ2WF7&#10;NArc13K/5jwdrBbp+nP++/33s+SZUs9P3fsYhKfO38P/7VQreOuPhnB7E56AT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kHOnyAAAAN0AAAAPAAAAAAAAAAAAAAAAAJgCAABk&#10;cnMvZG93bnJldi54bWxQSwUGAAAAAAQABAD1AAAAjQMAAAAA&#10;" path="m,nfc11929,,21600,9670,21600,21600em,nsc11929,,21600,9670,21600,21600l,21600,,xe" filled="f">
                    <v:path arrowok="t" o:extrusionok="f" o:connecttype="custom" o:connectlocs="0,0;0,0;0,0" o:connectangles="0,0,0"/>
                  </v:shape>
                  <v:line id="Line 7680" o:spid="_x0000_s2043"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OlMYAAADdAAAADwAAAGRycy9kb3ducmV2LnhtbESPQWvCQBSE70L/w/IKvekmFoymrlIa&#10;Cj3Uglp6fs2+ZkOzb0N2jdt/7woFj8PMfMOst9F2YqTBt44V5LMMBHHtdMuNgs/j63QJwgdkjZ1j&#10;UvBHHrabu8kaS+3OvKfxEBqRIOxLVGBC6EspfW3Iop+5njh5P26wGJIcGqkHPCe47eQ8yxbSYstp&#10;wWBPL4bq38PJKihMtZeFrN6PH9XY5qu4i1/fK6Ue7uPzE4hAMdzC/+03reAxXxZ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IDpTGAAAA3QAAAA8AAAAAAAAA&#10;AAAAAAAAoQIAAGRycy9kb3ducmV2LnhtbFBLBQYAAAAABAAEAPkAAACUAwAAAAA=&#10;">
                    <v:stroke endarrow="block"/>
                  </v:line>
                </v:group>
                <v:shape id="Text Box 7681" o:spid="_x0000_s2044" type="#_x0000_t202" style="position:absolute;left:3915;top:5605;width:1115;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PDcAA&#10;AADdAAAADwAAAGRycy9kb3ducmV2LnhtbERPy4rCMBTdC/5DuIIb0dRxfFWjjIJDtz4+4Npc22Jz&#10;U5po69+bheDycN7rbWtK8aTaFZYVjEcRCOLU6oIzBZfzYbgA4TyyxtIyKXiRg+2m21ljrG3DR3qe&#10;fCZCCLsYFeTeV7GULs3JoBvZijhwN1sb9AHWmdQ1NiHclPInimbSYMGhIceK9jml99PDKLglzWC6&#10;bK7//jI//s52WMyv9qVUv9f+rUB4av1X/HEnWsFkvAhzw5vw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7PDcAAAADdAAAADwAAAAAAAAAAAAAAAACYAgAAZHJzL2Rvd25y&#10;ZXYueG1sUEsFBgAAAAAEAAQA9QAAAIUDAAAAAA==&#10;" stroked="f">
                  <v:textbox>
                    <w:txbxContent>
                      <w:p w:rsidR="00600B37" w:rsidRPr="00FD45F8" w:rsidRDefault="00600B37" w:rsidP="00843EC3">
                        <w:pPr>
                          <w:rPr>
                            <w:sz w:val="16"/>
                          </w:rPr>
                        </w:pPr>
                        <w:r>
                          <w:rPr>
                            <w:sz w:val="16"/>
                          </w:rPr>
                          <w:t xml:space="preserve">    </w:t>
                        </w:r>
                        <w:r w:rsidRPr="00FD45F8">
                          <w:rPr>
                            <w:sz w:val="16"/>
                          </w:rPr>
                          <w:t>non-</w:t>
                        </w:r>
                        <w:r>
                          <w:rPr>
                            <w:sz w:val="16"/>
                          </w:rPr>
                          <w:t xml:space="preserve"> </w:t>
                        </w:r>
                        <w:r>
                          <w:rPr>
                            <w:sz w:val="16"/>
                          </w:rPr>
                          <w:br/>
                          <w:t xml:space="preserve">   </w:t>
                        </w:r>
                        <w:r w:rsidRPr="00FD45F8">
                          <w:rPr>
                            <w:sz w:val="16"/>
                          </w:rPr>
                          <w:t>fulfilment</w:t>
                        </w:r>
                      </w:p>
                    </w:txbxContent>
                  </v:textbox>
                </v:shape>
                <v:shape id="Text Box 7682" o:spid="_x0000_s2045" type="#_x0000_t202" style="position:absolute;left:5338;top:5605;width:1239;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qlsQA&#10;AADdAAAADwAAAGRycy9kb3ducmV2LnhtbESP0YrCMBRE3wX/IVzBF1lTXbdq1yi6oPiq2w+4Nte2&#10;2NyUJtr692ZhwcdhZs4wq01nKvGgxpWWFUzGEQjizOqScwXp7/5jAcJ5ZI2VZVLwJAebdb+3wkTb&#10;lk/0OPtcBAi7BBUU3teJlC4ryKAb25o4eFfbGPRBNrnUDbYBbio5jaJYGiw5LBRY009B2e18Nwqu&#10;x3b0tWwvB5/OT7N4h+X8Yp9KDQfd9huEp86/w//to1bwOVks4e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apbEAAAA3QAAAA8AAAAAAAAAAAAAAAAAmAIAAGRycy9k&#10;b3ducmV2LnhtbFBLBQYAAAAABAAEAPUAAACJAwAAAAA=&#10;" stroked="f">
                  <v:textbox>
                    <w:txbxContent>
                      <w:p w:rsidR="00600B37" w:rsidRPr="00FD45F8" w:rsidRDefault="00600B37" w:rsidP="00843EC3">
                        <w:pPr>
                          <w:rPr>
                            <w:sz w:val="12"/>
                          </w:rPr>
                        </w:pPr>
                        <w:r w:rsidRPr="00FD45F8">
                          <w:rPr>
                            <w:sz w:val="16"/>
                          </w:rPr>
                          <w:t>punishment</w:t>
                        </w:r>
                      </w:p>
                    </w:txbxContent>
                  </v:textbox>
                </v:shape>
                <v:group id="Group 7683" o:spid="_x0000_s2046" style="position:absolute;left:4779;top:4687;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shape id="AutoShape 7684" o:spid="_x0000_s2047"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HzccAAADdAAAADwAAAGRycy9kb3ducmV2LnhtbESPT2sCMRTE74V+h/AKvRTNrqVFt0bZ&#10;CkItePDf/XXzugndvGw3Ubff3ghCj8PM/IaZznvXiBN1wXpWkA8zEMSV15ZrBfvdcjAGESKyxsYz&#10;KfijAPPZ/d0UC+3PvKHTNtYiQTgUqMDE2BZShsqQwzD0LXHyvn3nMCbZ1VJ3eE5w18hRlr1Kh5bT&#10;gsGWFoaqn+3RKViv8vfyy9jV5+bXrl+WZXOsnw5KPT705RuISH38D9/aH1rBcz7J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0fNxwAAAN0AAAAPAAAAAAAA&#10;AAAAAAAAAKECAABkcnMvZG93bnJldi54bWxQSwUGAAAAAAQABAD5AAAAlQMAAAAA&#10;"/>
                  <v:shape id="AutoShape 7685" o:spid="_x0000_s2048"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ZuscAAADdAAAADwAAAGRycy9kb3ducmV2LnhtbESPQWsCMRSE70L/Q3iFXkSza2nRrVFW&#10;QagFD1q9Pzevm9DNy3YTdfvvm0Khx2FmvmHmy9414kpdsJ4V5OMMBHHlteVawfF9M5qCCBFZY+OZ&#10;FHxTgOXibjDHQvsb7+l6iLVIEA4FKjAxtoWUoTLkMIx9S5y8D985jEl2tdQd3hLcNXKSZc/SoeW0&#10;YLCltaHq83BxCnbbfFWejd2+7b/s7mlTNpd6eFLq4b4vX0BE6uN/+K/9qhU85rM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5dm6xwAAAN0AAAAPAAAAAAAA&#10;AAAAAAAAAKECAABkcnMvZG93bnJldi54bWxQSwUGAAAAAAQABAD5AAAAlQMAAAAA&#10;"/>
                  <v:shape id="AutoShape 7686" o:spid="_x0000_s2049"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l8IccAAADdAAAADwAAAGRycy9kb3ducmV2LnhtbESPQWsCMRSE70L/Q3hCL6LZrbTo1ijb&#10;glALHrR6f25eN8HNy3YTdfvvm0Khx2FmvmEWq9414kpdsJ4V5JMMBHHlteVaweFjPZ6BCBFZY+OZ&#10;FHxTgNXybrDAQvsb7+i6j7VIEA4FKjAxtoWUoTLkMEx8S5y8T985jEl2tdQd3hLcNfIhy56kQ8tp&#10;wWBLr4aq8/7iFGw3+Ut5Mnbzvvuy28d12Vzq0VGp+2FfPoOI1Mf/8F/7TSuY5vMp/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qXwhxwAAAN0AAAAPAAAAAAAA&#10;AAAAAAAAAKECAABkcnMvZG93bnJldi54bWxQSwUGAAAAAAQABAD5AAAAlQMAAAAA&#10;"/>
                  <v:shape id="AutoShape 7687" o:spid="_x0000_s2050"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kVcgAAADdAAAADwAAAGRycy9kb3ducmV2LnhtbESPS2vDMBCE74X+B7GBXEoiO32QOlGC&#10;Wwg0hRzy6H1jbSxRa+VaSuL++6pQ6HGYmW+Y+bJ3jbhQF6xnBfk4A0FceW25VnDYr0ZTECEia2w8&#10;k4JvCrBc3N7MsdD+ylu67GItEoRDgQpMjG0hZagMOQxj3xIn7+Q7hzHJrpa6w2uCu0ZOsuxJOrSc&#10;Fgy29Gqo+tydnYLNOn8pj8au37dfdvO4Kptzffeh1HDQlzMQkfr4H/5rv2kF9/nzA/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DkVcgAAADdAAAADwAAAAAA&#10;AAAAAAAAAAChAgAAZHJzL2Rvd25yZXYueG1sUEsFBgAAAAAEAAQA+QAAAJYDAAAAAA==&#10;"/>
                </v:group>
                <v:group id="Group 7688" o:spid="_x0000_s2051" style="position:absolute;left:7944;top:4929;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AutoShape 7689" o:spid="_x0000_s2052"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fuccAAADdAAAADwAAAGRycy9kb3ducmV2LnhtbESPQWsCMRSE74X+h/AKXopm11KpW6Ns&#10;BUELHrR6f908N8HNy3YTdfvvm0Khx2FmvmFmi9414kpdsJ4V5KMMBHHlteVaweFjNXwBESKyxsYz&#10;KfimAIv5/d0MC+1vvKPrPtYiQTgUqMDE2BZShsqQwzDyLXHyTr5zGJPsaqk7vCW4a+Q4yybSoeW0&#10;YLClpaHqvL84BdtN/lZ+Grt5333Z7fOqbC7141GpwUNfvoKI1Mf/8F97rRU85dM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5xwAAAN0AAAAPAAAAAAAA&#10;AAAAAAAAAKECAABkcnMvZG93bnJldi54bWxQSwUGAAAAAAQABAD5AAAAlQMAAAAA&#10;"/>
                  <v:shape id="AutoShape 7690" o:spid="_x0000_s2053"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6IsgAAADdAAAADwAAAGRycy9kb3ducmV2LnhtbESPT0sDMRTE74LfIbxCL9Jmt6LWbdOy&#10;CgUr9NA/3l83r5vg5mXdpO367Y0geBxm5jfMfNm7RlyoC9azgnycgSCuvLZcKzjsV6MpiBCRNTae&#10;ScE3BVgubm/mWGh/5S1ddrEWCcKhQAUmxraQMlSGHIaxb4mTd/Kdw5hkV0vd4TXBXSMnWfYoHVpO&#10;CwZbejVUfe7OTsFmnb+UR2PX79svu3lYlc25vvtQajjoyxmISH38D/+137SC+/z5C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J6IsgAAADdAAAADwAAAAAA&#10;AAAAAAAAAAChAgAAZHJzL2Rvd25yZXYueG1sUEsFBgAAAAAEAAQA+QAAAJYDAAAAAA==&#10;"/>
                  <v:shape id="AutoShape 7691" o:spid="_x0000_s2054"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3uUMQAAADdAAAADwAAAGRycy9kb3ducmV2LnhtbERPy2oCMRTdF/oP4RbcFM2MpUWnRpkK&#10;ggoufO1vJ7eT0MnNdBJ1+vdmUejycN6zRe8acaUuWM8K8lEGgrjy2nKt4HRcDScgQkTW2HgmBb8U&#10;YDF/fJhhof2N93Q9xFqkEA4FKjAxtoWUoTLkMIx8S5y4L985jAl2tdQd3lK4a+Q4y96kQ8upwWBL&#10;S0PV9+HiFOw2+Uf5aexmu/+xu9dV2Vzq57NSg6e+fAcRqY//4j/3Wit4yad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e5QxAAAAN0AAAAPAAAAAAAAAAAA&#10;AAAAAKECAABkcnMvZG93bnJldi54bWxQSwUGAAAAAAQABAD5AAAAkgMAAAAA&#10;"/>
                  <v:shape id="AutoShape 7692" o:spid="_x0000_s2055"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FLy8cAAADdAAAADwAAAGRycy9kb3ducmV2LnhtbESPQUvDQBSE74L/YXmCF7GbKIqN2ZYo&#10;FKzQQ2N7f2af2cXs25jdtPHfu0Khx2FmvmHK5eQ6caAhWM8K8lkGgrjx2nKrYPexun0CESKyxs4z&#10;KfilAMvF5UWJhfZH3tKhjq1IEA4FKjAx9oWUoTHkMMx8T5y8Lz84jEkOrdQDHhPcdfIuyx6lQ8tp&#10;wWBPr4aa73p0Cjbr/KX6NHb9vv2xm4dV1Y3tzV6p66upegYRaYrn8Kn9phXc5/M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UvLxwAAAN0AAAAPAAAAAAAA&#10;AAAAAAAAAKECAABkcnMvZG93bnJldi54bWxQSwUGAAAAAAQABAD5AAAAlQMAAAAA&#10;"/>
                </v:group>
                <v:group id="Group 7693" o:spid="_x0000_s2056" style="position:absolute;left:8213;top:6272;width:285;height:706"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oval id="Oval 7694" o:spid="_x0000_s2057"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fPMUA&#10;AADdAAAADwAAAGRycy9kb3ducmV2LnhtbESPzWrDMBCE74W+g9hCLqWWk4YQXCuhBAI9BPL7ABtr&#10;K7uxVq6kxs7bV4VCjsPMfMOUy8G24ko+NI4VjLMcBHHldMNGwem4fpmDCBFZY+uYFNwowHLx+FBi&#10;oV3Pe7oeohEJwqFABXWMXSFlqGqyGDLXESfv03mLMUlvpPbYJ7ht5STPZ9Jiw2mhxo5WNVWXw49V&#10;cD6f3CC//Xb3bC4ep199ZzY7pUZPw/sbiEhDvIf/2x9aweskH8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188xQAAAN0AAAAPAAAAAAAAAAAAAAAAAJgCAABkcnMv&#10;ZG93bnJldi54bWxQSwUGAAAAAAQABAD1AAAAigMAAAAA&#10;" filled="f"/>
                  <v:line id="Line 7695" o:spid="_x0000_s2058"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aPscAAADdAAAADwAAAGRycy9kb3ducmV2LnhtbESPQWvCQBSE7wX/w/KE3uqmEUKJriIV&#10;QXso1Rb0+Mw+k2j2bdjdJum/7xYKHoeZ+YaZLwfTiI6cry0reJ4kIIgLq2suFXx9bp5eQPiArLGx&#10;TAp+yMNyMXqYY65tz3vqDqEUEcI+RwVVCG0upS8qMugntiWO3sU6gyFKV0rtsI9w08g0STJpsOa4&#10;UGFLrxUVt8O3UfA+/ci61e5tOxx32blY78+na++UehwPqxmIQEO4h//bW61gmi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RVo+xwAAAN0AAAAPAAAAAAAA&#10;AAAAAAAAAKECAABkcnMvZG93bnJldi54bWxQSwUGAAAAAAQABAD5AAAAlQMAAAAA&#10;"/>
                  <v:line id="Line 7696" o:spid="_x0000_s2059"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pccAAADdAAAADwAAAGRycy9kb3ducmV2LnhtbESPQWvCQBSE7wX/w/KE3uqmBkKJriIV&#10;QXso1Rb0+Mw+k2j2bdjdJum/7xYKHoeZ+YaZLwfTiI6cry0reJ4kIIgLq2suFXx9bp5eQPiArLGx&#10;TAp+yMNyMXqYY65tz3vqDqEUEcI+RwVVCG0upS8qMugntiWO3sU6gyFKV0rtsI9w08hpkmTSYM1x&#10;ocKWXisqbodvo+A9/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f+lxwAAAN0AAAAPAAAAAAAA&#10;AAAAAAAAAKECAABkcnMvZG93bnJldi54bWxQSwUGAAAAAAQABAD5AAAAlQMAAAAA&#10;"/>
                  <v:line id="Line 7697" o:spid="_x0000_s2060"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XLscAAADdAAAADwAAAGRycy9kb3ducmV2LnhtbESPQWsCMRSE70L/Q3gFL0WztVJ0axQp&#10;FHrwopYVb8/N62bZzcs2ibr9941Q8DjMzDfMYtXbVlzIh9qxgudxBoK4dLrmSsHX/mM0AxEissbW&#10;MSn4pQCr5cNggbl2V97SZRcrkSAcclRgYuxyKUNpyGIYu444ed/OW4xJ+kpqj9cEt62cZNmrtFhz&#10;WjDY0buhstmdrQI52zz9+PVp2hTN4TA3RVl0x41Sw8d+/QYiUh/v4f/2p1bwMsmm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CxcuxwAAAN0AAAAPAAAAAAAA&#10;AAAAAAAAAKECAABkcnMvZG93bnJldi54bWxQSwUGAAAAAAQABAD5AAAAlQMAAAAA&#10;"/>
                  <v:line id="Line 7698" o:spid="_x0000_s2061"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eytcgAAADdAAAADwAAAGRycy9kb3ducmV2LnhtbESPQWsCMRSE74X+h/AKXopma6vo1igi&#10;FHrwUpUVb8/N62bZzcs2SXX775uC0OMwM98wi1VvW3EhH2rHCp5GGQji0umaKwWH/dtwBiJEZI2t&#10;Y1LwQwFWy/u7BebaXfmDLrtYiQThkKMCE2OXSxlKQxbDyHXEyft03mJM0ldSe7wmuG3lOMum0mLN&#10;acFgRxtDZbP7tgrkbPv45dfnl6Zojse5KcqiO22VGjz061cQkfr4H76137WC53E2g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eytcgAAADdAAAADwAAAAAA&#10;AAAAAAAAAAChAgAAZHJzL2Rvd25yZXYueG1sUEsFBgAAAAAEAAQA+QAAAJYDAAAAAA==&#10;"/>
                  <v:line id="Line 7699" o:spid="_x0000_s2062"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swscAAADdAAAADwAAAGRycy9kb3ducmV2LnhtbESPQWsCMRSE70L/Q3gFL0WztUXsahQR&#10;hB68VGWlt+fmdbPs5mVNUt3++6ZQ8DjMzDfMYtXbVlzJh9qxgudxBoK4dLrmSsHxsB3NQISIrLF1&#10;TAp+KMBq+TBYYK7djT/ouo+VSBAOOSowMXa5lKE0ZDGMXUecvC/nLcYkfSW1x1uC21ZOsmwqLdac&#10;Fgx2tDFUNvtvq0DOdk8Xvz6/NkVzOr2Zoiy6z51Sw8d+PQcRqY/38H/7XSt4mWR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SzCxwAAAN0AAAAPAAAAAAAA&#10;AAAAAAAAAKECAABkcnMvZG93bnJldi54bWxQSwUGAAAAAAQABAD5AAAAlQMAAAAA&#10;"/>
                  <v:line id="Line 7700" o:spid="_x0000_s2063"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5pscAAADdAAAADwAAAGRycy9kb3ducmV2LnhtbESPQWvCQBSE70L/w/IKvemmCqmkriIt&#10;BfUgVQvt8Zl9JrHZt2F3TeK/7xYEj8PMfMPMFr2pRUvOV5YVPI8SEMS51RUXCr4OH8MpCB+QNdaW&#10;ScGVPCzmD4MZZtp2vKN2HwoRIewzVFCG0GRS+rwkg35kG+LonawzGKJ0hdQOuwg3tRwnSSoNVhwX&#10;SmzoraT8d38xCraTz7Rdrjer/nudHvP33fHn3Dmlnh775SuIQH24h2/tlVYwGS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vmmxwAAAN0AAAAPAAAAAAAA&#10;AAAAAAAAAKECAABkcnMvZG93bnJldi54bWxQSwUGAAAAAAQABAD5AAAAlQMAAAAA&#10;"/>
                </v:group>
                <v:group id="Group 7701" o:spid="_x0000_s2064" style="position:absolute;left:7360;top:5163;width:971;height:1028;rotation:-9550137fd"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tkQMQAAADdAAAA&#10;DwAAAAAAAAAAAAAAAACqAgAAZHJzL2Rvd25yZXYueG1sUEsFBgAAAAAEAAQA+gAAAJsDAAAAAA==&#10;">
                  <v:shape id="Arc 7702" o:spid="_x0000_s2065"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F88gA&#10;AADdAAAADwAAAGRycy9kb3ducmV2LnhtbESP3WrCQBSE74W+w3IK3plNlZYaXaVUhNCqxR/Ey9Ps&#10;MUmbPRuyW41v3xUEL4eZ+YYZT1tTiRM1rrSs4CmKQRBnVpecK9ht571XEM4ja6wsk4ILOZhOHjpj&#10;TLQ985pOG5+LAGGXoILC+zqR0mUFGXSRrYmDd7SNQR9kk0vd4DnATSX7cfwiDZYcFgqs6b2g7Hfz&#10;ZxS4r8Vuxcf0efmZrj7m3/ufw4JnSnUf27cRCE+tv4dv7VQrGPTjIVzfh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XzyAAAAN0AAAAPAAAAAAAAAAAAAAAAAJgCAABk&#10;cnMvZG93bnJldi54bWxQSwUGAAAAAAQABAD1AAAAjQMAAAAA&#10;" path="m,nfc11929,,21600,9670,21600,21600em,nsc11929,,21600,9670,21600,21600l,21600,,xe" filled="f">
                    <v:path arrowok="t" o:extrusionok="f" o:connecttype="custom" o:connectlocs="0,0;0,0;0,0" o:connectangles="0,0,0"/>
                  </v:shape>
                  <v:line id="Line 7703" o:spid="_x0000_s2066"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5iG8IAAADdAAAADwAAAGRycy9kb3ducmV2LnhtbERPz2vCMBS+D/Y/hDfwNtMq6KxGGSuC&#10;BzdQh+dn82zKmpfSZDX+9+Yw2PHj+73aRNuKgXrfOFaQjzMQxJXTDdcKvk/b1zcQPiBrbB2Tgjt5&#10;2Kyfn1ZYaHfjAw3HUIsUwr5ABSaErpDSV4Ys+rHriBN3db3FkGBfS93jLYXbVk6ybCYtNpwaDHb0&#10;Yaj6Of5aBXNTHuRclvvTVzk0+SJ+xvNlodToJb4vQQSK4V/8595pBdNJnvan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5iG8IAAADdAAAADwAAAAAAAAAAAAAA&#10;AAChAgAAZHJzL2Rvd25yZXYueG1sUEsFBgAAAAAEAAQA+QAAAJADAAAAAA==&#10;">
                    <v:stroke endarrow="block"/>
                  </v:line>
                </v:group>
                <v:group id="Group 7704" o:spid="_x0000_s2067" style="position:absolute;left:7935;top:4529;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AutoShape 7705" o:spid="_x0000_s2068"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7nMcAAADdAAAADwAAAGRycy9kb3ducmV2LnhtbESPQWsCMRSE70L/Q3gFL1Kzu2IpW6Ns&#10;BUELHrTt/XXzugndvGw3Ubf/vikIHoeZ+YZZrAbXijP1wXpWkE8zEMS115YbBe9vm4cnECEia2w9&#10;k4JfCrBa3o0WWGp/4QOdj7ERCcKhRAUmxq6UMtSGHIap74iT9+V7hzHJvpG6x0uCu1YWWfYoHVpO&#10;CwY7Whuqv48np2C/y1+qT2N3r4cfu59vqvbUTD6UGt8P1TOISEO8ha/trVYwK/I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E7ucxwAAAN0AAAAPAAAAAAAA&#10;AAAAAAAAAKECAABkcnMvZG93bnJldi54bWxQSwUGAAAAAAQABAD5AAAAlQMAAAAA&#10;"/>
                  <v:shape id="AutoShape 7706" o:spid="_x0000_s2069"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eB8YAAADdAAAADwAAAGRycy9kb3ducmV2LnhtbESPQWsCMRSE70L/Q3gFL6LZVSqyNcq2&#10;IGjBg7a9v25eN6Gbl+0m6vrvTaHgcZiZb5jluneNOFMXrGcF+SQDQVx5bblW8PG+GS9AhIissfFM&#10;Cq4UYL16GCyx0P7CBzofYy0ShEOBCkyMbSFlqAw5DBPfEifv23cOY5JdLXWHlwR3jZxm2Vw6tJwW&#10;DLb0aqj6OZ6cgv0ufym/jN29HX7t/mlTNqd69KnU8LEvn0FE6uM9/N/eagWza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fHgfGAAAA3QAAAA8AAAAAAAAA&#10;AAAAAAAAoQIAAGRycy9kb3ducmV2LnhtbFBLBQYAAAAABAAEAPkAAACUAwAAAAA=&#10;"/>
                  <v:shape id="AutoShape 7707" o:spid="_x0000_s2070"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aGc8cAAADdAAAADwAAAGRycy9kb3ducmV2LnhtbESPQWsCMRSE70L/Q3iFXkSza1uRrVFW&#10;QagFD1q9Pzevm9DNy3YTdfvvm0Khx2FmvmHmy9414kpdsJ4V5OMMBHHlteVawfF9M5qBCBFZY+OZ&#10;FHxTgOXibjDHQvsb7+l6iLVIEA4FKjAxtoWUoTLkMIx9S5y8D985jEl2tdQd3hLcNXKSZVPp0HJa&#10;MNjS2lD1ebg4BbttvirPxm7f9l9297wpm0s9PCn1cN+XLyAi9fE//Nd+1QoeJ/kT/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oZzxwAAAN0AAAAPAAAAAAAA&#10;AAAAAAAAAKECAABkcnMvZG93bnJldi54bWxQSwUGAAAAAAQABAD5AAAAlQMAAAAA&#10;"/>
                  <v:shape id="AutoShape 7708" o:spid="_x0000_s2071"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j6MYAAADdAAAADwAAAGRycy9kb3ducmV2LnhtbESPQWsCMRSE74X+h/AKvRTNrkWR1Shb&#10;QagFD9p6f26em9DNy7qJuv33TaHgcZiZb5j5sneNuFIXrGcF+TADQVx5bblW8PW5HkxBhIissfFM&#10;Cn4owHLx+DDHQvsb7+i6j7VIEA4FKjAxtoWUoTLkMAx9S5y8k+8cxiS7WuoObwnuGjnKsol0aDkt&#10;GGxpZaj63l+cgu0mfyuPxm4+dme7Ha/L5lK/HJR6furLGYhIfbyH/9vvWsHrK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6I+jGAAAA3QAAAA8AAAAAAAAA&#10;AAAAAAAAoQIAAGRycy9kb3ducmV2LnhtbFBLBQYAAAAABAAEAPkAAACUAwAAAAA=&#10;"/>
                </v:group>
                <v:shape id="AutoShape 7709" o:spid="_x0000_s2072" type="#_x0000_t32" style="position:absolute;left:8329;top:5293;width:1;height: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i9n8YAAADdAAAADwAAAGRycy9kb3ducmV2LnhtbESPQWsCMRSE70L/Q3gFL6LZVSqyNcpW&#10;ELTgQdveXzevm9DNy7qJuv77plDocZiZb5jluneNuFIXrGcF+SQDQVx5bblW8P62HS9AhIissfFM&#10;Cu4UYL16GCyx0P7GR7qeYi0ShEOBCkyMbSFlqAw5DBPfEifvy3cOY5JdLXWHtwR3jZxm2Vw6tJwW&#10;DLa0MVR9ny5OwWGfv5Sfxu5fj2d7eNqWzaUefSg1fOzLZxCR+vgf/mvvtILZNJ/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ovZ/GAAAA3QAAAA8AAAAAAAAA&#10;AAAAAAAAoQIAAGRycy9kb3ducmV2LnhtbFBLBQYAAAAABAAEAPkAAACUAwAAAAA=&#10;"/>
                <v:shape id="AutoShape 7710" o:spid="_x0000_s2073" type="#_x0000_t32" style="position:absolute;left:8329;top:5651;width:406;height:1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jK8QAAADdAAAADwAAAGRycy9kb3ducmV2LnhtbESPQWsCMRSE70L/Q3gFb5rVYpWtUVqh&#10;IF6kKujxsXndDd28LJt0s/57Iwgeh5n5hlmue1uLjlpvHCuYjDMQxIXThksFp+P3aAHCB2SNtWNS&#10;cCUP69XLYIm5dpF/qDuEUiQI+xwVVCE0uZS+qMiiH7uGOHm/rrUYkmxLqVuMCW5rOc2yd2nRcFqo&#10;sKFNRcXf4d8qMHFvuma7iV+788XrSOY6c0ap4Wv/+QEiUB+e4Ud7qxW8TSdzuL9JT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2MrxAAAAN0AAAAPAAAAAAAAAAAA&#10;AAAAAKECAABkcnMvZG93bnJldi54bWxQSwUGAAAAAAQABAD5AAAAkgMAAAAA&#10;">
                  <v:stroke endarrow="block"/>
                </v:shape>
                <v:shape id="Text Box 7711" o:spid="_x0000_s2074" type="#_x0000_t202" style="position:absolute;left:2573;top:5537;width:117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79sIA&#10;AADdAAAADwAAAGRycy9kb3ducmV2LnhtbERPS27CMBDdV+IO1iB1U4ETyjdgorYSiG0CBxjiIYmI&#10;x1HsknB7vKjU5dP779LBNOJBnastK4inEQjiwuqaSwWX82GyBuE8ssbGMil4koN0P3rbYaJtzxk9&#10;cl+KEMIuQQWV920ipSsqMuimtiUO3M12Bn2AXSl1h30IN42cRdFSGqw5NFTY0k9FxT3/NQpup/5j&#10;semvR39ZZfPlN9arq30q9T4evrYgPA3+X/znPmkFn7M4zA1vwhO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Tv2wgAAAN0AAAAPAAAAAAAAAAAAAAAAAJgCAABkcnMvZG93&#10;bnJldi54bWxQSwUGAAAAAAQABAD1AAAAhwMAAAAA&#10;" stroked="f">
                  <v:textbox>
                    <w:txbxContent>
                      <w:p w:rsidR="00600B37" w:rsidRPr="00F76922" w:rsidRDefault="00600B37" w:rsidP="00843EC3">
                        <w:pPr>
                          <w:rPr>
                            <w:sz w:val="18"/>
                          </w:rPr>
                        </w:pPr>
                        <w:r>
                          <w:rPr>
                            <w:sz w:val="16"/>
                          </w:rPr>
                          <w:t xml:space="preserve">     </w:t>
                        </w:r>
                        <w:r w:rsidRPr="00FD45F8">
                          <w:rPr>
                            <w:sz w:val="16"/>
                          </w:rPr>
                          <w:t>reward</w:t>
                        </w:r>
                      </w:p>
                    </w:txbxContent>
                  </v:textbox>
                </v:shape>
                <v:shape id="Text Box 7712" o:spid="_x0000_s2075" type="#_x0000_t202" style="position:absolute;left:7098;top:5296;width:1115;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ebcQA&#10;AADdAAAADwAAAGRycy9kb3ducmV2LnhtbESP0YrCMBRE3wX/IVzBF1lTXbeu1SjrguKrbj/g2lzb&#10;YnNTmqytf28EwcdhZs4wq01nKnGjxpWWFUzGEQjizOqScwXp3+7jG4TzyBory6TgTg42635vhYm2&#10;LR/pdvK5CBB2CSoovK8TKV1WkEE3tjVx8C62MeiDbHKpG2wD3FRyGkWxNFhyWCiwpt+Csuvp3yi4&#10;HNrR16I97306P87iLZbzs70rNRx0P0sQnjr/Dr/aB63gczpZ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dnm3EAAAA3QAAAA8AAAAAAAAAAAAAAAAAmAIAAGRycy9k&#10;b3ducmV2LnhtbFBLBQYAAAAABAAEAPUAAACJAwAAAAA=&#10;" stroked="f">
                  <v:textbox>
                    <w:txbxContent>
                      <w:p w:rsidR="00600B37" w:rsidRPr="00FD45F8" w:rsidRDefault="00600B37" w:rsidP="00843EC3">
                        <w:pPr>
                          <w:rPr>
                            <w:sz w:val="16"/>
                          </w:rPr>
                        </w:pPr>
                        <w:r w:rsidRPr="00FD45F8">
                          <w:rPr>
                            <w:sz w:val="16"/>
                          </w:rPr>
                          <w:t>non-fulfilment</w:t>
                        </w:r>
                      </w:p>
                    </w:txbxContent>
                  </v:textbox>
                </v:shape>
                <v:shape id="Text Box 7713" o:spid="_x0000_s2076" type="#_x0000_t202" style="position:absolute;left:7797;top:5839;width:129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3gMMA&#10;AADdAAAADwAAAGRycy9kb3ducmV2LnhtbERPy4rCMBTdC/5DuIIb0XQ6IFKNIj5w3Aijgri7NNe2&#10;2Nx0mljr35uFMMvDec8WrSlFQ7UrLCv4GkUgiFOrC84UnE/b4QSE88gaS8uk4EUOFvNuZ4aJtk/+&#10;peboMxFC2CWoIPe+SqR0aU4G3chWxIG72dqgD7DOpK7xGcJNKeMoGkuDBYeGHCta5ZTejw+j4PC6&#10;8N/uEd2afTW5nu+HzXo72CjV77XLKQhPrf8Xf9w/WsF3HIf94U1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u3gMMAAADdAAAADwAAAAAAAAAAAAAAAACYAgAAZHJzL2Rv&#10;d25yZXYueG1sUEsFBgAAAAAEAAQA9QAAAIgDAAAAAA==&#10;" strokeweight="1pt">
                  <v:textbox>
                    <w:txbxContent>
                      <w:p w:rsidR="00600B37" w:rsidRPr="00F76922" w:rsidRDefault="00600B37" w:rsidP="00843EC3">
                        <w:pPr>
                          <w:rPr>
                            <w:sz w:val="18"/>
                          </w:rPr>
                        </w:pPr>
                        <w:r>
                          <w:rPr>
                            <w:sz w:val="18"/>
                          </w:rPr>
                          <w:t xml:space="preserve">    </w:t>
                        </w:r>
                        <w:r w:rsidRPr="00F76922">
                          <w:rPr>
                            <w:sz w:val="18"/>
                          </w:rPr>
                          <w:t>DISEASE</w:t>
                        </w:r>
                      </w:p>
                    </w:txbxContent>
                  </v:textbox>
                </v:shape>
                <w10:anchorlock/>
              </v:group>
            </w:pict>
          </mc:Fallback>
        </mc:AlternateContent>
      </w:r>
      <w:r w:rsidRPr="00BE19AB">
        <w:br/>
      </w:r>
    </w:p>
    <w:p w:rsidR="00843EC3" w:rsidRPr="00843EC3" w:rsidRDefault="00843EC3" w:rsidP="005F0644">
      <w:pPr>
        <w:ind w:left="284" w:right="-1"/>
        <w:rPr>
          <w:sz w:val="20"/>
        </w:rPr>
      </w:pPr>
      <w:r w:rsidRPr="00843EC3">
        <w:rPr>
          <w:sz w:val="20"/>
        </w:rPr>
        <w:t xml:space="preserve">This graphic illustrates the different phases of dynamics between the person (P) and dominating It/sA. </w:t>
      </w:r>
    </w:p>
    <w:p w:rsidR="00843EC3" w:rsidRDefault="00843EC3" w:rsidP="005F0644">
      <w:pPr>
        <w:ind w:right="-1"/>
        <w:rPr>
          <w:sz w:val="20"/>
        </w:rPr>
      </w:pPr>
      <w:r w:rsidRPr="00843EC3">
        <w:rPr>
          <w:sz w:val="20"/>
        </w:rPr>
        <w:t>Phase 1 on the far left shows how the person is "positively" interacting with the It/sA even though the person is already dominated by them: P fulfills the requirements of It/sA and receives an extremely strong positive feedback (such as recognition).</w:t>
      </w:r>
      <w:r w:rsidRPr="00843EC3">
        <w:rPr>
          <w:sz w:val="20"/>
        </w:rPr>
        <w:br/>
        <w:t>Phase 2 (illustrated in the middle) shows: It is getting worse whenever the demands of It/sA become too high and/or the person becomes too weak to fulfill the requirements - such as an imbalance of emotional distress and resilience. The affected person is now being punished by the It/sA.</w:t>
      </w:r>
      <w:r w:rsidRPr="00843EC3">
        <w:rPr>
          <w:sz w:val="20"/>
        </w:rPr>
        <w:br/>
        <w:t>Phase 3, on the right, is intended to indicate the dual role of the disease. It protects P against excessive demands. On the other hand, the affected person remains ill and allows the continuing existence of the It/sA</w:t>
      </w:r>
    </w:p>
    <w:p w:rsidR="005832EB" w:rsidRPr="006F51DC" w:rsidRDefault="005832EB" w:rsidP="005F0644">
      <w:pPr>
        <w:ind w:right="-1"/>
        <w:rPr>
          <w:rFonts w:cs="Tahoma"/>
          <w:sz w:val="16"/>
          <w:szCs w:val="16"/>
        </w:rPr>
      </w:pPr>
      <w:r w:rsidRPr="006F51DC">
        <w:br/>
      </w:r>
      <w:r w:rsidR="00584827" w:rsidRPr="00584827">
        <w:t>The system decompensates whenever the requirements of It/sA  are higher than the compensation forces of the I. More exact:</w:t>
      </w:r>
      <w:r w:rsidR="00584827">
        <w:t xml:space="preserve"> </w:t>
      </w:r>
      <w:r w:rsidRPr="00246282">
        <w:t>whenever the requirements cannot be fulfilled anymore, or whenever threats cannot be fended off anymore - i.e. in the moment when the power of defense and coping are not strong enough anymore. But also, if the person does not want to fulfill the requirements anymore - and the</w:t>
      </w:r>
      <w:r w:rsidR="00A35C64">
        <w:t>refore causes a positive crisis!</w:t>
      </w:r>
      <w:r>
        <w:t xml:space="preserve"> </w:t>
      </w:r>
      <w:r w:rsidRPr="00470F16">
        <w:t>In this situation, the affected person is back in the old position of his/her childhood: He/she feels existentially threatened, it is about being or not being, Self or No-self. The old emergency-solution does not work any longer - especially if the parents (or environments) are themselves in a crisis because they are confronted with similar conflicts that seem to be indissoluble.</w:t>
      </w:r>
      <w:r w:rsidRPr="006F51DC">
        <w:br/>
      </w:r>
      <w:r w:rsidRPr="00470F16">
        <w:t xml:space="preserve">This dilemma can also be described </w:t>
      </w:r>
      <w:r w:rsidR="006335E9">
        <w:t xml:space="preserve">as follows: </w:t>
      </w:r>
      <w:r w:rsidRPr="00470F16">
        <w:t>On the one side we are in desperate need of love; But love also became very dangerous, almost deadly for us because parental love was connected to prerequisites or even exploitation. Therefore, many people seek love while they also fear and avoid it. With that, the person is stuck within a dilemma because he/she received a fearful, destroying love. It can be compared to a barefooted person that flees from the ice by running over hot coals and back to the ice again instead of trying to put on his/her own shoes.</w:t>
      </w:r>
      <w:r w:rsidRPr="006F51DC">
        <w:br/>
      </w:r>
      <w:r w:rsidR="000F07A4" w:rsidRPr="000F07A4">
        <w:lastRenderedPageBreak/>
        <w:t>All this leads to reenactments (inward and/ or in new relationships) resp. to a compulsion to repeat until the affected person finds a solution. It is as if the person has to find out if he/she is loved for him/herself or not, no matter what. The situation appears hopeless - but the person is adult now. Maybe he/she can find a deeper solution now. What solutions are there? We will find out in the chapters of therapy.</w:t>
      </w:r>
    </w:p>
    <w:p w:rsidR="005832EB" w:rsidRDefault="005832EB" w:rsidP="005F0644">
      <w:pPr>
        <w:pStyle w:val="berschrift2"/>
        <w:ind w:right="-1"/>
      </w:pPr>
      <w:bookmarkStart w:id="606" w:name="_Psychoses,_in_particular"/>
      <w:bookmarkStart w:id="607" w:name="_Toc478635220"/>
      <w:bookmarkStart w:id="608" w:name="_Toc478635946"/>
      <w:bookmarkStart w:id="609" w:name="_Toc524363038"/>
      <w:bookmarkStart w:id="610" w:name="_Toc532398688"/>
      <w:bookmarkStart w:id="611" w:name="_Toc12448707"/>
      <w:bookmarkStart w:id="612" w:name="_Toc29395093"/>
      <w:bookmarkStart w:id="613" w:name="_Toc30415070"/>
      <w:bookmarkStart w:id="614" w:name="_Toc70765684"/>
      <w:bookmarkEnd w:id="606"/>
      <w:r w:rsidRPr="006F51DC">
        <w:t>Psychoses</w:t>
      </w:r>
      <w:bookmarkEnd w:id="607"/>
      <w:bookmarkEnd w:id="608"/>
      <w:bookmarkEnd w:id="609"/>
      <w:bookmarkEnd w:id="610"/>
      <w:bookmarkEnd w:id="611"/>
      <w:bookmarkEnd w:id="612"/>
      <w:bookmarkEnd w:id="613"/>
      <w:bookmarkEnd w:id="614"/>
    </w:p>
    <w:p w:rsidR="005832EB" w:rsidRDefault="005832EB" w:rsidP="005F0644">
      <w:pPr>
        <w:pStyle w:val="berschrift3"/>
        <w:ind w:right="-1"/>
      </w:pPr>
      <w:bookmarkStart w:id="615" w:name="_Psychoses_in_General"/>
      <w:bookmarkStart w:id="616" w:name="_Toc524363039"/>
      <w:bookmarkStart w:id="617" w:name="_Toc532398689"/>
      <w:bookmarkStart w:id="618" w:name="_Toc12448708"/>
      <w:bookmarkStart w:id="619" w:name="_Toc29395094"/>
      <w:bookmarkStart w:id="620" w:name="_Toc30415071"/>
      <w:bookmarkStart w:id="621" w:name="_Toc70765685"/>
      <w:bookmarkEnd w:id="615"/>
      <w:r w:rsidRPr="006F51DC">
        <w:t>Psychoses</w:t>
      </w:r>
      <w:r>
        <w:t xml:space="preserve"> in General</w:t>
      </w:r>
      <w:bookmarkEnd w:id="616"/>
      <w:bookmarkEnd w:id="617"/>
      <w:bookmarkEnd w:id="618"/>
      <w:bookmarkEnd w:id="619"/>
      <w:bookmarkEnd w:id="620"/>
      <w:bookmarkEnd w:id="621"/>
      <w:r w:rsidR="00F37A25">
        <w:fldChar w:fldCharType="begin"/>
      </w:r>
      <w:r>
        <w:instrText xml:space="preserve"> XE "</w:instrText>
      </w:r>
      <w:r w:rsidRPr="00C364A2">
        <w:instrText>psychoses:in general</w:instrText>
      </w:r>
      <w:r>
        <w:instrText xml:space="preserve">" </w:instrText>
      </w:r>
      <w:r w:rsidR="00F37A25">
        <w:fldChar w:fldCharType="end"/>
      </w:r>
    </w:p>
    <w:p w:rsidR="008424FA" w:rsidRPr="00F35155" w:rsidRDefault="005832EB" w:rsidP="005F0644">
      <w:pPr>
        <w:ind w:right="-1"/>
        <w:rPr>
          <w:sz w:val="32"/>
        </w:rPr>
      </w:pPr>
      <w:r w:rsidRPr="006F51DC">
        <w:t xml:space="preserve">Psychoses can be differentiated into three different groups: organic psychoses, psychoses of the schizophrenic forms and affective psychoses. This publication is mostly about affective and schizophrenic psychoses. </w:t>
      </w:r>
      <w:r w:rsidRPr="006F51DC">
        <w:br/>
      </w:r>
      <w:r w:rsidRPr="006F51DC">
        <w:rPr>
          <w:b/>
        </w:rPr>
        <w:t>Affective</w:t>
      </w:r>
      <w:r w:rsidRPr="006F51DC">
        <w:t xml:space="preserve"> psychoses are separated into psychotic depressions and manias (manic-depressive illnesses). </w:t>
      </w:r>
      <w:r w:rsidRPr="006F51DC">
        <w:br/>
      </w:r>
      <w:r>
        <w:rPr>
          <w:b/>
          <w:bCs/>
        </w:rPr>
        <w:t>S</w:t>
      </w:r>
      <w:r>
        <w:rPr>
          <w:b/>
        </w:rPr>
        <w:t>chizophrenic</w:t>
      </w:r>
      <w:r>
        <w:t xml:space="preserve"> psychoses (schizophrenia) will be discussed in more detail later on.</w:t>
      </w:r>
      <w:r w:rsidRPr="006F51DC">
        <w:br/>
      </w:r>
      <w:r w:rsidRPr="006F51DC">
        <w:rPr>
          <w:b/>
        </w:rPr>
        <w:t>Schizo-affective</w:t>
      </w:r>
      <w:r w:rsidRPr="006F51DC">
        <w:t xml:space="preserve"> psychoses show symptoms of both groups. </w:t>
      </w:r>
      <w:r w:rsidRPr="006F51DC">
        <w:br/>
      </w:r>
      <w:r w:rsidRPr="00143F05">
        <w:t xml:space="preserve">These classifications are arbitrary from a certain point on - on the other hand, they reflect certain basic patterns that play a role in the therapy. But: “At the end of the day, every psychosis is different and has to be seen in its individual peculiarity, the social connection and with all its different subjective meanings. Every schematic view leads to standardized treatment. That kind of treatment is not reasonable for psychoses. People that have experience with psychoses are very sensitive and will react in an offended way if they are not seen as an individual person and not treated with the necessary respect.” </w:t>
      </w:r>
      <w:r w:rsidRPr="006F51DC">
        <w:rPr>
          <w:rStyle w:val="Funotenzeichen"/>
        </w:rPr>
        <w:footnoteReference w:id="193"/>
      </w:r>
      <w:r w:rsidRPr="006F51DC">
        <w:t xml:space="preserve">  </w:t>
      </w:r>
      <w:r w:rsidRPr="006F51DC">
        <w:br/>
      </w:r>
      <w:r w:rsidRPr="00143F05">
        <w:t>A psychosis is always an expression of a severe existential crisis, which may happen to every person. Usually, a lot of different and various factors h</w:t>
      </w:r>
      <w:r>
        <w:t xml:space="preserve">ave to come together to cause </w:t>
      </w:r>
      <w:r w:rsidRPr="00143F05">
        <w:t>psychosis.</w:t>
      </w:r>
      <w:r>
        <w:t xml:space="preserve"> </w:t>
      </w:r>
      <w:r w:rsidR="00F35155">
        <w:br/>
      </w:r>
      <w:r w:rsidRPr="00F35155">
        <w:rPr>
          <w:sz w:val="22"/>
          <w:szCs w:val="18"/>
        </w:rPr>
        <w:t xml:space="preserve">(In general, to causes see on </w:t>
      </w:r>
      <w:r w:rsidRPr="00F35155">
        <w:rPr>
          <w:sz w:val="20"/>
          <w:szCs w:val="18"/>
        </w:rPr>
        <w:t>`</w:t>
      </w:r>
      <w:hyperlink r:id="rId210" w:anchor="mozTocId591473" w:history="1">
        <w:r w:rsidRPr="00F35155">
          <w:rPr>
            <w:rStyle w:val="Hyperlink"/>
            <w:sz w:val="20"/>
            <w:szCs w:val="18"/>
          </w:rPr>
          <w:t>Causes and Results</w:t>
        </w:r>
      </w:hyperlink>
      <w:r w:rsidRPr="00F35155">
        <w:rPr>
          <w:sz w:val="22"/>
          <w:szCs w:val="18"/>
        </w:rPr>
        <w:t>´</w:t>
      </w:r>
      <w:r w:rsidR="00AA1AEE" w:rsidRPr="00AA1AEE">
        <w:rPr>
          <w:rStyle w:val="berschrift1Zchn"/>
          <w:sz w:val="20"/>
        </w:rPr>
        <w:t xml:space="preserve"> </w:t>
      </w:r>
      <w:r w:rsidR="00AA1AEE" w:rsidRPr="00A17A85">
        <w:rPr>
          <w:rStyle w:val="Hyperlink"/>
          <w:color w:val="auto"/>
          <w:sz w:val="20"/>
          <w:u w:val="none"/>
        </w:rPr>
        <w:t>in part I</w:t>
      </w:r>
      <w:r w:rsidRPr="00F35155">
        <w:rPr>
          <w:sz w:val="22"/>
          <w:szCs w:val="18"/>
        </w:rPr>
        <w:t xml:space="preserve"> and further on </w:t>
      </w:r>
      <w:r w:rsidRPr="00F35155">
        <w:rPr>
          <w:sz w:val="20"/>
          <w:szCs w:val="18"/>
        </w:rPr>
        <w:t>`</w:t>
      </w:r>
      <w:hyperlink w:anchor="_About_the_Causes" w:history="1">
        <w:r w:rsidRPr="00F35155">
          <w:rPr>
            <w:rStyle w:val="Hyperlink"/>
            <w:sz w:val="20"/>
          </w:rPr>
          <w:t>Causes of mental disorders</w:t>
        </w:r>
      </w:hyperlink>
      <w:r w:rsidRPr="00F35155">
        <w:rPr>
          <w:sz w:val="18"/>
          <w:szCs w:val="18"/>
        </w:rPr>
        <w:t>´).</w:t>
      </w:r>
      <w:r w:rsidR="00F35155">
        <w:rPr>
          <w:sz w:val="18"/>
          <w:szCs w:val="18"/>
        </w:rPr>
        <w:t xml:space="preserve"> </w:t>
      </w:r>
      <w:r w:rsidR="00487E14">
        <w:rPr>
          <w:sz w:val="18"/>
          <w:szCs w:val="18"/>
        </w:rPr>
        <w:t xml:space="preserve"> </w:t>
      </w:r>
      <w:r w:rsidR="002902EE">
        <w:rPr>
          <w:sz w:val="18"/>
          <w:szCs w:val="18"/>
        </w:rPr>
        <w:t xml:space="preserve"> </w:t>
      </w:r>
    </w:p>
    <w:p w:rsidR="00003792" w:rsidRDefault="00003792" w:rsidP="005F0644">
      <w:pPr>
        <w:ind w:right="-1"/>
      </w:pPr>
      <w:r>
        <w:t xml:space="preserve">I believe that solving the "mystery of the causes of psychoses" is no more difficult than solving existential crises in general. I am convinced that every (psychogenic) psychosis is curable. </w:t>
      </w:r>
      <w:r w:rsidR="00685653">
        <w:t xml:space="preserve"> </w:t>
      </w:r>
    </w:p>
    <w:p w:rsidR="00003792" w:rsidRDefault="00003792" w:rsidP="005F0644">
      <w:pPr>
        <w:ind w:right="-1"/>
      </w:pPr>
      <w:r>
        <w:t xml:space="preserve">I summarize my hypotheses: Psychoses are usually the expression of an inner conflict of the person between opposing absolutenesses with a loss of actual Absolute. Such as it is with all the other psychogenic illnesses, there are two main conditions first: The absolutization of the Relative and the loss of the actual Absolute with the result of emerging of strange Selves and self-sacrifice to maintain these strange Selves. </w:t>
      </w:r>
      <w:r w:rsidR="007D7E6C">
        <w:t>I.e. t</w:t>
      </w:r>
      <w:r>
        <w:t>he person pays with his own health and the loss of actual Self to solve the conflict between the Self and the strange Selves.</w:t>
      </w:r>
    </w:p>
    <w:p w:rsidR="00003792" w:rsidRDefault="00003792" w:rsidP="005F0644">
      <w:pPr>
        <w:ind w:right="-1"/>
      </w:pPr>
      <w:r>
        <w:lastRenderedPageBreak/>
        <w:t xml:space="preserve">To make it easier to understand the emergence of psychoses I want to remind you of the following: </w:t>
      </w:r>
    </w:p>
    <w:p w:rsidR="00003792" w:rsidRDefault="00003792" w:rsidP="005F0644">
      <w:pPr>
        <w:ind w:right="-1"/>
      </w:pPr>
      <w:r>
        <w:t>The forces of the absolutized Relative and the oppression of the actual Absolute change the I especially in the following ways:</w:t>
      </w:r>
    </w:p>
    <w:p w:rsidR="00003792" w:rsidRDefault="00003792" w:rsidP="005F0644">
      <w:pPr>
        <w:ind w:right="-1"/>
      </w:pPr>
      <w:r>
        <w:tab/>
        <w:t>1. Mainly dividing and causing faults.</w:t>
      </w:r>
    </w:p>
    <w:p w:rsidR="00003792" w:rsidRDefault="00003792" w:rsidP="005F0644">
      <w:pPr>
        <w:ind w:right="-1"/>
      </w:pPr>
      <w:r>
        <w:tab/>
        <w:t>2. Mainly oppressing and causing deficits.</w:t>
      </w:r>
      <w:r w:rsidR="005832EB">
        <w:br/>
      </w:r>
      <w:r>
        <w:t xml:space="preserve">The mainly splitting forces cause schizophrenic, and the losses due to oppressive forces cause depressive symptoms. </w:t>
      </w:r>
    </w:p>
    <w:p w:rsidR="005832EB" w:rsidRPr="006F51DC" w:rsidRDefault="00003792" w:rsidP="005F0644">
      <w:pPr>
        <w:ind w:right="-1"/>
        <w:rPr>
          <w:rFonts w:cs="Tahoma"/>
          <w:sz w:val="16"/>
          <w:szCs w:val="16"/>
        </w:rPr>
      </w:pPr>
      <w:r>
        <w:t>The arbitrary differentiation does not exist in real life but is a way of making it more understandable. It represents the main-symptomatology of those illnesses. There is neither a solely schizophrenic pathology nor a solely depressive one. Therefore, the term of schizo-affective psychoses for mixed forms is plausible.</w:t>
      </w:r>
      <w:r w:rsidR="005832EB" w:rsidRPr="006F51DC">
        <w:br/>
      </w:r>
    </w:p>
    <w:p w:rsidR="005832EB" w:rsidRPr="006F51DC" w:rsidRDefault="005832EB" w:rsidP="005F0644">
      <w:pPr>
        <w:ind w:right="-1"/>
        <w:rPr>
          <w:rFonts w:cs="Tahoma"/>
          <w:sz w:val="16"/>
          <w:szCs w:val="16"/>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sidR="00B51F80">
        <w:rPr>
          <w:noProof/>
          <w:lang w:val="de-DE"/>
        </w:rPr>
        <mc:AlternateContent>
          <mc:Choice Requires="wpg">
            <w:drawing>
              <wp:inline distT="0" distB="0" distL="0" distR="0">
                <wp:extent cx="3068320" cy="1140460"/>
                <wp:effectExtent l="0" t="0" r="0" b="2540"/>
                <wp:docPr id="3135" name="Group 13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1140460"/>
                          <a:chOff x="2984" y="5207"/>
                          <a:chExt cx="4431" cy="1796"/>
                        </a:xfrm>
                      </wpg:grpSpPr>
                      <wps:wsp>
                        <wps:cNvPr id="3136" name="Text Box 30106"/>
                        <wps:cNvSpPr txBox="1">
                          <a:spLocks noChangeArrowheads="1"/>
                        </wps:cNvSpPr>
                        <wps:spPr bwMode="auto">
                          <a:xfrm>
                            <a:off x="5082" y="6562"/>
                            <a:ext cx="96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3E7030" w:rsidRDefault="00600B37" w:rsidP="00501B29">
                              <w:r>
                                <w:t xml:space="preserve">      </w:t>
                              </w:r>
                              <w:r w:rsidRPr="003E7030">
                                <w:t>s0</w:t>
                              </w:r>
                            </w:p>
                          </w:txbxContent>
                        </wps:txbx>
                        <wps:bodyPr rot="0" vert="horz" wrap="square" lIns="91440" tIns="45720" rIns="91440" bIns="45720" anchor="t" anchorCtr="0" upright="1">
                          <a:noAutofit/>
                        </wps:bodyPr>
                      </wps:wsp>
                      <wps:wsp>
                        <wps:cNvPr id="3137" name="Text Box 30107"/>
                        <wps:cNvSpPr txBox="1">
                          <a:spLocks noChangeArrowheads="1"/>
                        </wps:cNvSpPr>
                        <wps:spPr bwMode="auto">
                          <a:xfrm>
                            <a:off x="5824" y="6150"/>
                            <a:ext cx="159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AA1AEE" w:rsidRDefault="00600B37" w:rsidP="00501B29">
                              <w:pPr>
                                <w:rPr>
                                  <w:sz w:val="22"/>
                                </w:rPr>
                              </w:pPr>
                              <w:r w:rsidRPr="00AA1AEE">
                                <w:rPr>
                                  <w:sz w:val="22"/>
                                </w:rPr>
                                <w:t>contra-sS</w:t>
                              </w:r>
                            </w:p>
                          </w:txbxContent>
                        </wps:txbx>
                        <wps:bodyPr rot="0" vert="horz" wrap="square" lIns="91440" tIns="45720" rIns="91440" bIns="45720" anchor="t" anchorCtr="0" upright="1">
                          <a:noAutofit/>
                        </wps:bodyPr>
                      </wps:wsp>
                      <wps:wsp>
                        <wps:cNvPr id="3138" name="Text Box 30108"/>
                        <wps:cNvSpPr txBox="1">
                          <a:spLocks noChangeArrowheads="1"/>
                        </wps:cNvSpPr>
                        <wps:spPr bwMode="auto">
                          <a:xfrm>
                            <a:off x="5863" y="5375"/>
                            <a:ext cx="1491"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AA1AEE" w:rsidRDefault="00600B37" w:rsidP="00501B29">
                              <w:pPr>
                                <w:rPr>
                                  <w:sz w:val="22"/>
                                </w:rPr>
                              </w:pPr>
                              <w:r w:rsidRPr="00AA1AEE">
                                <w:rPr>
                                  <w:sz w:val="22"/>
                                </w:rPr>
                                <w:t>pro-sS</w:t>
                              </w:r>
                            </w:p>
                          </w:txbxContent>
                        </wps:txbx>
                        <wps:bodyPr rot="0" vert="horz" wrap="square" lIns="91440" tIns="45720" rIns="91440" bIns="45720" anchor="t" anchorCtr="0" upright="1">
                          <a:noAutofit/>
                        </wps:bodyPr>
                      </wps:wsp>
                      <wps:wsp>
                        <wps:cNvPr id="3139" name="Text Box 30109"/>
                        <wps:cNvSpPr txBox="1">
                          <a:spLocks noChangeArrowheads="1"/>
                        </wps:cNvSpPr>
                        <wps:spPr bwMode="auto">
                          <a:xfrm>
                            <a:off x="4085" y="5722"/>
                            <a:ext cx="1850"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3E7030" w:rsidRDefault="00600B37" w:rsidP="00501B29">
                              <w:r w:rsidRPr="00AA1AEE">
                                <w:rPr>
                                  <w:sz w:val="22"/>
                                </w:rPr>
                                <w:t xml:space="preserve">strange-Self (sS) </w:t>
                              </w:r>
                            </w:p>
                          </w:txbxContent>
                        </wps:txbx>
                        <wps:bodyPr rot="0" vert="horz" wrap="square" lIns="91440" tIns="45720" rIns="91440" bIns="45720" anchor="t" anchorCtr="0" upright="1">
                          <a:noAutofit/>
                        </wps:bodyPr>
                      </wps:wsp>
                      <wps:wsp>
                        <wps:cNvPr id="3140" name="AutoShape 30110"/>
                        <wps:cNvCnPr>
                          <a:cxnSpLocks noChangeShapeType="1"/>
                        </wps:cNvCnPr>
                        <wps:spPr bwMode="auto">
                          <a:xfrm flipV="1">
                            <a:off x="5612" y="5675"/>
                            <a:ext cx="323"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1" name="AutoShape 30111"/>
                        <wps:cNvCnPr>
                          <a:cxnSpLocks noChangeShapeType="1"/>
                        </wps:cNvCnPr>
                        <wps:spPr bwMode="auto">
                          <a:xfrm>
                            <a:off x="5612" y="5950"/>
                            <a:ext cx="323"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2" name="AutoShape 30112"/>
                        <wps:cNvCnPr>
                          <a:cxnSpLocks noChangeShapeType="1"/>
                        </wps:cNvCnPr>
                        <wps:spPr bwMode="auto">
                          <a:xfrm>
                            <a:off x="5612" y="6024"/>
                            <a:ext cx="0" cy="53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3" name="AutoShape 30113"/>
                        <wps:cNvCnPr>
                          <a:cxnSpLocks noChangeShapeType="1"/>
                        </wps:cNvCnPr>
                        <wps:spPr bwMode="auto">
                          <a:xfrm>
                            <a:off x="5421" y="6562"/>
                            <a:ext cx="4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4" name="Text Box 30114"/>
                        <wps:cNvSpPr txBox="1">
                          <a:spLocks noChangeArrowheads="1"/>
                        </wps:cNvSpPr>
                        <wps:spPr bwMode="auto">
                          <a:xfrm>
                            <a:off x="2984" y="5722"/>
                            <a:ext cx="110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AA1AEE" w:rsidRDefault="00600B37" w:rsidP="00501B29">
                              <w:pPr>
                                <w:rPr>
                                  <w:sz w:val="22"/>
                                </w:rPr>
                              </w:pPr>
                              <w:r w:rsidRPr="00AA1AEE">
                                <w:rPr>
                                  <w:sz w:val="22"/>
                                </w:rPr>
                                <w:t>actual Self</w:t>
                              </w:r>
                            </w:p>
                          </w:txbxContent>
                        </wps:txbx>
                        <wps:bodyPr rot="0" vert="horz" wrap="square" lIns="91440" tIns="45720" rIns="91440" bIns="45720" anchor="t" anchorCtr="0" upright="1">
                          <a:noAutofit/>
                        </wps:bodyPr>
                      </wps:wsp>
                      <wps:wsp>
                        <wps:cNvPr id="3145" name="AutoShape 30115"/>
                        <wps:cNvCnPr>
                          <a:cxnSpLocks noChangeShapeType="1"/>
                        </wps:cNvCnPr>
                        <wps:spPr bwMode="auto">
                          <a:xfrm>
                            <a:off x="4084" y="5207"/>
                            <a:ext cx="1" cy="161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952" o:spid="_x0000_s2077" style="width:241.6pt;height:89.8pt;mso-position-horizontal-relative:char;mso-position-vertical-relative:line" coordorigin="2984,5207" coordsize="4431,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">
                <v:shape id="Text Box 30106" o:spid="_x0000_s2078" type="#_x0000_t202" style="position:absolute;left:5082;top:6562;width:96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ZTMUA&#10;AADdAAAADwAAAGRycy9kb3ducmV2LnhtbESPQWvCQBSE74L/YXlCb7prrdKm2UhRBE8VY1vo7ZF9&#10;JqHZtyG7Nem/7wqCx2FmvmHS9WAbcaHO1441zGcKBHHhTM2lho/TbvoMwgdkg41j0vBHHtbZeJRi&#10;YlzPR7rkoRQRwj5BDVUIbSKlLyqy6GeuJY7e2XUWQ5RdKU2HfYTbRj4qtZIWa44LFba0qaj4yX+t&#10;hs/38/fXkzqUW7tsezcoyfZFav0wGd5eQQQawj18a++NhsV8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BlMxQAAAN0AAAAPAAAAAAAAAAAAAAAAAJgCAABkcnMv&#10;ZG93bnJldi54bWxQSwUGAAAAAAQABAD1AAAAigMAAAAA&#10;" filled="f" stroked="f">
                  <v:textbox>
                    <w:txbxContent>
                      <w:p w:rsidR="00600B37" w:rsidRPr="003E7030" w:rsidRDefault="00600B37" w:rsidP="00501B29">
                        <w:r>
                          <w:t xml:space="preserve">      </w:t>
                        </w:r>
                        <w:r w:rsidRPr="003E7030">
                          <w:t>s0</w:t>
                        </w:r>
                      </w:p>
                    </w:txbxContent>
                  </v:textbox>
                </v:shape>
                <v:shape id="Text Box 30107" o:spid="_x0000_s2079" type="#_x0000_t202" style="position:absolute;left:5824;top:6150;width:159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818YA&#10;AADdAAAADwAAAGRycy9kb3ducmV2LnhtbESPS2vDMBCE74H8B7GF3hopr6ZxrYTQEuipoXkUclus&#10;9YNYK2Opsfvvq0Ahx2FmvmHSdW9rcaXWV441jEcKBHHmTMWFhuNh+/QCwgdkg7Vj0vBLHtar4SDF&#10;xLiOv+i6D4WIEPYJaihDaBIpfVaSRT9yDXH0ctdaDFG2hTQtdhFuazlR6llarDgulNjQW0nZZf9j&#10;NZw+8/P3TO2KdztvOtcryXYptX586DevIAL14R7+b38YDdPxdAG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y818YAAADdAAAADwAAAAAAAAAAAAAAAACYAgAAZHJz&#10;L2Rvd25yZXYueG1sUEsFBgAAAAAEAAQA9QAAAIsDAAAAAA==&#10;" filled="f" stroked="f">
                  <v:textbox>
                    <w:txbxContent>
                      <w:p w:rsidR="00600B37" w:rsidRPr="00AA1AEE" w:rsidRDefault="00600B37" w:rsidP="00501B29">
                        <w:pPr>
                          <w:rPr>
                            <w:sz w:val="22"/>
                          </w:rPr>
                        </w:pPr>
                        <w:r w:rsidRPr="00AA1AEE">
                          <w:rPr>
                            <w:sz w:val="22"/>
                          </w:rPr>
                          <w:t>contra-sS</w:t>
                        </w:r>
                      </w:p>
                    </w:txbxContent>
                  </v:textbox>
                </v:shape>
                <v:shape id="Text Box 30108" o:spid="_x0000_s2080" type="#_x0000_t202" style="position:absolute;left:5863;top:5375;width:1491;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opcEA&#10;AADdAAAADwAAAGRycy9kb3ducmV2LnhtbERPy4rCMBTdC/5DuIK7MVFnRKtRZAbB1YhPcHdprm2x&#10;uSlNtJ2/nywEl4fzXqxaW4on1b5wrGE4UCCIU2cKzjScjpuPKQgfkA2WjknDH3lYLbudBSbGNbyn&#10;5yFkIoawT1BDHkKVSOnTnCz6gauII3dztcUQYZ1JU2MTw20pR0pNpMWCY0OOFX3nlN4PD6vh/Hu7&#10;Xj7VLvuxX1XjWiXZzqTW/V67noMI1Ia3+OXeGg3j4TjOjW/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KKXBAAAA3QAAAA8AAAAAAAAAAAAAAAAAmAIAAGRycy9kb3du&#10;cmV2LnhtbFBLBQYAAAAABAAEAPUAAACGAwAAAAA=&#10;" filled="f" stroked="f">
                  <v:textbox>
                    <w:txbxContent>
                      <w:p w:rsidR="00600B37" w:rsidRPr="00AA1AEE" w:rsidRDefault="00600B37" w:rsidP="00501B29">
                        <w:pPr>
                          <w:rPr>
                            <w:sz w:val="22"/>
                          </w:rPr>
                        </w:pPr>
                        <w:r w:rsidRPr="00AA1AEE">
                          <w:rPr>
                            <w:sz w:val="22"/>
                          </w:rPr>
                          <w:t>pro-sS</w:t>
                        </w:r>
                      </w:p>
                    </w:txbxContent>
                  </v:textbox>
                </v:shape>
                <v:shape id="Text Box 30109" o:spid="_x0000_s2081" type="#_x0000_t202" style="position:absolute;left:4085;top:5722;width:185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PsUA&#10;AADdAAAADwAAAGRycy9kb3ducmV2LnhtbESPT2sCMRTE7wW/Q3iCN03UVnS7UUQp9NTiagu9PTZv&#10;/+DmZdmk7vbbNwWhx2FmfsOku8E24kadrx1rmM8UCOLcmZpLDZfzy3QNwgdkg41j0vBDHnbb0UOK&#10;iXE9n+iWhVJECPsENVQhtImUPq/Iop+5ljh6hesshii7UpoO+wi3jVwotZIWa44LFbZ0qCi/Zt9W&#10;w8db8fX5qN7Lo31qezcoyXYjtZ6Mh/0ziEBD+A/f269Gw3K+3MD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40+xQAAAN0AAAAPAAAAAAAAAAAAAAAAAJgCAABkcnMv&#10;ZG93bnJldi54bWxQSwUGAAAAAAQABAD1AAAAigMAAAAA&#10;" filled="f" stroked="f">
                  <v:textbox>
                    <w:txbxContent>
                      <w:p w:rsidR="00600B37" w:rsidRPr="003E7030" w:rsidRDefault="00600B37" w:rsidP="00501B29">
                        <w:r w:rsidRPr="00AA1AEE">
                          <w:rPr>
                            <w:sz w:val="22"/>
                          </w:rPr>
                          <w:t xml:space="preserve">strange-Self (sS) </w:t>
                        </w:r>
                      </w:p>
                    </w:txbxContent>
                  </v:textbox>
                </v:shape>
                <v:shape id="AutoShape 30110" o:spid="_x0000_s2082" type="#_x0000_t32" style="position:absolute;left:5612;top:5675;width:323;height:2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1PsEAAADdAAAADwAAAGRycy9kb3ducmV2LnhtbERPz2vCMBS+D/Y/hDfYbaY6J1KNMoWB&#10;eJFVQY+P5tmGNS+lyZr635uD4PHj+71cD7YRPXXeOFYwHmUgiEunDVcKTsefjzkIH5A1No5JwY08&#10;rFevL0vMtYv8S30RKpFC2OeooA6hzaX0ZU0W/ci1xIm7us5iSLCrpO4wpnDbyEmWzaRFw6mhxpa2&#10;NZV/xb9VYOLB9O1uGzf788XrSOb25YxS72/D9wJEoCE8xQ/3Tiv4HE/T/vQmPQG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gLU+wQAAAN0AAAAPAAAAAAAAAAAAAAAA&#10;AKECAABkcnMvZG93bnJldi54bWxQSwUGAAAAAAQABAD5AAAAjwMAAAAA&#10;">
                  <v:stroke endarrow="block"/>
                </v:shape>
                <v:shape id="AutoShape 30111" o:spid="_x0000_s2083" type="#_x0000_t32" style="position:absolute;left:5612;top:5950;width:323;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fjz8YAAADdAAAADwAAAGRycy9kb3ducmV2LnhtbESPQWvCQBSE7wX/w/IEb3UTK1Kjq4hg&#10;EUsPagn19si+JqHZt2F31eiv7xaEHoeZ+YaZLzvTiAs5X1tWkA4TEMSF1TWXCj6Pm+dXED4ga2ws&#10;k4IbeVguek9zzLS98p4uh1CKCGGfoYIqhDaT0hcVGfRD2xJH79s6gyFKV0rt8BrhppGjJJlIgzXH&#10;hQpbWldU/BzORsHX+/Sc3/IP2uXpdHdCZ/z9+KbUoN+tZiACdeE//GhvtYKXdJz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n48/GAAAA3QAAAA8AAAAAAAAA&#10;AAAAAAAAoQIAAGRycy9kb3ducmV2LnhtbFBLBQYAAAAABAAEAPkAAACUAwAAAAA=&#10;">
                  <v:stroke endarrow="block"/>
                </v:shape>
                <v:shape id="AutoShape 30112" o:spid="_x0000_s2084" type="#_x0000_t32" style="position:absolute;left:5612;top:6024;width:0;height: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DqgcYAAADdAAAADwAAAGRycy9kb3ducmV2LnhtbESPQWvCQBSE74X+h+UVvJS6iZY2Rldp&#10;BUG8GYt4fGSfSTD7NmQ3Mf57VxB6HGbmG2axGkwtempdZVlBPI5AEOdWV1wo+DtsPhIQziNrrC2T&#10;ghs5WC1fXxaYanvlPfWZL0SAsEtRQel9k0rp8pIMurFtiIN3tq1BH2RbSN3iNcBNLSdR9CUNVhwW&#10;SmxoXVJ+yTqjoKt374fu6OO++O2/z8ksOQ0np9TobfiZg/A0+P/ws73VCqbx5wQeb8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g6oHGAAAA3QAAAA8AAAAAAAAA&#10;AAAAAAAAoQIAAGRycy9kb3ducmV2LnhtbFBLBQYAAAAABAAEAPkAAACUAwAAAAA=&#10;" strokeweight="1pt"/>
                <v:shape id="AutoShape 30113" o:spid="_x0000_s2085" type="#_x0000_t32" style="position:absolute;left:5421;top:656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GsYAAADdAAAADwAAAGRycy9kb3ducmV2LnhtbESPT2vCQBTE70K/w/IKvUizSZU2TV2l&#10;LQjizViKx0f25Q/Nvg3ZTUy/vSsIHoeZ+Q2z2kymFSP1rrGsIIliEMSF1Q1XCn6O2+cUhPPIGlvL&#10;pOCfHGzWD7MVZtqe+UBj7isRIOwyVFB732VSuqImgy6yHXHwStsb9EH2ldQ9ngPctPIljl+lwYbD&#10;Qo0dfddU/OWDUTC0+/lx+PXJWH2Nb2X6np6mk1Pq6XH6/ADhafL38K290woWyXIB1zfhCc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TxrGAAAA3QAAAA8AAAAAAAAA&#10;AAAAAAAAoQIAAGRycy9kb3ducmV2LnhtbFBLBQYAAAAABAAEAPkAAACUAwAAAAA=&#10;" strokeweight="1pt"/>
                <v:shape id="Text Box 30114" o:spid="_x0000_s2086" type="#_x0000_t202" style="position:absolute;left:2984;top:5722;width:110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R3cUA&#10;AADdAAAADwAAAGRycy9kb3ducmV2LnhtbESPS2vDMBCE74X8B7GF3BIprRtSx0oILYGcWvIq5LZY&#10;6we1VsZSYvffV4VAj8PMfMNk68E24kadrx1rmE0VCOLcmZpLDafjdrIA4QOywcYxafghD+vV6CHD&#10;1Lie93Q7hFJECPsUNVQhtKmUPq/Iop+6ljh6hesshii7UpoO+wi3jXxSai4t1hwXKmzpraL8+3C1&#10;Gs4fxeUrUZ/lu31pezcoyfZVaj1+HDZLEIGG8B++t3dGw/MsSe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HdxQAAAN0AAAAPAAAAAAAAAAAAAAAAAJgCAABkcnMv&#10;ZG93bnJldi54bWxQSwUGAAAAAAQABAD1AAAAigMAAAAA&#10;" filled="f" stroked="f">
                  <v:textbox>
                    <w:txbxContent>
                      <w:p w:rsidR="00600B37" w:rsidRPr="00AA1AEE" w:rsidRDefault="00600B37" w:rsidP="00501B29">
                        <w:pPr>
                          <w:rPr>
                            <w:sz w:val="22"/>
                          </w:rPr>
                        </w:pPr>
                        <w:r w:rsidRPr="00AA1AEE">
                          <w:rPr>
                            <w:sz w:val="22"/>
                          </w:rPr>
                          <w:t>actual Self</w:t>
                        </w:r>
                      </w:p>
                    </w:txbxContent>
                  </v:textbox>
                </v:shape>
                <v:shape id="AutoShape 30115" o:spid="_x0000_s2087" type="#_x0000_t32" style="position:absolute;left:4084;top:5207;width:1;height:1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9skAAADdAAAADwAAAGRycy9kb3ducmV2LnhtbESP3WoCMRSE7wt9h3AK3tXsVi2yNUop&#10;/tUWpLbQXp5ujruLm5M1ibq+vSkIvRxm5htmNGlNLY7kfGVZQdpNQBDnVldcKPj6nN0PQfiArLG2&#10;TArO5GEyvr0ZYabtiT/ouAmFiBD2GSooQ2gyKX1ekkHftQ1x9LbWGQxRukJqh6cIN7V8SJJHabDi&#10;uFBiQy8l5bvNwSj4Wazcejc/2P5r+r7Y7qdvPf7+Vapz1z4/gQjUhv/wtb3UCnppfwB/b+ITkO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0PzvbJAAAA3QAAAA8AAAAA&#10;AAAAAAAAAAAAoQIAAGRycy9kb3ducmV2LnhtbFBLBQYAAAAABAAEAPkAAACXAwAAAAA=&#10;" strokeweight="1pt">
                  <v:stroke endarrow="open"/>
                </v:shape>
                <w10:anchorlock/>
              </v:group>
            </w:pict>
          </mc:Fallback>
        </mc:AlternateContent>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p>
    <w:p w:rsidR="00AA1AEE" w:rsidRPr="00F67FC3" w:rsidRDefault="00AA1AEE" w:rsidP="00AA1AEE">
      <w:pPr>
        <w:ind w:left="284"/>
      </w:pPr>
      <w:r w:rsidRPr="00AA1AEE">
        <w:rPr>
          <w:sz w:val="20"/>
        </w:rPr>
        <w:t>Basic constellation of psychoses, based on strange Self (sS), that causes splitting (→) and oppression (</w:t>
      </w:r>
      <w:r w:rsidRPr="00AA1AEE">
        <w:rPr>
          <w:rFonts w:ascii="Arial" w:hAnsi="Arial" w:cs="Arial"/>
          <w:sz w:val="20"/>
        </w:rPr>
        <w:t>┴</w:t>
      </w:r>
      <w:r w:rsidRPr="00AA1AEE">
        <w:rPr>
          <w:sz w:val="20"/>
        </w:rPr>
        <w:t xml:space="preserve">). </w:t>
      </w:r>
      <w:r>
        <w:rPr>
          <w:sz w:val="20"/>
        </w:rPr>
        <w:br/>
      </w:r>
      <w:r w:rsidRPr="00AA1AEE">
        <w:rPr>
          <w:sz w:val="20"/>
        </w:rPr>
        <w:t xml:space="preserve">The person is divided into strange Self, and actual Self at the core and the strange Self is furthermore </w:t>
      </w:r>
      <w:r>
        <w:rPr>
          <w:sz w:val="20"/>
        </w:rPr>
        <w:br/>
      </w:r>
      <w:r w:rsidRPr="00AA1AEE">
        <w:rPr>
          <w:sz w:val="20"/>
        </w:rPr>
        <w:t>divided into pro-sS, contra-sS and s0. Each sS is potentially acting dividing and depressing.</w:t>
      </w:r>
    </w:p>
    <w:p w:rsidR="008E4C2A" w:rsidRDefault="005832EB" w:rsidP="005F0644">
      <w:pPr>
        <w:ind w:right="-1"/>
      </w:pPr>
      <w:r w:rsidRPr="006F51DC">
        <w:br/>
      </w:r>
      <w:r w:rsidR="00E1121A" w:rsidRPr="00E1121A">
        <w:t>As mentioned, also Karl Jaspers already believed that the classification of psychoses in two main classes: manic-depressive and schizophrenic, contains an essential core of truth since this classification has asserted itself in principle, in contrast to previous terms of illnesses.</w:t>
      </w:r>
      <w:r w:rsidRPr="006F51DC">
        <w:rPr>
          <w:rStyle w:val="Funotenzeichen"/>
        </w:rPr>
        <w:footnoteReference w:id="194"/>
      </w:r>
      <w:r w:rsidRPr="006F51DC">
        <w:br/>
      </w:r>
      <w:r>
        <w:t>I believe that this `essential core of truth´ can be explained by the above-described basic constellation and also by two fundamental forms of the negative (false and nothing). The two major psychosis groups, depression and schizophrenia, can also be understood as the main consequences of inversions of the Absolute and Relative: nothing (</w:t>
      </w:r>
      <w:r>
        <w:rPr>
          <w:rFonts w:ascii="Cambria Math" w:hAnsi="Cambria Math" w:cs="Cambria Math"/>
        </w:rPr>
        <w:t>⟶</w:t>
      </w:r>
      <w:r>
        <w:t xml:space="preserve"> depression) and false (</w:t>
      </w:r>
      <w:r>
        <w:rPr>
          <w:rFonts w:ascii="Cambria Math" w:hAnsi="Cambria Math" w:cs="Cambria Math"/>
        </w:rPr>
        <w:t>⟶</w:t>
      </w:r>
      <w:r>
        <w:t xml:space="preserve"> schizophrenia).</w:t>
      </w:r>
      <w:r w:rsidR="00F81076">
        <w:t xml:space="preserve"> </w:t>
      </w:r>
      <w:r w:rsidR="00F81076" w:rsidRPr="00F81076">
        <w:t>This basic pattern could also be called "Unitary psychosis".</w:t>
      </w:r>
      <w:r w:rsidR="00222CE1">
        <w:rPr>
          <w:rStyle w:val="Funotenzeichen"/>
        </w:rPr>
        <w:footnoteReference w:id="195"/>
      </w:r>
      <w:r w:rsidR="00F81076">
        <w:fldChar w:fldCharType="begin"/>
      </w:r>
      <w:r w:rsidR="00F81076">
        <w:instrText xml:space="preserve"> XE "</w:instrText>
      </w:r>
      <w:r w:rsidR="00F81076" w:rsidRPr="005D3915">
        <w:instrText>Unitary psychosis</w:instrText>
      </w:r>
      <w:r w:rsidR="00F81076">
        <w:instrText xml:space="preserve">" </w:instrText>
      </w:r>
      <w:r w:rsidR="00F81076">
        <w:fldChar w:fldCharType="end"/>
      </w:r>
      <w:r>
        <w:br/>
        <w:t>One could formulate, as in mathematics: A task can be solved falsely or not, i.e. the result can be wrong or it is missing.</w:t>
      </w:r>
      <w:r w:rsidRPr="00774F76">
        <w:rPr>
          <w:rStyle w:val="Funotenzeichen"/>
        </w:rPr>
        <w:t xml:space="preserve"> </w:t>
      </w:r>
      <w:r w:rsidRPr="006F51DC">
        <w:rPr>
          <w:rStyle w:val="Funotenzeichen"/>
        </w:rPr>
        <w:footnoteReference w:id="196"/>
      </w:r>
      <w:r w:rsidRPr="006F51DC">
        <w:t xml:space="preserve">  </w:t>
      </w:r>
      <w:r w:rsidRPr="006F51DC">
        <w:br/>
      </w:r>
      <w:r w:rsidR="00003792" w:rsidRPr="00003792">
        <w:t xml:space="preserve">In the case of the schizophrenic reactions, in particular, the divergent forces gain the upper hand, which causes in the center of the person splittings, contradictories, double bonds, pinch-mills, paradoxes, or the like. Especially the person is split, fragmented and torn apart </w:t>
      </w:r>
      <w:r w:rsidR="00003792" w:rsidRPr="00003792">
        <w:lastRenderedPageBreak/>
        <w:t>in pro- and contra-parts. In the case of depression the s0-part mainly causes a central loss of the first-rate personal - or in case of mania too much of the "good" (*).</w:t>
      </w:r>
    </w:p>
    <w:p w:rsidR="005832EB" w:rsidRDefault="008E4C2A" w:rsidP="005F0644">
      <w:pPr>
        <w:ind w:right="-1"/>
      </w:pPr>
      <w:r>
        <w:t>S. Freud explained that mental illness is a result of overpowering the Ego by the Id, which causes a separation of the outside world. Mania would be a fusion of Ego and Super-Ego and melancholy would be an oppression of the Ego due to a tormenting Super-ego.</w:t>
      </w:r>
      <w:r w:rsidR="005832EB" w:rsidRPr="006F51DC">
        <w:rPr>
          <w:rStyle w:val="Funotenzeichen"/>
        </w:rPr>
        <w:footnoteReference w:id="197"/>
      </w:r>
      <w:r>
        <w:t xml:space="preserve"> </w:t>
      </w:r>
      <w:r w:rsidR="005832EB" w:rsidRPr="00D1430B">
        <w:t>This view largely correlates with the concept presented in this publication.</w:t>
      </w:r>
      <w:r w:rsidR="005832EB" w:rsidRPr="006F51DC">
        <w:rPr>
          <w:rStyle w:val="hps"/>
        </w:rPr>
        <w:br/>
      </w:r>
      <w:r w:rsidR="00003792" w:rsidRPr="00003792">
        <w:t>The manifestation of a psychosis takes place if the negative forces of the strange Selves are stronger than the positive forces of the actual Self and other strange Selves. (Mind: the sS as a Relative has positive sides along with the negative ones.) It is easy to imagine and comparable to the loss of the physical balance, that the mental balance is endangered at a certain point. If you compare the strange Self with a crutch that is helping and obstructive at the same time, the ill person can also be viewed as someone who is trying to get rid of the obstructive crutch although he is not yet strong enough to stand without it. The concerned loses balance and falls down → becomes psychotic. Distinguishing between a progressive and a regressive psychosis, this is an example of a progressive occurrence because the patient is trying to do the right thing. It would be regressive if he does not want to use the crutch because of the overestimation of his own capabilities. The comparison of a strange-Self and a crutch also seems suitable when it comes to good therapeutic handling: It is not reasonable to take away such a crutch at any price, nor is it reasonable to take them for much longer than necessary. Contemporary, the second option seems to be the more problematic one because a large number of psychiatrists are too focused on the goal of symptom relief which causes them to forget that to much help (such as giving too much medication) can cause weakness of the person's Self.</w:t>
      </w:r>
      <w:r w:rsidR="005832EB" w:rsidRPr="006F51DC">
        <w:br/>
      </w:r>
      <w:r w:rsidR="00AD188A">
        <w:t>The kind of sA resp. sS has also a main impact on what kind of symptomatic will be caused (schizophrenic, depressive or manic). Misabsolutizations that create a wrong, strange Self are more likely to be schizophrenic and such that cause the person to be in a deficiency or oppression are more likely to be depressiogenic.</w:t>
      </w:r>
      <w:r w:rsidR="005832EB" w:rsidRPr="006F51DC">
        <w:br/>
      </w:r>
      <w:r w:rsidR="00AD188A" w:rsidRPr="00AD188A">
        <w:t xml:space="preserve">As mentioned, the strange Selves become independent. They have their own structures and are like somewhat personal. Therefore, they are different than other volatile phenomena, such as single thoughts. Because of that, it seems obvious to view and treat them as dysfunctional metabolism or something similar to that. That thought is not really wrong but it is too superficial. To me, it is just as half-right as the thought that impotence is a circulatory disorder or a hormone disorder. We will also find such biological parameters while talking about psychoses. And I also believe that people will continuously find better drugs for psychoses such as there are for impotence. Why not? Without a doubt, a pill would be often a better option than the pain and sorrow without it. However: It is and will remain an emergency-solution. Impotence or psychosis would be gone, the main problems and </w:t>
      </w:r>
      <w:r w:rsidR="00AD188A" w:rsidRPr="00AD188A">
        <w:lastRenderedPageBreak/>
        <w:t>reasons for it not. And they will always emerge somehow and somewhere. They only will be shifted to another place. And someone has to pay for it.</w:t>
      </w:r>
    </w:p>
    <w:p w:rsidR="00AD188A" w:rsidRPr="00AD188A" w:rsidRDefault="00AD188A" w:rsidP="005F0644">
      <w:pPr>
        <w:ind w:right="-1"/>
      </w:pPr>
      <w:r>
        <w:t>Overall, I view psychosis as a lifestyle in which the Relative dominates the actual Absolute. The not actual dominates the actual, the splitting dominates the wholeness, the object dominates the subject, the non-personal dominates the personal, the strange dominates the own, the second-rate dominates the first-rate, the functional dominates the lively, the strange Self dominates the Self and the strange-I (Ego) dominates the actual I.</w:t>
      </w:r>
    </w:p>
    <w:p w:rsidR="005832EB" w:rsidRPr="006F51DC" w:rsidRDefault="005832EB" w:rsidP="005F0644">
      <w:pPr>
        <w:pStyle w:val="berschrift3"/>
        <w:ind w:right="-1"/>
        <w:rPr>
          <w:rFonts w:cs="Tahoma"/>
          <w:sz w:val="16"/>
          <w:szCs w:val="16"/>
        </w:rPr>
      </w:pPr>
      <w:bookmarkStart w:id="622" w:name="_Toc478635221"/>
      <w:bookmarkStart w:id="623" w:name="_Toc478635947"/>
      <w:bookmarkStart w:id="624" w:name="_Toc524363040"/>
      <w:bookmarkStart w:id="625" w:name="_Toc532398690"/>
      <w:bookmarkStart w:id="626" w:name="_Toc12448709"/>
      <w:bookmarkStart w:id="627" w:name="_Toc29395095"/>
      <w:bookmarkStart w:id="628" w:name="_Toc30415072"/>
      <w:bookmarkStart w:id="629" w:name="_Toc70765686"/>
      <w:r w:rsidRPr="006F51DC">
        <w:t>Schizophrenia</w:t>
      </w:r>
      <w:bookmarkEnd w:id="622"/>
      <w:bookmarkEnd w:id="623"/>
      <w:bookmarkEnd w:id="624"/>
      <w:bookmarkEnd w:id="625"/>
      <w:bookmarkEnd w:id="626"/>
      <w:bookmarkEnd w:id="627"/>
      <w:bookmarkEnd w:id="628"/>
      <w:bookmarkEnd w:id="629"/>
      <w:r w:rsidR="00F37A25">
        <w:fldChar w:fldCharType="begin"/>
      </w:r>
      <w:r>
        <w:instrText xml:space="preserve"> XE "</w:instrText>
      </w:r>
      <w:r w:rsidRPr="0059686A">
        <w:instrText>schizophrenia</w:instrText>
      </w:r>
      <w:r>
        <w:instrText xml:space="preserve">" \b </w:instrText>
      </w:r>
      <w:r w:rsidR="00F37A25">
        <w:fldChar w:fldCharType="end"/>
      </w:r>
    </w:p>
    <w:p w:rsidR="005832EB" w:rsidRPr="006F51DC" w:rsidRDefault="0098739D" w:rsidP="005F0644">
      <w:pPr>
        <w:pStyle w:val="berschrift4"/>
        <w:ind w:right="-1"/>
        <w:rPr>
          <w:rFonts w:cs="Tahoma"/>
          <w:sz w:val="16"/>
          <w:szCs w:val="16"/>
        </w:rPr>
      </w:pPr>
      <w:bookmarkStart w:id="630" w:name="_Toc478635222"/>
      <w:bookmarkStart w:id="631" w:name="_Toc478635948"/>
      <w:bookmarkStart w:id="632" w:name="_Toc524363041"/>
      <w:bookmarkStart w:id="633" w:name="_Toc29395096"/>
      <w:bookmarkStart w:id="634" w:name="_Toc70765687"/>
      <w:r w:rsidRPr="004620D2">
        <w:t>What is S</w:t>
      </w:r>
      <w:r w:rsidR="005832EB" w:rsidRPr="004620D2">
        <w:t>chizophrenia</w:t>
      </w:r>
      <w:r w:rsidR="005832EB" w:rsidRPr="006F51DC">
        <w:t>?</w:t>
      </w:r>
      <w:bookmarkEnd w:id="630"/>
      <w:bookmarkEnd w:id="631"/>
      <w:bookmarkEnd w:id="632"/>
      <w:bookmarkEnd w:id="633"/>
      <w:bookmarkEnd w:id="634"/>
    </w:p>
    <w:p w:rsidR="005F433E" w:rsidRDefault="00D049EC" w:rsidP="005F0644">
      <w:pPr>
        <w:ind w:right="-1"/>
      </w:pPr>
      <w:r w:rsidRPr="00D049EC">
        <w:t>One assumes that about 45 million people suffering from schizophrenia.</w:t>
      </w:r>
      <w:r w:rsidR="005832EB" w:rsidRPr="006F51DC">
        <w:rPr>
          <w:rStyle w:val="Funotenzeichen"/>
        </w:rPr>
        <w:footnoteReference w:id="198"/>
      </w:r>
      <w:r w:rsidR="005832EB" w:rsidRPr="006F51DC">
        <w:t xml:space="preserve"> </w:t>
      </w:r>
      <w:r w:rsidR="005832EB" w:rsidRPr="006F51DC">
        <w:br/>
      </w:r>
      <w:r w:rsidR="005832EB">
        <w:t>The World Health Organization (WHO) rates schizophrenia as one of the most expensive illnesses worldwide.</w:t>
      </w:r>
      <w:r w:rsidR="005832EB">
        <w:br/>
        <w:t xml:space="preserve">It is hard to explain what schizophrenia is because </w:t>
      </w:r>
      <w:r w:rsidR="005832EB" w:rsidRPr="005F433E">
        <w:rPr>
          <w:i/>
        </w:rPr>
        <w:t>the one</w:t>
      </w:r>
      <w:r w:rsidR="005832EB">
        <w:t xml:space="preserve"> schizophrenia does not exist. What is meant with the group of schizophrenia is also an agreement. There are international committees of psychiatrists that listed certain symptoms as signs of schizophrenia. However, it is against human dignity to refer to people as hebephrenic or psychopath or similar. Those terms make it seem like the negative symptoms define the whole personality of the affected person. As Karl Kraus said: "</w:t>
      </w:r>
      <w:r w:rsidR="005832EB" w:rsidRPr="00160E3B">
        <w:rPr>
          <w:rStyle w:val="st"/>
        </w:rPr>
        <w:t xml:space="preserve">One of the most widespread diseases is </w:t>
      </w:r>
      <w:r w:rsidR="005832EB">
        <w:rPr>
          <w:rStyle w:val="st"/>
        </w:rPr>
        <w:t xml:space="preserve">the </w:t>
      </w:r>
      <w:r w:rsidR="005832EB" w:rsidRPr="00160E3B">
        <w:rPr>
          <w:rStyle w:val="st"/>
        </w:rPr>
        <w:t>diagnosis.</w:t>
      </w:r>
      <w:r w:rsidR="005832EB">
        <w:rPr>
          <w:rStyle w:val="st"/>
        </w:rPr>
        <w:t>”</w:t>
      </w:r>
      <w:r w:rsidR="005832EB">
        <w:rPr>
          <w:rStyle w:val="Funotenzeichen"/>
        </w:rPr>
        <w:footnoteReference w:id="199"/>
      </w:r>
      <w:r w:rsidR="005832EB">
        <w:br/>
      </w:r>
      <w:r w:rsidR="005F433E">
        <w:t>But what is meant by the term 'schizophrenia'? How do the affected people suffer? What are the symptoms?</w:t>
      </w:r>
    </w:p>
    <w:p w:rsidR="005832EB" w:rsidRDefault="005F433E" w:rsidP="005F0644">
      <w:pPr>
        <w:ind w:right="-1"/>
        <w:rPr>
          <w:sz w:val="18"/>
        </w:rPr>
      </w:pPr>
      <w:r>
        <w:t>There is a great variety of descriptions of schizophrenic people's experiences. I think the following examples are more impressive than some psychiatric textbook: Joanne Greenberg's “I never promised you a rose garden”, and Marguerite Sechhaye's  “Autobiography of a schizophrenic girl”. Those accounts describe the feelings, experiences and thought of schizophrenic people in a way I could not describe it. They report how the affected people lost their footing, stability and confidence, how they desperately strive not to go down or not to break or to implode, not to fuse with someone or something, not to be overwhelmed by foreign, uncanny powers, to feel that not only the inside but also the reality is odd changed, and thoughts and reality cannot be separated.</w:t>
      </w:r>
      <w:r w:rsidR="005832EB" w:rsidRPr="006F51DC">
        <w:br/>
      </w:r>
      <w:hyperlink w:anchor="_Delusion" w:history="1">
        <w:r w:rsidR="005832EB" w:rsidRPr="002902EE">
          <w:rPr>
            <w:rStyle w:val="Hyperlink"/>
            <w:sz w:val="20"/>
          </w:rPr>
          <w:t>Delusion</w:t>
        </w:r>
      </w:hyperlink>
      <w:r w:rsidR="005832EB" w:rsidRPr="002902EE">
        <w:rPr>
          <w:sz w:val="20"/>
        </w:rPr>
        <w:t xml:space="preserve"> and </w:t>
      </w:r>
      <w:hyperlink w:anchor="_Hallucinations" w:history="1">
        <w:r w:rsidR="001D6B93" w:rsidRPr="002902EE">
          <w:rPr>
            <w:rStyle w:val="Hyperlink"/>
            <w:sz w:val="20"/>
          </w:rPr>
          <w:t>H</w:t>
        </w:r>
        <w:r w:rsidR="005832EB" w:rsidRPr="002902EE">
          <w:rPr>
            <w:rStyle w:val="Hyperlink"/>
            <w:sz w:val="20"/>
          </w:rPr>
          <w:t>allucinatio</w:t>
        </w:r>
        <w:r w:rsidR="001D6B93" w:rsidRPr="002902EE">
          <w:rPr>
            <w:rStyle w:val="Hyperlink"/>
            <w:sz w:val="20"/>
          </w:rPr>
          <w:t>ns</w:t>
        </w:r>
      </w:hyperlink>
      <w:r w:rsidR="005832EB" w:rsidRPr="002902EE">
        <w:rPr>
          <w:sz w:val="20"/>
        </w:rPr>
        <w:t xml:space="preserve"> will be discussed later on.</w:t>
      </w:r>
      <w:r w:rsidR="005832EB" w:rsidRPr="002902EE">
        <w:rPr>
          <w:sz w:val="20"/>
        </w:rPr>
        <w:br/>
      </w:r>
      <w:r w:rsidR="005832EB" w:rsidRPr="009B516A">
        <w:rPr>
          <w:sz w:val="20"/>
        </w:rPr>
        <w:t xml:space="preserve">A list of all possible schizophrenic symptoms can also be found in the </w:t>
      </w:r>
      <w:r w:rsidR="005832EB" w:rsidRPr="009B516A">
        <w:rPr>
          <w:rFonts w:eastAsia="Times New Roman"/>
          <w:sz w:val="20"/>
        </w:rPr>
        <w:t>`</w:t>
      </w:r>
      <w:hyperlink r:id="rId211" w:history="1">
        <w:hyperlink r:id="rId212" w:history="1">
          <w:hyperlink r:id="rId213" w:history="1">
            <w:r w:rsidR="00737B0F" w:rsidRPr="00737B0F">
              <w:rPr>
                <w:rStyle w:val="Hyperlink"/>
                <w:sz w:val="20"/>
              </w:rPr>
              <w:t>Summary table</w:t>
            </w:r>
          </w:hyperlink>
        </w:hyperlink>
      </w:hyperlink>
      <w:r w:rsidR="005832EB" w:rsidRPr="009B516A">
        <w:rPr>
          <w:rFonts w:eastAsia="Times New Roman"/>
          <w:sz w:val="20"/>
        </w:rPr>
        <w:t xml:space="preserve">´ </w:t>
      </w:r>
      <w:r w:rsidR="005832EB" w:rsidRPr="009B516A">
        <w:rPr>
          <w:sz w:val="20"/>
        </w:rPr>
        <w:t>columns T, U and V.</w:t>
      </w:r>
      <w:r w:rsidR="00685653">
        <w:rPr>
          <w:sz w:val="20"/>
        </w:rPr>
        <w:t xml:space="preserve"> </w:t>
      </w:r>
      <w:r w:rsidR="00600B37">
        <w:rPr>
          <w:sz w:val="20"/>
        </w:rPr>
        <w:t xml:space="preserve"> </w:t>
      </w:r>
      <w:r w:rsidR="005832EB">
        <w:rPr>
          <w:sz w:val="18"/>
        </w:rPr>
        <w:br w:type="page"/>
      </w:r>
    </w:p>
    <w:p w:rsidR="0098739D" w:rsidRDefault="0098739D" w:rsidP="005F0644">
      <w:pPr>
        <w:pStyle w:val="berschrift3"/>
        <w:ind w:right="-1"/>
      </w:pPr>
      <w:bookmarkStart w:id="635" w:name="_New_Theory_of"/>
      <w:bookmarkStart w:id="636" w:name="_Inversions_as_main"/>
      <w:bookmarkStart w:id="637" w:name="_A_New_Psychodynamic"/>
      <w:bookmarkStart w:id="638" w:name="_Toc497230093"/>
      <w:bookmarkStart w:id="639" w:name="_Toc478635949"/>
      <w:bookmarkStart w:id="640" w:name="_Toc478635223"/>
      <w:bookmarkStart w:id="641" w:name="_Toc524363042"/>
      <w:bookmarkStart w:id="642" w:name="_Toc20469933"/>
      <w:bookmarkStart w:id="643" w:name="_Toc29395097"/>
      <w:bookmarkStart w:id="644" w:name="_Toc30415073"/>
      <w:bookmarkStart w:id="645" w:name="_Toc70765688"/>
      <w:bookmarkStart w:id="646" w:name="_Toc478635224"/>
      <w:bookmarkStart w:id="647" w:name="_Toc478635950"/>
      <w:bookmarkStart w:id="648" w:name="_Toc524363043"/>
      <w:bookmarkEnd w:id="635"/>
      <w:bookmarkEnd w:id="636"/>
      <w:bookmarkEnd w:id="637"/>
      <w:r>
        <w:lastRenderedPageBreak/>
        <w:t>A New Psychodynamic Theory</w:t>
      </w:r>
      <w:bookmarkEnd w:id="638"/>
      <w:bookmarkEnd w:id="639"/>
      <w:bookmarkEnd w:id="640"/>
      <w:r>
        <w:t xml:space="preserve"> of Schizophrenia</w:t>
      </w:r>
      <w:bookmarkEnd w:id="641"/>
      <w:bookmarkEnd w:id="642"/>
      <w:bookmarkEnd w:id="643"/>
      <w:bookmarkEnd w:id="644"/>
      <w:bookmarkEnd w:id="645"/>
      <w:r w:rsidR="00F37A25">
        <w:fldChar w:fldCharType="begin"/>
      </w:r>
      <w:r>
        <w:instrText xml:space="preserve"> XE "</w:instrText>
      </w:r>
      <w:r w:rsidRPr="0048307C">
        <w:instrText>schizophrenia:new theory</w:instrText>
      </w:r>
      <w:r>
        <w:instrText xml:space="preserve">" \b </w:instrText>
      </w:r>
      <w:r w:rsidR="00F37A25">
        <w:fldChar w:fldCharType="end"/>
      </w:r>
    </w:p>
    <w:p w:rsidR="0098739D" w:rsidRPr="006F51DC" w:rsidRDefault="0098739D" w:rsidP="005F0644">
      <w:pPr>
        <w:pStyle w:val="berschrift5"/>
        <w:ind w:right="-1"/>
        <w:rPr>
          <w:rFonts w:cs="Tahoma"/>
          <w:szCs w:val="16"/>
        </w:rPr>
      </w:pPr>
      <w:bookmarkStart w:id="649" w:name="_Toc70765689"/>
      <w:bookmarkEnd w:id="646"/>
      <w:bookmarkEnd w:id="647"/>
      <w:bookmarkEnd w:id="648"/>
      <w:r>
        <w:t>Inversions as the M</w:t>
      </w:r>
      <w:r w:rsidRPr="006F51DC">
        <w:t xml:space="preserve">ain </w:t>
      </w:r>
      <w:r>
        <w:t>C</w:t>
      </w:r>
      <w:r w:rsidRPr="006F51DC">
        <w:t>ause</w:t>
      </w:r>
      <w:bookmarkEnd w:id="649"/>
      <w:r w:rsidR="00F37A25">
        <w:fldChar w:fldCharType="begin"/>
      </w:r>
      <w:r>
        <w:instrText xml:space="preserve"> XE "</w:instrText>
      </w:r>
      <w:r w:rsidRPr="00442D2F">
        <w:instrText>schizophrenia:main causes</w:instrText>
      </w:r>
      <w:r>
        <w:instrText xml:space="preserve">" </w:instrText>
      </w:r>
      <w:r w:rsidR="00F37A25">
        <w:fldChar w:fldCharType="end"/>
      </w:r>
    </w:p>
    <w:p w:rsidR="005832EB" w:rsidRPr="004620D2" w:rsidRDefault="0098739D" w:rsidP="005F0644">
      <w:pPr>
        <w:ind w:left="1134" w:right="-1"/>
        <w:rPr>
          <w:rFonts w:cs="Tahoma"/>
          <w:sz w:val="20"/>
        </w:rPr>
      </w:pPr>
      <w:r w:rsidRPr="004620D2">
        <w:rPr>
          <w:rStyle w:val="Hervorhebung"/>
          <w:i w:val="0"/>
          <w:sz w:val="20"/>
        </w:rPr>
        <w:t xml:space="preserve"> </w:t>
      </w:r>
      <w:r w:rsidR="005832EB" w:rsidRPr="004620D2">
        <w:rPr>
          <w:rStyle w:val="Hervorhebung"/>
          <w:i w:val="0"/>
          <w:sz w:val="20"/>
        </w:rPr>
        <w:t>“But we</w:t>
      </w:r>
      <w:r w:rsidR="005832EB" w:rsidRPr="004620D2">
        <w:rPr>
          <w:rStyle w:val="st"/>
          <w:i/>
          <w:sz w:val="20"/>
        </w:rPr>
        <w:t xml:space="preserve"> </w:t>
      </w:r>
      <w:r w:rsidR="005832EB" w:rsidRPr="004620D2">
        <w:rPr>
          <w:rStyle w:val="st"/>
          <w:sz w:val="20"/>
        </w:rPr>
        <w:t>cannot</w:t>
      </w:r>
      <w:r w:rsidR="005832EB" w:rsidRPr="004620D2">
        <w:rPr>
          <w:rStyle w:val="st"/>
          <w:i/>
          <w:sz w:val="20"/>
        </w:rPr>
        <w:t xml:space="preserve"> </w:t>
      </w:r>
      <w:r w:rsidR="005832EB" w:rsidRPr="004620D2">
        <w:rPr>
          <w:rStyle w:val="Hervorhebung"/>
          <w:i w:val="0"/>
          <w:sz w:val="20"/>
        </w:rPr>
        <w:t>give</w:t>
      </w:r>
      <w:r w:rsidR="005832EB" w:rsidRPr="004620D2">
        <w:rPr>
          <w:rStyle w:val="st"/>
          <w:i/>
          <w:sz w:val="20"/>
        </w:rPr>
        <w:t xml:space="preserve"> </w:t>
      </w:r>
      <w:r w:rsidR="005832EB" w:rsidRPr="004620D2">
        <w:rPr>
          <w:rStyle w:val="st"/>
          <w:sz w:val="20"/>
        </w:rPr>
        <w:t>an</w:t>
      </w:r>
      <w:r w:rsidR="005832EB" w:rsidRPr="004620D2">
        <w:rPr>
          <w:rStyle w:val="st"/>
          <w:i/>
          <w:sz w:val="20"/>
        </w:rPr>
        <w:t xml:space="preserve"> </w:t>
      </w:r>
      <w:r w:rsidR="005832EB" w:rsidRPr="004620D2">
        <w:rPr>
          <w:rStyle w:val="Hervorhebung"/>
          <w:i w:val="0"/>
          <w:sz w:val="20"/>
        </w:rPr>
        <w:t>adequate</w:t>
      </w:r>
      <w:r w:rsidR="005832EB" w:rsidRPr="004620D2">
        <w:rPr>
          <w:rStyle w:val="st"/>
          <w:sz w:val="20"/>
        </w:rPr>
        <w:t xml:space="preserve"> account of the existential </w:t>
      </w:r>
      <w:r w:rsidR="00967DF3" w:rsidRPr="004620D2">
        <w:rPr>
          <w:rStyle w:val="st"/>
          <w:sz w:val="20"/>
        </w:rPr>
        <w:t>splittings</w:t>
      </w:r>
      <w:r w:rsidR="005832EB" w:rsidRPr="004620D2">
        <w:rPr>
          <w:rStyle w:val="st"/>
          <w:sz w:val="20"/>
        </w:rPr>
        <w:t xml:space="preserve"> unless </w:t>
      </w:r>
      <w:r w:rsidR="005832EB" w:rsidRPr="004620D2">
        <w:rPr>
          <w:rStyle w:val="Hervorhebung"/>
          <w:i w:val="0"/>
          <w:sz w:val="20"/>
        </w:rPr>
        <w:t>we</w:t>
      </w:r>
      <w:r w:rsidR="005832EB" w:rsidRPr="004620D2">
        <w:rPr>
          <w:rStyle w:val="Hervorhebung"/>
          <w:sz w:val="20"/>
        </w:rPr>
        <w:t xml:space="preserve"> </w:t>
      </w:r>
      <w:r w:rsidR="005832EB" w:rsidRPr="004620D2">
        <w:rPr>
          <w:rStyle w:val="Hervorhebung"/>
          <w:i w:val="0"/>
          <w:sz w:val="20"/>
        </w:rPr>
        <w:t>can</w:t>
      </w:r>
      <w:r w:rsidR="005832EB" w:rsidRPr="004620D2">
        <w:rPr>
          <w:rStyle w:val="st"/>
          <w:sz w:val="20"/>
        </w:rPr>
        <w:t xml:space="preserve"> begin from the concept</w:t>
      </w:r>
      <w:r w:rsidR="004620D2">
        <w:rPr>
          <w:rStyle w:val="st"/>
          <w:sz w:val="20"/>
        </w:rPr>
        <w:t xml:space="preserve"> </w:t>
      </w:r>
      <w:r w:rsidR="005832EB" w:rsidRPr="004620D2">
        <w:rPr>
          <w:rStyle w:val="st"/>
          <w:sz w:val="20"/>
        </w:rPr>
        <w:t xml:space="preserve">of a unitary whole, and </w:t>
      </w:r>
      <w:r w:rsidR="005832EB" w:rsidRPr="004620D2">
        <w:rPr>
          <w:rStyle w:val="Hervorhebung"/>
          <w:i w:val="0"/>
          <w:sz w:val="20"/>
        </w:rPr>
        <w:t>no</w:t>
      </w:r>
      <w:r w:rsidR="005832EB" w:rsidRPr="004620D2">
        <w:rPr>
          <w:rStyle w:val="st"/>
          <w:sz w:val="20"/>
        </w:rPr>
        <w:t xml:space="preserve"> such concept exists, nor </w:t>
      </w:r>
      <w:r w:rsidR="005832EB" w:rsidRPr="004620D2">
        <w:rPr>
          <w:rStyle w:val="Hervorhebung"/>
          <w:i w:val="0"/>
          <w:sz w:val="20"/>
        </w:rPr>
        <w:t>can</w:t>
      </w:r>
      <w:r w:rsidR="005832EB" w:rsidRPr="004620D2">
        <w:rPr>
          <w:rStyle w:val="st"/>
          <w:sz w:val="20"/>
        </w:rPr>
        <w:t xml:space="preserve"> any such concept be expressed within the current</w:t>
      </w:r>
      <w:r w:rsidR="004620D2">
        <w:rPr>
          <w:rStyle w:val="st"/>
          <w:sz w:val="20"/>
        </w:rPr>
        <w:t xml:space="preserve"> </w:t>
      </w:r>
      <w:r w:rsidR="005832EB" w:rsidRPr="004620D2">
        <w:rPr>
          <w:rStyle w:val="st"/>
          <w:sz w:val="20"/>
        </w:rPr>
        <w:t xml:space="preserve">language system of psychiatry or psychoanalysis.” </w:t>
      </w:r>
      <w:r w:rsidR="005832EB" w:rsidRPr="004620D2">
        <w:rPr>
          <w:sz w:val="20"/>
        </w:rPr>
        <w:t xml:space="preserve">R.D. Laing </w:t>
      </w:r>
      <w:r w:rsidR="005832EB" w:rsidRPr="004620D2">
        <w:rPr>
          <w:rStyle w:val="Funotenzeichen"/>
          <w:sz w:val="20"/>
        </w:rPr>
        <w:footnoteReference w:id="200"/>
      </w:r>
      <w:r w:rsidR="00F37A25" w:rsidRPr="004620D2">
        <w:rPr>
          <w:sz w:val="20"/>
        </w:rPr>
        <w:fldChar w:fldCharType="begin"/>
      </w:r>
      <w:r w:rsidR="005832EB" w:rsidRPr="004620D2">
        <w:rPr>
          <w:sz w:val="20"/>
        </w:rPr>
        <w:instrText xml:space="preserve"> XE "Laing, R. D." </w:instrText>
      </w:r>
      <w:r w:rsidR="00F37A25" w:rsidRPr="004620D2">
        <w:rPr>
          <w:sz w:val="20"/>
        </w:rPr>
        <w:fldChar w:fldCharType="end"/>
      </w:r>
      <w:r w:rsidR="005832EB" w:rsidRPr="004620D2">
        <w:rPr>
          <w:sz w:val="20"/>
        </w:rPr>
        <w:br/>
        <w:t>„All evil is isolating … it is the principle of the separation.“ Novalis</w:t>
      </w:r>
    </w:p>
    <w:p w:rsidR="00CE038D" w:rsidRDefault="005832EB" w:rsidP="005F0644">
      <w:pPr>
        <w:ind w:right="-1"/>
      </w:pPr>
      <w:r w:rsidRPr="006F51DC">
        <w:br/>
      </w:r>
      <w:r w:rsidR="00887453" w:rsidRPr="00BE19AB">
        <w:t>Hypotheses</w:t>
      </w:r>
      <w:r w:rsidR="00887453" w:rsidRPr="00BE19AB">
        <w:br/>
      </w:r>
      <w:r w:rsidR="00051357" w:rsidRPr="00BE19AB">
        <w:t>• The most frequent primary (</w:t>
      </w:r>
      <w:r w:rsidR="00051357">
        <w:t xml:space="preserve">!) causes of schizophrenia are inversions. </w:t>
      </w:r>
      <w:r w:rsidR="00051357" w:rsidRPr="00225399">
        <w:t>But not every schizophrenic symptom necessarily results from an inversion.</w:t>
      </w:r>
      <w:r w:rsidR="00051357" w:rsidRPr="00BE19AB">
        <w:rPr>
          <w:rFonts w:cs="Tahoma"/>
          <w:szCs w:val="16"/>
        </w:rPr>
        <w:br/>
      </w:r>
      <w:r w:rsidR="00051357" w:rsidRPr="00BE19AB">
        <w:t xml:space="preserve">• Any </w:t>
      </w:r>
      <w:r w:rsidR="00051357">
        <w:t>i</w:t>
      </w:r>
      <w:r w:rsidR="00051357" w:rsidRPr="00BE19AB">
        <w:t xml:space="preserve">nversion can cause schizophrenic symptoms. </w:t>
      </w:r>
      <w:r w:rsidR="00051357">
        <w:t>E</w:t>
      </w:r>
      <w:r w:rsidR="00051357" w:rsidRPr="00BE19AB">
        <w:t>specially all strange Absolutes (sA) are potentially schizophrenogenic.</w:t>
      </w:r>
      <w:r w:rsidR="00051357">
        <w:rPr>
          <w:rStyle w:val="Funotenzeichen"/>
        </w:rPr>
        <w:footnoteReference w:id="201"/>
      </w:r>
      <w:r w:rsidR="00051357" w:rsidRPr="00BE19AB">
        <w:br/>
        <w:t>• Any second-rate system, such as P², has latent, or even obvious schizophreni</w:t>
      </w:r>
      <w:r w:rsidR="00051357">
        <w:t>c characteristics (e.g., it is m</w:t>
      </w:r>
      <w:r w:rsidR="00051357" w:rsidRPr="00BE19AB">
        <w:t>ore or less divided.)</w:t>
      </w:r>
      <w:r w:rsidR="00051357" w:rsidRPr="00BE19AB">
        <w:br/>
      </w:r>
      <w:r w:rsidR="00051357" w:rsidRPr="00BE19AB">
        <w:rPr>
          <w:rStyle w:val="tlid-translation"/>
        </w:rPr>
        <w:t>• Causes of schizophrenic symptoms are often outside of the affected person.</w:t>
      </w:r>
      <w:r w:rsidR="00051357" w:rsidRPr="00BE19AB">
        <w:t xml:space="preserve"> </w:t>
      </w:r>
      <w:r w:rsidR="00051357" w:rsidRPr="00BE19AB">
        <w:br/>
        <w:t xml:space="preserve">• </w:t>
      </w:r>
      <w:r w:rsidR="00051357" w:rsidRPr="00BE19AB">
        <w:rPr>
          <w:rStyle w:val="tlid-translation"/>
        </w:rPr>
        <w:t>The well-known theories about the causes of schizophrenic psychosis are easily integrated into the present work.</w:t>
      </w:r>
      <w:r w:rsidR="002C0775" w:rsidRPr="006F51DC">
        <w:rPr>
          <w:rFonts w:cs="Tahoma"/>
          <w:sz w:val="16"/>
          <w:szCs w:val="16"/>
        </w:rPr>
        <w:br/>
      </w:r>
      <w:r w:rsidRPr="006F51DC">
        <w:br/>
        <w:t xml:space="preserve">For the main hypothesis: </w:t>
      </w:r>
      <w:r w:rsidRPr="006F51DC">
        <w:rPr>
          <w:b/>
        </w:rPr>
        <w:t>'Any inversion can cause schizophrenic symptoms'</w:t>
      </w:r>
      <w:r w:rsidRPr="006F51DC">
        <w:t xml:space="preserve">, I have to ask the readers to look at the </w:t>
      </w:r>
      <w:r w:rsidRPr="00D10F25">
        <w:rPr>
          <w:rFonts w:eastAsia="Times New Roman"/>
          <w:sz w:val="18"/>
        </w:rPr>
        <w:t>`</w:t>
      </w:r>
      <w:hyperlink r:id="rId214" w:history="1">
        <w:hyperlink r:id="rId215" w:history="1">
          <w:hyperlink r:id="rId216" w:history="1">
            <w:r w:rsidR="00737B0F" w:rsidRPr="00737B0F">
              <w:rPr>
                <w:rStyle w:val="Hyperlink"/>
                <w:sz w:val="20"/>
              </w:rPr>
              <w:t>Summary table</w:t>
            </w:r>
          </w:hyperlink>
        </w:hyperlink>
      </w:hyperlink>
      <w:r w:rsidRPr="00D10F25">
        <w:rPr>
          <w:rFonts w:eastAsia="Times New Roman"/>
          <w:sz w:val="18"/>
        </w:rPr>
        <w:t>´</w:t>
      </w:r>
      <w:r w:rsidRPr="006F51DC">
        <w:t>, which can be found either on the network or as an attachment or as a PDF file.</w:t>
      </w:r>
      <w:r>
        <w:br/>
      </w:r>
      <w:r>
        <w:br/>
      </w:r>
      <w:r w:rsidRPr="004620D2">
        <w:rPr>
          <w:sz w:val="20"/>
        </w:rPr>
        <w:t>(In general to causes see on `</w:t>
      </w:r>
      <w:hyperlink r:id="rId217" w:anchor="mozTocId591473" w:history="1">
        <w:r w:rsidRPr="004620D2">
          <w:rPr>
            <w:rStyle w:val="Hyperlink"/>
            <w:sz w:val="20"/>
          </w:rPr>
          <w:t>Causes and Results</w:t>
        </w:r>
      </w:hyperlink>
      <w:r w:rsidRPr="004620D2">
        <w:rPr>
          <w:sz w:val="20"/>
        </w:rPr>
        <w:t>´</w:t>
      </w:r>
      <w:r w:rsidR="008529DA">
        <w:rPr>
          <w:sz w:val="20"/>
        </w:rPr>
        <w:t xml:space="preserve"> </w:t>
      </w:r>
      <w:r w:rsidR="008529DA" w:rsidRPr="00A17A85">
        <w:rPr>
          <w:rStyle w:val="Hyperlink"/>
          <w:color w:val="auto"/>
          <w:sz w:val="20"/>
          <w:u w:val="none"/>
        </w:rPr>
        <w:t>in part I</w:t>
      </w:r>
      <w:r w:rsidRPr="004620D2">
        <w:rPr>
          <w:sz w:val="20"/>
        </w:rPr>
        <w:t>, further on `</w:t>
      </w:r>
      <w:hyperlink w:anchor="_About_the_Causes" w:history="1">
        <w:r w:rsidRPr="004620D2">
          <w:rPr>
            <w:rStyle w:val="Hyperlink"/>
            <w:sz w:val="20"/>
          </w:rPr>
          <w:t>Causes of mental disorders</w:t>
        </w:r>
      </w:hyperlink>
      <w:r w:rsidRPr="004620D2">
        <w:rPr>
          <w:sz w:val="20"/>
        </w:rPr>
        <w:t>´ and on `</w:t>
      </w:r>
      <w:hyperlink w:anchor="_Psychoses_in_General" w:history="1">
        <w:r w:rsidRPr="004620D2">
          <w:rPr>
            <w:rStyle w:val="Hyperlink"/>
            <w:sz w:val="20"/>
          </w:rPr>
          <w:t>Psychoses in General</w:t>
        </w:r>
      </w:hyperlink>
      <w:r w:rsidRPr="004620D2">
        <w:rPr>
          <w:sz w:val="20"/>
        </w:rPr>
        <w:t>.</w:t>
      </w:r>
      <w:r w:rsidR="004620D2">
        <w:rPr>
          <w:sz w:val="20"/>
        </w:rPr>
        <w:t xml:space="preserve"> </w:t>
      </w:r>
      <w:r w:rsidRPr="004620D2">
        <w:rPr>
          <w:sz w:val="20"/>
        </w:rPr>
        <w:t>To guarantee a better understanding of the emergence of such a disorder, it is recommended also to read  the chapter “</w:t>
      </w:r>
      <w:hyperlink w:anchor="_Scattering_and_compression" w:history="1">
        <w:r w:rsidRPr="004620D2">
          <w:rPr>
            <w:rStyle w:val="Hyperlink"/>
            <w:sz w:val="20"/>
          </w:rPr>
          <w:t>Spreading and compression</w:t>
        </w:r>
      </w:hyperlink>
      <w:r w:rsidRPr="004620D2">
        <w:rPr>
          <w:sz w:val="20"/>
        </w:rPr>
        <w:t>” in `Metapsychiatry´.)</w:t>
      </w:r>
      <w:r w:rsidR="004620D2">
        <w:t xml:space="preserve">  </w:t>
      </w:r>
      <w:r w:rsidR="00600B37">
        <w:t xml:space="preserve"> </w:t>
      </w:r>
      <w:r>
        <w:br/>
      </w:r>
      <w:r w:rsidRPr="006F51DC">
        <w:br/>
      </w:r>
      <w:r w:rsidR="00CE038D">
        <w:t xml:space="preserve">If a Relative irrupts into the absolute sphere of a person it becomes a strange Absolute (sA). At the same time, there is a loss of first-rate personal. </w:t>
      </w:r>
      <w:r w:rsidR="00830647" w:rsidRPr="0057080D">
        <w:rPr>
          <w:lang w:eastAsia="zh-CN" w:bidi="hi-IN"/>
        </w:rPr>
        <w:t>Metaphorically speaking, the Relative overthrows the Absolute from the throne. By the loss of the Absolute, the integrating meta-level disappears, which cannot replace by something Relative, so that alienations, displacements, ruptures, madness, etc. can arise.</w:t>
      </w:r>
      <w:r w:rsidR="00830647">
        <w:rPr>
          <w:lang w:eastAsia="zh-CN" w:bidi="hi-IN"/>
        </w:rPr>
        <w:br/>
      </w:r>
      <w:r w:rsidR="00CE038D">
        <w:t xml:space="preserve">The resulting sA resp. It has not only in the sphere effects which has been absolutized but it also affects all other aspects in its sphere of influence. </w:t>
      </w:r>
    </w:p>
    <w:p w:rsidR="008A003B" w:rsidRDefault="00CE038D" w:rsidP="005F0644">
      <w:pPr>
        <w:ind w:right="-1"/>
      </w:pPr>
      <w:r>
        <w:t>There are also corresponding parallels to other disorders: If almost anything (albeit with varying probability) can make a person anxious or depressed or even addictive, why should not the causes for schizophrenic symptoms just as manifold?</w:t>
      </w:r>
      <w:r w:rsidR="005832EB">
        <w:br/>
      </w:r>
      <w:r w:rsidR="005832EB">
        <w:lastRenderedPageBreak/>
        <w:t xml:space="preserve">However, I see the </w:t>
      </w:r>
      <w:r w:rsidR="005832EB" w:rsidRPr="009F597D">
        <w:t>following</w:t>
      </w:r>
      <w:r w:rsidR="005832EB" w:rsidRPr="00CB60CE">
        <w:rPr>
          <w:u w:val="single"/>
        </w:rPr>
        <w:t xml:space="preserve"> </w:t>
      </w:r>
      <w:r w:rsidR="005832EB" w:rsidRPr="009F597D">
        <w:rPr>
          <w:b/>
        </w:rPr>
        <w:t>specifics regarding schizophrenic symptoms</w:t>
      </w:r>
      <w:r w:rsidR="005832EB">
        <w:t>:</w:t>
      </w:r>
      <w:r w:rsidR="005832EB">
        <w:br/>
        <w:t xml:space="preserve">• The affected person experiences the causes and results as </w:t>
      </w:r>
      <w:r w:rsidR="009F597D">
        <w:rPr>
          <w:rStyle w:val="tlid-translation"/>
        </w:rPr>
        <w:t>determining.</w:t>
      </w:r>
      <w:r w:rsidR="005832EB">
        <w:br/>
        <w:t>• 'Schizophrenia' (as the main term) includes especially the spiritual-mental dimension of man over more or less all aspects.</w:t>
      </w:r>
      <w:r w:rsidR="005832EB">
        <w:br/>
      </w:r>
      <w:r w:rsidR="005832EB" w:rsidRPr="0093378C">
        <w:t xml:space="preserve">• Especially those </w:t>
      </w:r>
      <w:r w:rsidR="005832EB" w:rsidRPr="008B2D4E">
        <w:t>It/sA</w:t>
      </w:r>
      <w:r w:rsidR="005832EB" w:rsidRPr="0093378C">
        <w:t xml:space="preserve"> will be acting schizophrenogenic which have a completely different or even opposite meaning to the originally Relative, which was absolutized (for example, when</w:t>
      </w:r>
      <w:r w:rsidR="005832EB">
        <w:t xml:space="preserve"> </w:t>
      </w:r>
      <w:r w:rsidR="005832EB" w:rsidRPr="0093378C">
        <w:t>something relative positive is negatively absolutized and reversed). They can be found in the</w:t>
      </w:r>
      <w:r w:rsidR="005832EB">
        <w:t xml:space="preserve"> </w:t>
      </w:r>
      <w:hyperlink r:id="rId218" w:history="1">
        <w:r w:rsidR="005832EB" w:rsidRPr="00D10F25">
          <w:rPr>
            <w:rFonts w:eastAsia="Times New Roman"/>
            <w:sz w:val="18"/>
          </w:rPr>
          <w:t>`</w:t>
        </w:r>
        <w:hyperlink r:id="rId219" w:history="1">
          <w:hyperlink r:id="rId220" w:history="1">
            <w:hyperlink r:id="rId221" w:history="1">
              <w:r w:rsidR="00737B0F" w:rsidRPr="00737B0F">
                <w:rPr>
                  <w:rStyle w:val="Hyperlink"/>
                  <w:sz w:val="20"/>
                </w:rPr>
                <w:t>Summary table</w:t>
              </w:r>
            </w:hyperlink>
          </w:hyperlink>
        </w:hyperlink>
        <w:r w:rsidR="005832EB" w:rsidRPr="00D10F25">
          <w:rPr>
            <w:rFonts w:eastAsia="Times New Roman"/>
            <w:sz w:val="18"/>
          </w:rPr>
          <w:t>´</w:t>
        </w:r>
      </w:hyperlink>
      <w:r w:rsidR="005832EB" w:rsidRPr="006F51DC">
        <w:t xml:space="preserve"> </w:t>
      </w:r>
      <w:r w:rsidR="005D71B1">
        <w:t>c</w:t>
      </w:r>
      <w:r w:rsidR="005832EB">
        <w:t xml:space="preserve">olumn `I´ </w:t>
      </w:r>
      <w:r w:rsidR="005832EB" w:rsidRPr="006F51DC">
        <w:t>usually in the middle line</w:t>
      </w:r>
      <w:r w:rsidR="005832EB">
        <w:t xml:space="preserve"> of the cells).</w:t>
      </w:r>
      <w:r w:rsidR="005832EB" w:rsidRPr="006F51DC">
        <w:t xml:space="preserve"> </w:t>
      </w:r>
      <w:r w:rsidR="005832EB" w:rsidRPr="008B2D4E">
        <w:t>It/sA</w:t>
      </w:r>
      <w:r w:rsidR="005832EB">
        <w:t xml:space="preserve"> with all-or-nothing character (= hyper or 0) have especially manic-depressive effects.</w:t>
      </w:r>
      <w:r w:rsidR="005832EB" w:rsidRPr="006F51DC">
        <w:t xml:space="preserve"> </w:t>
      </w:r>
      <w:r w:rsidR="005832EB">
        <w:br/>
      </w:r>
      <w:r w:rsidRPr="00CE038D">
        <w:t>• A meta-position is lacking for those affected, which relativizes these contradictions. For this reason, there is no</w:t>
      </w:r>
      <w:r>
        <w:t xml:space="preserve"> possibility of overcoming and </w:t>
      </w:r>
      <w:r w:rsidRPr="00CE038D">
        <w:t>solution of these contradictions.</w:t>
      </w:r>
      <w:r w:rsidR="005832EB">
        <w:br/>
        <w:t xml:space="preserve">• The </w:t>
      </w:r>
      <w:r w:rsidR="005832EB" w:rsidRPr="008B2D4E">
        <w:t>It/sA</w:t>
      </w:r>
      <w:r w:rsidR="005832EB">
        <w:t>-effects are stronger than first-rate (or second-rate) compensatory forces.</w:t>
      </w:r>
      <w:r w:rsidR="005832EB">
        <w:br/>
        <w:t xml:space="preserve">• Usually, the surroundings are caught in the same or similar contradictions, which then may transfer. </w:t>
      </w:r>
      <w:r w:rsidR="005832EB">
        <w:br/>
        <w:t xml:space="preserve">Affected children experience their surroundings, especially their parents, with second-rate characteristics, such as they are listed in the </w:t>
      </w:r>
      <w:r w:rsidR="005832EB" w:rsidRPr="00D10F25">
        <w:rPr>
          <w:rFonts w:eastAsia="Times New Roman"/>
          <w:sz w:val="18"/>
        </w:rPr>
        <w:t>`</w:t>
      </w:r>
      <w:hyperlink r:id="rId222" w:history="1">
        <w:hyperlink r:id="rId223" w:history="1">
          <w:hyperlink r:id="rId224" w:history="1">
            <w:r w:rsidR="00737B0F" w:rsidRPr="00737B0F">
              <w:rPr>
                <w:rStyle w:val="Hyperlink"/>
                <w:sz w:val="20"/>
              </w:rPr>
              <w:t>Summary table</w:t>
            </w:r>
          </w:hyperlink>
        </w:hyperlink>
      </w:hyperlink>
      <w:r w:rsidR="005832EB" w:rsidRPr="00D10F25">
        <w:rPr>
          <w:rFonts w:eastAsia="Times New Roman"/>
          <w:sz w:val="18"/>
        </w:rPr>
        <w:t>´</w:t>
      </w:r>
      <w:r w:rsidR="005832EB">
        <w:t xml:space="preserve"> </w:t>
      </w:r>
      <w:r w:rsidR="005832EB" w:rsidRPr="006F51DC">
        <w:t xml:space="preserve"> in column I and K.</w:t>
      </w:r>
      <w:r w:rsidR="005832EB" w:rsidRPr="006F51DC">
        <w:br/>
      </w:r>
      <w:r w:rsidR="005832EB" w:rsidRPr="00310A0D">
        <w:t xml:space="preserve">• The schizophrenic </w:t>
      </w:r>
      <w:r w:rsidR="005832EB" w:rsidRPr="008B2D4E">
        <w:t>It/sA</w:t>
      </w:r>
      <w:r w:rsidR="005832EB" w:rsidRPr="00310A0D">
        <w:t xml:space="preserve"> must </w:t>
      </w:r>
      <w:r w:rsidR="005832EB">
        <w:t>act</w:t>
      </w:r>
      <w:r w:rsidR="005832EB" w:rsidRPr="00310A0D">
        <w:t xml:space="preserve"> over a longer period so that the</w:t>
      </w:r>
      <w:r>
        <w:t xml:space="preserve"> </w:t>
      </w:r>
      <w:r w:rsidR="005832EB" w:rsidRPr="00310A0D">
        <w:t>initial absolutized mental position has been materialized and has become independent.</w:t>
      </w:r>
      <w:r w:rsidR="005832EB">
        <w:t xml:space="preserve"> </w:t>
      </w:r>
      <w:r w:rsidR="004620D2">
        <w:br/>
      </w:r>
      <w:r w:rsidR="005832EB" w:rsidRPr="004620D2">
        <w:rPr>
          <w:sz w:val="18"/>
          <w:szCs w:val="16"/>
        </w:rPr>
        <w:t>(See also `</w:t>
      </w:r>
      <w:hyperlink r:id="rId225" w:anchor="mozTocId82481" w:history="1">
        <w:r w:rsidR="00685653" w:rsidRPr="00685653">
          <w:rPr>
            <w:rStyle w:val="Hyperlink"/>
            <w:sz w:val="20"/>
          </w:rPr>
          <w:t>Persistence of the Strange Absolutes (sA)</w:t>
        </w:r>
      </w:hyperlink>
      <w:r w:rsidR="008529DA">
        <w:rPr>
          <w:sz w:val="18"/>
          <w:szCs w:val="16"/>
        </w:rPr>
        <w:t xml:space="preserve"> </w:t>
      </w:r>
      <w:r w:rsidR="008529DA" w:rsidRPr="008529DA">
        <w:rPr>
          <w:rStyle w:val="Hyperlink"/>
          <w:color w:val="auto"/>
          <w:sz w:val="20"/>
          <w:szCs w:val="16"/>
          <w:u w:val="none"/>
        </w:rPr>
        <w:t>in part III</w:t>
      </w:r>
      <w:r w:rsidR="005832EB" w:rsidRPr="004620D2">
        <w:rPr>
          <w:sz w:val="18"/>
          <w:szCs w:val="16"/>
        </w:rPr>
        <w:t xml:space="preserve">).  </w:t>
      </w:r>
      <w:r w:rsidR="00FF40CD" w:rsidRPr="004620D2">
        <w:rPr>
          <w:sz w:val="18"/>
          <w:szCs w:val="16"/>
        </w:rPr>
        <w:t xml:space="preserve"> </w:t>
      </w:r>
      <w:r w:rsidR="0023592D">
        <w:rPr>
          <w:sz w:val="18"/>
          <w:szCs w:val="16"/>
        </w:rPr>
        <w:t xml:space="preserve"> </w:t>
      </w:r>
      <w:r w:rsidR="008529DA">
        <w:rPr>
          <w:sz w:val="18"/>
          <w:szCs w:val="16"/>
        </w:rPr>
        <w:t xml:space="preserve"> </w:t>
      </w:r>
      <w:r w:rsidR="004620D2">
        <w:rPr>
          <w:sz w:val="18"/>
          <w:szCs w:val="16"/>
        </w:rPr>
        <w:t xml:space="preserve"> </w:t>
      </w:r>
      <w:r w:rsidR="00FA33A9">
        <w:rPr>
          <w:sz w:val="18"/>
          <w:szCs w:val="16"/>
        </w:rPr>
        <w:t xml:space="preserve"> </w:t>
      </w:r>
      <w:r w:rsidR="00685653">
        <w:rPr>
          <w:sz w:val="18"/>
          <w:szCs w:val="16"/>
        </w:rPr>
        <w:t xml:space="preserve">  </w:t>
      </w:r>
      <w:r w:rsidR="008529DA">
        <w:rPr>
          <w:sz w:val="18"/>
          <w:szCs w:val="16"/>
        </w:rPr>
        <w:t xml:space="preserve"> </w:t>
      </w:r>
      <w:r w:rsidR="005832EB" w:rsidRPr="006F51DC">
        <w:br/>
      </w:r>
      <w:r w:rsidR="006B0F77" w:rsidRPr="006B0F77">
        <w:t>These characteristics explain why schizophrenic symptoms and no other symptoms usually occur, although inversions are ubiquitous.</w:t>
      </w:r>
      <w:r w:rsidR="005832EB">
        <w:br/>
      </w:r>
      <w:r w:rsidR="005832EB" w:rsidRPr="008529DA">
        <w:rPr>
          <w:sz w:val="14"/>
        </w:rPr>
        <w:t xml:space="preserve"> </w:t>
      </w:r>
      <w:r w:rsidR="005832EB" w:rsidRPr="008529DA">
        <w:rPr>
          <w:sz w:val="14"/>
        </w:rPr>
        <w:br/>
      </w:r>
      <w:r w:rsidR="006B0F77">
        <w:t xml:space="preserve"> </w:t>
      </w:r>
      <w:r w:rsidR="00AD7D34" w:rsidRPr="00AD7D34">
        <w:t xml:space="preserve">Do the affected, which are involved in such contradictions and paradoxes, see so wrong about the world? Does somebody see it more correctly who tells us that the world is fair, unambiguous, logical, clear and not contradictory? Our affected families or patients certainly see the world more realistic when they see them full of opposites. Their "mistake" is only that they take </w:t>
      </w:r>
      <w:r w:rsidR="006B0F77">
        <w:t>that</w:t>
      </w:r>
      <w:r w:rsidR="00AD7D34" w:rsidRPr="00AD7D34">
        <w:t xml:space="preserve"> not relatively but absolutely.</w:t>
      </w:r>
      <w:r w:rsidR="005832EB" w:rsidRPr="006F51DC">
        <w:br/>
      </w:r>
      <w:r w:rsidR="005832EB" w:rsidRPr="008529DA">
        <w:rPr>
          <w:sz w:val="18"/>
        </w:rPr>
        <w:br/>
      </w:r>
      <w:r w:rsidR="005832EB">
        <w:tab/>
        <w:t>For the cause</w:t>
      </w:r>
      <w:r w:rsidR="006B0F77">
        <w:t>s</w:t>
      </w:r>
      <w:r w:rsidR="005832EB">
        <w:t xml:space="preserve"> of schizophrenic symptoms, I also refer to the beginning of th</w:t>
      </w:r>
      <w:r w:rsidR="00323EA8">
        <w:t>is</w:t>
      </w:r>
      <w:r w:rsidR="005832EB">
        <w:t xml:space="preserve"> chapter (</w:t>
      </w:r>
      <w:hyperlink w:anchor="_About_the_Causes" w:history="1">
        <w:r w:rsidR="005832EB" w:rsidRPr="00220D90">
          <w:rPr>
            <w:rStyle w:val="Hyperlink"/>
            <w:rFonts w:ascii="MS Mincho" w:eastAsia="MS Mincho" w:hAnsi="MS Mincho" w:hint="eastAsia"/>
          </w:rPr>
          <w:t>→</w:t>
        </w:r>
      </w:hyperlink>
      <w:r w:rsidR="005832EB">
        <w:t xml:space="preserve">). </w:t>
      </w:r>
      <w:r w:rsidR="005832EB">
        <w:br/>
        <w:t xml:space="preserve">There is not </w:t>
      </w:r>
      <w:r w:rsidR="005832EB" w:rsidRPr="00220D90">
        <w:rPr>
          <w:i/>
        </w:rPr>
        <w:t>the one</w:t>
      </w:r>
      <w:r w:rsidR="005832EB">
        <w:t xml:space="preserve"> cause for schizophrenia. The causes for these symptoms are as varied as the individuals which were affected by them.</w:t>
      </w:r>
      <w:r w:rsidR="005832EB" w:rsidRPr="006F51DC">
        <w:rPr>
          <w:rStyle w:val="Funotenzeichen"/>
        </w:rPr>
        <w:footnoteReference w:id="202"/>
      </w:r>
      <w:r w:rsidR="005832EB" w:rsidRPr="006F51DC">
        <w:t xml:space="preserve"> Manfred Bleuler sums up: „Decades of research has not succeeded in proving just one specific cause of schizophrenic disturbances. Today we are ready for the thought that there is possible</w:t>
      </w:r>
      <w:r w:rsidR="005832EB">
        <w:t>,</w:t>
      </w:r>
      <w:r w:rsidR="005832EB" w:rsidRPr="006F51DC">
        <w:t xml:space="preserve"> not such. Rather it has become clear, how manifold disharmonies that disrupt personality development form the predisposition to schizophrenic illness.”</w:t>
      </w:r>
      <w:r w:rsidR="005832EB" w:rsidRPr="006F51DC">
        <w:rPr>
          <w:rStyle w:val="Funotenzeichen"/>
        </w:rPr>
        <w:t xml:space="preserve"> </w:t>
      </w:r>
      <w:r w:rsidR="005832EB">
        <w:br/>
      </w:r>
      <w:r w:rsidR="008A003B" w:rsidRPr="008A003B">
        <w:t xml:space="preserve">As described in the part 'Metapsychiatry', one can see the mentioned 'ideologies' as a </w:t>
      </w:r>
      <w:r w:rsidR="008A003B" w:rsidRPr="008A003B">
        <w:lastRenderedPageBreak/>
        <w:t>starting point for inversions.</w:t>
      </w:r>
      <w:r w:rsidR="00F051E8">
        <w:rPr>
          <w:rStyle w:val="Funotenzeichen"/>
        </w:rPr>
        <w:footnoteReference w:id="203"/>
      </w:r>
      <w:r w:rsidR="00F051E8" w:rsidRPr="00BE19AB">
        <w:t xml:space="preserve"> </w:t>
      </w:r>
      <w:r w:rsidR="008A003B" w:rsidRPr="008A003B">
        <w:t xml:space="preserve"> </w:t>
      </w:r>
      <w:r w:rsidR="009F597D" w:rsidRPr="00C1265D">
        <w:t>This leads to re</w:t>
      </w:r>
      <w:r w:rsidR="009F597D">
        <w:t>versals of fundamental meanings</w:t>
      </w:r>
      <w:r w:rsidR="00176751">
        <w:t xml:space="preserve"> </w:t>
      </w:r>
      <w:r w:rsidR="00176751" w:rsidRPr="00176751">
        <w:rPr>
          <w:color w:val="000000"/>
          <w:szCs w:val="22"/>
          <w:lang w:eastAsia="en-US"/>
        </w:rPr>
        <w:t>of the dimensions of existence</w:t>
      </w:r>
      <w:r w:rsidR="009F597D" w:rsidRPr="004159BF">
        <w:t>,</w:t>
      </w:r>
      <w:r w:rsidR="008A003B" w:rsidRPr="008A003B">
        <w:t xml:space="preserve"> which are solidified by a multitude of "Its". These Its are generating centers of second-rank realities in the world, in the person and in the I (WPI).</w:t>
      </w:r>
      <w:r w:rsidR="008A003B">
        <w:t xml:space="preserve"> </w:t>
      </w:r>
      <w:r w:rsidR="005832EB">
        <w:t xml:space="preserve">Each It </w:t>
      </w:r>
      <w:r w:rsidR="008A003B" w:rsidRPr="008A003B">
        <w:t xml:space="preserve">changes </w:t>
      </w:r>
      <w:r w:rsidR="005832EB">
        <w:t xml:space="preserve">more or less all aspects ('spreading') with one 'main impact direction' each. Although the main impact direction of the particular It essentially determines which kind of symptom group develops, on the other hand, manifold symptoms can be produced by each one of the Its. Viewing from the symptom, this means that every symptom can have a variety of causes.  In terms of schizophrenia, this means that there is not the specific cause for schizophrenia but that multiple factors must come together for this or that symptom group to arise. This also corresponds to the clinical experience and many theories of schizophrenia development (see later). </w:t>
      </w:r>
      <w:r w:rsidR="008A003B" w:rsidRPr="008A003B">
        <w:t xml:space="preserve">As I said, in my opinion, a common denominator of these different </w:t>
      </w:r>
      <w:r w:rsidR="00AC1437">
        <w:t>causes</w:t>
      </w:r>
      <w:r w:rsidR="00AC1437" w:rsidRPr="004159BF">
        <w:t xml:space="preserve"> </w:t>
      </w:r>
      <w:r w:rsidR="008A003B" w:rsidRPr="008A003B">
        <w:t xml:space="preserve">is that they all </w:t>
      </w:r>
      <w:r w:rsidR="00AC1437">
        <w:t xml:space="preserve">invertingly </w:t>
      </w:r>
      <w:r w:rsidR="008A003B" w:rsidRPr="008A003B">
        <w:t>act.</w:t>
      </w:r>
      <w:r w:rsidR="005832EB" w:rsidRPr="00417A1F">
        <w:t xml:space="preserve"> I listed all sorts of schizophrenic forms and schizophrenic functional and quality disorders in the</w:t>
      </w:r>
      <w:r w:rsidR="005832EB" w:rsidRPr="009B516A">
        <w:rPr>
          <w:sz w:val="28"/>
        </w:rPr>
        <w:t xml:space="preserve"> </w:t>
      </w:r>
      <w:hyperlink r:id="rId226" w:history="1">
        <w:hyperlink r:id="rId227" w:history="1">
          <w:hyperlink r:id="rId228" w:history="1">
            <w:r w:rsidR="00737B0F" w:rsidRPr="00737B0F">
              <w:rPr>
                <w:rStyle w:val="Hyperlink"/>
                <w:sz w:val="20"/>
              </w:rPr>
              <w:t>Summary table</w:t>
            </w:r>
          </w:hyperlink>
        </w:hyperlink>
      </w:hyperlink>
      <w:r w:rsidR="00A472AD">
        <w:rPr>
          <w:rStyle w:val="tlid-translation"/>
        </w:rPr>
        <w:t xml:space="preserve"> </w:t>
      </w:r>
      <w:r w:rsidR="003E1E4C">
        <w:rPr>
          <w:rStyle w:val="tlid-translation"/>
        </w:rPr>
        <w:t xml:space="preserve">(see the last 3 columns). </w:t>
      </w:r>
      <w:r w:rsidR="005832EB" w:rsidRPr="00417A1F">
        <w:t xml:space="preserve"> They correspond in many respects to the symptoms stated in the literature</w:t>
      </w:r>
      <w:r w:rsidR="005832EB">
        <w:t xml:space="preserve"> but </w:t>
      </w:r>
      <w:r w:rsidR="005832EB" w:rsidRPr="00417A1F">
        <w:t>are listed here systematically according to my classification.</w:t>
      </w:r>
      <w:r w:rsidR="005832EB" w:rsidRPr="006F51DC">
        <w:br/>
      </w:r>
      <w:r w:rsidR="005832EB" w:rsidRPr="00670BF9">
        <w:t>I have tried to make plausible the common of the schizophrenia causes in these statements. Probably everything can make us crazy or split</w:t>
      </w:r>
      <w:r w:rsidR="005832EB">
        <w:t xml:space="preserve"> if</w:t>
      </w:r>
      <w:r w:rsidR="005832EB" w:rsidRPr="00670BF9">
        <w:t xml:space="preserve"> it is not taken any more relatively</w:t>
      </w:r>
      <w:r w:rsidR="005832EB">
        <w:t xml:space="preserve"> but </w:t>
      </w:r>
      <w:r w:rsidR="005832EB" w:rsidRPr="00670BF9">
        <w:t xml:space="preserve">absolutely, and I have tried to illustrate with the concept of the strange Self (resp. It) most different of such absolutized forms with her main results. As said, it seems that in this model most of the numerous theories of </w:t>
      </w:r>
      <w:r w:rsidR="005832EB">
        <w:t xml:space="preserve">the </w:t>
      </w:r>
      <w:r w:rsidR="005832EB" w:rsidRPr="00670BF9">
        <w:t xml:space="preserve">origin of schizophrenic reactions have </w:t>
      </w:r>
      <w:r w:rsidR="005832EB">
        <w:t xml:space="preserve">a </w:t>
      </w:r>
      <w:r w:rsidR="005832EB" w:rsidRPr="00670BF9">
        <w:t xml:space="preserve">place. </w:t>
      </w:r>
      <w:r w:rsidR="008A003B">
        <w:t>But o</w:t>
      </w:r>
      <w:r w:rsidR="005832EB" w:rsidRPr="00670BF9">
        <w:t>ne should see them not alternative</w:t>
      </w:r>
      <w:r w:rsidR="005832EB">
        <w:t xml:space="preserve"> but </w:t>
      </w:r>
      <w:r w:rsidR="005832EB" w:rsidRPr="00670BF9">
        <w:t>in addition.</w:t>
      </w:r>
      <w:r w:rsidR="005832EB" w:rsidRPr="006F51DC">
        <w:t xml:space="preserve"> </w:t>
      </w:r>
      <w:r w:rsidR="005832EB" w:rsidRPr="006F51DC">
        <w:br/>
      </w:r>
      <w:r w:rsidR="008A003B">
        <w:t>I believe that only disturbances of the absolute sphere of the human being (the self) can cause psychoses, because as long as the causes and the disturbances are only of relative importance, a mental disorder, or even psychosis, will hardly be able to manifest itself.</w:t>
      </w:r>
    </w:p>
    <w:p w:rsidR="005832EB" w:rsidRPr="006F51DC" w:rsidRDefault="008A003B" w:rsidP="005F0644">
      <w:pPr>
        <w:ind w:right="-1"/>
      </w:pPr>
      <w:r>
        <w:t xml:space="preserve">On the other hand, if we look at the enormous integrative power of the actual Self (resp. </w:t>
      </w:r>
      <w:hyperlink r:id="rId229" w:anchor="mozTocId126089" w:history="1">
        <w:r w:rsidR="003F124B" w:rsidRPr="00F476C7">
          <w:rPr>
            <w:rStyle w:val="Hyperlink"/>
            <w:rFonts w:eastAsia="Times New Roman"/>
          </w:rPr>
          <w:t>+A</w:t>
        </w:r>
      </w:hyperlink>
      <w:r>
        <w:t xml:space="preserve">), which makes people identical, valuable and free in every situation, this basis is probably the strongest force against any kind of psychosis, and we should beware of ideology-based models and therapies, because they basically do what the patient does with himself - they create new </w:t>
      </w:r>
      <w:r w:rsidR="004620D2">
        <w:t xml:space="preserve"> </w:t>
      </w:r>
      <w:r>
        <w:t>preconditions for his existence.</w:t>
      </w:r>
      <w:r w:rsidR="0023592D">
        <w:t xml:space="preserve">  </w:t>
      </w:r>
      <w:r w:rsidR="00685653">
        <w:t xml:space="preserve"> </w:t>
      </w:r>
      <w:r w:rsidR="005832EB" w:rsidRPr="006F51DC">
        <w:br/>
      </w:r>
      <w:r w:rsidR="005832EB" w:rsidRPr="006F51DC">
        <w:br w:type="page"/>
      </w:r>
    </w:p>
    <w:p w:rsidR="00AD6ABD" w:rsidRPr="00E011EF" w:rsidRDefault="00AD6ABD" w:rsidP="005F0644">
      <w:pPr>
        <w:ind w:right="-1"/>
        <w:rPr>
          <w:sz w:val="18"/>
        </w:rPr>
      </w:pPr>
      <w:r w:rsidRPr="00E011EF">
        <w:lastRenderedPageBreak/>
        <w:t>Table Example: To the genesis of fusions and splittings</w:t>
      </w:r>
      <w:r w:rsidRPr="00E011EF">
        <w:rPr>
          <w:rFonts w:cs="Tahoma"/>
          <w:szCs w:val="16"/>
        </w:rPr>
        <w:br/>
      </w:r>
    </w:p>
    <w:tbl>
      <w:tblPr>
        <w:tblpPr w:leftFromText="141" w:rightFromText="141" w:vertAnchor="text" w:horzAnchor="margin" w:tblpY="-5"/>
        <w:tblOverlap w:val="never"/>
        <w:tblW w:w="9696" w:type="dxa"/>
        <w:tblCellMar>
          <w:left w:w="57" w:type="dxa"/>
          <w:right w:w="57" w:type="dxa"/>
        </w:tblCellMar>
        <w:tblLook w:val="04A0" w:firstRow="1" w:lastRow="0" w:firstColumn="1" w:lastColumn="0" w:noHBand="0" w:noVBand="1"/>
      </w:tblPr>
      <w:tblGrid>
        <w:gridCol w:w="1178"/>
        <w:gridCol w:w="275"/>
        <w:gridCol w:w="1072"/>
        <w:gridCol w:w="1132"/>
        <w:gridCol w:w="629"/>
        <w:gridCol w:w="1101"/>
        <w:gridCol w:w="1897"/>
        <w:gridCol w:w="2412"/>
      </w:tblGrid>
      <w:tr w:rsidR="00AD6ABD" w:rsidRPr="00AD6ABD" w:rsidTr="005F0644">
        <w:trPr>
          <w:gridBefore w:val="5"/>
          <w:wBefore w:w="4286" w:type="dxa"/>
          <w:cantSplit/>
          <w:trHeight w:val="20"/>
        </w:trPr>
        <w:tc>
          <w:tcPr>
            <w:tcW w:w="5410" w:type="dxa"/>
            <w:gridSpan w:val="3"/>
            <w:vAlign w:val="center"/>
          </w:tcPr>
          <w:p w:rsidR="00AD6ABD" w:rsidRPr="00AD6ABD" w:rsidRDefault="00AD6ABD" w:rsidP="005F0644">
            <w:pPr>
              <w:ind w:right="-1"/>
              <w:jc w:val="center"/>
              <w:rPr>
                <w:b/>
                <w:sz w:val="16"/>
              </w:rPr>
            </w:pPr>
            <w:r w:rsidRPr="00AD6ABD">
              <w:rPr>
                <w:b/>
                <w:sz w:val="16"/>
              </w:rPr>
              <w:t>Disorders of schizophrenia</w:t>
            </w:r>
          </w:p>
        </w:tc>
      </w:tr>
      <w:tr w:rsidR="00AD6ABD" w:rsidRPr="00AD6ABD" w:rsidTr="005F0644">
        <w:trPr>
          <w:cantSplit/>
          <w:trHeight w:val="20"/>
        </w:trPr>
        <w:tc>
          <w:tcPr>
            <w:tcW w:w="1453" w:type="dxa"/>
            <w:gridSpan w:val="2"/>
            <w:tcBorders>
              <w:right w:val="dashed" w:sz="4" w:space="0" w:color="auto"/>
            </w:tcBorders>
            <w:shd w:val="clear" w:color="auto" w:fill="auto"/>
            <w:vAlign w:val="center"/>
            <w:hideMark/>
          </w:tcPr>
          <w:p w:rsidR="00AD6ABD" w:rsidRPr="00AD6ABD" w:rsidRDefault="00AD6ABD" w:rsidP="005F0644">
            <w:pPr>
              <w:ind w:right="-1"/>
              <w:rPr>
                <w:sz w:val="16"/>
              </w:rPr>
            </w:pPr>
            <w:r w:rsidRPr="00AD6ABD">
              <w:rPr>
                <w:sz w:val="16"/>
              </w:rPr>
              <w:t>Ideologies and</w:t>
            </w:r>
            <w:r w:rsidRPr="00AD6ABD">
              <w:rPr>
                <w:sz w:val="16"/>
              </w:rPr>
              <w:br/>
              <w:t xml:space="preserve"> </w:t>
            </w:r>
            <w:r w:rsidRPr="00AD6ABD">
              <w:rPr>
                <w:sz w:val="16"/>
              </w:rPr>
              <w:tab/>
              <w:t xml:space="preserve">individual </w:t>
            </w:r>
            <w:r w:rsidRPr="00AD6ABD">
              <w:rPr>
                <w:sz w:val="16"/>
              </w:rPr>
              <w:tab/>
              <w:t>attitudes</w:t>
            </w:r>
          </w:p>
        </w:tc>
        <w:tc>
          <w:tcPr>
            <w:tcW w:w="1072" w:type="dxa"/>
            <w:tcBorders>
              <w:left w:val="dashed" w:sz="4" w:space="0" w:color="auto"/>
            </w:tcBorders>
            <w:vAlign w:val="center"/>
          </w:tcPr>
          <w:p w:rsidR="00AD6ABD" w:rsidRPr="00AD6ABD" w:rsidRDefault="00AD6ABD" w:rsidP="005F0644">
            <w:pPr>
              <w:ind w:right="-1"/>
              <w:rPr>
                <w:rFonts w:cs="Tahoma"/>
                <w:sz w:val="16"/>
              </w:rPr>
            </w:pPr>
            <w:r w:rsidRPr="00AD6ABD">
              <w:rPr>
                <w:sz w:val="16"/>
              </w:rPr>
              <w:t>Inversion from:</w:t>
            </w:r>
          </w:p>
        </w:tc>
        <w:tc>
          <w:tcPr>
            <w:tcW w:w="1132" w:type="dxa"/>
            <w:shd w:val="clear" w:color="auto" w:fill="auto"/>
            <w:vAlign w:val="center"/>
            <w:hideMark/>
          </w:tcPr>
          <w:p w:rsidR="00AD6ABD" w:rsidRPr="00AD6ABD" w:rsidRDefault="00AD6ABD" w:rsidP="005F0644">
            <w:pPr>
              <w:ind w:right="-1"/>
              <w:rPr>
                <w:rFonts w:cs="Tahoma"/>
                <w:sz w:val="16"/>
              </w:rPr>
            </w:pPr>
            <w:r w:rsidRPr="00AD6ABD">
              <w:rPr>
                <w:sz w:val="16"/>
              </w:rPr>
              <w:t>Effect of the It on the person</w:t>
            </w:r>
          </w:p>
        </w:tc>
        <w:tc>
          <w:tcPr>
            <w:tcW w:w="629" w:type="dxa"/>
            <w:vAlign w:val="center"/>
          </w:tcPr>
          <w:p w:rsidR="00AD6ABD" w:rsidRPr="00AD6ABD" w:rsidRDefault="00AD6ABD" w:rsidP="005F0644">
            <w:pPr>
              <w:ind w:right="-1"/>
              <w:rPr>
                <w:sz w:val="16"/>
              </w:rPr>
            </w:pPr>
            <w:r w:rsidRPr="00AD6ABD">
              <w:rPr>
                <w:sz w:val="16"/>
              </w:rPr>
              <w:t>Disposi-tion</w:t>
            </w:r>
          </w:p>
        </w:tc>
        <w:tc>
          <w:tcPr>
            <w:tcW w:w="1101" w:type="dxa"/>
            <w:vAlign w:val="center"/>
          </w:tcPr>
          <w:p w:rsidR="00AD6ABD" w:rsidRPr="00AD6ABD" w:rsidRDefault="00AD6ABD" w:rsidP="005F0644">
            <w:pPr>
              <w:ind w:right="-1"/>
              <w:rPr>
                <w:sz w:val="16"/>
              </w:rPr>
            </w:pPr>
            <w:r w:rsidRPr="00AD6ABD">
              <w:rPr>
                <w:sz w:val="16"/>
              </w:rPr>
              <w:t>Disorders of the being-sphere</w:t>
            </w:r>
          </w:p>
        </w:tc>
        <w:tc>
          <w:tcPr>
            <w:tcW w:w="1897" w:type="dxa"/>
            <w:vAlign w:val="center"/>
          </w:tcPr>
          <w:p w:rsidR="00AD6ABD" w:rsidRPr="00AD6ABD" w:rsidRDefault="00AD6ABD" w:rsidP="005F0644">
            <w:pPr>
              <w:ind w:right="-1"/>
              <w:rPr>
                <w:rFonts w:cs="Tahoma"/>
                <w:sz w:val="16"/>
              </w:rPr>
            </w:pPr>
            <w:r w:rsidRPr="00AD6ABD">
              <w:rPr>
                <w:sz w:val="16"/>
              </w:rPr>
              <w:t xml:space="preserve">Malfunctions </w:t>
            </w:r>
            <w:r w:rsidRPr="00AD6ABD">
              <w:rPr>
                <w:sz w:val="16"/>
              </w:rPr>
              <w:br/>
              <w:t>of schizophrenia</w:t>
            </w:r>
          </w:p>
        </w:tc>
        <w:tc>
          <w:tcPr>
            <w:tcW w:w="2412" w:type="dxa"/>
            <w:vAlign w:val="center"/>
          </w:tcPr>
          <w:p w:rsidR="00AD6ABD" w:rsidRPr="00AD6ABD" w:rsidRDefault="00AD6ABD" w:rsidP="005F0644">
            <w:pPr>
              <w:ind w:right="-1"/>
              <w:rPr>
                <w:sz w:val="16"/>
              </w:rPr>
            </w:pPr>
            <w:r w:rsidRPr="00AD6ABD">
              <w:rPr>
                <w:sz w:val="16"/>
              </w:rPr>
              <w:t xml:space="preserve">Quality disorders </w:t>
            </w:r>
            <w:r w:rsidRPr="00AD6ABD">
              <w:rPr>
                <w:sz w:val="16"/>
              </w:rPr>
              <w:br/>
            </w:r>
            <w:r w:rsidRPr="00AD6ABD">
              <w:rPr>
                <w:bCs/>
                <w:sz w:val="16"/>
              </w:rPr>
              <w:t xml:space="preserve"> of schizophrenia</w:t>
            </w:r>
          </w:p>
        </w:tc>
      </w:tr>
      <w:tr w:rsidR="00AD6ABD" w:rsidRPr="00AD6ABD" w:rsidTr="005F0644">
        <w:trPr>
          <w:cantSplit/>
          <w:trHeight w:val="20"/>
        </w:trPr>
        <w:tc>
          <w:tcPr>
            <w:tcW w:w="1178" w:type="dxa"/>
            <w:shd w:val="clear" w:color="auto" w:fill="auto"/>
            <w:vAlign w:val="center"/>
            <w:hideMark/>
          </w:tcPr>
          <w:p w:rsidR="00AD6ABD" w:rsidRPr="00AD6ABD" w:rsidRDefault="00AD6ABD" w:rsidP="005F0644">
            <w:pPr>
              <w:ind w:right="-1"/>
              <w:rPr>
                <w:sz w:val="16"/>
              </w:rPr>
            </w:pPr>
            <w:r w:rsidRPr="00AD6ABD">
              <w:rPr>
                <w:sz w:val="16"/>
              </w:rPr>
              <w:t xml:space="preserve">Ea1 "absolutism“ </w:t>
            </w:r>
            <w:r w:rsidRPr="00AD6ABD">
              <w:rPr>
                <w:sz w:val="16"/>
              </w:rPr>
              <w:br/>
              <w:t>relativism</w:t>
            </w:r>
            <w:r w:rsidRPr="00AD6ABD">
              <w:rPr>
                <w:sz w:val="16"/>
              </w:rPr>
              <w:br/>
              <w:t xml:space="preserve">nihilism </w:t>
            </w:r>
          </w:p>
        </w:tc>
        <w:tc>
          <w:tcPr>
            <w:tcW w:w="275" w:type="dxa"/>
            <w:vMerge w:val="restart"/>
            <w:tcBorders>
              <w:right w:val="dashed" w:sz="4" w:space="0" w:color="auto"/>
            </w:tcBorders>
            <w:vAlign w:val="center"/>
          </w:tcPr>
          <w:p w:rsidR="00AD6ABD" w:rsidRPr="00AD6ABD" w:rsidRDefault="00AD6ABD" w:rsidP="005F0644">
            <w:pPr>
              <w:ind w:right="-1"/>
              <w:rPr>
                <w:sz w:val="16"/>
                <w:lang w:val="it-IT"/>
              </w:rPr>
            </w:pPr>
            <w:r w:rsidRPr="00AD6ABD">
              <w:rPr>
                <w:sz w:val="16"/>
                <w:lang w:val="it-IT"/>
              </w:rPr>
              <w:t>I</w:t>
            </w:r>
            <w:r w:rsidRPr="00AD6ABD">
              <w:rPr>
                <w:sz w:val="16"/>
                <w:lang w:val="it-IT"/>
              </w:rPr>
              <w:br/>
              <w:t>N</w:t>
            </w:r>
            <w:r w:rsidRPr="00AD6ABD">
              <w:rPr>
                <w:sz w:val="16"/>
                <w:lang w:val="it-IT"/>
              </w:rPr>
              <w:br/>
              <w:t>D</w:t>
            </w:r>
            <w:r w:rsidRPr="00AD6ABD">
              <w:rPr>
                <w:sz w:val="16"/>
                <w:lang w:val="it-IT"/>
              </w:rPr>
              <w:br/>
              <w:t>I</w:t>
            </w:r>
            <w:r w:rsidRPr="00AD6ABD">
              <w:rPr>
                <w:sz w:val="16"/>
                <w:lang w:val="it-IT"/>
              </w:rPr>
              <w:br/>
              <w:t>V</w:t>
            </w:r>
            <w:r w:rsidRPr="00AD6ABD">
              <w:rPr>
                <w:sz w:val="16"/>
                <w:lang w:val="it-IT"/>
              </w:rPr>
              <w:br/>
              <w:t>I</w:t>
            </w:r>
            <w:r w:rsidRPr="00AD6ABD">
              <w:rPr>
                <w:sz w:val="16"/>
                <w:lang w:val="it-IT"/>
              </w:rPr>
              <w:br/>
              <w:t>D</w:t>
            </w:r>
            <w:r w:rsidRPr="00AD6ABD">
              <w:rPr>
                <w:sz w:val="16"/>
                <w:lang w:val="it-IT"/>
              </w:rPr>
              <w:br/>
              <w:t>U</w:t>
            </w:r>
            <w:r w:rsidRPr="00AD6ABD">
              <w:rPr>
                <w:sz w:val="16"/>
                <w:lang w:val="it-IT"/>
              </w:rPr>
              <w:br/>
              <w:t>A</w:t>
            </w:r>
            <w:r w:rsidRPr="00AD6ABD">
              <w:rPr>
                <w:sz w:val="16"/>
                <w:lang w:val="it-IT"/>
              </w:rPr>
              <w:br/>
              <w:t>L</w:t>
            </w:r>
            <w:r w:rsidRPr="00AD6ABD">
              <w:rPr>
                <w:sz w:val="16"/>
                <w:lang w:val="it-IT"/>
              </w:rPr>
              <w:br/>
            </w:r>
            <w:r w:rsidRPr="00AD6ABD">
              <w:rPr>
                <w:sz w:val="16"/>
                <w:lang w:val="it-IT"/>
              </w:rPr>
              <w:br/>
            </w:r>
            <w:r w:rsidRPr="00AD6ABD">
              <w:rPr>
                <w:sz w:val="16"/>
                <w:lang w:val="it-IT"/>
              </w:rPr>
              <w:br/>
            </w:r>
            <w:r w:rsidRPr="00AD6ABD">
              <w:rPr>
                <w:sz w:val="16"/>
                <w:lang w:val="it-IT"/>
              </w:rPr>
              <w:br/>
              <w:t>F</w:t>
            </w:r>
            <w:r w:rsidRPr="00AD6ABD">
              <w:rPr>
                <w:sz w:val="16"/>
                <w:lang w:val="it-IT"/>
              </w:rPr>
              <w:br/>
              <w:t>I</w:t>
            </w:r>
            <w:r w:rsidRPr="00AD6ABD">
              <w:rPr>
                <w:sz w:val="16"/>
                <w:lang w:val="it-IT"/>
              </w:rPr>
              <w:br/>
              <w:t>X</w:t>
            </w:r>
            <w:r w:rsidRPr="00AD6ABD">
              <w:rPr>
                <w:sz w:val="16"/>
                <w:lang w:val="it-IT"/>
              </w:rPr>
              <w:br/>
              <w:t>I</w:t>
            </w:r>
            <w:r w:rsidRPr="00AD6ABD">
              <w:rPr>
                <w:sz w:val="16"/>
                <w:lang w:val="it-IT"/>
              </w:rPr>
              <w:br/>
              <w:t>E</w:t>
            </w:r>
            <w:r w:rsidRPr="00AD6ABD">
              <w:rPr>
                <w:sz w:val="16"/>
                <w:lang w:val="it-IT"/>
              </w:rPr>
              <w:br/>
              <w:t>D</w:t>
            </w:r>
            <w:r w:rsidRPr="00AD6ABD">
              <w:rPr>
                <w:sz w:val="16"/>
                <w:lang w:val="it-IT"/>
              </w:rPr>
              <w:br/>
            </w:r>
            <w:r w:rsidRPr="00AD6ABD">
              <w:rPr>
                <w:sz w:val="16"/>
                <w:lang w:val="it-IT"/>
              </w:rPr>
              <w:br/>
            </w:r>
            <w:r w:rsidRPr="00AD6ABD">
              <w:rPr>
                <w:sz w:val="16"/>
                <w:lang w:val="it-IT"/>
              </w:rPr>
              <w:br/>
              <w:t xml:space="preserve">A </w:t>
            </w:r>
            <w:r w:rsidRPr="00AD6ABD">
              <w:rPr>
                <w:sz w:val="16"/>
                <w:lang w:val="it-IT"/>
              </w:rPr>
              <w:br/>
              <w:t>T</w:t>
            </w:r>
            <w:r w:rsidRPr="00AD6ABD">
              <w:rPr>
                <w:sz w:val="16"/>
                <w:lang w:val="it-IT"/>
              </w:rPr>
              <w:br/>
              <w:t>T</w:t>
            </w:r>
            <w:r w:rsidRPr="00AD6ABD">
              <w:rPr>
                <w:sz w:val="16"/>
                <w:lang w:val="it-IT"/>
              </w:rPr>
              <w:br/>
              <w:t>I</w:t>
            </w:r>
            <w:r w:rsidRPr="00AD6ABD">
              <w:rPr>
                <w:sz w:val="16"/>
                <w:lang w:val="it-IT"/>
              </w:rPr>
              <w:br/>
              <w:t>T</w:t>
            </w:r>
            <w:r w:rsidRPr="00AD6ABD">
              <w:rPr>
                <w:sz w:val="16"/>
                <w:lang w:val="it-IT"/>
              </w:rPr>
              <w:br/>
              <w:t>U</w:t>
            </w:r>
            <w:r w:rsidRPr="00AD6ABD">
              <w:rPr>
                <w:sz w:val="16"/>
                <w:lang w:val="it-IT"/>
              </w:rPr>
              <w:br/>
              <w:t>D</w:t>
            </w:r>
            <w:r w:rsidRPr="00AD6ABD">
              <w:rPr>
                <w:sz w:val="16"/>
                <w:lang w:val="it-IT"/>
              </w:rPr>
              <w:br/>
              <w:t>E</w:t>
            </w:r>
            <w:r w:rsidRPr="00AD6ABD">
              <w:rPr>
                <w:sz w:val="16"/>
                <w:lang w:val="it-IT"/>
              </w:rPr>
              <w:br/>
              <w:t>S</w:t>
            </w:r>
          </w:p>
        </w:tc>
        <w:tc>
          <w:tcPr>
            <w:tcW w:w="1072" w:type="dxa"/>
            <w:tcBorders>
              <w:left w:val="dashed" w:sz="4" w:space="0" w:color="auto"/>
            </w:tcBorders>
            <w:vAlign w:val="center"/>
          </w:tcPr>
          <w:p w:rsidR="00AD6ABD" w:rsidRPr="00AD6ABD" w:rsidRDefault="00B51F80" w:rsidP="005F0644">
            <w:pPr>
              <w:ind w:right="-1"/>
              <w:rPr>
                <w:sz w:val="16"/>
              </w:rPr>
            </w:pPr>
            <w:r>
              <w:rPr>
                <w:noProof/>
                <w:sz w:val="16"/>
                <w:lang w:val="de-DE"/>
              </w:rPr>
              <mc:AlternateContent>
                <mc:Choice Requires="wpg">
                  <w:drawing>
                    <wp:anchor distT="0" distB="0" distL="114300" distR="114300" simplePos="0" relativeHeight="251647488" behindDoc="0" locked="0" layoutInCell="1" allowOverlap="1">
                      <wp:simplePos x="0" y="0"/>
                      <wp:positionH relativeFrom="column">
                        <wp:posOffset>92710</wp:posOffset>
                      </wp:positionH>
                      <wp:positionV relativeFrom="paragraph">
                        <wp:posOffset>540385</wp:posOffset>
                      </wp:positionV>
                      <wp:extent cx="1715770" cy="5826760"/>
                      <wp:effectExtent l="6985" t="6985" r="10795" b="5080"/>
                      <wp:wrapNone/>
                      <wp:docPr id="3104" name="Group 16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5826760"/>
                                <a:chOff x="2891" y="2132"/>
                                <a:chExt cx="2702" cy="7256"/>
                              </a:xfrm>
                            </wpg:grpSpPr>
                            <wpg:grpSp>
                              <wpg:cNvPr id="3105" name="Group 16871"/>
                              <wpg:cNvGrpSpPr>
                                <a:grpSpLocks/>
                              </wpg:cNvGrpSpPr>
                              <wpg:grpSpPr bwMode="auto">
                                <a:xfrm flipV="1">
                                  <a:off x="2891" y="2216"/>
                                  <a:ext cx="1327" cy="7103"/>
                                  <a:chOff x="2394" y="545"/>
                                  <a:chExt cx="798" cy="11645"/>
                                </a:xfrm>
                              </wpg:grpSpPr>
                              <wps:wsp>
                                <wps:cNvPr id="3106" name="AutoShape 16872"/>
                                <wps:cNvCnPr>
                                  <a:cxnSpLocks noChangeShapeType="1"/>
                                </wps:cNvCnPr>
                                <wps:spPr bwMode="auto">
                                  <a:xfrm>
                                    <a:off x="2419" y="7745"/>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07" name="Group 16873"/>
                                <wpg:cNvGrpSpPr>
                                  <a:grpSpLocks/>
                                </wpg:cNvGrpSpPr>
                                <wpg:grpSpPr bwMode="auto">
                                  <a:xfrm flipH="1">
                                    <a:off x="2394" y="545"/>
                                    <a:ext cx="798" cy="11645"/>
                                    <a:chOff x="3791" y="695"/>
                                    <a:chExt cx="798" cy="11645"/>
                                  </a:xfrm>
                                </wpg:grpSpPr>
                                <wps:wsp>
                                  <wps:cNvPr id="3108" name="Line 27435"/>
                                  <wps:cNvCnPr>
                                    <a:cxnSpLocks noChangeShapeType="1"/>
                                  </wps:cNvCnPr>
                                  <wps:spPr bwMode="auto">
                                    <a:xfrm flipH="1" flipV="1">
                                      <a:off x="3971" y="695"/>
                                      <a:ext cx="600" cy="72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9"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0"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1"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2"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3"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4"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5"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6"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7"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8"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9"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3120" name="Group 16886"/>
                              <wpg:cNvGrpSpPr>
                                <a:grpSpLocks/>
                              </wpg:cNvGrpSpPr>
                              <wpg:grpSpPr bwMode="auto">
                                <a:xfrm flipV="1">
                                  <a:off x="4602" y="2132"/>
                                  <a:ext cx="991" cy="7256"/>
                                  <a:chOff x="3791" y="695"/>
                                  <a:chExt cx="798" cy="11645"/>
                                </a:xfrm>
                              </wpg:grpSpPr>
                              <wpg:grpSp>
                                <wpg:cNvPr id="3121" name="Group 16887"/>
                                <wpg:cNvGrpSpPr>
                                  <a:grpSpLocks/>
                                </wpg:cNvGrpSpPr>
                                <wpg:grpSpPr bwMode="auto">
                                  <a:xfrm>
                                    <a:off x="3791" y="695"/>
                                    <a:ext cx="798" cy="11645"/>
                                    <a:chOff x="3791" y="695"/>
                                    <a:chExt cx="798" cy="11645"/>
                                  </a:xfrm>
                                </wpg:grpSpPr>
                                <wps:wsp>
                                  <wps:cNvPr id="3122" name="Line 27435"/>
                                  <wps:cNvCnPr>
                                    <a:cxnSpLocks noChangeShapeType="1"/>
                                  </wps:cNvCnPr>
                                  <wps:spPr bwMode="auto">
                                    <a:xfrm flipH="1" flipV="1">
                                      <a:off x="3971" y="695"/>
                                      <a:ext cx="600" cy="72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3"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4"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5"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6"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7"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8"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9"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0"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1"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2"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3"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134" name="AutoShape 16900"/>
                                <wps:cNvCnPr>
                                  <a:cxnSpLocks noChangeShapeType="1"/>
                                </wps:cNvCnPr>
                                <wps:spPr bwMode="auto">
                                  <a:xfrm>
                                    <a:off x="3871" y="7873"/>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3820ABD" id="Group 16870" o:spid="_x0000_s1026" style="position:absolute;margin-left:7.3pt;margin-top:42.55pt;width:135.1pt;height:458.8pt;z-index:251647488" coordorigin="2891,2132" coordsize="2702,7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">
                      <v:group id="Group 16871" o:spid="_x0000_s1027" style="position:absolute;left:2891;top:2216;width:1327;height:7103;flip:y" coordorigin="2394,54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A7FSsQAAADdAAAA&#10;DwAAAAAAAAAAAAAAAACqAgAAZHJzL2Rvd25yZXYueG1sUEsFBgAAAAAEAAQA+gAAAJsDAAAAAA==&#10;">
                        <v:shape id="AutoShape 16872" o:spid="_x0000_s1028" type="#_x0000_t32" style="position:absolute;left:2419;top:7745;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Ce8YAAADdAAAADwAAAGRycy9kb3ducmV2LnhtbESPQWvCQBSE74L/YXlCb7qJgmh0lVKo&#10;iKUHtYT29sg+k9Ds27C7avTXuwWhx2FmvmGW68404kLO15YVpKMEBHFhdc2lgq/j+3AGwgdkjY1l&#10;UnAjD+tVv7fETNsr7+lyCKWIEPYZKqhCaDMpfVGRQT+yLXH0TtYZDFG6UmqH1wg3jRwnyVQarDku&#10;VNjSW0XF7+FsFHx/zM/5Lf+kXZ7Odz/ojL8fN0q9DLrXBYhAXfgPP9tbrWCSJlP4exOf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kwnvGAAAA3QAAAA8AAAAAAAAA&#10;AAAAAAAAoQIAAGRycy9kb3ducmV2LnhtbFBLBQYAAAAABAAEAPkAAACUAwAAAAA=&#10;">
                          <v:stroke endarrow="block"/>
                        </v:shape>
                        <v:group id="Group 16873" o:spid="_x0000_s1029" style="position:absolute;left:2394;top:545;width:798;height:11645;flip:x"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5D+psQAAADdAAAA&#10;DwAAAAAAAAAAAAAAAACqAgAAZHJzL2Rvd25yZXYueG1sUEsFBgAAAAAEAAQA+gAAAJsDAAAAAA==&#10;">
                          <v:line id="Line 27435" o:spid="_x0000_s1030" style="position:absolute;flip:x y;visibility:visible;mso-wrap-style:square" from="3971,695" to="457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QSMMAAADdAAAADwAAAGRycy9kb3ducmV2LnhtbERPy4rCMBTdC/MP4Q7MTlNnYJCOUYoi&#10;6ELxNaC7S3Jti81Np4na8evNQnB5OO/huLWVuFLjS8cK+r0EBLF2puRcwX436w5A+IBssHJMCv7J&#10;w3j01hliatyNN3TdhlzEEPYpKihCqFMpvS7Iou+5mjhyJ9dYDBE2uTQN3mK4reRnknxLiyXHhgJr&#10;mhSkz9uLVbDKlr/TxeFw/Juc77zStK5LnSn18d5mPyACteElfrrnRsFXP4lz45v4BOTo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ukEjDAAAA3QAAAA8AAAAAAAAAAAAA&#10;AAAAoQIAAGRycy9kb3ducmV2LnhtbFBLBQYAAAAABAAEAPkAAACRAwAAAAA=&#10;">
                            <v:stroke dashstyle="1 1" endcap="round"/>
                          </v:line>
                          <v:line id="Line 27299" o:spid="_x0000_s1031"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I108cAAADdAAAADwAAAGRycy9kb3ducmV2LnhtbESPT2sCMRTE7wW/Q3hCbzWrQtGtURal&#10;oAel/inY2yN53V3cvGw3qW799KYgeBxm5jfMZNbaSpyp8aVjBf1eAoJYO1NyruCwf38ZgfAB2WDl&#10;mBT8kYfZtPM0wdS4C2/pvAu5iBD2KSooQqhTKb0uyKLvuZo4et+usRiibHJpGrxEuK3kIElepcWS&#10;40KBNc0L0qfdr1Wwydafi9Xx+PUzP115o+mjLnWm1HO3zd5ABGrDI3xvL42CYT8Zw/+b+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ojXTxwAAAN0AAAAPAAAAAAAA&#10;AAAAAAAAAKECAABkcnMvZG93bnJldi54bWxQSwUGAAAAAAQABAD5AAAAlQMAAAAA&#10;">
                            <v:stroke dashstyle="1 1" endcap="round"/>
                          </v:line>
                          <v:line id="Line 27300" o:spid="_x0000_s1032"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FkBcUAAADdAAAADwAAAGRycy9kb3ducmV2LnhtbESPwUrDQBCG74LvsIzgzW5iMW1jt0WE&#10;oHiyaXsfstMkJDsbstsmvr1zEDwO//zffLPdz65XNxpD69lAukhAEVfetlwbOB2LpzWoEJEt9p7J&#10;wA8F2O/u77aYWz/xgW5lrJVAOORooIlxyLUOVUMOw8IPxJJd/OgwyjjW2o44Cdz1+jlJMu2wZbnQ&#10;4EDvDVVdeXWiUXydikN57twLr1Yf313Wb6bMmMeH+e0VVKQ5/i//tT+tgWWair98Iwj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FkBcUAAADdAAAADwAAAAAAAAAA&#10;AAAAAAChAgAAZHJzL2Rvd25yZXYueG1sUEsFBgAAAAAEAAQA+QAAAJMDAAAAAA==&#10;">
                            <v:stroke dashstyle="1 1" endcap="round"/>
                          </v:line>
                          <v:line id="Line 27301" o:spid="_x0000_s1033"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BnsQAAADdAAAADwAAAGRycy9kb3ducmV2LnhtbESPQWvCQBCF7wX/wzKCt7qJYtToKlII&#10;LT3VqPchOyYh2dmQ3Zr033eFQo+PN+978/bH0bTiQb2rLSuI5xEI4sLqmksF10v2ugHhPLLG1jIp&#10;+CEHx8PkZY+ptgOf6ZH7UgQIuxQVVN53qZSuqMigm9uOOHh32xv0Qfal1D0OAW5auYiiRBqsOTRU&#10;2NFbRUWTf5vwRvZ5zc75rTErXq/fv5qk3Q6JUrPpeNqB8DT6/+O/9IdWsIzjGJ5rAgLk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cGexAAAAN0AAAAPAAAAAAAAAAAA&#10;AAAAAKECAABkcnMvZG93bnJldi54bWxQSwUGAAAAAAQABAD5AAAAkgMAAAAA&#10;">
                            <v:stroke dashstyle="1 1" endcap="round"/>
                          </v:line>
                          <v:line id="Line 27303" o:spid="_x0000_s1034"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9f6cUAAADdAAAADwAAAGRycy9kb3ducmV2LnhtbESPQWvCQBCF74L/YZmCN91EabSpq4gQ&#10;WjzVqPchO01CsrMhu5r033cLQo+PN+9787b70bTiQb2rLSuIFxEI4sLqmksF10s234BwHllja5kU&#10;/JCD/W462WKq7cBneuS+FAHCLkUFlfddKqUrKjLoFrYjDt637Q36IPtS6h6HADetXEZRIg3WHBoq&#10;7OhYUdHkdxPeyE7X7JzfGvPK6/XHV5O0b0Oi1OxlPLyD8DT6/+Nn+lMrWMXxEv7WBAT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9f6cUAAADdAAAADwAAAAAAAAAA&#10;AAAAAAChAgAAZHJzL2Rvd25yZXYueG1sUEsFBgAAAAAEAAQA+QAAAJMDAAAAAA==&#10;">
                            <v:stroke dashstyle="1 1" endcap="round"/>
                          </v:line>
                          <v:line id="Line 27305" o:spid="_x0000_s1035"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OU5McAAADdAAAADwAAAGRycy9kb3ducmV2LnhtbESPT2vCQBTE7wW/w/IEb3WTCqVEVwlK&#10;oR4q1j+gt8fuMwlm36bZraZ++m5B8DjMzG+YyayztbhQ6yvHCtJhAoJYO1NxoWC3fX9+A+EDssHa&#10;MSn4JQ+zae9pgplxV/6iyyYUIkLYZ6igDKHJpPS6JIt+6Bri6J1cazFE2RbStHiNcFvLlyR5lRYr&#10;jgslNjQvSZ83P1bBKv/cL5aHw/F7fr7xStO6qXSu1KDf5WMQgbrwCN/bH0bBKE1H8P8mP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5TkxwAAAN0AAAAPAAAAAAAA&#10;AAAAAAAAAKECAABkcnMvZG93bnJldi54bWxQSwUGAAAAAAQABAD5AAAAlQMAAAAA&#10;">
                            <v:stroke dashstyle="1 1" endcap="round"/>
                          </v:line>
                          <v:line id="Line 27306" o:spid="_x0000_s1036"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oMkMcAAADdAAAADwAAAGRycy9kb3ducmV2LnhtbESPQWvCQBSE70L/w/IKvekmWopEVwmK&#10;YA+VaivY22P3NQlm38bsVlN/vVsoeBxm5htmOu9sLc7U+sqxgnSQgCDWzlRcKPj8WPXHIHxANlg7&#10;JgW/5GE+e+hNMTPuwls670IhIoR9hgrKEJpMSq9LsugHriGO3rdrLYYo20KaFi8Rbms5TJIXabHi&#10;uFBiQ4uS9HH3YxVs8rf98vVw+DotjlfeaHpvKp0r9fTY5RMQgbpwD/+310bBKE2f4e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gyQxwAAAN0AAAAPAAAAAAAA&#10;AAAAAAAAAKECAABkcnMvZG93bnJldi54bWxQSwUGAAAAAAQABAD5AAAAlQMAAAAA&#10;">
                            <v:stroke dashstyle="1 1" endcap="round"/>
                          </v:line>
                          <v:line id="Line 27307" o:spid="_x0000_s1037"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HncUAAADdAAAADwAAAGRycy9kb3ducmV2LnhtbESPQWvCQBCF7wX/wzIFb3WTitGmriKF&#10;oPRUo96H7DQJyc6G7Griv3eFQo+PN+9789bb0bTiRr2rLSuIZxEI4sLqmksF51P2tgLhPLLG1jIp&#10;uJOD7WbyssZU24GPdMt9KQKEXYoKKu+7VEpXVGTQzWxHHLxf2xv0Qfal1D0OAW5a+R5FiTRYc2io&#10;sKOvioomv5rwRvZ9zo75pTELXi73P03SfgyJUtPXcfcJwtPo/4//0getYB7HC3iuCQi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bHncUAAADdAAAADwAAAAAAAAAA&#10;AAAAAAChAgAAZHJzL2Rvd25yZXYueG1sUEsFBgAAAAAEAAQA+QAAAJMDAAAAAA==&#10;">
                            <v:stroke dashstyle="1 1" endcap="round"/>
                          </v:line>
                          <v:line id="Line 27309" o:spid="_x0000_s1038"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3fMcAAADdAAAADwAAAGRycy9kb3ducmV2LnhtbESPT2vCQBTE7wW/w/KE3uomFaREVwlK&#10;QQ+V1j+gt8fuMwlm38bsVtN++m5B8DjMzG+YyayztbhS6yvHCtJBAoJYO1NxoWC3fX95A+EDssHa&#10;MSn4IQ+zae9pgplxN/6i6yYUIkLYZ6igDKHJpPS6JIt+4Bri6J1cazFE2RbStHiLcFvL1yQZSYsV&#10;x4USG5qXpM+bb6tgnX/sF6vD4XiZn395remzqXSu1HO/y8cgAnXhEb63l0bBME1H8P8mP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5Dd8xwAAAN0AAAAPAAAAAAAA&#10;AAAAAAAAAKECAABkcnMvZG93bnJldi54bWxQSwUGAAAAAAQABAD5AAAAlQMAAAAA&#10;">
                            <v:stroke dashstyle="1 1" endcap="round"/>
                          </v:line>
                          <v:line id="Line 27311" o:spid="_x0000_s1039"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S58cAAADdAAAADwAAAGRycy9kb3ducmV2LnhtbESPQWvCQBSE70L/w/IKvekmCq1EVwmK&#10;YA+VaivY22P3NQlm38bsVlN/vVsoeBxm5htmOu9sLc7U+sqxgnSQgCDWzlRcKPj8WPXHIHxANlg7&#10;JgW/5GE+e+hNMTPuwls670IhIoR9hgrKEJpMSq9LsugHriGO3rdrLYYo20KaFi8Rbms5TJJnabHi&#10;uFBiQ4uS9HH3YxVs8rf98vVw+DotjlfeaHpvKp0r9fTY5RMQgbpwD/+310bBKE1f4O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JLnxwAAAN0AAAAPAAAAAAAA&#10;AAAAAAAAAKECAABkcnMvZG93bnJldi54bWxQSwUGAAAAAAQABAD5AAAAlQMAAAAA&#10;">
                            <v:stroke dashstyle="1 1" endcap="round"/>
                          </v:line>
                          <v:line id="Line 27313" o:spid="_x0000_s1040"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cGlcQAAADdAAAADwAAAGRycy9kb3ducmV2LnhtbERPz2vCMBS+D/wfwhO8zbQThnRNpTgG&#10;20FxbgO9PZJnW2xeuiZq51+/HASPH9/vfDHYVpyp941jBek0AUGsnWm4UvD99fY4B+EDssHWMSn4&#10;Iw+LYvSQY2bchT/pvA2ViCHsM1RQh9BlUnpdk0U/dR1x5A6utxgi7CtperzEcNvKpyR5lhYbjg01&#10;drSsSR+3J6tgXa5+Xj92u/3v8njltaZN1+hSqcl4KF9ABBrCXXxzvxsFszSNc+Ob+ARk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waVxAAAAN0AAAAPAAAAAAAAAAAA&#10;AAAAAKECAABkcnMvZG93bnJldi54bWxQSwUGAAAAAAQABAD5AAAAkgMAAAAA&#10;">
                            <v:stroke dashstyle="1 1" endcap="round"/>
                          </v:line>
                          <v:line id="Line 27314" o:spid="_x0000_s1041"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NmMUAAADdAAAADwAAAGRycy9kb3ducmV2LnhtbESPQWvCQBCF7wX/wzKCt7qJ0qjRVaQQ&#10;LD3VqPchOyYh2dmQ3Zr477uFQo+PN+9783aH0bTiQb2rLSuI5xEI4sLqmksF10v2ugbhPLLG1jIp&#10;eJKDw37yssNU24HP9Mh9KQKEXYoKKu+7VEpXVGTQzW1HHLy77Q36IPtS6h6HADetXERRIg3WHBoq&#10;7Oi9oqLJv014I/u8Zuf81pg3Xq1OX03SboZEqdl0PG5BeBr9//Ff+kMrWMbxBn7XBAT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NmMUAAADdAAAADwAAAAAAAAAA&#10;AAAAAAChAgAAZHJzL2Rvd25yZXYueG1sUEsFBgAAAAAEAAQA+QAAAJMDAAAAAA==&#10;">
                            <v:stroke dashstyle="1 1" endcap="round"/>
                          </v:line>
                        </v:group>
                      </v:group>
                      <v:group id="Group 16886" o:spid="_x0000_s1042" style="position:absolute;left:4602;top:2132;width:991;height:7256;flip:y"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w6ssEAAADdAAAADwAAAGRycy9kb3ducmV2LnhtbERPTYvCMBC9C/6HMII3&#10;m6plka5RRFBE9mLVxePQzLZhm0lpotZ/vzkIe3y87+W6t414UOeNYwXTJAVBXDptuFJwOe8mCxA+&#10;IGtsHJOCF3lYr4aDJebaPflEjyJUIoawz1FBHUKbS+nLmiz6xLXEkftxncUQYVdJ3eEzhttGztL0&#10;Q1o0HBtqbGlbU/lb3K2C68ZklH3fjl9pSXTQ8rYvTKbUeNRvPkEE6sO/+O0+aAXz6Szuj2/iE5Cr&#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8w6ssEAAADdAAAADwAA&#10;AAAAAAAAAAAAAACqAgAAZHJzL2Rvd25yZXYueG1sUEsFBgAAAAAEAAQA+gAAAJgDAAAAAA==&#10;">
                        <v:group id="Group 16887" o:spid="_x0000_s1043" style="position:absolute;left:3791;top:695;width:798;height:11645"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line id="Line 27435" o:spid="_x0000_s1044" style="position:absolute;flip:x y;visibility:visible;mso-wrap-style:square" from="3971,695" to="457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7wscAAADdAAAADwAAAGRycy9kb3ducmV2LnhtbESPT2vCQBTE7wW/w/KE3urGFEqJrhKU&#10;gh4q1j+gt8fuMwlm36bZraZ++m5B8DjMzG+Y8bSztbhQ6yvHCoaDBASxdqbiQsFu+/HyDsIHZIO1&#10;Y1LwSx6mk97TGDPjrvxFl00oRISwz1BBGUKTSel1SRb9wDXE0Tu51mKIsi2kafEa4baWaZK8SYsV&#10;x4USG5qVpM+bH6tglX/u58vD4fg9O994pWndVDpX6rnf5SMQgbrwCN/bC6PgdZim8P8mP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s/vCxwAAAN0AAAAPAAAAAAAA&#10;AAAAAAAAAKECAABkcnMvZG93bnJldi54bWxQSwUGAAAAAAQABAD5AAAAlQMAAAAA&#10;">
                            <v:stroke dashstyle="1 1" endcap="round"/>
                          </v:line>
                          <v:line id="Line 27299" o:spid="_x0000_s1045"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9eWccAAADdAAAADwAAAGRycy9kb3ducmV2LnhtbESPQWvCQBSE70L/w/IKvenGBKREVwmW&#10;QnuotLaC3h67zySYfZtmtxr7611B8DjMzDfMbNHbRhyp87VjBeNRAoJYO1NzqeDn+3X4DMIHZION&#10;Y1JwJg+L+cNghrlxJ/6i4zqUIkLY56igCqHNpfS6Iot+5Fri6O1dZzFE2ZXSdHiKcNvINEkm0mLN&#10;caHClpYV6cP6zypYFR+bl/ftdve7PPzzStNnW+tCqafHvpiCCNSHe/jWfjMKsnGawfVNf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15ZxwAAAN0AAAAPAAAAAAAA&#10;AAAAAAAAAKECAABkcnMvZG93bnJldi54bWxQSwUGAAAAAAQABAD5AAAAlQMAAAAA&#10;">
                            <v:stroke dashstyle="1 1" endcap="round"/>
                          </v:line>
                          <v:line id="Line 27300" o:spid="_x0000_s1046"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ou8UAAADdAAAADwAAAGRycy9kb3ducmV2LnhtbESPQWvCQBCF7wX/wzJCb3WjtlGjq4gQ&#10;WnrSqPchOyYh2dmQXU3677uFgsfHm/e9eZvdYBrxoM5VlhVMJxEI4tzqigsFl3P6tgThPLLGxjIp&#10;+CEHu+3oZYOJtj2f6JH5QgQIuwQVlN63iZQuL8mgm9iWOHg32xn0QXaF1B32AW4aOYuiWBqsODSU&#10;2NKhpLzO7ia8kX5f0lN2rc0HLxafxzpuVn2s1Ot42K9BeBr88/g//aUVzKezd/hbExA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aou8UAAADdAAAADwAAAAAAAAAA&#10;AAAAAAChAgAAZHJzL2Rvd25yZXYueG1sUEsFBgAAAAAEAAQA+QAAAJMDAAAAAA==&#10;">
                            <v:stroke dashstyle="1 1" endcap="round"/>
                          </v:line>
                          <v:line id="Line 27301" o:spid="_x0000_s1047"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NIMQAAADdAAAADwAAAGRycy9kb3ducmV2LnhtbESPQWvCQBCF7wX/wzKCt7rRYtToKiIE&#10;S0816n3IjklIdjZktyb+e7dQ6PHx5n1v3nY/mEY8qHOVZQWzaQSCOLe64kLB9ZK+r0A4j6yxsUwK&#10;nuRgvxu9bTHRtuczPTJfiABhl6CC0vs2kdLlJRl0U9sSB+9uO4M+yK6QusM+wE0j51EUS4MVh4YS&#10;WzqWlNfZjwlvpF/X9JzdarPg5fL0XcfNuo+VmoyHwwaEp8H/H/+lP7WCj9l8Ab9rAgL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g0gxAAAAN0AAAAPAAAAAAAAAAAA&#10;AAAAAKECAABkcnMvZG93bnJldi54bWxQSwUGAAAAAAQABAD5AAAAkgMAAAAA&#10;">
                            <v:stroke dashstyle="1 1" endcap="round"/>
                          </v:line>
                          <v:line id="Line 27303" o:spid="_x0000_s1048"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TV8UAAADdAAAADwAAAGRycy9kb3ducmV2LnhtbESPQWvCQBCF70L/wzKF3nQTS6OmbqQI&#10;oaUnjXofsmMSkp0N2dWk/75bKHh8vHnfm7fdTaYTdxpcY1lBvIhAEJdWN1wpOJ/y+RqE88gaO8uk&#10;4Icc7LKn2RZTbUc+0r3wlQgQdikqqL3vUyldWZNBt7A9cfCudjDogxwqqQccA9x0chlFiTTYcGio&#10;sad9TWVb3Ex4I/8+58fi0po3Xq0+D23SbcZEqZfn6eMdhKfJP47/019awWu8TOBvTUC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iTV8UAAADdAAAADwAAAAAAAAAA&#10;AAAAAAChAgAAZHJzL2Rvd25yZXYueG1sUEsFBgAAAAAEAAQA+QAAAJMDAAAAAA==&#10;">
                            <v:stroke dashstyle="1 1" endcap="round"/>
                          </v:line>
                          <v:line id="Line 27305" o:spid="_x0000_s1049"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YWscAAADdAAAADwAAAGRycy9kb3ducmV2LnhtbESPQWsCMRSE7wX/Q3gFbzWrQltWoyxK&#10;QQ9KtQp6eySvu4ubl+0m6tZfbwoFj8PMfMOMp62txIUaXzpW0O8lIIi1MyXnCnZfHy/vIHxANlg5&#10;JgW/5GE66TyNMTXuyhu6bEMuIoR9igqKEOpUSq8Lsuh7riaO3rdrLIYom1yaBq8Rbis5SJJXabHk&#10;uFBgTbOC9Gl7tgrW2Wo/Xx4Ox5/Z6cZrTZ91qTOlus9tNgIRqA2P8H97YRQM+4M3+HsTn4C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xFhaxwAAAN0AAAAPAAAAAAAA&#10;AAAAAAAAAKECAABkcnMvZG93bnJldi54bWxQSwUGAAAAAAQABAD5AAAAlQMAAAAA&#10;">
                            <v:stroke dashstyle="1 1" endcap="round"/>
                          </v:line>
                          <v:line id="Line 27306" o:spid="_x0000_s1050"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MKMQAAADdAAAADwAAAGRycy9kb3ducmV2LnhtbERPz2vCMBS+D/Y/hDfwtqYqiFSjFIew&#10;HRSnG+jtkby1xealNlGrf/1yEDx+fL+n887W4kKtrxwr6CcpCGLtTMWFgp/d8n0Mwgdkg7VjUnAj&#10;D/PZ68sUM+Ou/E2XbShEDGGfoYIyhCaT0uuSLPrENcSR+3OtxRBhW0jT4jWG21oO0nQkLVYcG0ps&#10;aFGSPm7PVsE6X/1+fO33h9PieOe1pk1T6Vyp3luXT0AE6sJT/HB/GgXD/iDOjW/i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8woxAAAAN0AAAAPAAAAAAAAAAAA&#10;AAAAAKECAABkcnMvZG93bnJldi54bWxQSwUGAAAAAAQABAD5AAAAkgMAAAAA&#10;">
                            <v:stroke dashstyle="1 1" endcap="round"/>
                          </v:line>
                          <v:line id="Line 27307" o:spid="_x0000_s1051"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HJcUAAADdAAAADwAAAGRycy9kb3ducmV2LnhtbESPQWvCQBCF70L/wzKCN92oNNaYjRQh&#10;tPSkqb0P2WkSkp0N2dWk/75bKHh8vHnfm5ceJ9OJOw2usaxgvYpAEJdWN1wpuH7myxcQziNr7CyT&#10;gh9ycMyeZikm2o58oXvhKxEg7BJUUHvfJ1K6siaDbmV74uB928GgD3KopB5wDHDTyU0UxdJgw6Gh&#10;xp5ONZVtcTPhjfzjml+Kr9Y88273dm7jbj/GSi3m0+sBhKfJP47/0+9awXa92cPfmoA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cHJcUAAADdAAAADwAAAAAAAAAA&#10;AAAAAAChAgAAZHJzL2Rvd25yZXYueG1sUEsFBgAAAAAEAAQA+QAAAJMDAAAAAA==&#10;">
                            <v:stroke dashstyle="1 1" endcap="round"/>
                          </v:line>
                          <v:line id="Line 27309" o:spid="_x0000_s1052"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88QAAADdAAAADwAAAGRycy9kb3ducmV2LnhtbERPy2rCQBTdC/2H4Qrd6USFUqKTECxC&#10;u6jUF+juMnNNgpk7aWaqab/eWRRcHs57kfe2EVfqfO1YwWScgCDWztRcKtjvVqNXED4gG2wck4Jf&#10;8pBnT4MFpsbdeEPXbShFDGGfooIqhDaV0uuKLPqxa4kjd3adxRBhV0rT4S2G20ZOk+RFWqw5NlTY&#10;0rIifdn+WAXr4vPw9nE8nr6Xlz9ea/pqa10o9TzsizmIQH14iP/d70bBbDKL++Ob+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9FbzxAAAAN0AAAAPAAAAAAAAAAAA&#10;AAAAAKECAABkcnMvZG93bnJldi54bWxQSwUGAAAAAAQABAD5AAAAkgMAAAAA&#10;">
                            <v:stroke dashstyle="1 1" endcap="round"/>
                          </v:line>
                          <v:line id="Line 27311" o:spid="_x0000_s1053"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zaMcAAADdAAAADwAAAGRycy9kb3ducmV2LnhtbESPT2vCQBTE7wW/w/IEb3WTCqVEVwlK&#10;oR4q1j+gt8fuMwlm36bZraZ++m5B8DjMzG+YyayztbhQ6yvHCtJhAoJYO1NxoWC3fX9+A+EDssHa&#10;MSn4JQ+zae9pgplxV/6iyyYUIkLYZ6igDKHJpPS6JIt+6Bri6J1cazFE2RbStHiNcFvLlyR5lRYr&#10;jgslNjQvSZ83P1bBKv/cL5aHw/F7fr7xStO6qXSu1KDf5WMQgbrwCN/bH0bBKB2l8P8mP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uPNoxwAAAN0AAAAPAAAAAAAA&#10;AAAAAAAAAKECAABkcnMvZG93bnJldi54bWxQSwUGAAAAAAQABAD5AAAAlQMAAAAA&#10;">
                            <v:stroke dashstyle="1 1" endcap="round"/>
                          </v:line>
                          <v:line id="Line 27313" o:spid="_x0000_s1054"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ptH8cAAADdAAAADwAAAGRycy9kb3ducmV2LnhtbESPQWvCQBSE70L/w/IKvenGBKREVwmW&#10;QnuotLaC3h67zySYfZtmtxr7611B8DjMzDfMbNHbRhyp87VjBeNRAoJYO1NzqeDn+3X4DMIHZION&#10;Y1JwJg+L+cNghrlxJ/6i4zqUIkLY56igCqHNpfS6Iot+5Fri6O1dZzFE2ZXSdHiKcNvINEkm0mLN&#10;caHClpYV6cP6zypYFR+bl/ftdve7PPzzStNnW+tCqafHvpiCCNSHe/jWfjMKsnGWwvVNf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am0fxwAAAN0AAAAPAAAAAAAA&#10;AAAAAAAAAKECAABkcnMvZG93bnJldi54bWxQSwUGAAAAAAQABAD5AAAAlQMAAAAA&#10;">
                            <v:stroke dashstyle="1 1" endcap="round"/>
                          </v:line>
                          <v:line id="Line 27314" o:spid="_x0000_s1055"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amEsUAAADdAAAADwAAAGRycy9kb3ducmV2LnhtbESPQWvCQBCF74L/YZmCN91oaLSpq4gQ&#10;WjzVqPchO01CsrMhu5r033cLQo+PN+9787b70bTiQb2rLStYLiIQxIXVNZcKrpdsvgHhPLLG1jIp&#10;+CEH+910ssVU24HP9Mh9KQKEXYoKKu+7VEpXVGTQLWxHHLxv2xv0Qfal1D0OAW5auYqiRBqsOTRU&#10;2NGxoqLJ7ya8kZ2u2Tm/NeaV1+uPryZp34ZEqdnLeHgH4Wn0/8fP9KdWEC/jGP7WBAT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amEsUAAADdAAAADwAAAAAAAAAA&#10;AAAAAAChAgAAZHJzL2Rvd25yZXYueG1sUEsFBgAAAAAEAAQA+QAAAJMDAAAAAA==&#10;">
                            <v:stroke dashstyle="1 1" endcap="round"/>
                          </v:line>
                        </v:group>
                        <v:shape id="AutoShape 16900" o:spid="_x0000_s1056" type="#_x0000_t32" style="position:absolute;left:3871;top:7873;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YzKscAAADdAAAADwAAAGRycy9kb3ducmV2LnhtbESPT2vCQBTE74LfYXmF3nSTKkWjq0ih&#10;pVg8+IfQ3h7ZZxKafRt2V41++q5Q8DjMzG+Y+bIzjTiT87VlBekwAUFcWF1zqeCwfx9MQPiArLGx&#10;TAqu5GG56PfmmGl74S2dd6EUEcI+QwVVCG0mpS8qMuiHtiWO3tE6gyFKV0rt8BLhppEvSfIqDdYc&#10;Fyps6a2i4nd3Mgq+v6an/JpvaJ2n0/UPOuNv+w+lnp+61QxEoC48wv/tT61glI7G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jMqxwAAAN0AAAAPAAAAAAAA&#10;AAAAAAAAAKECAABkcnMvZG93bnJldi54bWxQSwUGAAAAAAQABAD5AAAAlQMAAAAA&#10;">
                          <v:stroke endarrow="block"/>
                        </v:shape>
                      </v:group>
                    </v:group>
                  </w:pict>
                </mc:Fallback>
              </mc:AlternateContent>
            </w:r>
            <w:r w:rsidR="00AD6ABD" w:rsidRPr="00AD6ABD">
              <w:rPr>
                <w:sz w:val="16"/>
                <w:lang w:val="it-IT"/>
              </w:rPr>
              <w:br/>
            </w:r>
            <w:r w:rsidR="00AD6ABD" w:rsidRPr="00AD6ABD">
              <w:rPr>
                <w:sz w:val="16"/>
              </w:rPr>
              <w:t>the Absolute</w:t>
            </w:r>
            <w:r w:rsidR="00AD6ABD" w:rsidRPr="00AD6ABD">
              <w:rPr>
                <w:sz w:val="16"/>
              </w:rPr>
              <w:br/>
              <w:t>Relative</w:t>
            </w:r>
            <w:r w:rsidR="00AD6ABD" w:rsidRPr="00AD6ABD">
              <w:rPr>
                <w:sz w:val="16"/>
              </w:rPr>
              <w:br/>
              <w:t>Nothing</w:t>
            </w:r>
          </w:p>
        </w:tc>
        <w:tc>
          <w:tcPr>
            <w:tcW w:w="1132" w:type="dxa"/>
            <w:shd w:val="clear" w:color="auto" w:fill="auto"/>
            <w:vAlign w:val="center"/>
            <w:hideMark/>
          </w:tcPr>
          <w:p w:rsidR="00AD6ABD" w:rsidRPr="00AD6ABD" w:rsidRDefault="00AD6ABD" w:rsidP="005F0644">
            <w:pPr>
              <w:ind w:right="-1"/>
              <w:rPr>
                <w:rFonts w:cs="Tahoma"/>
                <w:sz w:val="16"/>
              </w:rPr>
            </w:pPr>
            <w:r w:rsidRPr="00AD6ABD">
              <w:rPr>
                <w:rFonts w:cs="Arial"/>
                <w:sz w:val="16"/>
              </w:rPr>
              <w:t xml:space="preserve">La1 </w:t>
            </w:r>
            <w:r w:rsidRPr="00AD6ABD">
              <w:rPr>
                <w:sz w:val="16"/>
              </w:rPr>
              <w:t xml:space="preserve"> absolutized</w:t>
            </w:r>
            <w:r w:rsidRPr="00AD6ABD">
              <w:rPr>
                <w:rFonts w:cs="Tahoma"/>
                <w:sz w:val="16"/>
              </w:rPr>
              <w:br/>
            </w:r>
            <w:r w:rsidRPr="00AD6ABD">
              <w:rPr>
                <w:sz w:val="16"/>
              </w:rPr>
              <w:t>loves hates too much, damned negated</w:t>
            </w:r>
          </w:p>
        </w:tc>
        <w:tc>
          <w:tcPr>
            <w:tcW w:w="629" w:type="dxa"/>
            <w:vMerge w:val="restart"/>
            <w:shd w:val="clear" w:color="auto" w:fill="D9D9D9"/>
          </w:tcPr>
          <w:p w:rsidR="00AD6ABD" w:rsidRPr="00AD6ABD" w:rsidRDefault="00AD6ABD" w:rsidP="005F0644">
            <w:pPr>
              <w:ind w:right="-1"/>
              <w:rPr>
                <w:sz w:val="16"/>
              </w:rPr>
            </w:pPr>
          </w:p>
        </w:tc>
        <w:tc>
          <w:tcPr>
            <w:tcW w:w="1101" w:type="dxa"/>
            <w:vAlign w:val="center"/>
          </w:tcPr>
          <w:p w:rsidR="00AD6ABD" w:rsidRPr="00AD6ABD" w:rsidRDefault="00AD6ABD" w:rsidP="005F0644">
            <w:pPr>
              <w:ind w:right="-1"/>
              <w:rPr>
                <w:sz w:val="16"/>
              </w:rPr>
            </w:pPr>
            <w:r w:rsidRPr="00AD6ABD">
              <w:rPr>
                <w:sz w:val="16"/>
              </w:rPr>
              <w:t>Ta1 absolute- /relative/ 0 spheres (dfh) e.g.,   false relations</w:t>
            </w:r>
          </w:p>
        </w:tc>
        <w:tc>
          <w:tcPr>
            <w:tcW w:w="1897" w:type="dxa"/>
            <w:vAlign w:val="center"/>
          </w:tcPr>
          <w:p w:rsidR="00AD6ABD" w:rsidRPr="00AD6ABD" w:rsidRDefault="00AD6ABD" w:rsidP="005F0644">
            <w:pPr>
              <w:ind w:right="-1"/>
              <w:rPr>
                <w:sz w:val="16"/>
              </w:rPr>
            </w:pPr>
            <w:r w:rsidRPr="00AD6ABD">
              <w:rPr>
                <w:sz w:val="16"/>
              </w:rPr>
              <w:t xml:space="preserve">Ua1 disturbed (dfh) absolutely and relatively relations </w:t>
            </w:r>
            <w:r w:rsidRPr="00AD6ABD">
              <w:rPr>
                <w:sz w:val="16"/>
              </w:rPr>
              <w:br/>
              <w:t>relations to nothing</w:t>
            </w:r>
          </w:p>
        </w:tc>
        <w:tc>
          <w:tcPr>
            <w:tcW w:w="2412" w:type="dxa"/>
            <w:vAlign w:val="center"/>
          </w:tcPr>
          <w:p w:rsidR="00AD6ABD" w:rsidRPr="00AD6ABD" w:rsidRDefault="00AD6ABD" w:rsidP="005F0644">
            <w:pPr>
              <w:ind w:right="-1"/>
              <w:rPr>
                <w:sz w:val="16"/>
              </w:rPr>
            </w:pPr>
            <w:r w:rsidRPr="00AD6ABD">
              <w:rPr>
                <w:sz w:val="16"/>
              </w:rPr>
              <w:t xml:space="preserve">Va1 unsolved unconnected inadequate relations. Hypertrophic of the person, e.g.,  in the behavior, feeling, thinking, percipience etc. </w:t>
            </w:r>
            <w:r w:rsidRPr="00AD6ABD">
              <w:rPr>
                <w:sz w:val="16"/>
              </w:rPr>
              <w:br/>
            </w:r>
          </w:p>
        </w:tc>
      </w:tr>
      <w:tr w:rsidR="00AD6ABD" w:rsidRPr="00AD6ABD" w:rsidTr="005F0644">
        <w:trPr>
          <w:cantSplit/>
          <w:trHeight w:val="20"/>
        </w:trPr>
        <w:tc>
          <w:tcPr>
            <w:tcW w:w="1178" w:type="dxa"/>
            <w:shd w:val="clear" w:color="auto" w:fill="auto"/>
            <w:vAlign w:val="center"/>
            <w:hideMark/>
          </w:tcPr>
          <w:p w:rsidR="00AD6ABD" w:rsidRPr="00AD6ABD" w:rsidRDefault="00AD6ABD" w:rsidP="005F0644">
            <w:pPr>
              <w:ind w:right="-1"/>
              <w:rPr>
                <w:sz w:val="16"/>
              </w:rPr>
            </w:pPr>
            <w:r w:rsidRPr="00AD6ABD">
              <w:rPr>
                <w:rFonts w:cs="Arial"/>
                <w:sz w:val="16"/>
              </w:rPr>
              <w:t xml:space="preserve">Ea2  </w:t>
            </w:r>
            <w:r w:rsidRPr="00AD6ABD">
              <w:rPr>
                <w:rFonts w:cs="Arial"/>
                <w:sz w:val="16"/>
              </w:rPr>
              <w:br/>
              <w:t>uniformism</w:t>
            </w:r>
            <w:r w:rsidRPr="00AD6ABD">
              <w:rPr>
                <w:rFonts w:cs="Arial"/>
                <w:sz w:val="16"/>
              </w:rPr>
              <w:br/>
            </w:r>
            <w:r w:rsidRPr="00AD6ABD">
              <w:rPr>
                <w:sz w:val="16"/>
              </w:rPr>
              <w:t xml:space="preserve"> Identity-philosophy </w:t>
            </w:r>
            <w:r w:rsidRPr="00AD6ABD">
              <w:rPr>
                <w:rFonts w:cs="Tahoma"/>
                <w:sz w:val="16"/>
              </w:rPr>
              <w:br/>
            </w:r>
          </w:p>
        </w:tc>
        <w:tc>
          <w:tcPr>
            <w:tcW w:w="275" w:type="dxa"/>
            <w:vMerge/>
            <w:tcBorders>
              <w:right w:val="dashed" w:sz="4" w:space="0" w:color="auto"/>
            </w:tcBorders>
          </w:tcPr>
          <w:p w:rsidR="00AD6ABD" w:rsidRPr="00AD6ABD" w:rsidRDefault="00AD6ABD" w:rsidP="005F0644">
            <w:pPr>
              <w:ind w:right="-1"/>
              <w:rPr>
                <w:sz w:val="16"/>
              </w:rPr>
            </w:pPr>
          </w:p>
        </w:tc>
        <w:tc>
          <w:tcPr>
            <w:tcW w:w="1072" w:type="dxa"/>
            <w:tcBorders>
              <w:left w:val="dashed" w:sz="4" w:space="0" w:color="auto"/>
            </w:tcBorders>
            <w:vAlign w:val="center"/>
          </w:tcPr>
          <w:p w:rsidR="00AD6ABD" w:rsidRPr="00AD6ABD" w:rsidRDefault="00AD6ABD" w:rsidP="005F0644">
            <w:pPr>
              <w:ind w:right="-1"/>
              <w:rPr>
                <w:sz w:val="16"/>
              </w:rPr>
            </w:pPr>
            <w:r w:rsidRPr="00AD6ABD">
              <w:rPr>
                <w:sz w:val="16"/>
              </w:rPr>
              <w:t>identity</w:t>
            </w:r>
            <w:r w:rsidRPr="00AD6ABD">
              <w:rPr>
                <w:sz w:val="16"/>
              </w:rPr>
              <w:br/>
              <w:t>otherness</w:t>
            </w:r>
          </w:p>
        </w:tc>
        <w:tc>
          <w:tcPr>
            <w:tcW w:w="1132" w:type="dxa"/>
            <w:shd w:val="clear" w:color="auto" w:fill="auto"/>
            <w:vAlign w:val="center"/>
            <w:hideMark/>
          </w:tcPr>
          <w:p w:rsidR="00AD6ABD" w:rsidRPr="00AD6ABD" w:rsidRDefault="00AD6ABD" w:rsidP="005F0644">
            <w:pPr>
              <w:ind w:right="-1"/>
              <w:rPr>
                <w:sz w:val="16"/>
              </w:rPr>
            </w:pPr>
            <w:r w:rsidRPr="00AD6ABD">
              <w:rPr>
                <w:sz w:val="16"/>
              </w:rPr>
              <w:t>La2 uniformed</w:t>
            </w:r>
            <w:r w:rsidRPr="00AD6ABD">
              <w:rPr>
                <w:sz w:val="16"/>
              </w:rPr>
              <w:br/>
              <w:t>alienated</w:t>
            </w:r>
            <w:r w:rsidRPr="00AD6ABD">
              <w:rPr>
                <w:sz w:val="16"/>
              </w:rPr>
              <w:br/>
              <w:t>hyperidentified</w:t>
            </w:r>
          </w:p>
        </w:tc>
        <w:tc>
          <w:tcPr>
            <w:tcW w:w="629" w:type="dxa"/>
            <w:vMerge/>
            <w:shd w:val="clear" w:color="auto" w:fill="D9D9D9"/>
          </w:tcPr>
          <w:p w:rsidR="00AD6ABD" w:rsidRPr="00AD6ABD" w:rsidRDefault="00AD6ABD" w:rsidP="005F0644">
            <w:pPr>
              <w:ind w:right="-1"/>
              <w:rPr>
                <w:sz w:val="16"/>
              </w:rPr>
            </w:pPr>
          </w:p>
        </w:tc>
        <w:tc>
          <w:tcPr>
            <w:tcW w:w="1101" w:type="dxa"/>
            <w:vAlign w:val="center"/>
          </w:tcPr>
          <w:p w:rsidR="00AD6ABD" w:rsidRPr="00AD6ABD" w:rsidRDefault="00AD6ABD" w:rsidP="005F0644">
            <w:pPr>
              <w:ind w:right="-1"/>
              <w:rPr>
                <w:rFonts w:cs="Tahoma"/>
                <w:sz w:val="16"/>
              </w:rPr>
            </w:pPr>
            <w:r w:rsidRPr="00AD6ABD">
              <w:rPr>
                <w:sz w:val="16"/>
              </w:rPr>
              <w:t xml:space="preserve">Ta2 disturbed (dfh) identity, Self / otherness </w:t>
            </w:r>
          </w:p>
        </w:tc>
        <w:tc>
          <w:tcPr>
            <w:tcW w:w="1897" w:type="dxa"/>
            <w:vAlign w:val="center"/>
          </w:tcPr>
          <w:p w:rsidR="00AD6ABD" w:rsidRPr="00AD6ABD" w:rsidRDefault="00AD6ABD" w:rsidP="005F0644">
            <w:pPr>
              <w:ind w:right="-1"/>
              <w:rPr>
                <w:rFonts w:cs="Tahoma"/>
                <w:sz w:val="16"/>
              </w:rPr>
            </w:pPr>
            <w:r w:rsidRPr="00AD6ABD">
              <w:rPr>
                <w:sz w:val="16"/>
              </w:rPr>
              <w:t xml:space="preserve">Ua2 disturbed (dfh) identifying, </w:t>
            </w:r>
            <w:r w:rsidRPr="00AD6ABD">
              <w:rPr>
                <w:rFonts w:cs="Tahoma"/>
                <w:sz w:val="16"/>
              </w:rPr>
              <w:br/>
            </w:r>
            <w:r w:rsidRPr="00AD6ABD">
              <w:rPr>
                <w:sz w:val="16"/>
              </w:rPr>
              <w:t>Mistaking own and strange. hyperidentifying</w:t>
            </w:r>
          </w:p>
        </w:tc>
        <w:tc>
          <w:tcPr>
            <w:tcW w:w="2412" w:type="dxa"/>
            <w:vAlign w:val="center"/>
          </w:tcPr>
          <w:p w:rsidR="00AD6ABD" w:rsidRPr="00AD6ABD" w:rsidRDefault="00AD6ABD" w:rsidP="005F0644">
            <w:pPr>
              <w:ind w:right="-1"/>
              <w:rPr>
                <w:rFonts w:cs="Tahoma"/>
                <w:sz w:val="16"/>
              </w:rPr>
            </w:pPr>
            <w:r w:rsidRPr="00AD6ABD">
              <w:rPr>
                <w:sz w:val="16"/>
              </w:rPr>
              <w:t xml:space="preserve">Va2 not unequivocal uniform </w:t>
            </w:r>
            <w:r w:rsidRPr="00AD6ABD">
              <w:rPr>
                <w:b/>
                <w:bCs/>
                <w:sz w:val="16"/>
              </w:rPr>
              <w:t xml:space="preserve">strange </w:t>
            </w:r>
            <w:r w:rsidRPr="00AD6ABD">
              <w:rPr>
                <w:sz w:val="16"/>
              </w:rPr>
              <w:t xml:space="preserve">unempathizeable, distorted (Barz) </w:t>
            </w:r>
            <w:r w:rsidRPr="00AD6ABD">
              <w:rPr>
                <w:rFonts w:cs="Arial"/>
                <w:bCs/>
                <w:sz w:val="16"/>
              </w:rPr>
              <w:t>hyperidentified</w:t>
            </w:r>
            <w:r w:rsidRPr="00AD6ABD">
              <w:rPr>
                <w:sz w:val="16"/>
              </w:rPr>
              <w:t xml:space="preserve">, e.g.,  in the behavior, feeling, thinking, percipience etc. </w:t>
            </w:r>
          </w:p>
        </w:tc>
      </w:tr>
      <w:tr w:rsidR="00AD6ABD" w:rsidRPr="00AD6ABD" w:rsidTr="005F0644">
        <w:trPr>
          <w:cantSplit/>
          <w:trHeight w:val="20"/>
        </w:trPr>
        <w:tc>
          <w:tcPr>
            <w:tcW w:w="1178" w:type="dxa"/>
            <w:shd w:val="clear" w:color="auto" w:fill="auto"/>
            <w:vAlign w:val="center"/>
            <w:hideMark/>
          </w:tcPr>
          <w:p w:rsidR="00AD6ABD" w:rsidRPr="00AD6ABD" w:rsidRDefault="00AD6ABD" w:rsidP="005F0644">
            <w:pPr>
              <w:ind w:right="-1"/>
              <w:rPr>
                <w:sz w:val="16"/>
              </w:rPr>
            </w:pPr>
            <w:r w:rsidRPr="00AD6ABD">
              <w:rPr>
                <w:sz w:val="16"/>
              </w:rPr>
              <w:t>Ea3 realism factizism</w:t>
            </w:r>
            <w:r w:rsidRPr="00AD6ABD">
              <w:rPr>
                <w:sz w:val="16"/>
              </w:rPr>
              <w:br/>
              <w:t>objectivism positivism</w:t>
            </w:r>
            <w:r w:rsidRPr="00AD6ABD">
              <w:rPr>
                <w:sz w:val="16"/>
              </w:rPr>
              <w:br/>
              <w:t>irrealism</w:t>
            </w:r>
          </w:p>
        </w:tc>
        <w:tc>
          <w:tcPr>
            <w:tcW w:w="275" w:type="dxa"/>
            <w:vMerge/>
            <w:tcBorders>
              <w:right w:val="dashed" w:sz="4" w:space="0" w:color="auto"/>
            </w:tcBorders>
          </w:tcPr>
          <w:p w:rsidR="00AD6ABD" w:rsidRPr="00AD6ABD" w:rsidRDefault="00AD6ABD" w:rsidP="005F0644">
            <w:pPr>
              <w:ind w:right="-1"/>
              <w:rPr>
                <w:sz w:val="16"/>
              </w:rPr>
            </w:pPr>
          </w:p>
        </w:tc>
        <w:tc>
          <w:tcPr>
            <w:tcW w:w="1072" w:type="dxa"/>
            <w:tcBorders>
              <w:left w:val="dashed" w:sz="4" w:space="0" w:color="auto"/>
            </w:tcBorders>
            <w:vAlign w:val="center"/>
          </w:tcPr>
          <w:p w:rsidR="00AD6ABD" w:rsidRPr="00AD6ABD" w:rsidRDefault="00AD6ABD" w:rsidP="005F0644">
            <w:pPr>
              <w:ind w:right="-1"/>
              <w:rPr>
                <w:sz w:val="16"/>
              </w:rPr>
            </w:pPr>
            <w:r w:rsidRPr="00AD6ABD">
              <w:rPr>
                <w:sz w:val="16"/>
              </w:rPr>
              <w:t>reality truth untruthfulness</w:t>
            </w:r>
            <w:r w:rsidRPr="00AD6ABD">
              <w:rPr>
                <w:rFonts w:cs="Tahoma"/>
                <w:sz w:val="16"/>
              </w:rPr>
              <w:br/>
            </w:r>
          </w:p>
        </w:tc>
        <w:tc>
          <w:tcPr>
            <w:tcW w:w="1132" w:type="dxa"/>
            <w:shd w:val="clear" w:color="auto" w:fill="auto"/>
            <w:vAlign w:val="center"/>
            <w:hideMark/>
          </w:tcPr>
          <w:p w:rsidR="00AD6ABD" w:rsidRPr="00AD6ABD" w:rsidRDefault="00AD6ABD" w:rsidP="005F0644">
            <w:pPr>
              <w:ind w:right="-1"/>
              <w:rPr>
                <w:sz w:val="16"/>
              </w:rPr>
            </w:pPr>
            <w:r w:rsidRPr="00AD6ABD">
              <w:rPr>
                <w:sz w:val="16"/>
              </w:rPr>
              <w:t>Pa3 only reality is valid /</w:t>
            </w:r>
            <w:r w:rsidRPr="00AD6ABD">
              <w:rPr>
                <w:sz w:val="16"/>
              </w:rPr>
              <w:br/>
              <w:t xml:space="preserve">denied distorted absolutized reality </w:t>
            </w:r>
          </w:p>
        </w:tc>
        <w:tc>
          <w:tcPr>
            <w:tcW w:w="629" w:type="dxa"/>
            <w:vMerge/>
            <w:shd w:val="clear" w:color="auto" w:fill="D9D9D9"/>
          </w:tcPr>
          <w:p w:rsidR="00AD6ABD" w:rsidRPr="00AD6ABD" w:rsidRDefault="00AD6ABD" w:rsidP="005F0644">
            <w:pPr>
              <w:ind w:right="-1"/>
              <w:rPr>
                <w:sz w:val="16"/>
              </w:rPr>
            </w:pPr>
          </w:p>
        </w:tc>
        <w:tc>
          <w:tcPr>
            <w:tcW w:w="1101" w:type="dxa"/>
            <w:vAlign w:val="center"/>
          </w:tcPr>
          <w:p w:rsidR="00AD6ABD" w:rsidRPr="00AD6ABD" w:rsidRDefault="00AD6ABD" w:rsidP="005F0644">
            <w:pPr>
              <w:ind w:right="-1"/>
              <w:rPr>
                <w:sz w:val="16"/>
              </w:rPr>
            </w:pPr>
            <w:r w:rsidRPr="00AD6ABD">
              <w:rPr>
                <w:sz w:val="16"/>
              </w:rPr>
              <w:t>Ta3 real true</w:t>
            </w:r>
            <w:r w:rsidRPr="00AD6ABD">
              <w:rPr>
                <w:rFonts w:cs="Tahoma"/>
                <w:sz w:val="16"/>
              </w:rPr>
              <w:br/>
            </w:r>
            <w:r w:rsidRPr="00AD6ABD">
              <w:rPr>
                <w:sz w:val="16"/>
              </w:rPr>
              <w:t xml:space="preserve">disturbed (dfh)  </w:t>
            </w:r>
            <w:r w:rsidRPr="00AD6ABD">
              <w:rPr>
                <w:rFonts w:cs="Tahoma"/>
                <w:sz w:val="16"/>
              </w:rPr>
              <w:br/>
            </w:r>
            <w:r w:rsidRPr="00AD6ABD">
              <w:rPr>
                <w:sz w:val="16"/>
              </w:rPr>
              <w:t xml:space="preserve"> </w:t>
            </w:r>
          </w:p>
        </w:tc>
        <w:tc>
          <w:tcPr>
            <w:tcW w:w="1897" w:type="dxa"/>
            <w:vAlign w:val="center"/>
          </w:tcPr>
          <w:p w:rsidR="00AD6ABD" w:rsidRPr="00AD6ABD" w:rsidRDefault="00AD6ABD" w:rsidP="005F0644">
            <w:pPr>
              <w:ind w:right="-1"/>
              <w:rPr>
                <w:rFonts w:cs="Tahoma"/>
                <w:sz w:val="16"/>
              </w:rPr>
            </w:pPr>
            <w:r w:rsidRPr="00AD6ABD">
              <w:rPr>
                <w:sz w:val="16"/>
              </w:rPr>
              <w:t xml:space="preserve">Ua3 disturbed (dfh) reality relation = Dereismus (E. Bleuler) </w:t>
            </w:r>
            <w:r w:rsidRPr="00AD6ABD">
              <w:rPr>
                <w:rFonts w:cs="Tahoma"/>
                <w:sz w:val="16"/>
              </w:rPr>
              <w:br/>
            </w:r>
            <w:r w:rsidRPr="00AD6ABD">
              <w:rPr>
                <w:sz w:val="16"/>
              </w:rPr>
              <w:t>disturbed (dfh) verify and falsifying.</w:t>
            </w:r>
            <w:r w:rsidRPr="00AD6ABD">
              <w:rPr>
                <w:rFonts w:cs="Tahoma"/>
                <w:sz w:val="16"/>
              </w:rPr>
              <w:br/>
            </w:r>
            <w:r w:rsidRPr="00AD6ABD">
              <w:rPr>
                <w:sz w:val="16"/>
              </w:rPr>
              <w:t>↕ realities unreality</w:t>
            </w:r>
          </w:p>
        </w:tc>
        <w:tc>
          <w:tcPr>
            <w:tcW w:w="2412" w:type="dxa"/>
            <w:vAlign w:val="center"/>
          </w:tcPr>
          <w:p w:rsidR="00AD6ABD" w:rsidRPr="00AD6ABD" w:rsidRDefault="00AD6ABD" w:rsidP="005F0644">
            <w:pPr>
              <w:ind w:right="-1"/>
              <w:rPr>
                <w:rFonts w:cs="Tahoma"/>
                <w:sz w:val="16"/>
              </w:rPr>
            </w:pPr>
            <w:r w:rsidRPr="00AD6ABD">
              <w:rPr>
                <w:sz w:val="16"/>
              </w:rPr>
              <w:t>Va3 hyperreal / unreal, false, wrong in the person, e.g.,  in the thinking, behavior, feeling, percipience etc.</w:t>
            </w:r>
          </w:p>
        </w:tc>
      </w:tr>
      <w:tr w:rsidR="00AD6ABD" w:rsidRPr="00AD6ABD" w:rsidTr="005F0644">
        <w:trPr>
          <w:cantSplit/>
          <w:trHeight w:val="20"/>
        </w:trPr>
        <w:tc>
          <w:tcPr>
            <w:tcW w:w="1178" w:type="dxa"/>
            <w:shd w:val="clear" w:color="auto" w:fill="auto"/>
            <w:vAlign w:val="center"/>
            <w:hideMark/>
          </w:tcPr>
          <w:p w:rsidR="00AD6ABD" w:rsidRPr="00AD6ABD" w:rsidRDefault="00AD6ABD" w:rsidP="005F0644">
            <w:pPr>
              <w:ind w:right="-1"/>
              <w:rPr>
                <w:sz w:val="16"/>
              </w:rPr>
            </w:pPr>
            <w:r w:rsidRPr="00AD6ABD">
              <w:rPr>
                <w:sz w:val="16"/>
              </w:rPr>
              <w:t xml:space="preserve">Ea4  monism syncretism </w:t>
            </w:r>
            <w:r w:rsidRPr="00AD6ABD">
              <w:rPr>
                <w:sz w:val="16"/>
              </w:rPr>
              <w:br/>
              <w:t xml:space="preserve">reductionism </w:t>
            </w:r>
            <w:r w:rsidRPr="00AD6ABD">
              <w:rPr>
                <w:sz w:val="16"/>
              </w:rPr>
              <w:br/>
              <w:t xml:space="preserve">dualism eclecticism </w:t>
            </w:r>
          </w:p>
        </w:tc>
        <w:tc>
          <w:tcPr>
            <w:tcW w:w="275" w:type="dxa"/>
            <w:vMerge/>
            <w:tcBorders>
              <w:right w:val="dashed" w:sz="4" w:space="0" w:color="auto"/>
            </w:tcBorders>
          </w:tcPr>
          <w:p w:rsidR="00AD6ABD" w:rsidRPr="00AD6ABD" w:rsidRDefault="00AD6ABD" w:rsidP="005F0644">
            <w:pPr>
              <w:ind w:right="-1"/>
              <w:rPr>
                <w:sz w:val="16"/>
              </w:rPr>
            </w:pPr>
          </w:p>
        </w:tc>
        <w:tc>
          <w:tcPr>
            <w:tcW w:w="1072" w:type="dxa"/>
            <w:tcBorders>
              <w:left w:val="dashed" w:sz="4" w:space="0" w:color="auto"/>
            </w:tcBorders>
          </w:tcPr>
          <w:p w:rsidR="00AD6ABD" w:rsidRPr="00AD6ABD" w:rsidRDefault="00AD6ABD" w:rsidP="005F0644">
            <w:pPr>
              <w:ind w:right="-1"/>
              <w:rPr>
                <w:sz w:val="16"/>
              </w:rPr>
            </w:pPr>
          </w:p>
          <w:p w:rsidR="00AD6ABD" w:rsidRPr="00AD6ABD" w:rsidRDefault="00AD6ABD" w:rsidP="005F0644">
            <w:pPr>
              <w:ind w:right="-1"/>
              <w:rPr>
                <w:sz w:val="16"/>
              </w:rPr>
            </w:pPr>
            <w:r w:rsidRPr="00AD6ABD">
              <w:rPr>
                <w:b/>
                <w:sz w:val="16"/>
              </w:rPr>
              <w:t>UNITY</w:t>
            </w:r>
            <w:r w:rsidRPr="00AD6ABD">
              <w:rPr>
                <w:sz w:val="16"/>
              </w:rPr>
              <w:br/>
            </w:r>
            <w:r w:rsidRPr="00AD6ABD">
              <w:rPr>
                <w:sz w:val="16"/>
              </w:rPr>
              <w:br/>
            </w:r>
            <w:r w:rsidRPr="00AD6ABD">
              <w:rPr>
                <w:sz w:val="16"/>
              </w:rPr>
              <w:br/>
            </w:r>
            <w:r w:rsidRPr="00AD6ABD">
              <w:rPr>
                <w:sz w:val="16"/>
              </w:rPr>
              <w:br/>
            </w:r>
            <w:r w:rsidRPr="00AD6ABD">
              <w:rPr>
                <w:sz w:val="16"/>
              </w:rPr>
              <w:br/>
            </w:r>
            <w:r w:rsidRPr="00AD6ABD">
              <w:rPr>
                <w:b/>
                <w:sz w:val="16"/>
              </w:rPr>
              <w:t>VARIETY</w:t>
            </w:r>
          </w:p>
        </w:tc>
        <w:tc>
          <w:tcPr>
            <w:tcW w:w="1132" w:type="dxa"/>
            <w:shd w:val="clear" w:color="auto" w:fill="auto"/>
            <w:hideMark/>
          </w:tcPr>
          <w:p w:rsidR="00AD6ABD" w:rsidRPr="00AD6ABD" w:rsidRDefault="00AD6ABD" w:rsidP="005F0644">
            <w:pPr>
              <w:ind w:right="-1"/>
              <w:rPr>
                <w:sz w:val="16"/>
              </w:rPr>
            </w:pPr>
            <w:r w:rsidRPr="00AD6ABD">
              <w:rPr>
                <w:sz w:val="16"/>
              </w:rPr>
              <w:br/>
              <w:t>La4 make one-sided collect</w:t>
            </w:r>
            <w:r w:rsidRPr="00AD6ABD">
              <w:rPr>
                <w:sz w:val="16"/>
              </w:rPr>
              <w:br/>
            </w:r>
            <w:r w:rsidRPr="00AD6ABD">
              <w:rPr>
                <w:sz w:val="16"/>
              </w:rPr>
              <w:br/>
            </w:r>
            <w:r w:rsidRPr="00AD6ABD">
              <w:rPr>
                <w:sz w:val="16"/>
              </w:rPr>
              <w:br/>
              <w:t xml:space="preserve">split, isolate,  chaotisize </w:t>
            </w:r>
            <w:r w:rsidRPr="00AD6ABD">
              <w:rPr>
                <w:sz w:val="16"/>
              </w:rPr>
              <w:br/>
            </w:r>
          </w:p>
        </w:tc>
        <w:tc>
          <w:tcPr>
            <w:tcW w:w="629" w:type="dxa"/>
            <w:vMerge/>
            <w:shd w:val="clear" w:color="auto" w:fill="D9D9D9"/>
          </w:tcPr>
          <w:p w:rsidR="00AD6ABD" w:rsidRPr="00AD6ABD" w:rsidRDefault="00AD6ABD" w:rsidP="005F0644">
            <w:pPr>
              <w:ind w:right="-1"/>
              <w:rPr>
                <w:sz w:val="16"/>
              </w:rPr>
            </w:pPr>
          </w:p>
        </w:tc>
        <w:tc>
          <w:tcPr>
            <w:tcW w:w="1101" w:type="dxa"/>
            <w:vAlign w:val="center"/>
          </w:tcPr>
          <w:p w:rsidR="00AD6ABD" w:rsidRPr="00AD6ABD" w:rsidRDefault="00AD6ABD" w:rsidP="005F0644">
            <w:pPr>
              <w:ind w:right="-1"/>
              <w:rPr>
                <w:sz w:val="16"/>
              </w:rPr>
            </w:pPr>
            <w:r w:rsidRPr="00AD6ABD">
              <w:rPr>
                <w:sz w:val="16"/>
              </w:rPr>
              <w:t>Ta4</w:t>
            </w:r>
            <w:r w:rsidRPr="00AD6ABD">
              <w:rPr>
                <w:sz w:val="16"/>
              </w:rPr>
              <w:br/>
              <w:t>unity and variety</w:t>
            </w:r>
            <w:r w:rsidRPr="00AD6ABD">
              <w:rPr>
                <w:sz w:val="16"/>
              </w:rPr>
              <w:br/>
            </w:r>
            <w:r w:rsidRPr="00AD6ABD">
              <w:rPr>
                <w:sz w:val="16"/>
              </w:rPr>
              <w:br/>
              <w:t>disturbed (dfh)</w:t>
            </w:r>
          </w:p>
        </w:tc>
        <w:tc>
          <w:tcPr>
            <w:tcW w:w="1897" w:type="dxa"/>
            <w:vAlign w:val="center"/>
          </w:tcPr>
          <w:p w:rsidR="00AD6ABD" w:rsidRPr="00AD6ABD" w:rsidRDefault="00AD6ABD" w:rsidP="005F0644">
            <w:pPr>
              <w:ind w:right="-1"/>
              <w:rPr>
                <w:sz w:val="16"/>
              </w:rPr>
            </w:pPr>
            <w:r w:rsidRPr="00AD6ABD">
              <w:rPr>
                <w:sz w:val="16"/>
              </w:rPr>
              <w:t xml:space="preserve">Ua4 disturbed (dfh) integration disintegration exclusion, separation </w:t>
            </w:r>
            <w:r w:rsidRPr="00AD6ABD">
              <w:rPr>
                <w:sz w:val="16"/>
              </w:rPr>
              <w:br/>
            </w:r>
            <w:r w:rsidRPr="00AD6ABD">
              <w:rPr>
                <w:b/>
                <w:bCs/>
                <w:sz w:val="16"/>
              </w:rPr>
              <w:t xml:space="preserve">fusion / splitting </w:t>
            </w:r>
            <w:r w:rsidRPr="00AD6ABD">
              <w:rPr>
                <w:rFonts w:cs="Tahoma"/>
                <w:sz w:val="16"/>
              </w:rPr>
              <w:br/>
            </w:r>
            <w:r w:rsidRPr="00AD6ABD">
              <w:rPr>
                <w:sz w:val="16"/>
              </w:rPr>
              <w:t>Reaction formation countertaking.</w:t>
            </w:r>
            <w:r w:rsidRPr="00AD6ABD">
              <w:rPr>
                <w:rFonts w:cs="Tahoma"/>
                <w:sz w:val="16"/>
              </w:rPr>
              <w:br/>
            </w:r>
            <w:r w:rsidRPr="00AD6ABD">
              <w:rPr>
                <w:sz w:val="16"/>
              </w:rPr>
              <w:t>↕ the whole with parts</w:t>
            </w:r>
          </w:p>
        </w:tc>
        <w:tc>
          <w:tcPr>
            <w:tcW w:w="2412" w:type="dxa"/>
            <w:vAlign w:val="center"/>
          </w:tcPr>
          <w:p w:rsidR="00AD6ABD" w:rsidRPr="00AD6ABD" w:rsidRDefault="00AD6ABD" w:rsidP="005F0644">
            <w:pPr>
              <w:ind w:right="-1"/>
              <w:rPr>
                <w:sz w:val="16"/>
              </w:rPr>
            </w:pPr>
            <w:r w:rsidRPr="00AD6ABD">
              <w:rPr>
                <w:sz w:val="16"/>
              </w:rPr>
              <w:t xml:space="preserve">Va4 one-sidedness </w:t>
            </w:r>
            <w:r w:rsidRPr="00AD6ABD">
              <w:rPr>
                <w:sz w:val="16"/>
              </w:rPr>
              <w:br/>
              <w:t>e.g., „Concretism“  (C.G: Jung)</w:t>
            </w:r>
            <w:r w:rsidRPr="00AD6ABD">
              <w:rPr>
                <w:sz w:val="16"/>
              </w:rPr>
              <w:br/>
            </w:r>
            <w:r w:rsidRPr="00AD6ABD">
              <w:rPr>
                <w:b/>
                <w:bCs/>
                <w:sz w:val="16"/>
              </w:rPr>
              <w:t xml:space="preserve"> autistic, </w:t>
            </w:r>
            <w:r w:rsidRPr="00AD6ABD">
              <w:rPr>
                <w:sz w:val="16"/>
              </w:rPr>
              <w:t>merged, compressed</w:t>
            </w:r>
            <w:r w:rsidRPr="00AD6ABD">
              <w:rPr>
                <w:rFonts w:cs="Tahoma"/>
                <w:sz w:val="16"/>
              </w:rPr>
              <w:br/>
            </w:r>
            <w:r w:rsidRPr="00AD6ABD">
              <w:rPr>
                <w:b/>
                <w:bCs/>
                <w:sz w:val="16"/>
              </w:rPr>
              <w:t xml:space="preserve">ambivalent, split, contradictory, </w:t>
            </w:r>
            <w:r w:rsidRPr="00AD6ABD">
              <w:rPr>
                <w:sz w:val="16"/>
              </w:rPr>
              <w:t>selective</w:t>
            </w:r>
            <w:r w:rsidRPr="00AD6ABD">
              <w:rPr>
                <w:b/>
                <w:bCs/>
                <w:sz w:val="16"/>
              </w:rPr>
              <w:t xml:space="preserve">. </w:t>
            </w:r>
            <w:r w:rsidRPr="00AD6ABD">
              <w:rPr>
                <w:sz w:val="16"/>
              </w:rPr>
              <w:t xml:space="preserve">e.g.,  ambivalence in the behavior, feeling etc. </w:t>
            </w:r>
          </w:p>
        </w:tc>
      </w:tr>
      <w:tr w:rsidR="00AD6ABD" w:rsidRPr="00AD6ABD" w:rsidTr="005F0644">
        <w:trPr>
          <w:cantSplit/>
          <w:trHeight w:val="20"/>
        </w:trPr>
        <w:tc>
          <w:tcPr>
            <w:tcW w:w="1178" w:type="dxa"/>
            <w:shd w:val="clear" w:color="auto" w:fill="auto"/>
            <w:vAlign w:val="center"/>
            <w:hideMark/>
          </w:tcPr>
          <w:p w:rsidR="00AD6ABD" w:rsidRPr="00AD6ABD" w:rsidRDefault="00AD6ABD" w:rsidP="005F0644">
            <w:pPr>
              <w:ind w:right="-1"/>
              <w:rPr>
                <w:sz w:val="16"/>
              </w:rPr>
            </w:pPr>
            <w:r w:rsidRPr="00AD6ABD">
              <w:rPr>
                <w:sz w:val="16"/>
              </w:rPr>
              <w:t xml:space="preserve">Ea5 determinism </w:t>
            </w:r>
            <w:r w:rsidRPr="00AD6ABD">
              <w:rPr>
                <w:sz w:val="16"/>
              </w:rPr>
              <w:br/>
              <w:t xml:space="preserve">scepticism </w:t>
            </w:r>
            <w:r w:rsidRPr="00AD6ABD">
              <w:rPr>
                <w:sz w:val="16"/>
              </w:rPr>
              <w:br/>
              <w:t>libertinism</w:t>
            </w:r>
          </w:p>
        </w:tc>
        <w:tc>
          <w:tcPr>
            <w:tcW w:w="275" w:type="dxa"/>
            <w:vMerge/>
            <w:tcBorders>
              <w:right w:val="dashed" w:sz="4" w:space="0" w:color="auto"/>
            </w:tcBorders>
          </w:tcPr>
          <w:p w:rsidR="00AD6ABD" w:rsidRPr="00AD6ABD" w:rsidRDefault="00AD6ABD" w:rsidP="005F0644">
            <w:pPr>
              <w:ind w:right="-1"/>
              <w:rPr>
                <w:sz w:val="16"/>
              </w:rPr>
            </w:pPr>
          </w:p>
        </w:tc>
        <w:tc>
          <w:tcPr>
            <w:tcW w:w="1072" w:type="dxa"/>
            <w:tcBorders>
              <w:left w:val="dashed" w:sz="4" w:space="0" w:color="auto"/>
            </w:tcBorders>
            <w:vAlign w:val="center"/>
          </w:tcPr>
          <w:p w:rsidR="00AD6ABD" w:rsidRPr="00AD6ABD" w:rsidRDefault="00AD6ABD" w:rsidP="005F0644">
            <w:pPr>
              <w:ind w:right="-1"/>
              <w:rPr>
                <w:rFonts w:cs="Tahoma"/>
                <w:sz w:val="16"/>
              </w:rPr>
            </w:pPr>
            <w:r w:rsidRPr="00AD6ABD">
              <w:rPr>
                <w:sz w:val="16"/>
              </w:rPr>
              <w:t>Security</w:t>
            </w:r>
            <w:r w:rsidRPr="00AD6ABD">
              <w:rPr>
                <w:rFonts w:cs="Tahoma"/>
                <w:sz w:val="16"/>
              </w:rPr>
              <w:br/>
            </w:r>
            <w:r w:rsidRPr="00AD6ABD">
              <w:rPr>
                <w:sz w:val="16"/>
              </w:rPr>
              <w:t>Freedom</w:t>
            </w:r>
          </w:p>
        </w:tc>
        <w:tc>
          <w:tcPr>
            <w:tcW w:w="1132" w:type="dxa"/>
            <w:shd w:val="clear" w:color="auto" w:fill="auto"/>
            <w:vAlign w:val="center"/>
            <w:hideMark/>
          </w:tcPr>
          <w:p w:rsidR="00AD6ABD" w:rsidRPr="00AD6ABD" w:rsidRDefault="00AD6ABD" w:rsidP="005F0644">
            <w:pPr>
              <w:ind w:right="-1"/>
              <w:rPr>
                <w:rFonts w:cs="Tahoma"/>
                <w:sz w:val="16"/>
              </w:rPr>
            </w:pPr>
            <w:r w:rsidRPr="00AD6ABD">
              <w:rPr>
                <w:sz w:val="16"/>
              </w:rPr>
              <w:t>La5 determines fixe</w:t>
            </w:r>
            <w:r w:rsidRPr="00AD6ABD">
              <w:rPr>
                <w:rFonts w:cs="Tahoma"/>
                <w:sz w:val="16"/>
              </w:rPr>
              <w:br/>
            </w:r>
            <w:r w:rsidRPr="00AD6ABD">
              <w:rPr>
                <w:sz w:val="16"/>
              </w:rPr>
              <w:t xml:space="preserve"> unsettle</w:t>
            </w:r>
            <w:r w:rsidRPr="00AD6ABD">
              <w:rPr>
                <w:rFonts w:cs="Tahoma"/>
                <w:sz w:val="16"/>
              </w:rPr>
              <w:br/>
            </w:r>
            <w:r w:rsidRPr="00AD6ABD">
              <w:rPr>
                <w:sz w:val="16"/>
              </w:rPr>
              <w:t xml:space="preserve"> drops </w:t>
            </w:r>
          </w:p>
        </w:tc>
        <w:tc>
          <w:tcPr>
            <w:tcW w:w="629" w:type="dxa"/>
            <w:vMerge/>
            <w:shd w:val="clear" w:color="auto" w:fill="D9D9D9"/>
          </w:tcPr>
          <w:p w:rsidR="00AD6ABD" w:rsidRPr="00AD6ABD" w:rsidRDefault="00AD6ABD" w:rsidP="005F0644">
            <w:pPr>
              <w:ind w:right="-1"/>
              <w:rPr>
                <w:sz w:val="16"/>
              </w:rPr>
            </w:pPr>
          </w:p>
        </w:tc>
        <w:tc>
          <w:tcPr>
            <w:tcW w:w="1101" w:type="dxa"/>
            <w:vAlign w:val="center"/>
          </w:tcPr>
          <w:p w:rsidR="00AD6ABD" w:rsidRPr="00AD6ABD" w:rsidRDefault="00AD6ABD" w:rsidP="005F0644">
            <w:pPr>
              <w:ind w:right="-1"/>
              <w:rPr>
                <w:rFonts w:cs="Tahoma"/>
                <w:sz w:val="16"/>
              </w:rPr>
            </w:pPr>
            <w:r w:rsidRPr="00AD6ABD">
              <w:rPr>
                <w:sz w:val="16"/>
              </w:rPr>
              <w:t>Ta5 security constancy / freedom</w:t>
            </w:r>
            <w:r w:rsidRPr="00AD6ABD">
              <w:rPr>
                <w:rFonts w:cs="Tahoma"/>
                <w:sz w:val="16"/>
              </w:rPr>
              <w:br/>
            </w:r>
            <w:r w:rsidRPr="00AD6ABD">
              <w:rPr>
                <w:sz w:val="16"/>
              </w:rPr>
              <w:t xml:space="preserve"> disturbed (dfh) </w:t>
            </w:r>
          </w:p>
        </w:tc>
        <w:tc>
          <w:tcPr>
            <w:tcW w:w="1897" w:type="dxa"/>
            <w:vAlign w:val="center"/>
          </w:tcPr>
          <w:p w:rsidR="00AD6ABD" w:rsidRPr="00AD6ABD" w:rsidRDefault="00AD6ABD" w:rsidP="005F0644">
            <w:pPr>
              <w:ind w:right="-1"/>
              <w:rPr>
                <w:rFonts w:cs="Tahoma"/>
                <w:sz w:val="16"/>
              </w:rPr>
            </w:pPr>
            <w:r w:rsidRPr="00AD6ABD">
              <w:rPr>
                <w:sz w:val="16"/>
              </w:rPr>
              <w:t xml:space="preserve">Ua5 disturbed (dfh) protecting, , needing, limiting/ </w:t>
            </w:r>
            <w:r w:rsidRPr="00AD6ABD">
              <w:rPr>
                <w:rFonts w:cs="Tahoma"/>
                <w:sz w:val="16"/>
              </w:rPr>
              <w:br/>
            </w:r>
            <w:r w:rsidRPr="00AD6ABD">
              <w:rPr>
                <w:sz w:val="16"/>
              </w:rPr>
              <w:t xml:space="preserve">↕ from necessary and </w:t>
            </w:r>
            <w:r w:rsidRPr="00AD6ABD">
              <w:rPr>
                <w:sz w:val="16"/>
              </w:rPr>
              <w:br/>
              <w:t xml:space="preserve">unnecessary  </w:t>
            </w:r>
            <w:r w:rsidRPr="00AD6ABD">
              <w:rPr>
                <w:rFonts w:cs="Arial"/>
                <w:sz w:val="16"/>
              </w:rPr>
              <w:t xml:space="preserve"> </w:t>
            </w:r>
          </w:p>
        </w:tc>
        <w:tc>
          <w:tcPr>
            <w:tcW w:w="2412" w:type="dxa"/>
            <w:vAlign w:val="center"/>
          </w:tcPr>
          <w:p w:rsidR="00AD6ABD" w:rsidRPr="00AD6ABD" w:rsidRDefault="00AD6ABD" w:rsidP="005F0644">
            <w:pPr>
              <w:ind w:right="-1"/>
              <w:rPr>
                <w:rFonts w:cs="Arial"/>
                <w:sz w:val="16"/>
              </w:rPr>
            </w:pPr>
            <w:r w:rsidRPr="00AD6ABD">
              <w:rPr>
                <w:sz w:val="16"/>
              </w:rPr>
              <w:t>Va5 Random contingent incalculable e.g.,  ontological insecurity (Laing) / f. Unconditional, determinate Fixed rigid the person, for example, in behavior, thinking, etc.</w:t>
            </w:r>
          </w:p>
        </w:tc>
      </w:tr>
      <w:tr w:rsidR="00AD6ABD" w:rsidRPr="00AD6ABD" w:rsidTr="005F0644">
        <w:trPr>
          <w:cantSplit/>
          <w:trHeight w:val="20"/>
        </w:trPr>
        <w:tc>
          <w:tcPr>
            <w:tcW w:w="1178" w:type="dxa"/>
            <w:shd w:val="clear" w:color="auto" w:fill="auto"/>
            <w:vAlign w:val="center"/>
            <w:hideMark/>
          </w:tcPr>
          <w:p w:rsidR="00AD6ABD" w:rsidRPr="00AD6ABD" w:rsidRDefault="00AD6ABD" w:rsidP="005F0644">
            <w:pPr>
              <w:ind w:right="-1"/>
              <w:rPr>
                <w:sz w:val="16"/>
              </w:rPr>
            </w:pPr>
            <w:r w:rsidRPr="00AD6ABD">
              <w:rPr>
                <w:sz w:val="16"/>
              </w:rPr>
              <w:t xml:space="preserve">Ea6 </w:t>
            </w:r>
            <w:r w:rsidRPr="00AD6ABD">
              <w:rPr>
                <w:sz w:val="16"/>
              </w:rPr>
              <w:br/>
              <w:t>fundamentalism</w:t>
            </w:r>
            <w:r w:rsidRPr="00AD6ABD">
              <w:rPr>
                <w:sz w:val="16"/>
              </w:rPr>
              <w:br/>
              <w:t xml:space="preserve"> /radicalism extremism </w:t>
            </w:r>
          </w:p>
        </w:tc>
        <w:tc>
          <w:tcPr>
            <w:tcW w:w="275" w:type="dxa"/>
            <w:vMerge/>
            <w:tcBorders>
              <w:right w:val="dashed" w:sz="4" w:space="0" w:color="auto"/>
            </w:tcBorders>
          </w:tcPr>
          <w:p w:rsidR="00AD6ABD" w:rsidRPr="00AD6ABD" w:rsidRDefault="00AD6ABD" w:rsidP="005F0644">
            <w:pPr>
              <w:ind w:right="-1"/>
              <w:rPr>
                <w:sz w:val="16"/>
              </w:rPr>
            </w:pPr>
          </w:p>
        </w:tc>
        <w:tc>
          <w:tcPr>
            <w:tcW w:w="1072" w:type="dxa"/>
            <w:tcBorders>
              <w:left w:val="dashed" w:sz="4" w:space="0" w:color="auto"/>
            </w:tcBorders>
            <w:vAlign w:val="center"/>
          </w:tcPr>
          <w:p w:rsidR="00AD6ABD" w:rsidRPr="00AD6ABD" w:rsidRDefault="00AD6ABD" w:rsidP="005F0644">
            <w:pPr>
              <w:ind w:right="-1"/>
              <w:rPr>
                <w:rFonts w:cs="Tahoma"/>
                <w:sz w:val="16"/>
              </w:rPr>
            </w:pPr>
            <w:r w:rsidRPr="00AD6ABD">
              <w:rPr>
                <w:sz w:val="16"/>
              </w:rPr>
              <w:t>The primary</w:t>
            </w:r>
            <w:r w:rsidRPr="00AD6ABD">
              <w:rPr>
                <w:rFonts w:cs="Tahoma"/>
                <w:sz w:val="16"/>
              </w:rPr>
              <w:br/>
            </w:r>
            <w:r w:rsidRPr="00AD6ABD">
              <w:rPr>
                <w:sz w:val="16"/>
              </w:rPr>
              <w:t>The secondary</w:t>
            </w:r>
          </w:p>
        </w:tc>
        <w:tc>
          <w:tcPr>
            <w:tcW w:w="1132" w:type="dxa"/>
            <w:shd w:val="clear" w:color="auto" w:fill="auto"/>
            <w:vAlign w:val="center"/>
            <w:hideMark/>
          </w:tcPr>
          <w:p w:rsidR="00AD6ABD" w:rsidRPr="00AD6ABD" w:rsidRDefault="00AD6ABD" w:rsidP="005F0644">
            <w:pPr>
              <w:ind w:right="-1"/>
              <w:rPr>
                <w:rFonts w:cs="Arial"/>
                <w:sz w:val="16"/>
              </w:rPr>
            </w:pPr>
            <w:r w:rsidRPr="00AD6ABD">
              <w:rPr>
                <w:rStyle w:val="hps"/>
                <w:sz w:val="16"/>
                <w:szCs w:val="14"/>
              </w:rPr>
              <w:t>La6</w:t>
            </w:r>
            <w:r w:rsidRPr="00AD6ABD">
              <w:rPr>
                <w:sz w:val="16"/>
              </w:rPr>
              <w:t xml:space="preserve"> </w:t>
            </w:r>
            <w:r w:rsidRPr="00AD6ABD">
              <w:rPr>
                <w:rStyle w:val="hps"/>
                <w:sz w:val="16"/>
                <w:szCs w:val="14"/>
              </w:rPr>
              <w:t>leveled</w:t>
            </w:r>
            <w:r w:rsidRPr="00AD6ABD">
              <w:rPr>
                <w:sz w:val="16"/>
              </w:rPr>
              <w:t xml:space="preserve"> </w:t>
            </w:r>
            <w:r w:rsidRPr="00AD6ABD">
              <w:rPr>
                <w:rStyle w:val="hps"/>
                <w:sz w:val="16"/>
                <w:szCs w:val="14"/>
              </w:rPr>
              <w:t>uprooted, makes</w:t>
            </w:r>
            <w:r w:rsidRPr="00AD6ABD">
              <w:rPr>
                <w:sz w:val="16"/>
              </w:rPr>
              <w:br/>
            </w:r>
            <w:r w:rsidRPr="00AD6ABD">
              <w:rPr>
                <w:rStyle w:val="hps"/>
                <w:sz w:val="16"/>
                <w:szCs w:val="14"/>
              </w:rPr>
              <w:t>crazy</w:t>
            </w:r>
            <w:r w:rsidRPr="00AD6ABD">
              <w:rPr>
                <w:sz w:val="16"/>
              </w:rPr>
              <w:t xml:space="preserve">, underuse </w:t>
            </w:r>
            <w:r w:rsidRPr="00AD6ABD">
              <w:rPr>
                <w:rStyle w:val="hps"/>
                <w:sz w:val="16"/>
                <w:szCs w:val="14"/>
              </w:rPr>
              <w:t>radicalized</w:t>
            </w:r>
            <w:r w:rsidRPr="00AD6ABD">
              <w:rPr>
                <w:sz w:val="16"/>
              </w:rPr>
              <w:t xml:space="preserve"> </w:t>
            </w:r>
            <w:r w:rsidRPr="00AD6ABD">
              <w:rPr>
                <w:rStyle w:val="hps"/>
                <w:sz w:val="16"/>
                <w:szCs w:val="14"/>
              </w:rPr>
              <w:t>exaggerates</w:t>
            </w:r>
          </w:p>
        </w:tc>
        <w:tc>
          <w:tcPr>
            <w:tcW w:w="629" w:type="dxa"/>
            <w:vMerge/>
            <w:shd w:val="clear" w:color="auto" w:fill="D9D9D9"/>
          </w:tcPr>
          <w:p w:rsidR="00AD6ABD" w:rsidRPr="00AD6ABD" w:rsidRDefault="00AD6ABD" w:rsidP="005F0644">
            <w:pPr>
              <w:ind w:right="-1"/>
              <w:rPr>
                <w:rStyle w:val="hps"/>
                <w:sz w:val="16"/>
                <w:szCs w:val="14"/>
              </w:rPr>
            </w:pPr>
          </w:p>
        </w:tc>
        <w:tc>
          <w:tcPr>
            <w:tcW w:w="1101" w:type="dxa"/>
            <w:vAlign w:val="center"/>
          </w:tcPr>
          <w:p w:rsidR="00AD6ABD" w:rsidRPr="00AD6ABD" w:rsidRDefault="00AD6ABD" w:rsidP="005F0644">
            <w:pPr>
              <w:ind w:right="-1"/>
              <w:rPr>
                <w:rFonts w:cs="Arial"/>
                <w:sz w:val="16"/>
              </w:rPr>
            </w:pPr>
            <w:r w:rsidRPr="00AD6ABD">
              <w:rPr>
                <w:rStyle w:val="hps"/>
                <w:sz w:val="16"/>
                <w:szCs w:val="14"/>
              </w:rPr>
              <w:t>Ta6</w:t>
            </w:r>
            <w:r w:rsidRPr="00AD6ABD">
              <w:rPr>
                <w:sz w:val="16"/>
              </w:rPr>
              <w:t xml:space="preserve"> </w:t>
            </w:r>
            <w:r w:rsidRPr="00AD6ABD">
              <w:rPr>
                <w:rStyle w:val="hps"/>
                <w:sz w:val="16"/>
                <w:szCs w:val="14"/>
              </w:rPr>
              <w:t>basic</w:t>
            </w:r>
            <w:r w:rsidRPr="00AD6ABD">
              <w:rPr>
                <w:sz w:val="16"/>
              </w:rPr>
              <w:t xml:space="preserve"> </w:t>
            </w:r>
            <w:r w:rsidRPr="00AD6ABD">
              <w:rPr>
                <w:rStyle w:val="hps"/>
                <w:sz w:val="16"/>
                <w:szCs w:val="14"/>
              </w:rPr>
              <w:t>center</w:t>
            </w:r>
            <w:r w:rsidRPr="00AD6ABD">
              <w:rPr>
                <w:sz w:val="16"/>
              </w:rPr>
              <w:t xml:space="preserve"> </w:t>
            </w:r>
            <w:r w:rsidRPr="00AD6ABD">
              <w:rPr>
                <w:rStyle w:val="hps"/>
                <w:sz w:val="16"/>
                <w:szCs w:val="14"/>
              </w:rPr>
              <w:t>hierarchies</w:t>
            </w:r>
            <w:r w:rsidRPr="00AD6ABD">
              <w:rPr>
                <w:sz w:val="16"/>
              </w:rPr>
              <w:br/>
              <w:t xml:space="preserve">  </w:t>
            </w:r>
            <w:r w:rsidRPr="00AD6ABD">
              <w:rPr>
                <w:rStyle w:val="hps"/>
                <w:sz w:val="16"/>
                <w:szCs w:val="14"/>
              </w:rPr>
              <w:t>/</w:t>
            </w:r>
            <w:r w:rsidRPr="00AD6ABD">
              <w:rPr>
                <w:sz w:val="16"/>
              </w:rPr>
              <w:t xml:space="preserve"> </w:t>
            </w:r>
            <w:r w:rsidRPr="00AD6ABD">
              <w:rPr>
                <w:rStyle w:val="hps"/>
                <w:sz w:val="16"/>
                <w:szCs w:val="14"/>
              </w:rPr>
              <w:t>Outdoor</w:t>
            </w:r>
            <w:r w:rsidRPr="00AD6ABD">
              <w:rPr>
                <w:sz w:val="16"/>
              </w:rPr>
              <w:t xml:space="preserve"> </w:t>
            </w:r>
            <w:r w:rsidRPr="00AD6ABD">
              <w:rPr>
                <w:rStyle w:val="hps"/>
                <w:sz w:val="16"/>
                <w:szCs w:val="14"/>
              </w:rPr>
              <w:t>disturbed</w:t>
            </w:r>
            <w:r w:rsidRPr="00AD6ABD">
              <w:rPr>
                <w:sz w:val="16"/>
              </w:rPr>
              <w:t xml:space="preserve"> </w:t>
            </w:r>
            <w:r w:rsidRPr="00AD6ABD">
              <w:rPr>
                <w:rFonts w:cs="Arial"/>
                <w:sz w:val="16"/>
              </w:rPr>
              <w:t xml:space="preserve">(dfh)  </w:t>
            </w:r>
          </w:p>
        </w:tc>
        <w:tc>
          <w:tcPr>
            <w:tcW w:w="1897" w:type="dxa"/>
            <w:vAlign w:val="center"/>
          </w:tcPr>
          <w:p w:rsidR="00AD6ABD" w:rsidRPr="00AD6ABD" w:rsidRDefault="00AD6ABD" w:rsidP="005F0644">
            <w:pPr>
              <w:ind w:right="-1"/>
              <w:rPr>
                <w:sz w:val="16"/>
              </w:rPr>
            </w:pPr>
            <w:r w:rsidRPr="00AD6ABD">
              <w:rPr>
                <w:sz w:val="16"/>
              </w:rPr>
              <w:t>Ua6 disturbed (dfh) hierarchy, over-, subordination, no transcendence (Conrad), De- / centering establishing foundations. "Causality thinking"</w:t>
            </w:r>
            <w:r w:rsidRPr="00AD6ABD">
              <w:rPr>
                <w:sz w:val="16"/>
              </w:rPr>
              <w:br/>
              <w:t>(G. Benedetti)</w:t>
            </w:r>
            <w:r w:rsidRPr="00AD6ABD">
              <w:rPr>
                <w:sz w:val="16"/>
              </w:rPr>
              <w:br/>
              <w:t xml:space="preserve">↕ Primary / secondary  </w:t>
            </w:r>
            <w:r w:rsidRPr="00AD6ABD">
              <w:rPr>
                <w:sz w:val="16"/>
              </w:rPr>
              <w:br/>
              <w:t>Causes / consequences</w:t>
            </w:r>
          </w:p>
        </w:tc>
        <w:tc>
          <w:tcPr>
            <w:tcW w:w="2412" w:type="dxa"/>
            <w:vAlign w:val="center"/>
          </w:tcPr>
          <w:p w:rsidR="00AD6ABD" w:rsidRPr="00AD6ABD" w:rsidRDefault="00AD6ABD" w:rsidP="005F0644">
            <w:pPr>
              <w:ind w:right="-1"/>
              <w:rPr>
                <w:sz w:val="16"/>
              </w:rPr>
            </w:pPr>
            <w:r w:rsidRPr="00AD6ABD">
              <w:rPr>
                <w:rStyle w:val="hps"/>
                <w:sz w:val="16"/>
                <w:szCs w:val="14"/>
              </w:rPr>
              <w:t>Va6</w:t>
            </w:r>
            <w:r w:rsidRPr="00AD6ABD">
              <w:rPr>
                <w:sz w:val="16"/>
              </w:rPr>
              <w:t xml:space="preserve"> </w:t>
            </w:r>
            <w:r w:rsidRPr="00AD6ABD">
              <w:rPr>
                <w:rStyle w:val="hps"/>
                <w:sz w:val="16"/>
                <w:szCs w:val="14"/>
              </w:rPr>
              <w:t>ns</w:t>
            </w:r>
            <w:r w:rsidRPr="00AD6ABD">
              <w:rPr>
                <w:sz w:val="16"/>
              </w:rPr>
              <w:t xml:space="preserve"> </w:t>
            </w:r>
            <w:r w:rsidRPr="00AD6ABD">
              <w:rPr>
                <w:rStyle w:val="hps"/>
                <w:sz w:val="16"/>
                <w:szCs w:val="14"/>
              </w:rPr>
              <w:t>priorities</w:t>
            </w:r>
            <w:r w:rsidRPr="00AD6ABD">
              <w:rPr>
                <w:sz w:val="16"/>
              </w:rPr>
              <w:t>, ns</w:t>
            </w:r>
            <w:r w:rsidRPr="00AD6ABD">
              <w:rPr>
                <w:rStyle w:val="hps"/>
                <w:sz w:val="16"/>
                <w:szCs w:val="14"/>
              </w:rPr>
              <w:t xml:space="preserve"> hierarchies</w:t>
            </w:r>
            <w:r w:rsidRPr="00AD6ABD">
              <w:rPr>
                <w:sz w:val="16"/>
              </w:rPr>
              <w:t xml:space="preserve"> </w:t>
            </w:r>
            <w:r w:rsidRPr="00AD6ABD">
              <w:rPr>
                <w:rStyle w:val="hps"/>
                <w:sz w:val="16"/>
                <w:szCs w:val="14"/>
              </w:rPr>
              <w:t>over-</w:t>
            </w:r>
            <w:r w:rsidRPr="00AD6ABD">
              <w:rPr>
                <w:sz w:val="16"/>
              </w:rPr>
              <w:t xml:space="preserve"> </w:t>
            </w:r>
            <w:r w:rsidRPr="00AD6ABD">
              <w:rPr>
                <w:rStyle w:val="hps"/>
                <w:sz w:val="16"/>
                <w:szCs w:val="14"/>
              </w:rPr>
              <w:t>submissions,</w:t>
            </w:r>
            <w:r w:rsidRPr="00AD6ABD">
              <w:rPr>
                <w:sz w:val="16"/>
              </w:rPr>
              <w:t xml:space="preserve"> </w:t>
            </w:r>
            <w:r w:rsidRPr="00AD6ABD">
              <w:rPr>
                <w:rStyle w:val="hps"/>
                <w:sz w:val="16"/>
                <w:szCs w:val="14"/>
              </w:rPr>
              <w:t>craziness</w:t>
            </w:r>
            <w:r w:rsidRPr="00AD6ABD">
              <w:rPr>
                <w:sz w:val="16"/>
              </w:rPr>
              <w:t xml:space="preserve"> </w:t>
            </w:r>
            <w:r w:rsidRPr="00AD6ABD">
              <w:rPr>
                <w:rStyle w:val="hps"/>
                <w:sz w:val="16"/>
                <w:szCs w:val="14"/>
              </w:rPr>
              <w:t>groundless</w:t>
            </w:r>
            <w:r w:rsidRPr="00AD6ABD">
              <w:rPr>
                <w:sz w:val="16"/>
              </w:rPr>
              <w:t xml:space="preserve"> </w:t>
            </w:r>
            <w:r w:rsidRPr="00AD6ABD">
              <w:rPr>
                <w:rStyle w:val="hps"/>
                <w:sz w:val="16"/>
                <w:szCs w:val="14"/>
              </w:rPr>
              <w:t>inadequate,</w:t>
            </w:r>
            <w:r w:rsidRPr="00AD6ABD">
              <w:rPr>
                <w:sz w:val="16"/>
              </w:rPr>
              <w:t xml:space="preserve"> </w:t>
            </w:r>
            <w:r w:rsidRPr="00AD6ABD">
              <w:rPr>
                <w:rStyle w:val="hps"/>
                <w:sz w:val="16"/>
                <w:szCs w:val="14"/>
              </w:rPr>
              <w:t>abysmal</w:t>
            </w:r>
            <w:r w:rsidRPr="00AD6ABD">
              <w:rPr>
                <w:sz w:val="16"/>
              </w:rPr>
              <w:t xml:space="preserve">, </w:t>
            </w:r>
            <w:r w:rsidRPr="00AD6ABD">
              <w:rPr>
                <w:rStyle w:val="hps"/>
                <w:sz w:val="16"/>
                <w:szCs w:val="14"/>
              </w:rPr>
              <w:t>radical</w:t>
            </w:r>
            <w:r w:rsidRPr="00AD6ABD">
              <w:rPr>
                <w:sz w:val="16"/>
              </w:rPr>
              <w:t xml:space="preserve"> </w:t>
            </w:r>
            <w:r w:rsidRPr="00AD6ABD">
              <w:rPr>
                <w:rStyle w:val="hps"/>
                <w:sz w:val="16"/>
                <w:szCs w:val="14"/>
              </w:rPr>
              <w:t>extremes</w:t>
            </w:r>
            <w:r w:rsidRPr="00AD6ABD">
              <w:rPr>
                <w:sz w:val="16"/>
              </w:rPr>
              <w:t xml:space="preserve"> </w:t>
            </w:r>
            <w:r w:rsidRPr="00AD6ABD">
              <w:rPr>
                <w:rStyle w:val="hps"/>
                <w:sz w:val="16"/>
                <w:szCs w:val="14"/>
              </w:rPr>
              <w:t>Indirect</w:t>
            </w:r>
            <w:r w:rsidRPr="00AD6ABD">
              <w:rPr>
                <w:sz w:val="16"/>
              </w:rPr>
              <w:t xml:space="preserve">, </w:t>
            </w:r>
            <w:r w:rsidRPr="00AD6ABD">
              <w:rPr>
                <w:rStyle w:val="hps"/>
                <w:sz w:val="16"/>
                <w:szCs w:val="14"/>
              </w:rPr>
              <w:t>preconditions</w:t>
            </w:r>
            <w:r w:rsidRPr="00AD6ABD">
              <w:rPr>
                <w:sz w:val="16"/>
              </w:rPr>
              <w:t xml:space="preserve"> </w:t>
            </w:r>
            <w:r w:rsidRPr="00AD6ABD">
              <w:rPr>
                <w:rStyle w:val="hps"/>
                <w:sz w:val="16"/>
                <w:szCs w:val="14"/>
              </w:rPr>
              <w:t>e.g.,  in</w:t>
            </w:r>
            <w:r w:rsidRPr="00AD6ABD">
              <w:rPr>
                <w:sz w:val="16"/>
              </w:rPr>
              <w:t xml:space="preserve"> </w:t>
            </w:r>
            <w:r w:rsidRPr="00AD6ABD">
              <w:rPr>
                <w:rStyle w:val="hps"/>
                <w:sz w:val="16"/>
                <w:szCs w:val="14"/>
              </w:rPr>
              <w:t>behavior</w:t>
            </w:r>
            <w:r w:rsidRPr="00AD6ABD">
              <w:rPr>
                <w:sz w:val="16"/>
              </w:rPr>
              <w:t xml:space="preserve">, </w:t>
            </w:r>
            <w:r w:rsidRPr="00AD6ABD">
              <w:rPr>
                <w:rStyle w:val="hps"/>
                <w:sz w:val="16"/>
                <w:szCs w:val="14"/>
              </w:rPr>
              <w:t>feeling, thinking</w:t>
            </w:r>
            <w:r w:rsidRPr="00AD6ABD">
              <w:rPr>
                <w:sz w:val="16"/>
              </w:rPr>
              <w:t>, etc.</w:t>
            </w:r>
            <w:r w:rsidRPr="00AD6ABD">
              <w:rPr>
                <w:sz w:val="16"/>
              </w:rPr>
              <w:br/>
              <w:t xml:space="preserve">. </w:t>
            </w:r>
          </w:p>
        </w:tc>
      </w:tr>
      <w:tr w:rsidR="00AD6ABD" w:rsidRPr="00AD6ABD" w:rsidTr="005F0644">
        <w:trPr>
          <w:cantSplit/>
          <w:trHeight w:val="20"/>
        </w:trPr>
        <w:tc>
          <w:tcPr>
            <w:tcW w:w="1178" w:type="dxa"/>
            <w:shd w:val="clear" w:color="auto" w:fill="auto"/>
            <w:vAlign w:val="center"/>
            <w:hideMark/>
          </w:tcPr>
          <w:p w:rsidR="00AD6ABD" w:rsidRPr="00AD6ABD" w:rsidRDefault="00AD6ABD" w:rsidP="005F0644">
            <w:pPr>
              <w:ind w:right="-1"/>
              <w:rPr>
                <w:sz w:val="16"/>
              </w:rPr>
            </w:pPr>
            <w:r w:rsidRPr="00AD6ABD">
              <w:rPr>
                <w:sz w:val="16"/>
              </w:rPr>
              <w:t xml:space="preserve">Ea7 dogmatism </w:t>
            </w:r>
            <w:r w:rsidRPr="00AD6ABD">
              <w:rPr>
                <w:sz w:val="16"/>
              </w:rPr>
              <w:br/>
              <w:t xml:space="preserve">evolutionism </w:t>
            </w:r>
          </w:p>
        </w:tc>
        <w:tc>
          <w:tcPr>
            <w:tcW w:w="275" w:type="dxa"/>
            <w:vMerge/>
            <w:tcBorders>
              <w:right w:val="dashed" w:sz="4" w:space="0" w:color="auto"/>
            </w:tcBorders>
          </w:tcPr>
          <w:p w:rsidR="00AD6ABD" w:rsidRPr="00AD6ABD" w:rsidRDefault="00AD6ABD" w:rsidP="005F0644">
            <w:pPr>
              <w:ind w:right="-1"/>
              <w:rPr>
                <w:sz w:val="16"/>
              </w:rPr>
            </w:pPr>
          </w:p>
        </w:tc>
        <w:tc>
          <w:tcPr>
            <w:tcW w:w="1072" w:type="dxa"/>
            <w:tcBorders>
              <w:left w:val="dashed" w:sz="4" w:space="0" w:color="auto"/>
            </w:tcBorders>
            <w:vAlign w:val="center"/>
          </w:tcPr>
          <w:p w:rsidR="00AD6ABD" w:rsidRPr="00AD6ABD" w:rsidRDefault="00AD6ABD" w:rsidP="005F0644">
            <w:pPr>
              <w:ind w:right="-1"/>
              <w:rPr>
                <w:rFonts w:cs="Tahoma"/>
                <w:sz w:val="16"/>
              </w:rPr>
            </w:pPr>
            <w:r w:rsidRPr="00AD6ABD">
              <w:rPr>
                <w:sz w:val="16"/>
              </w:rPr>
              <w:t>Autonomy</w:t>
            </w:r>
            <w:r w:rsidRPr="00AD6ABD">
              <w:rPr>
                <w:rFonts w:cs="Tahoma"/>
                <w:sz w:val="16"/>
              </w:rPr>
              <w:br/>
            </w:r>
            <w:r w:rsidRPr="00AD6ABD">
              <w:rPr>
                <w:sz w:val="16"/>
              </w:rPr>
              <w:t>Dependence</w:t>
            </w:r>
          </w:p>
        </w:tc>
        <w:tc>
          <w:tcPr>
            <w:tcW w:w="1132" w:type="dxa"/>
            <w:shd w:val="clear" w:color="auto" w:fill="auto"/>
            <w:vAlign w:val="center"/>
            <w:hideMark/>
          </w:tcPr>
          <w:p w:rsidR="00AD6ABD" w:rsidRPr="00AD6ABD" w:rsidRDefault="00AD6ABD" w:rsidP="005F0644">
            <w:pPr>
              <w:ind w:right="-1"/>
              <w:rPr>
                <w:rFonts w:cs="Tahoma"/>
                <w:sz w:val="16"/>
              </w:rPr>
            </w:pPr>
            <w:r w:rsidRPr="00AD6ABD">
              <w:rPr>
                <w:sz w:val="16"/>
              </w:rPr>
              <w:t xml:space="preserve">La7 dominate subjects </w:t>
            </w:r>
            <w:r w:rsidRPr="00AD6ABD">
              <w:rPr>
                <w:rFonts w:cs="Tahoma"/>
                <w:sz w:val="16"/>
              </w:rPr>
              <w:br/>
            </w:r>
            <w:r w:rsidRPr="00AD6ABD">
              <w:rPr>
                <w:sz w:val="16"/>
              </w:rPr>
              <w:t>overadapt</w:t>
            </w:r>
            <w:r w:rsidRPr="00AD6ABD">
              <w:rPr>
                <w:rFonts w:cs="Tahoma"/>
                <w:sz w:val="16"/>
              </w:rPr>
              <w:br/>
            </w:r>
            <w:r w:rsidRPr="00AD6ABD">
              <w:rPr>
                <w:sz w:val="16"/>
              </w:rPr>
              <w:t>incapacitate</w:t>
            </w:r>
          </w:p>
        </w:tc>
        <w:tc>
          <w:tcPr>
            <w:tcW w:w="629" w:type="dxa"/>
            <w:vMerge/>
            <w:shd w:val="clear" w:color="auto" w:fill="D9D9D9"/>
          </w:tcPr>
          <w:p w:rsidR="00AD6ABD" w:rsidRPr="00AD6ABD" w:rsidRDefault="00AD6ABD" w:rsidP="005F0644">
            <w:pPr>
              <w:ind w:right="-1"/>
              <w:rPr>
                <w:sz w:val="16"/>
              </w:rPr>
            </w:pPr>
          </w:p>
        </w:tc>
        <w:tc>
          <w:tcPr>
            <w:tcW w:w="1101" w:type="dxa"/>
            <w:vAlign w:val="center"/>
          </w:tcPr>
          <w:p w:rsidR="00AD6ABD" w:rsidRPr="00AD6ABD" w:rsidRDefault="00AD6ABD" w:rsidP="005F0644">
            <w:pPr>
              <w:ind w:right="-1"/>
              <w:rPr>
                <w:sz w:val="16"/>
              </w:rPr>
            </w:pPr>
            <w:r w:rsidRPr="00AD6ABD">
              <w:rPr>
                <w:sz w:val="16"/>
              </w:rPr>
              <w:t xml:space="preserve">Ta7 Autonomy and bonding are disturbed (dfh)  </w:t>
            </w:r>
          </w:p>
        </w:tc>
        <w:tc>
          <w:tcPr>
            <w:tcW w:w="1897" w:type="dxa"/>
            <w:vAlign w:val="center"/>
          </w:tcPr>
          <w:p w:rsidR="00AD6ABD" w:rsidRPr="00AD6ABD" w:rsidRDefault="00AD6ABD" w:rsidP="005F0644">
            <w:pPr>
              <w:ind w:right="-1"/>
              <w:rPr>
                <w:sz w:val="16"/>
              </w:rPr>
            </w:pPr>
            <w:r w:rsidRPr="00AD6ABD">
              <w:rPr>
                <w:rFonts w:cs="Arial"/>
                <w:sz w:val="16"/>
              </w:rPr>
              <w:t xml:space="preserve">Ua7 </w:t>
            </w:r>
            <w:r w:rsidRPr="00AD6ABD">
              <w:rPr>
                <w:rStyle w:val="berschrift1Zchn"/>
                <w:sz w:val="16"/>
                <w:szCs w:val="14"/>
              </w:rPr>
              <w:t xml:space="preserve"> </w:t>
            </w:r>
            <w:r w:rsidRPr="00AD6ABD">
              <w:rPr>
                <w:rStyle w:val="hps"/>
                <w:sz w:val="16"/>
                <w:szCs w:val="14"/>
              </w:rPr>
              <w:t>disturbed</w:t>
            </w:r>
            <w:r w:rsidRPr="00AD6ABD">
              <w:rPr>
                <w:sz w:val="16"/>
              </w:rPr>
              <w:t xml:space="preserve"> </w:t>
            </w:r>
            <w:r w:rsidRPr="00AD6ABD">
              <w:rPr>
                <w:rStyle w:val="hps"/>
                <w:sz w:val="16"/>
                <w:szCs w:val="14"/>
              </w:rPr>
              <w:t>(dfh</w:t>
            </w:r>
            <w:r w:rsidRPr="00AD6ABD">
              <w:rPr>
                <w:sz w:val="16"/>
              </w:rPr>
              <w:t xml:space="preserve">) </w:t>
            </w:r>
            <w:r w:rsidRPr="00AD6ABD">
              <w:rPr>
                <w:rStyle w:val="hps"/>
                <w:sz w:val="16"/>
                <w:szCs w:val="14"/>
              </w:rPr>
              <w:t>autonomization</w:t>
            </w:r>
            <w:r w:rsidRPr="00AD6ABD">
              <w:rPr>
                <w:sz w:val="16"/>
              </w:rPr>
              <w:t xml:space="preserve"> </w:t>
            </w:r>
            <w:r w:rsidRPr="00AD6ABD">
              <w:rPr>
                <w:rStyle w:val="hps"/>
                <w:sz w:val="16"/>
                <w:szCs w:val="14"/>
              </w:rPr>
              <w:t>/</w:t>
            </w:r>
            <w:r w:rsidRPr="00AD6ABD">
              <w:rPr>
                <w:sz w:val="16"/>
              </w:rPr>
              <w:t xml:space="preserve"> </w:t>
            </w:r>
            <w:r w:rsidRPr="00AD6ABD">
              <w:rPr>
                <w:rStyle w:val="hps"/>
                <w:sz w:val="16"/>
                <w:szCs w:val="14"/>
              </w:rPr>
              <w:t>impaired</w:t>
            </w:r>
            <w:r w:rsidRPr="00AD6ABD">
              <w:rPr>
                <w:sz w:val="16"/>
              </w:rPr>
              <w:t xml:space="preserve"> </w:t>
            </w:r>
            <w:r w:rsidRPr="00AD6ABD">
              <w:rPr>
                <w:rStyle w:val="hps"/>
                <w:sz w:val="16"/>
                <w:szCs w:val="14"/>
              </w:rPr>
              <w:t>( dfh</w:t>
            </w:r>
            <w:r w:rsidRPr="00AD6ABD">
              <w:rPr>
                <w:sz w:val="16"/>
              </w:rPr>
              <w:t xml:space="preserve"> ) </w:t>
            </w:r>
            <w:r w:rsidRPr="00AD6ABD">
              <w:rPr>
                <w:rStyle w:val="hps"/>
                <w:sz w:val="16"/>
                <w:szCs w:val="14"/>
              </w:rPr>
              <w:t>adaptation</w:t>
            </w:r>
            <w:r w:rsidRPr="00AD6ABD">
              <w:rPr>
                <w:sz w:val="16"/>
              </w:rPr>
              <w:t xml:space="preserve"> </w:t>
            </w:r>
            <w:r w:rsidRPr="00AD6ABD">
              <w:rPr>
                <w:sz w:val="16"/>
              </w:rPr>
              <w:br/>
            </w:r>
            <w:r w:rsidRPr="00AD6ABD">
              <w:rPr>
                <w:rStyle w:val="hps"/>
                <w:sz w:val="16"/>
                <w:szCs w:val="14"/>
              </w:rPr>
              <w:t>e.g.,  deficiency/</w:t>
            </w:r>
            <w:r w:rsidRPr="00AD6ABD">
              <w:rPr>
                <w:sz w:val="16"/>
              </w:rPr>
              <w:t xml:space="preserve"> </w:t>
            </w:r>
            <w:r w:rsidRPr="00AD6ABD">
              <w:rPr>
                <w:rStyle w:val="hps"/>
                <w:sz w:val="16"/>
                <w:szCs w:val="14"/>
              </w:rPr>
              <w:t>overadapting</w:t>
            </w:r>
            <w:r w:rsidRPr="00AD6ABD">
              <w:rPr>
                <w:sz w:val="16"/>
              </w:rPr>
              <w:br/>
            </w:r>
            <w:r w:rsidRPr="00AD6ABD">
              <w:rPr>
                <w:rStyle w:val="hps"/>
                <w:sz w:val="16"/>
                <w:szCs w:val="14"/>
              </w:rPr>
              <w:t>↕</w:t>
            </w:r>
            <w:r w:rsidRPr="00AD6ABD">
              <w:rPr>
                <w:sz w:val="16"/>
              </w:rPr>
              <w:t xml:space="preserve"> </w:t>
            </w:r>
            <w:r w:rsidRPr="00AD6ABD">
              <w:rPr>
                <w:rStyle w:val="hps"/>
                <w:sz w:val="16"/>
                <w:szCs w:val="14"/>
              </w:rPr>
              <w:t>dependence</w:t>
            </w:r>
            <w:r w:rsidRPr="00AD6ABD">
              <w:rPr>
                <w:sz w:val="16"/>
              </w:rPr>
              <w:t xml:space="preserve"> and </w:t>
            </w:r>
            <w:r w:rsidRPr="00AD6ABD">
              <w:rPr>
                <w:rFonts w:cs="Arial"/>
                <w:sz w:val="16"/>
              </w:rPr>
              <w:t xml:space="preserve"> autonomy </w:t>
            </w:r>
          </w:p>
        </w:tc>
        <w:tc>
          <w:tcPr>
            <w:tcW w:w="2412" w:type="dxa"/>
            <w:vAlign w:val="center"/>
          </w:tcPr>
          <w:p w:rsidR="00AD6ABD" w:rsidRPr="00AD6ABD" w:rsidRDefault="00AD6ABD" w:rsidP="005F0644">
            <w:pPr>
              <w:ind w:right="-1"/>
              <w:rPr>
                <w:sz w:val="16"/>
              </w:rPr>
            </w:pPr>
            <w:r w:rsidRPr="00AD6ABD">
              <w:rPr>
                <w:sz w:val="16"/>
              </w:rPr>
              <w:t>Va7 ns automated self-perpetuating ,the dominant / dependencies, bondings in behavior, sensing, thinking, perceiving ...</w:t>
            </w:r>
            <w:r w:rsidRPr="00AD6ABD">
              <w:rPr>
                <w:sz w:val="16"/>
              </w:rPr>
              <w:br/>
              <w:t>(Echolalia, echopraxia, automatic obedience / negativism)</w:t>
            </w:r>
          </w:p>
        </w:tc>
      </w:tr>
      <w:tr w:rsidR="00AD6ABD" w:rsidRPr="00AD6ABD" w:rsidTr="005F0644">
        <w:trPr>
          <w:cantSplit/>
          <w:trHeight w:val="20"/>
        </w:trPr>
        <w:tc>
          <w:tcPr>
            <w:tcW w:w="1178" w:type="dxa"/>
            <w:shd w:val="clear" w:color="auto" w:fill="auto"/>
            <w:vAlign w:val="center"/>
            <w:hideMark/>
          </w:tcPr>
          <w:p w:rsidR="00AD6ABD" w:rsidRPr="00AD6ABD" w:rsidRDefault="00AD6ABD" w:rsidP="005F0644">
            <w:pPr>
              <w:ind w:right="-1"/>
              <w:rPr>
                <w:sz w:val="16"/>
              </w:rPr>
            </w:pPr>
          </w:p>
        </w:tc>
        <w:tc>
          <w:tcPr>
            <w:tcW w:w="275" w:type="dxa"/>
            <w:vMerge/>
            <w:tcBorders>
              <w:right w:val="dashed" w:sz="4" w:space="0" w:color="auto"/>
            </w:tcBorders>
          </w:tcPr>
          <w:p w:rsidR="00AD6ABD" w:rsidRPr="00AD6ABD" w:rsidRDefault="00AD6ABD" w:rsidP="005F0644">
            <w:pPr>
              <w:ind w:right="-1"/>
              <w:rPr>
                <w:sz w:val="16"/>
              </w:rPr>
            </w:pPr>
          </w:p>
        </w:tc>
        <w:tc>
          <w:tcPr>
            <w:tcW w:w="1072" w:type="dxa"/>
            <w:tcBorders>
              <w:left w:val="dashed" w:sz="4" w:space="0" w:color="auto"/>
            </w:tcBorders>
            <w:vAlign w:val="center"/>
          </w:tcPr>
          <w:p w:rsidR="00AD6ABD" w:rsidRPr="00AD6ABD" w:rsidRDefault="00AD6ABD" w:rsidP="005F0644">
            <w:pPr>
              <w:ind w:right="-1"/>
              <w:rPr>
                <w:sz w:val="16"/>
              </w:rPr>
            </w:pPr>
          </w:p>
        </w:tc>
        <w:tc>
          <w:tcPr>
            <w:tcW w:w="1132" w:type="dxa"/>
            <w:shd w:val="clear" w:color="auto" w:fill="auto"/>
            <w:vAlign w:val="center"/>
            <w:hideMark/>
          </w:tcPr>
          <w:p w:rsidR="00AD6ABD" w:rsidRPr="00AD6ABD" w:rsidRDefault="00AD6ABD" w:rsidP="005F0644">
            <w:pPr>
              <w:ind w:right="-1"/>
              <w:rPr>
                <w:sz w:val="16"/>
              </w:rPr>
            </w:pPr>
          </w:p>
        </w:tc>
        <w:tc>
          <w:tcPr>
            <w:tcW w:w="629" w:type="dxa"/>
            <w:vMerge/>
            <w:shd w:val="clear" w:color="auto" w:fill="D9D9D9"/>
          </w:tcPr>
          <w:p w:rsidR="00AD6ABD" w:rsidRPr="00AD6ABD" w:rsidRDefault="00AD6ABD" w:rsidP="005F0644">
            <w:pPr>
              <w:ind w:right="-1"/>
              <w:rPr>
                <w:sz w:val="16"/>
              </w:rPr>
            </w:pPr>
          </w:p>
        </w:tc>
        <w:tc>
          <w:tcPr>
            <w:tcW w:w="1101" w:type="dxa"/>
            <w:vAlign w:val="center"/>
          </w:tcPr>
          <w:p w:rsidR="00AD6ABD" w:rsidRPr="00AD6ABD" w:rsidRDefault="00AD6ABD" w:rsidP="005F0644">
            <w:pPr>
              <w:ind w:right="-1"/>
              <w:rPr>
                <w:sz w:val="16"/>
              </w:rPr>
            </w:pPr>
          </w:p>
        </w:tc>
        <w:tc>
          <w:tcPr>
            <w:tcW w:w="4309" w:type="dxa"/>
            <w:gridSpan w:val="2"/>
            <w:vAlign w:val="center"/>
          </w:tcPr>
          <w:p w:rsidR="00AD6ABD" w:rsidRPr="00AD6ABD" w:rsidRDefault="00AD6ABD" w:rsidP="005F0644">
            <w:pPr>
              <w:ind w:right="-1"/>
              <w:rPr>
                <w:sz w:val="16"/>
                <w:szCs w:val="14"/>
              </w:rPr>
            </w:pPr>
            <w:r w:rsidRPr="00AD6ABD">
              <w:rPr>
                <w:sz w:val="16"/>
              </w:rPr>
              <w:t>[dfh = defective, faulty, hyper; ns = new-strange]</w:t>
            </w:r>
          </w:p>
        </w:tc>
      </w:tr>
    </w:tbl>
    <w:p w:rsidR="008F6DC0" w:rsidRDefault="008F6DC0" w:rsidP="005F0644">
      <w:pPr>
        <w:ind w:right="-1"/>
        <w:rPr>
          <w:rFonts w:eastAsia="Times New Roman"/>
        </w:rPr>
      </w:pPr>
    </w:p>
    <w:p w:rsidR="005832EB" w:rsidRPr="006F51DC" w:rsidRDefault="006C7124" w:rsidP="005F0644">
      <w:pPr>
        <w:ind w:right="-1"/>
        <w:rPr>
          <w:rFonts w:eastAsia="Times New Roman"/>
          <w:szCs w:val="24"/>
        </w:rPr>
      </w:pPr>
      <w:r w:rsidRPr="006C7124">
        <w:rPr>
          <w:rFonts w:eastAsia="Times New Roman"/>
        </w:rPr>
        <w:t>This chart outlines parts of the</w:t>
      </w:r>
      <w:r>
        <w:rPr>
          <w:rFonts w:eastAsia="Times New Roman"/>
        </w:rPr>
        <w:t xml:space="preserve"> </w:t>
      </w:r>
      <w:r w:rsidR="005832EB" w:rsidRPr="00CE2C60">
        <w:rPr>
          <w:rFonts w:eastAsia="Times New Roman"/>
        </w:rPr>
        <w:t>`</w:t>
      </w:r>
      <w:hyperlink r:id="rId230" w:history="1">
        <w:hyperlink r:id="rId231" w:history="1">
          <w:hyperlink r:id="rId232" w:history="1">
            <w:r w:rsidR="00737B0F" w:rsidRPr="00737B0F">
              <w:rPr>
                <w:rStyle w:val="Hyperlink"/>
                <w:sz w:val="20"/>
              </w:rPr>
              <w:t>Summary table</w:t>
            </w:r>
          </w:hyperlink>
        </w:hyperlink>
      </w:hyperlink>
      <w:r w:rsidR="005832EB" w:rsidRPr="00CE2C60">
        <w:rPr>
          <w:rFonts w:eastAsia="Times New Roman"/>
        </w:rPr>
        <w:t>´</w:t>
      </w:r>
      <w:r w:rsidR="005832EB" w:rsidRPr="006F51DC">
        <w:rPr>
          <w:rFonts w:eastAsia="Times New Roman"/>
        </w:rPr>
        <w:t xml:space="preserve">. </w:t>
      </w:r>
      <w:r w:rsidRPr="006C7124">
        <w:rPr>
          <w:rFonts w:eastAsia="Times New Roman"/>
        </w:rPr>
        <w:t xml:space="preserve">The first column represents a selection of well-known ideologies, the second column refers to possible, individual attitudes that correlate to these ideologies. All attitudes have inverting effects - one main effect in the </w:t>
      </w:r>
      <w:r w:rsidRPr="006C7124">
        <w:rPr>
          <w:rFonts w:eastAsia="Times New Roman"/>
        </w:rPr>
        <w:lastRenderedPageBreak/>
        <w:t xml:space="preserve">main aspect and many side effects (`spreading') in all other aspects. In the example above, I consider an inversion </w:t>
      </w:r>
      <w:r w:rsidR="000C3A87">
        <w:rPr>
          <w:rFonts w:eastAsia="Times New Roman"/>
        </w:rPr>
        <w:t>in</w:t>
      </w:r>
      <w:r w:rsidRPr="006C7124">
        <w:rPr>
          <w:rFonts w:eastAsia="Times New Roman"/>
        </w:rPr>
        <w:t xml:space="preserve"> the aspect a4 that mainly affects this particular aspect but can also cause disturbances in other aspects. </w:t>
      </w:r>
      <w:r w:rsidR="000C3A87" w:rsidRPr="000C3A87">
        <w:rPr>
          <w:rFonts w:eastAsia="Times New Roman"/>
        </w:rPr>
        <w:t xml:space="preserve">In this example, it means </w:t>
      </w:r>
      <w:r w:rsidRPr="006C7124">
        <w:rPr>
          <w:rFonts w:eastAsia="Times New Roman"/>
        </w:rPr>
        <w:t>that social or individual 'monistic' or 'dualistic' attitudes, (such as everything-or-nothing, friend-or-enemy attitudes) can not only cause disorders of unity and variety but can also lead to disorders of identity, reality, security, freedom and so on.</w:t>
      </w:r>
      <w:r w:rsidR="005832EB">
        <w:rPr>
          <w:rFonts w:eastAsia="Times New Roman"/>
        </w:rPr>
        <w:br/>
      </w:r>
      <w:r w:rsidRPr="006C7124">
        <w:rPr>
          <w:rFonts w:eastAsia="Times New Roman"/>
        </w:rPr>
        <w:t>But the inversions of other aspects can also lead to these schizophrenic symptoms ("compression" from the 4th column to the right). In our example, they lead to disorders within aspect a4. This means, that not only the inversion in aspect 4 itself can lead to disorders of unity and variety but also inversions in other aspects can cause disorders of unity and variety, more precisely: disorders of personal unity and variety (column T), functional disorders such as fusion and separation (column U), or quality disorders (column V) such as autism, ambivalence, splitting and contradictions.</w:t>
      </w:r>
      <w:r w:rsidR="005832EB" w:rsidRPr="006F51DC">
        <w:rPr>
          <w:rFonts w:eastAsia="Times New Roman"/>
        </w:rPr>
        <w:t xml:space="preserve"> </w:t>
      </w:r>
    </w:p>
    <w:p w:rsidR="0098739D" w:rsidRPr="006F51DC" w:rsidRDefault="0098739D" w:rsidP="005F0644">
      <w:pPr>
        <w:pStyle w:val="berschrift5"/>
        <w:ind w:right="-1"/>
      </w:pPr>
      <w:bookmarkStart w:id="650" w:name="_Schizophrenic_symptoms_and"/>
      <w:bookmarkStart w:id="651" w:name="_Toc524363044"/>
      <w:bookmarkStart w:id="652" w:name="_Toc70765690"/>
      <w:bookmarkEnd w:id="650"/>
      <w:r w:rsidRPr="006F51DC">
        <w:t xml:space="preserve">Schizophrenic </w:t>
      </w:r>
      <w:r>
        <w:t>S</w:t>
      </w:r>
      <w:r w:rsidRPr="006F51DC">
        <w:t>ymptoms and</w:t>
      </w:r>
      <w:r>
        <w:t xml:space="preserve"> their M</w:t>
      </w:r>
      <w:r w:rsidRPr="006F51DC">
        <w:t>eanings</w:t>
      </w:r>
      <w:bookmarkEnd w:id="651"/>
      <w:bookmarkEnd w:id="652"/>
      <w:r w:rsidR="00F37A25">
        <w:fldChar w:fldCharType="begin"/>
      </w:r>
      <w:r>
        <w:instrText xml:space="preserve"> XE "</w:instrText>
      </w:r>
      <w:r w:rsidRPr="00E37657">
        <w:instrText>schizophrenia:symptoms and meaning</w:instrText>
      </w:r>
      <w:r>
        <w:instrText xml:space="preserve">" </w:instrText>
      </w:r>
      <w:r w:rsidR="00F37A25">
        <w:fldChar w:fldCharType="end"/>
      </w:r>
    </w:p>
    <w:p w:rsidR="005832EB" w:rsidRPr="00AD6ABD" w:rsidRDefault="005832EB" w:rsidP="009B516A">
      <w:pPr>
        <w:ind w:left="2268" w:right="-1"/>
        <w:rPr>
          <w:rFonts w:eastAsia="Times New Roman"/>
          <w:sz w:val="20"/>
        </w:rPr>
      </w:pPr>
      <w:r w:rsidRPr="00AD6ABD">
        <w:rPr>
          <w:rFonts w:eastAsia="Times New Roman"/>
          <w:sz w:val="20"/>
        </w:rPr>
        <w:t>Once, a snake came into my heart</w:t>
      </w:r>
      <w:r w:rsidR="005C7BBA" w:rsidRPr="00AD6ABD">
        <w:rPr>
          <w:rFonts w:eastAsia="Times New Roman"/>
          <w:sz w:val="20"/>
        </w:rPr>
        <w:t>,</w:t>
      </w:r>
      <w:r w:rsidRPr="00AD6ABD">
        <w:rPr>
          <w:rFonts w:eastAsia="Times New Roman"/>
          <w:sz w:val="20"/>
        </w:rPr>
        <w:br/>
        <w:t xml:space="preserve">it had two heads, a black one and a white one. </w:t>
      </w:r>
      <w:r w:rsidRPr="00AD6ABD">
        <w:rPr>
          <w:rFonts w:eastAsia="Times New Roman"/>
          <w:sz w:val="20"/>
        </w:rPr>
        <w:br/>
        <w:t>And each head was telling the opposite of the other.</w:t>
      </w:r>
      <w:r w:rsidRPr="00AD6ABD">
        <w:rPr>
          <w:rFonts w:eastAsia="Times New Roman"/>
          <w:sz w:val="20"/>
        </w:rPr>
        <w:br/>
        <w:t>Both were speaking the truth</w:t>
      </w:r>
      <w:r w:rsidR="005C7BBA" w:rsidRPr="00AD6ABD">
        <w:rPr>
          <w:rFonts w:eastAsia="Times New Roman"/>
          <w:sz w:val="20"/>
        </w:rPr>
        <w:t>,</w:t>
      </w:r>
      <w:r w:rsidRPr="00AD6ABD">
        <w:rPr>
          <w:rFonts w:eastAsia="Times New Roman"/>
          <w:sz w:val="20"/>
        </w:rPr>
        <w:t xml:space="preserve"> but the center of their word</w:t>
      </w:r>
      <w:r w:rsidR="00AA78DE" w:rsidRPr="00AD6ABD">
        <w:rPr>
          <w:rFonts w:eastAsia="Times New Roman"/>
          <w:sz w:val="20"/>
        </w:rPr>
        <w:t>s</w:t>
      </w:r>
      <w:r w:rsidRPr="00AD6ABD">
        <w:rPr>
          <w:rFonts w:eastAsia="Times New Roman"/>
          <w:sz w:val="20"/>
        </w:rPr>
        <w:t xml:space="preserve"> was a lie. </w:t>
      </w:r>
    </w:p>
    <w:p w:rsidR="0098739D" w:rsidRDefault="0098739D" w:rsidP="00960B15">
      <w:pPr>
        <w:pStyle w:val="berschrift6"/>
      </w:pPr>
      <w:r>
        <w:t xml:space="preserve">General Information about </w:t>
      </w:r>
      <w:r w:rsidR="00967DF3">
        <w:t>Splittings</w:t>
      </w:r>
      <w:r>
        <w:t xml:space="preserve"> (Partly Repetition)</w:t>
      </w:r>
    </w:p>
    <w:p w:rsidR="005832EB" w:rsidRPr="006F51DC" w:rsidRDefault="006C7124" w:rsidP="005F0644">
      <w:pPr>
        <w:ind w:right="-1"/>
        <w:rPr>
          <w:rFonts w:eastAsia="Times New Roman"/>
        </w:rPr>
      </w:pPr>
      <w:r>
        <w:t>Here are some notes:</w:t>
      </w:r>
      <w:r>
        <w:br/>
        <w:t xml:space="preserve">A 'real', actual wholeness/unity cannot be divided. (See motto by R.D. Laing above). I.e., </w:t>
      </w:r>
      <w:r w:rsidRPr="00D602C7">
        <w:t xml:space="preserve">if the subject (resp. person) is connected with the +A, which can integrate all objects, also the negative ones, then no permanent subject-object- or other </w:t>
      </w:r>
      <w:r w:rsidR="00967DF3">
        <w:t>splittings</w:t>
      </w:r>
      <w:r w:rsidRPr="00D602C7">
        <w:t xml:space="preserve"> can occur. </w:t>
      </w:r>
      <w:r>
        <w:br/>
      </w:r>
      <w:r>
        <w:br/>
        <w:t>Schizophrenia is a mental breakdown = "Zusammenbruch". The German term reflects two typical features: `zusammen´ (`fusioned´) and `Bruch´ (`split´). Inversion causes our souls to become divisible and fusionible.</w:t>
      </w:r>
      <w:r>
        <w:br/>
        <w:t>Splitting affects the whole absolute-sphere of the person as a result of an experience of absolute opposites.</w:t>
      </w:r>
      <w:r>
        <w:br/>
        <w:t>Within the relative-sphere, I only will speak of differences, divergences or polarities.</w:t>
      </w:r>
      <w:r>
        <w:br/>
        <w:t xml:space="preserve">In the following chapter, I will discuss mainly the phenomena of splitting and fusioning. </w:t>
      </w:r>
      <w:r w:rsidRPr="006C7124">
        <w:rPr>
          <w:u w:val="single"/>
        </w:rPr>
        <w:t>They stand exemplary for other schizophrenic symptoms.</w:t>
      </w:r>
    </w:p>
    <w:p w:rsidR="005832EB" w:rsidRPr="006F51DC" w:rsidRDefault="005832EB" w:rsidP="005F0644">
      <w:pPr>
        <w:pStyle w:val="berschrift8"/>
        <w:ind w:right="-1"/>
      </w:pPr>
      <w:r>
        <w:t>Sphere</w:t>
      </w:r>
      <w:r w:rsidRPr="006F51DC">
        <w:t xml:space="preserve">s of </w:t>
      </w:r>
      <w:r w:rsidR="00967DF3">
        <w:t>Splittings</w:t>
      </w:r>
      <w:r w:rsidR="00F37A25">
        <w:fldChar w:fldCharType="begin"/>
      </w:r>
      <w:r>
        <w:instrText xml:space="preserve"> XE "</w:instrText>
      </w:r>
      <w:r w:rsidRPr="008A5609">
        <w:instrText>schizophrenia:split</w:instrText>
      </w:r>
      <w:r w:rsidR="00274F52">
        <w:instrText>s</w:instrText>
      </w:r>
      <w:r>
        <w:instrText xml:space="preserve">" </w:instrText>
      </w:r>
      <w:r w:rsidR="00F37A25">
        <w:fldChar w:fldCharType="end"/>
      </w:r>
    </w:p>
    <w:p w:rsidR="00967DF3" w:rsidRPr="009C0B27" w:rsidRDefault="00967DF3" w:rsidP="005F0644">
      <w:pPr>
        <w:ind w:right="-1"/>
        <w:rPr>
          <w:rFonts w:eastAsia="Times New Roman"/>
        </w:rPr>
      </w:pPr>
      <w:r w:rsidRPr="009C0B27">
        <w:rPr>
          <w:rFonts w:eastAsia="Times New Roman"/>
        </w:rPr>
        <w:t xml:space="preserve">Inversions may cause </w:t>
      </w:r>
      <w:r>
        <w:rPr>
          <w:rFonts w:eastAsia="Times New Roman"/>
        </w:rPr>
        <w:t>splittings</w:t>
      </w:r>
      <w:r w:rsidRPr="009C0B27">
        <w:rPr>
          <w:rFonts w:eastAsia="Times New Roman"/>
        </w:rPr>
        <w:t xml:space="preserve"> within all aspects. One may differentiate between:</w:t>
      </w:r>
    </w:p>
    <w:p w:rsidR="00967DF3" w:rsidRPr="009C0B27" w:rsidRDefault="00967DF3" w:rsidP="005F0644">
      <w:pPr>
        <w:ind w:right="-1"/>
        <w:rPr>
          <w:rFonts w:eastAsia="Times New Roman"/>
        </w:rPr>
      </w:pPr>
      <w:r w:rsidRPr="00D95355">
        <w:rPr>
          <w:rFonts w:eastAsia="Times New Roman"/>
          <w:b/>
        </w:rPr>
        <w:t>A</w:t>
      </w:r>
      <w:r w:rsidRPr="009C0B27">
        <w:rPr>
          <w:rFonts w:eastAsia="Times New Roman"/>
        </w:rPr>
        <w:t xml:space="preserve">: </w:t>
      </w:r>
      <w:r>
        <w:rPr>
          <w:rFonts w:eastAsia="Times New Roman"/>
        </w:rPr>
        <w:t>Splittings</w:t>
      </w:r>
      <w:r w:rsidRPr="009C0B27">
        <w:rPr>
          <w:rFonts w:eastAsia="Times New Roman"/>
        </w:rPr>
        <w:t xml:space="preserve"> in the dimensions-spheres</w:t>
      </w:r>
    </w:p>
    <w:p w:rsidR="009B516A" w:rsidRDefault="00967DF3" w:rsidP="005F0644">
      <w:pPr>
        <w:ind w:right="-1"/>
        <w:rPr>
          <w:rFonts w:eastAsia="Times New Roman"/>
        </w:rPr>
      </w:pPr>
      <w:r w:rsidRPr="00D95355">
        <w:rPr>
          <w:rFonts w:eastAsia="Times New Roman"/>
          <w:b/>
        </w:rPr>
        <w:t>B</w:t>
      </w:r>
      <w:r w:rsidRPr="009C0B27">
        <w:rPr>
          <w:rFonts w:eastAsia="Times New Roman"/>
        </w:rPr>
        <w:t xml:space="preserve">: </w:t>
      </w:r>
      <w:r>
        <w:rPr>
          <w:rFonts w:eastAsia="Times New Roman"/>
        </w:rPr>
        <w:t>Splittings</w:t>
      </w:r>
      <w:r w:rsidRPr="009C0B27">
        <w:rPr>
          <w:rFonts w:eastAsia="Times New Roman"/>
        </w:rPr>
        <w:t xml:space="preserve"> in the differentiations-spheres </w:t>
      </w:r>
    </w:p>
    <w:p w:rsidR="008F6DC0" w:rsidRDefault="008F6DC0" w:rsidP="005F0644">
      <w:pPr>
        <w:ind w:right="-1"/>
        <w:rPr>
          <w:rFonts w:eastAsia="Times New Roman"/>
        </w:rPr>
      </w:pPr>
    </w:p>
    <w:p w:rsidR="00967DF3" w:rsidRPr="009C0B27" w:rsidRDefault="00967DF3" w:rsidP="005F0644">
      <w:pPr>
        <w:ind w:right="-1"/>
        <w:rPr>
          <w:rFonts w:eastAsia="Times New Roman"/>
        </w:rPr>
      </w:pPr>
      <w:r>
        <w:rPr>
          <w:rFonts w:eastAsia="Times New Roman"/>
        </w:rPr>
        <w:br/>
      </w:r>
      <w:r w:rsidRPr="006F51DC">
        <w:rPr>
          <w:rFonts w:eastAsia="Times New Roman"/>
        </w:rPr>
        <w:br/>
      </w:r>
      <w:r>
        <w:rPr>
          <w:rFonts w:eastAsia="Times New Roman"/>
        </w:rPr>
        <w:lastRenderedPageBreak/>
        <w:t xml:space="preserve">To </w:t>
      </w:r>
      <w:r w:rsidRPr="00D95355">
        <w:rPr>
          <w:rFonts w:eastAsia="Times New Roman"/>
          <w:b/>
        </w:rPr>
        <w:t>A</w:t>
      </w:r>
      <w:r w:rsidRPr="006F51DC">
        <w:rPr>
          <w:rFonts w:eastAsia="Times New Roman"/>
        </w:rPr>
        <w:br/>
      </w:r>
      <w:r w:rsidRPr="00FD4E30">
        <w:rPr>
          <w:rFonts w:eastAsia="Times New Roman"/>
        </w:rPr>
        <w:t xml:space="preserve">1. The absolute split between </w:t>
      </w:r>
      <w:hyperlink r:id="rId233" w:anchor="mozTocId126089" w:history="1">
        <w:r w:rsidR="00FA33A9" w:rsidRPr="00F476C7">
          <w:rPr>
            <w:rStyle w:val="Hyperlink"/>
            <w:rFonts w:eastAsia="Times New Roman"/>
          </w:rPr>
          <w:t>+A</w:t>
        </w:r>
      </w:hyperlink>
      <w:r w:rsidRPr="00FD4E30">
        <w:rPr>
          <w:rFonts w:eastAsia="Times New Roman"/>
        </w:rPr>
        <w:t xml:space="preserve"> and </w:t>
      </w:r>
      <w:hyperlink r:id="rId234" w:anchor="mozTocId750808" w:history="1">
        <w:r w:rsidR="006F31C6" w:rsidRPr="00976F88">
          <w:rPr>
            <w:rStyle w:val="Hyperlink"/>
          </w:rPr>
          <w:t>‒A</w:t>
        </w:r>
      </w:hyperlink>
      <w:r w:rsidRPr="00FD4E30">
        <w:rPr>
          <w:rFonts w:eastAsia="Times New Roman"/>
        </w:rPr>
        <w:t>.</w:t>
      </w:r>
      <w:r>
        <w:rPr>
          <w:rFonts w:eastAsia="Times New Roman"/>
        </w:rPr>
        <w:t xml:space="preserve">  </w:t>
      </w:r>
      <w:r w:rsidR="003F124B">
        <w:rPr>
          <w:rFonts w:eastAsia="Times New Roman"/>
        </w:rPr>
        <w:t xml:space="preserve"> </w:t>
      </w:r>
      <w:r w:rsidR="00685653">
        <w:rPr>
          <w:rFonts w:eastAsia="Times New Roman"/>
        </w:rPr>
        <w:t xml:space="preserve"> </w:t>
      </w:r>
      <w:r>
        <w:rPr>
          <w:rFonts w:eastAsia="Times New Roman"/>
        </w:rPr>
        <w:br/>
      </w:r>
      <w:r w:rsidRPr="009C0B27">
        <w:rPr>
          <w:rFonts w:eastAsia="Times New Roman"/>
        </w:rPr>
        <w:t xml:space="preserve">2. </w:t>
      </w:r>
      <w:r>
        <w:rPr>
          <w:rFonts w:eastAsia="Times New Roman"/>
        </w:rPr>
        <w:t>Splittings</w:t>
      </w:r>
      <w:r w:rsidRPr="009C0B27">
        <w:rPr>
          <w:rFonts w:eastAsia="Times New Roman"/>
        </w:rPr>
        <w:t xml:space="preserve"> between A and It resp. between Self and strange-Self.</w:t>
      </w:r>
      <w:r w:rsidRPr="009C0B27">
        <w:rPr>
          <w:rStyle w:val="Funotenzeichen"/>
          <w:rFonts w:eastAsia="Times New Roman"/>
        </w:rPr>
        <w:t xml:space="preserve"> </w:t>
      </w:r>
      <w:r>
        <w:rPr>
          <w:rStyle w:val="Funotenzeichen"/>
          <w:rFonts w:eastAsia="Times New Roman"/>
        </w:rPr>
        <w:footnoteReference w:id="204"/>
      </w:r>
      <w:r w:rsidRPr="009D6D5A">
        <w:rPr>
          <w:rFonts w:eastAsia="Times New Roman"/>
        </w:rPr>
        <w:t xml:space="preserve"> </w:t>
      </w:r>
      <w:r w:rsidRPr="009C0B27">
        <w:rPr>
          <w:rFonts w:eastAsia="Times New Roman"/>
        </w:rPr>
        <w:t xml:space="preserve"> </w:t>
      </w:r>
    </w:p>
    <w:p w:rsidR="00967DF3" w:rsidRPr="009C0B27" w:rsidRDefault="00967DF3" w:rsidP="005F0644">
      <w:pPr>
        <w:ind w:right="-1"/>
        <w:rPr>
          <w:rFonts w:eastAsia="Times New Roman"/>
        </w:rPr>
      </w:pPr>
      <w:r w:rsidRPr="009C0B27">
        <w:rPr>
          <w:rFonts w:eastAsia="Times New Roman"/>
        </w:rPr>
        <w:t xml:space="preserve">3. </w:t>
      </w:r>
      <w:r>
        <w:rPr>
          <w:rFonts w:eastAsia="Times New Roman"/>
        </w:rPr>
        <w:t>Splittings</w:t>
      </w:r>
      <w:r w:rsidRPr="009C0B27">
        <w:rPr>
          <w:rFonts w:eastAsia="Times New Roman"/>
        </w:rPr>
        <w:t xml:space="preserve"> within an It into its parts: pro-sA, contra-sA and s0.</w:t>
      </w:r>
    </w:p>
    <w:p w:rsidR="00967DF3" w:rsidRPr="009C0B27" w:rsidRDefault="00967DF3" w:rsidP="005F0644">
      <w:pPr>
        <w:ind w:right="-1"/>
        <w:rPr>
          <w:rFonts w:eastAsia="Times New Roman"/>
        </w:rPr>
      </w:pPr>
      <w:r w:rsidRPr="009C0B27">
        <w:rPr>
          <w:rFonts w:eastAsia="Times New Roman"/>
        </w:rPr>
        <w:t xml:space="preserve">4. </w:t>
      </w:r>
      <w:r>
        <w:rPr>
          <w:rFonts w:eastAsia="Times New Roman"/>
        </w:rPr>
        <w:t>Splittings</w:t>
      </w:r>
      <w:r w:rsidRPr="009C0B27">
        <w:rPr>
          <w:rFonts w:eastAsia="Times New Roman"/>
        </w:rPr>
        <w:t xml:space="preserve"> within an It-part into one of its three sides (+/‒/0).</w:t>
      </w:r>
    </w:p>
    <w:p w:rsidR="00967DF3" w:rsidRPr="009C0B27" w:rsidRDefault="00967DF3" w:rsidP="005F0644">
      <w:pPr>
        <w:ind w:right="-1"/>
        <w:rPr>
          <w:rFonts w:eastAsia="Times New Roman"/>
        </w:rPr>
      </w:pPr>
      <w:r w:rsidRPr="009C0B27">
        <w:rPr>
          <w:rFonts w:eastAsia="Times New Roman"/>
        </w:rPr>
        <w:t xml:space="preserve">5. </w:t>
      </w:r>
      <w:r>
        <w:rPr>
          <w:rFonts w:eastAsia="Times New Roman"/>
        </w:rPr>
        <w:t>Splittings</w:t>
      </w:r>
      <w:r w:rsidRPr="009C0B27">
        <w:rPr>
          <w:rFonts w:eastAsia="Times New Roman"/>
        </w:rPr>
        <w:t xml:space="preserve"> between the different sA/sS</w:t>
      </w:r>
      <w:r>
        <w:rPr>
          <w:rFonts w:eastAsia="Times New Roman"/>
        </w:rPr>
        <w:t>.</w:t>
      </w:r>
      <w:r w:rsidRPr="006F51DC">
        <w:rPr>
          <w:rFonts w:eastAsia="Times New Roman"/>
        </w:rPr>
        <w:br/>
      </w:r>
      <w:r w:rsidRPr="009C0B27">
        <w:rPr>
          <w:rFonts w:eastAsia="Times New Roman"/>
        </w:rPr>
        <w:t>To 1) In my opinion, the split between +A and ‒A is the only absolute split. But you must believe in the existence of +A and ‒A.</w:t>
      </w:r>
    </w:p>
    <w:p w:rsidR="00967DF3" w:rsidRPr="009C0B27" w:rsidRDefault="00967DF3" w:rsidP="005F0644">
      <w:pPr>
        <w:ind w:right="-1"/>
        <w:rPr>
          <w:rFonts w:eastAsia="Times New Roman"/>
        </w:rPr>
      </w:pPr>
      <w:r w:rsidRPr="009C0B27">
        <w:rPr>
          <w:rFonts w:eastAsia="Times New Roman"/>
        </w:rPr>
        <w:t xml:space="preserve">To 2) In relation to the person, the </w:t>
      </w:r>
      <w:r>
        <w:rPr>
          <w:rFonts w:eastAsia="Times New Roman"/>
        </w:rPr>
        <w:t>splittings</w:t>
      </w:r>
      <w:r w:rsidRPr="009C0B27">
        <w:rPr>
          <w:rFonts w:eastAsia="Times New Roman"/>
        </w:rPr>
        <w:t xml:space="preserve"> concern the Self and the strange-Self(s). The affected person experiences a contradiction, </w:t>
      </w:r>
      <w:r>
        <w:rPr>
          <w:rFonts w:eastAsia="Times New Roman"/>
        </w:rPr>
        <w:t>splittings</w:t>
      </w:r>
      <w:r w:rsidRPr="009C0B27">
        <w:rPr>
          <w:rFonts w:eastAsia="Times New Roman"/>
        </w:rPr>
        <w:t xml:space="preserve"> of the actual Self and the strange-Selves. That contradiction is not absolute because Self and strange-Selves coincide in some parts. Yet, that contradiction will be experienced as absolute. Due to the strange-Selves, the person will be 'de-individualized' and the individual (literally: the indivisible) will become divisible!</w:t>
      </w:r>
    </w:p>
    <w:p w:rsidR="00967DF3" w:rsidRPr="006F51DC" w:rsidRDefault="00967DF3" w:rsidP="005F0644">
      <w:pPr>
        <w:ind w:right="-1"/>
        <w:rPr>
          <w:rFonts w:eastAsia="Times New Roman"/>
        </w:rPr>
      </w:pPr>
      <w:r w:rsidRPr="009C0B27">
        <w:rPr>
          <w:rFonts w:eastAsia="Times New Roman"/>
        </w:rPr>
        <w:t xml:space="preserve">To 3) The third area of </w:t>
      </w:r>
      <w:r>
        <w:rPr>
          <w:rFonts w:eastAsia="Times New Roman"/>
        </w:rPr>
        <w:t>splittings</w:t>
      </w:r>
      <w:r w:rsidRPr="009C0B27">
        <w:rPr>
          <w:rFonts w:eastAsia="Times New Roman"/>
        </w:rPr>
        <w:t xml:space="preserve"> exists within the opposites inside of the It resp. the strange-Self itself in the splitting in pro-sS, contra-sS and 0S (or: +sA,‒sA and s0; Example: ideal*, taboo* and 0*).</w:t>
      </w:r>
      <w:r w:rsidRPr="006F51DC">
        <w:rPr>
          <w:rFonts w:eastAsia="Times New Roman"/>
        </w:rPr>
        <w:br/>
      </w:r>
    </w:p>
    <w:tbl>
      <w:tblPr>
        <w:tblStyle w:val="Tabellenraster"/>
        <w:tblW w:w="0" w:type="auto"/>
        <w:tblInd w:w="1951" w:type="dxa"/>
        <w:tblLook w:val="04A0" w:firstRow="1" w:lastRow="0" w:firstColumn="1" w:lastColumn="0" w:noHBand="0" w:noVBand="1"/>
      </w:tblPr>
      <w:tblGrid>
        <w:gridCol w:w="833"/>
        <w:gridCol w:w="1719"/>
        <w:gridCol w:w="1134"/>
      </w:tblGrid>
      <w:tr w:rsidR="00967DF3" w:rsidRPr="006F51DC" w:rsidTr="00AA78DE">
        <w:tc>
          <w:tcPr>
            <w:tcW w:w="833" w:type="dxa"/>
            <w:vMerge w:val="restart"/>
            <w:tcBorders>
              <w:top w:val="nil"/>
              <w:left w:val="nil"/>
            </w:tcBorders>
            <w:vAlign w:val="center"/>
          </w:tcPr>
          <w:p w:rsidR="00967DF3" w:rsidRPr="0025731B" w:rsidRDefault="00967DF3" w:rsidP="005F0644">
            <w:pPr>
              <w:ind w:right="-1"/>
            </w:pPr>
            <w:r w:rsidRPr="0025731B">
              <w:t>Self</w:t>
            </w:r>
          </w:p>
        </w:tc>
        <w:tc>
          <w:tcPr>
            <w:tcW w:w="1719" w:type="dxa"/>
            <w:vMerge w:val="restart"/>
            <w:tcBorders>
              <w:top w:val="nil"/>
              <w:right w:val="nil"/>
            </w:tcBorders>
            <w:vAlign w:val="center"/>
          </w:tcPr>
          <w:p w:rsidR="00967DF3" w:rsidRPr="0025731B" w:rsidRDefault="00967DF3" w:rsidP="005F0644">
            <w:pPr>
              <w:ind w:right="-1"/>
            </w:pPr>
            <w:r w:rsidRPr="0025731B">
              <w:t>It</w:t>
            </w:r>
            <w:r w:rsidRPr="0025731B">
              <w:br/>
              <w:t>resp.</w:t>
            </w:r>
            <w:r w:rsidRPr="0025731B">
              <w:br/>
              <w:t>strang</w:t>
            </w:r>
            <w:r>
              <w:t>e</w:t>
            </w:r>
            <w:r w:rsidRPr="0025731B">
              <w:t xml:space="preserve"> Self (sS)</w:t>
            </w:r>
          </w:p>
        </w:tc>
        <w:tc>
          <w:tcPr>
            <w:tcW w:w="1134" w:type="dxa"/>
            <w:tcBorders>
              <w:left w:val="nil"/>
              <w:right w:val="nil"/>
            </w:tcBorders>
          </w:tcPr>
          <w:p w:rsidR="00967DF3" w:rsidRPr="0025731B" w:rsidRDefault="00967DF3" w:rsidP="005F0644">
            <w:pPr>
              <w:ind w:right="-1"/>
            </w:pPr>
            <w:r w:rsidRPr="0025731B">
              <w:t>Pro-sS</w:t>
            </w:r>
          </w:p>
        </w:tc>
      </w:tr>
      <w:tr w:rsidR="00967DF3" w:rsidRPr="006F51DC" w:rsidTr="00AA78DE">
        <w:tc>
          <w:tcPr>
            <w:tcW w:w="833" w:type="dxa"/>
            <w:vMerge/>
            <w:tcBorders>
              <w:left w:val="nil"/>
            </w:tcBorders>
          </w:tcPr>
          <w:p w:rsidR="00967DF3" w:rsidRPr="0025731B" w:rsidRDefault="00967DF3" w:rsidP="005F0644">
            <w:pPr>
              <w:ind w:right="-1"/>
            </w:pPr>
          </w:p>
        </w:tc>
        <w:tc>
          <w:tcPr>
            <w:tcW w:w="1719" w:type="dxa"/>
            <w:vMerge/>
            <w:tcBorders>
              <w:right w:val="nil"/>
            </w:tcBorders>
          </w:tcPr>
          <w:p w:rsidR="00967DF3" w:rsidRPr="0025731B" w:rsidRDefault="00967DF3" w:rsidP="005F0644">
            <w:pPr>
              <w:ind w:right="-1"/>
            </w:pPr>
          </w:p>
        </w:tc>
        <w:tc>
          <w:tcPr>
            <w:tcW w:w="1134" w:type="dxa"/>
            <w:tcBorders>
              <w:left w:val="nil"/>
              <w:right w:val="nil"/>
            </w:tcBorders>
          </w:tcPr>
          <w:p w:rsidR="00967DF3" w:rsidRPr="0025731B" w:rsidRDefault="00967DF3" w:rsidP="005F0644">
            <w:pPr>
              <w:ind w:right="-1"/>
            </w:pPr>
            <w:r w:rsidRPr="0025731B">
              <w:t>Contra-sS</w:t>
            </w:r>
          </w:p>
        </w:tc>
      </w:tr>
      <w:tr w:rsidR="00967DF3" w:rsidRPr="006F51DC" w:rsidTr="00AA78DE">
        <w:tc>
          <w:tcPr>
            <w:tcW w:w="833" w:type="dxa"/>
            <w:vMerge/>
            <w:tcBorders>
              <w:left w:val="nil"/>
              <w:bottom w:val="nil"/>
            </w:tcBorders>
          </w:tcPr>
          <w:p w:rsidR="00967DF3" w:rsidRPr="0025731B" w:rsidRDefault="00967DF3" w:rsidP="005F0644">
            <w:pPr>
              <w:ind w:right="-1"/>
            </w:pPr>
          </w:p>
        </w:tc>
        <w:tc>
          <w:tcPr>
            <w:tcW w:w="1719" w:type="dxa"/>
            <w:vMerge/>
            <w:tcBorders>
              <w:bottom w:val="nil"/>
              <w:right w:val="nil"/>
            </w:tcBorders>
          </w:tcPr>
          <w:p w:rsidR="00967DF3" w:rsidRPr="0025731B" w:rsidRDefault="00967DF3" w:rsidP="005F0644">
            <w:pPr>
              <w:ind w:right="-1"/>
            </w:pPr>
          </w:p>
        </w:tc>
        <w:tc>
          <w:tcPr>
            <w:tcW w:w="1134" w:type="dxa"/>
            <w:tcBorders>
              <w:left w:val="nil"/>
              <w:right w:val="nil"/>
            </w:tcBorders>
          </w:tcPr>
          <w:p w:rsidR="00967DF3" w:rsidRPr="0025731B" w:rsidRDefault="00967DF3" w:rsidP="005F0644">
            <w:pPr>
              <w:ind w:right="-1"/>
            </w:pPr>
            <w:r w:rsidRPr="0025731B">
              <w:t>0</w:t>
            </w:r>
          </w:p>
        </w:tc>
      </w:tr>
    </w:tbl>
    <w:p w:rsidR="00967DF3" w:rsidRPr="00103B3C" w:rsidRDefault="00967DF3" w:rsidP="005F0644">
      <w:pPr>
        <w:ind w:right="-1"/>
        <w:rPr>
          <w:rFonts w:eastAsia="Times New Roman"/>
        </w:rPr>
      </w:pPr>
    </w:p>
    <w:p w:rsidR="00967DF3" w:rsidRPr="006F51DC" w:rsidRDefault="00967DF3" w:rsidP="005F0644">
      <w:pPr>
        <w:ind w:right="-1"/>
        <w:rPr>
          <w:rFonts w:eastAsia="Times New Roman"/>
        </w:rPr>
      </w:pPr>
      <w:r w:rsidRPr="00103B3C">
        <w:rPr>
          <w:rFonts w:eastAsia="Times New Roman"/>
        </w:rPr>
        <w:t xml:space="preserve">The graphic illustrates </w:t>
      </w:r>
      <w:r w:rsidRPr="0025731B">
        <w:t xml:space="preserve">the </w:t>
      </w:r>
      <w:r>
        <w:t>splittings</w:t>
      </w:r>
      <w:r w:rsidRPr="0025731B">
        <w:t xml:space="preserve"> between the Self and the It resp. strange-Self</w:t>
      </w:r>
      <w:r>
        <w:br/>
      </w:r>
      <w:r w:rsidRPr="00103B3C">
        <w:rPr>
          <w:rFonts w:eastAsia="Times New Roman"/>
        </w:rPr>
        <w:t xml:space="preserve">and in addition, how </w:t>
      </w:r>
      <w:r>
        <w:rPr>
          <w:rFonts w:eastAsia="Times New Roman"/>
        </w:rPr>
        <w:t xml:space="preserve">the </w:t>
      </w:r>
      <w:r w:rsidRPr="00103B3C">
        <w:rPr>
          <w:rFonts w:eastAsia="Times New Roman"/>
        </w:rPr>
        <w:t>It/</w:t>
      </w:r>
      <w:r>
        <w:rPr>
          <w:rFonts w:eastAsia="Times New Roman"/>
        </w:rPr>
        <w:t xml:space="preserve"> </w:t>
      </w:r>
      <w:r w:rsidRPr="00103B3C">
        <w:rPr>
          <w:rFonts w:eastAsia="Times New Roman"/>
        </w:rPr>
        <w:t>sS continues to divide into three parts.</w:t>
      </w:r>
      <w:r w:rsidRPr="00103B3C">
        <w:rPr>
          <w:rFonts w:eastAsia="Times New Roman"/>
        </w:rPr>
        <w:br/>
      </w:r>
    </w:p>
    <w:p w:rsidR="00967DF3" w:rsidRPr="008C39FD" w:rsidRDefault="00967DF3" w:rsidP="005F0644">
      <w:pPr>
        <w:ind w:right="-1"/>
        <w:rPr>
          <w:rFonts w:eastAsia="Times New Roman"/>
        </w:rPr>
      </w:pPr>
      <w:r w:rsidRPr="006F51DC">
        <w:rPr>
          <w:rFonts w:eastAsia="Times New Roman"/>
        </w:rPr>
        <w:t xml:space="preserve">For easier understanding, I recommend taking a look at the chapter </w:t>
      </w:r>
      <w:r w:rsidR="005832EB">
        <w:rPr>
          <w:rFonts w:eastAsia="Times New Roman"/>
        </w:rPr>
        <w:t>`</w:t>
      </w:r>
      <w:hyperlink w:anchor="_The_emergence_of" w:history="1">
        <w:r w:rsidR="005832EB" w:rsidRPr="00685653">
          <w:rPr>
            <w:rStyle w:val="Hyperlink"/>
            <w:rFonts w:eastAsia="Times New Roman"/>
            <w:sz w:val="22"/>
          </w:rPr>
          <w:t>T</w:t>
        </w:r>
        <w:r w:rsidR="005832EB" w:rsidRPr="00685653">
          <w:rPr>
            <w:rStyle w:val="Hyperlink"/>
            <w:sz w:val="22"/>
            <w:lang w:eastAsia="zh-CN" w:bidi="hi-IN"/>
          </w:rPr>
          <w:t>he emergence of the It</w:t>
        </w:r>
      </w:hyperlink>
      <w:r w:rsidR="005832EB" w:rsidRPr="006F51DC">
        <w:rPr>
          <w:rFonts w:eastAsia="Times New Roman"/>
        </w:rPr>
        <w:t xml:space="preserve">' again. </w:t>
      </w:r>
      <w:r w:rsidR="005832EB">
        <w:rPr>
          <w:rFonts w:eastAsia="Times New Roman"/>
        </w:rPr>
        <w:br/>
      </w:r>
      <w:r w:rsidRPr="008C39FD">
        <w:rPr>
          <w:rFonts w:eastAsia="Times New Roman"/>
        </w:rPr>
        <w:t>There, I describe the structure of It. The It is made of two/three contrary, yet fixed connected parts, which are the starting point of splitting- and fusion phenomena of different illnesses.</w:t>
      </w:r>
    </w:p>
    <w:p w:rsidR="00967DF3" w:rsidRPr="009C0B27" w:rsidRDefault="00967DF3" w:rsidP="005F0644">
      <w:pPr>
        <w:ind w:right="-1"/>
        <w:rPr>
          <w:rFonts w:eastAsia="Times New Roman"/>
        </w:rPr>
      </w:pPr>
      <w:r w:rsidRPr="009C0B27">
        <w:rPr>
          <w:rFonts w:eastAsia="Times New Roman"/>
        </w:rPr>
        <w:t>To 4) The 4th splitting possibility arises when one of the three sides of an sS is opposed to another. (This would be the case, for example, if the advantages and disadvantages of an absolutized object were the same.)</w:t>
      </w:r>
    </w:p>
    <w:p w:rsidR="00967DF3" w:rsidRDefault="004812F7" w:rsidP="005F0644">
      <w:pPr>
        <w:ind w:right="-1"/>
        <w:rPr>
          <w:rFonts w:eastAsia="Times New Roman"/>
        </w:rPr>
      </w:pPr>
      <w:r>
        <w:rPr>
          <w:rFonts w:eastAsia="Times New Roman"/>
        </w:rPr>
        <w:t>To 5) The 5</w:t>
      </w:r>
      <w:r w:rsidR="00967DF3" w:rsidRPr="009C0B27">
        <w:rPr>
          <w:rFonts w:eastAsia="Times New Roman"/>
        </w:rPr>
        <w:t>th sphere of splitting develops if two or more strange-Selves are contrary to each other.</w:t>
      </w:r>
      <w:r w:rsidR="00967DF3">
        <w:rPr>
          <w:rFonts w:eastAsia="Times New Roman"/>
        </w:rPr>
        <w:br/>
      </w:r>
    </w:p>
    <w:p w:rsidR="00967DF3" w:rsidRDefault="00967DF3" w:rsidP="005F0644">
      <w:pPr>
        <w:ind w:right="-1"/>
      </w:pPr>
      <w:r w:rsidRPr="00D95355">
        <w:rPr>
          <w:rFonts w:eastAsia="Times New Roman"/>
        </w:rPr>
        <w:lastRenderedPageBreak/>
        <w:t>To</w:t>
      </w:r>
      <w:r>
        <w:rPr>
          <w:rFonts w:eastAsia="Times New Roman"/>
          <w:b/>
        </w:rPr>
        <w:t xml:space="preserve"> </w:t>
      </w:r>
      <w:r w:rsidRPr="00D95355">
        <w:rPr>
          <w:rFonts w:eastAsia="Times New Roman"/>
          <w:b/>
        </w:rPr>
        <w:t>B</w:t>
      </w:r>
      <w:r>
        <w:rPr>
          <w:rFonts w:eastAsia="Times New Roman"/>
        </w:rPr>
        <w:t xml:space="preserve"> F</w:t>
      </w:r>
      <w:r w:rsidRPr="009D6D5A">
        <w:rPr>
          <w:rFonts w:eastAsia="Times New Roman"/>
        </w:rPr>
        <w:t xml:space="preserve">or example </w:t>
      </w:r>
      <w:r>
        <w:rPr>
          <w:rFonts w:eastAsia="Times New Roman"/>
        </w:rPr>
        <w:br/>
      </w:r>
      <w:r w:rsidRPr="009D6D5A">
        <w:rPr>
          <w:rFonts w:eastAsia="Times New Roman"/>
        </w:rPr>
        <w:t>subject-object-</w:t>
      </w:r>
      <w:r>
        <w:rPr>
          <w:rFonts w:eastAsia="Times New Roman"/>
        </w:rPr>
        <w:t>splittings</w:t>
      </w:r>
      <w:r w:rsidRPr="009D6D5A">
        <w:rPr>
          <w:rFonts w:eastAsia="Times New Roman"/>
        </w:rPr>
        <w:t>, matter-spirit-</w:t>
      </w:r>
      <w:r>
        <w:rPr>
          <w:rFonts w:eastAsia="Times New Roman"/>
        </w:rPr>
        <w:t>splittings</w:t>
      </w:r>
      <w:r w:rsidRPr="009D6D5A">
        <w:rPr>
          <w:rFonts w:eastAsia="Times New Roman"/>
        </w:rPr>
        <w:t xml:space="preserve"> or soul-body-</w:t>
      </w:r>
      <w:r>
        <w:rPr>
          <w:rFonts w:eastAsia="Times New Roman"/>
        </w:rPr>
        <w:t>splittings</w:t>
      </w:r>
      <w:r w:rsidRPr="009D6D5A">
        <w:rPr>
          <w:rFonts w:eastAsia="Times New Roman"/>
        </w:rPr>
        <w:t xml:space="preserve"> , or </w:t>
      </w:r>
      <w:r>
        <w:rPr>
          <w:rFonts w:eastAsia="Times New Roman"/>
        </w:rPr>
        <w:t>splittings</w:t>
      </w:r>
      <w:r w:rsidRPr="009D6D5A">
        <w:rPr>
          <w:rFonts w:eastAsia="Times New Roman"/>
        </w:rPr>
        <w:t xml:space="preserve"> of different realities and people</w:t>
      </w:r>
      <w:r w:rsidRPr="006F51DC">
        <w:rPr>
          <w:rFonts w:eastAsia="Times New Roman"/>
        </w:rPr>
        <w:br/>
      </w:r>
      <w:r w:rsidRPr="006F51DC">
        <w:rPr>
          <w:rFonts w:eastAsia="Times New Roman"/>
        </w:rPr>
        <w:br/>
      </w:r>
      <w:r>
        <w:t>All of these possibilities of splitting (fusions) exist within the person as well as towards his environment!</w:t>
      </w:r>
    </w:p>
    <w:p w:rsidR="005832EB" w:rsidRDefault="00967DF3" w:rsidP="005F0644">
      <w:pPr>
        <w:ind w:right="-1"/>
      </w:pPr>
      <w:r w:rsidRPr="00967DF3">
        <w:t>Everything, that enters the core of a person and is not the Self, will decay, break apart and therefore causes a splitting or fusion of the person. We all live in a world that is more or less divided (or fusioned) and whoever internalizes these splittings/ fusions of the world without being able to process or integrate it, will be divided/ fusioned as well. (O Splitting and/or fusion phenomena otherwise.)</w:t>
      </w:r>
    </w:p>
    <w:p w:rsidR="00274F52" w:rsidRPr="00DB5F36" w:rsidRDefault="00967DF3" w:rsidP="005F0644">
      <w:pPr>
        <w:pStyle w:val="berschrift5"/>
        <w:ind w:right="-1"/>
      </w:pPr>
      <w:bookmarkStart w:id="653" w:name="_Opposites_in_Schizophrenia"/>
      <w:bookmarkStart w:id="654" w:name="_Toc70765691"/>
      <w:bookmarkEnd w:id="653"/>
      <w:r>
        <w:t>Splitting and</w:t>
      </w:r>
      <w:r w:rsidR="00274F52" w:rsidRPr="00DB5F36">
        <w:t xml:space="preserve"> fusion phenomena otherwise</w:t>
      </w:r>
      <w:bookmarkEnd w:id="654"/>
    </w:p>
    <w:p w:rsidR="00274F52" w:rsidRPr="00DB5F36" w:rsidRDefault="00274F52" w:rsidP="005F0644">
      <w:pPr>
        <w:ind w:right="-1"/>
        <w:rPr>
          <w:rFonts w:eastAsia="Times New Roman"/>
        </w:rPr>
      </w:pPr>
      <w:r w:rsidRPr="00DB5F36">
        <w:rPr>
          <w:rFonts w:eastAsia="Times New Roman"/>
        </w:rPr>
        <w:t xml:space="preserve">- Social, family, divorces / symbiotic relationships </w:t>
      </w:r>
    </w:p>
    <w:p w:rsidR="005832EB" w:rsidRPr="006F51DC" w:rsidRDefault="00274F52" w:rsidP="005F0644">
      <w:pPr>
        <w:ind w:right="-1"/>
        <w:rPr>
          <w:rFonts w:eastAsia="Times New Roman"/>
        </w:rPr>
      </w:pPr>
      <w:r w:rsidRPr="00DB5F36">
        <w:rPr>
          <w:rFonts w:eastAsia="Times New Roman"/>
        </w:rPr>
        <w:t>- Other diseases (e.g. dissociative identity disorders, multiple personality disorders, anorexia/bulimia, dyslexia, stuttering - from a certain point on for most mental illnesses).</w:t>
      </w:r>
    </w:p>
    <w:p w:rsidR="005832EB" w:rsidRPr="006F51DC" w:rsidRDefault="0098739D" w:rsidP="005F0644">
      <w:pPr>
        <w:pStyle w:val="berschrift7"/>
        <w:ind w:right="-1"/>
      </w:pPr>
      <w:r>
        <w:t>Parallels to P</w:t>
      </w:r>
      <w:r w:rsidR="005832EB" w:rsidRPr="006F51DC">
        <w:t>hysics?</w:t>
      </w:r>
    </w:p>
    <w:p w:rsidR="00967DF3" w:rsidRDefault="005832EB" w:rsidP="005F0644">
      <w:pPr>
        <w:ind w:right="-1"/>
      </w:pPr>
      <w:r>
        <w:t xml:space="preserve">We already established, that there are </w:t>
      </w:r>
      <w:r w:rsidRPr="008A43B8">
        <w:rPr>
          <w:b/>
        </w:rPr>
        <w:t>similarities</w:t>
      </w:r>
      <w:r>
        <w:t xml:space="preserve"> between the rules/laws of second-rate realities (such as in </w:t>
      </w:r>
      <w:r w:rsidR="00967DF3">
        <w:t>P</w:t>
      </w:r>
      <w:r>
        <w:t xml:space="preserve">²), and </w:t>
      </w:r>
      <w:r w:rsidRPr="008A43B8">
        <w:rPr>
          <w:b/>
        </w:rPr>
        <w:t>the laws of physics</w:t>
      </w:r>
      <w:r>
        <w:t xml:space="preserve">. </w:t>
      </w:r>
      <w:r w:rsidR="00967DF3">
        <w:t xml:space="preserve">That also applies to the impacts of pressure on an object or splitting of an object. In both cases, there are both fracture points and compression points (~ fusions). In some cases, the fractures predominate, in others the compressed. One may even see the third result between the divided parts: the nothingness. </w:t>
      </w:r>
    </w:p>
    <w:p w:rsidR="00967DF3" w:rsidRDefault="00967DF3" w:rsidP="005F0644">
      <w:pPr>
        <w:ind w:right="-1"/>
      </w:pPr>
      <w:r>
        <w:t>Perhaps there are parallels of second-rate dynamics to physical processes such as nuclear fusion or nuclear fission.</w:t>
      </w:r>
    </w:p>
    <w:p w:rsidR="00967DF3" w:rsidRDefault="00967DF3" w:rsidP="005F0644">
      <w:pPr>
        <w:ind w:right="-1"/>
      </w:pPr>
      <w:r>
        <w:t>The chaos theory describes chaotic conditions which also represent an analogy for psychotic conditions.</w:t>
      </w:r>
    </w:p>
    <w:p w:rsidR="005832EB" w:rsidRPr="006F51DC" w:rsidRDefault="00967DF3" w:rsidP="005F0644">
      <w:pPr>
        <w:ind w:right="-1"/>
        <w:rPr>
          <w:rFonts w:eastAsia="Times New Roman"/>
        </w:rPr>
      </w:pPr>
      <w:r>
        <w:t>Autopoietic system theories also describe bifurcations resembling splittings in P².</w:t>
      </w:r>
    </w:p>
    <w:p w:rsidR="005832EB" w:rsidRPr="006F51DC" w:rsidRDefault="005832EB" w:rsidP="00960B15">
      <w:pPr>
        <w:pStyle w:val="berschrift6"/>
      </w:pPr>
      <w:bookmarkStart w:id="655" w:name="_Opposites_in_Schizophrenia_1"/>
      <w:bookmarkEnd w:id="655"/>
      <w:r>
        <w:t>Opposites</w:t>
      </w:r>
      <w:r w:rsidR="00F37A25">
        <w:fldChar w:fldCharType="begin"/>
      </w:r>
      <w:r>
        <w:instrText xml:space="preserve"> XE "</w:instrText>
      </w:r>
      <w:r w:rsidRPr="00832A53">
        <w:instrText>Opposites:in schizophrenia</w:instrText>
      </w:r>
      <w:r>
        <w:instrText xml:space="preserve">" </w:instrText>
      </w:r>
      <w:r w:rsidR="00F37A25">
        <w:fldChar w:fldCharType="end"/>
      </w:r>
      <w:r>
        <w:t xml:space="preserve"> in Schizophrenia and their Dynamics</w:t>
      </w:r>
      <w:r w:rsidRPr="006F51DC">
        <w:t xml:space="preserve"> </w:t>
      </w:r>
      <w:r w:rsidR="00F37A25">
        <w:fldChar w:fldCharType="begin"/>
      </w:r>
      <w:r>
        <w:instrText xml:space="preserve"> XE "</w:instrText>
      </w:r>
      <w:r w:rsidRPr="007B483A">
        <w:instrText>dynamics:of opposites in schizophrenia</w:instrText>
      </w:r>
      <w:r>
        <w:instrText xml:space="preserve">" </w:instrText>
      </w:r>
      <w:r w:rsidR="00F37A25">
        <w:fldChar w:fldCharType="end"/>
      </w:r>
      <w:r w:rsidR="00F37A25">
        <w:fldChar w:fldCharType="begin"/>
      </w:r>
      <w:r>
        <w:instrText xml:space="preserve"> XE "</w:instrText>
      </w:r>
      <w:r w:rsidRPr="004B4D08">
        <w:instrText>schizophrenia:split and fusion</w:instrText>
      </w:r>
      <w:r>
        <w:instrText xml:space="preserve">" </w:instrText>
      </w:r>
      <w:r w:rsidR="00F37A25">
        <w:fldChar w:fldCharType="end"/>
      </w:r>
      <w:r w:rsidR="00F37A25">
        <w:fldChar w:fldCharType="begin"/>
      </w:r>
      <w:r>
        <w:instrText xml:space="preserve"> XE "</w:instrText>
      </w:r>
      <w:r w:rsidRPr="007347F5">
        <w:instrText>split</w:instrText>
      </w:r>
      <w:r>
        <w:instrText>" \t "</w:instrText>
      </w:r>
      <w:r>
        <w:rPr>
          <w:i/>
        </w:rPr>
        <w:instrText>see</w:instrText>
      </w:r>
      <w:r w:rsidRPr="007F43FE">
        <w:instrText xml:space="preserve"> also opposites</w:instrText>
      </w:r>
      <w:r>
        <w:instrText xml:space="preserve">" </w:instrText>
      </w:r>
      <w:r w:rsidR="00F37A25">
        <w:fldChar w:fldCharType="end"/>
      </w:r>
    </w:p>
    <w:p w:rsidR="00967DF3" w:rsidRDefault="00967DF3" w:rsidP="005F0644">
      <w:pPr>
        <w:ind w:right="-1"/>
      </w:pPr>
      <w:r>
        <w:t>Here, using examples of splitting- and fusion-phenomena, representative of all other opposing phenomena.</w:t>
      </w:r>
    </w:p>
    <w:p w:rsidR="00967DF3" w:rsidRDefault="00967DF3" w:rsidP="005F0644">
      <w:pPr>
        <w:ind w:right="-1"/>
      </w:pPr>
      <w:r>
        <w:t>As generally described in the dynamics of second-rate realities, opposites are interdependent and have a particular dynamic: one part generates or fights its opposite, both associated with the loss of first-rate reality</w:t>
      </w:r>
      <w:r w:rsidRPr="00AD6ABD">
        <w:rPr>
          <w:sz w:val="28"/>
        </w:rPr>
        <w:t>.</w:t>
      </w:r>
      <w:r w:rsidRPr="00AD6ABD">
        <w:rPr>
          <w:sz w:val="18"/>
          <w:szCs w:val="16"/>
        </w:rPr>
        <w:t xml:space="preserve"> </w:t>
      </w:r>
      <w:r w:rsidR="009B516A">
        <w:rPr>
          <w:sz w:val="18"/>
          <w:szCs w:val="16"/>
        </w:rPr>
        <w:br/>
      </w:r>
      <w:r w:rsidR="005832EB" w:rsidRPr="0023592D">
        <w:rPr>
          <w:sz w:val="20"/>
          <w:szCs w:val="16"/>
        </w:rPr>
        <w:t>(See also `</w:t>
      </w:r>
      <w:hyperlink w:anchor="_Relations_between_the" w:tgtFrame="_top" w:history="1">
        <w:r w:rsidR="007B33BC">
          <w:rPr>
            <w:rStyle w:val="Hyperlink"/>
            <w:sz w:val="20"/>
            <w:szCs w:val="16"/>
          </w:rPr>
          <w:t>O</w:t>
        </w:r>
        <w:r w:rsidR="00274F52" w:rsidRPr="0023592D">
          <w:rPr>
            <w:rStyle w:val="Hyperlink"/>
            <w:sz w:val="20"/>
            <w:szCs w:val="16"/>
          </w:rPr>
          <w:t xml:space="preserve">pposites, fusions and negations </w:t>
        </w:r>
      </w:hyperlink>
      <w:r w:rsidR="005832EB" w:rsidRPr="0023592D">
        <w:rPr>
          <w:sz w:val="20"/>
          <w:szCs w:val="16"/>
        </w:rPr>
        <w:t>' and `</w:t>
      </w:r>
      <w:hyperlink w:anchor="_Possibilities_of_interactions" w:tgtFrame="_top" w:history="1">
        <w:r w:rsidR="005832EB" w:rsidRPr="0023592D">
          <w:rPr>
            <w:rStyle w:val="Hyperlink"/>
            <w:sz w:val="20"/>
            <w:szCs w:val="16"/>
          </w:rPr>
          <w:t>Possibilities of interactions</w:t>
        </w:r>
      </w:hyperlink>
      <w:r w:rsidR="005832EB" w:rsidRPr="0023592D">
        <w:rPr>
          <w:sz w:val="20"/>
          <w:szCs w:val="16"/>
        </w:rPr>
        <w:t>' ).</w:t>
      </w:r>
      <w:r w:rsidR="00274F52" w:rsidRPr="0023592D">
        <w:rPr>
          <w:sz w:val="20"/>
          <w:szCs w:val="16"/>
        </w:rPr>
        <w:t xml:space="preserve"> </w:t>
      </w:r>
      <w:r w:rsidR="00274F52" w:rsidRPr="0023592D">
        <w:rPr>
          <w:sz w:val="28"/>
        </w:rPr>
        <w:br/>
      </w:r>
      <w:r w:rsidRPr="004A6AC6">
        <w:t xml:space="preserve">We can find the same in schizophrenia. </w:t>
      </w:r>
      <w:r>
        <w:br/>
        <w:t xml:space="preserve">More precisely: Similar to the second-rate realities, schizophrenic people lose due to the It/sA  their original unities and connections: the connection between A and R, between mind and matter, between person and thing, subject and object, but also between different persons. </w:t>
      </w:r>
    </w:p>
    <w:p w:rsidR="00967DF3" w:rsidRDefault="00967DF3" w:rsidP="005F0644">
      <w:pPr>
        <w:ind w:right="-1"/>
      </w:pPr>
      <w:r>
        <w:lastRenderedPageBreak/>
        <w:t>But opposing phenomena can also arise: mergers, one-sidedness, false connections, etc.</w:t>
      </w:r>
    </w:p>
    <w:p w:rsidR="005F0644" w:rsidRDefault="00967DF3" w:rsidP="005F0644">
      <w:pPr>
        <w:ind w:right="-1"/>
        <w:rPr>
          <w:rFonts w:eastAsia="Times New Roman"/>
        </w:rPr>
      </w:pPr>
      <w:r>
        <w:t>In this case, the diversity of various units is lost, such as those of different persons, different things, mind and body, subject and object, etc., or they are reversed. Thus, people often become more like things, things become more like persons, subjects become object-like and objects become subjective.</w:t>
      </w:r>
      <w:r w:rsidRPr="00967DF3">
        <w:rPr>
          <w:rFonts w:eastAsia="Times New Roman"/>
        </w:rPr>
        <w:t xml:space="preserve"> </w:t>
      </w:r>
      <w:r>
        <w:rPr>
          <w:rFonts w:eastAsia="Times New Roman"/>
        </w:rPr>
        <w:br/>
      </w:r>
      <w:r w:rsidRPr="00967DF3">
        <w:rPr>
          <w:rFonts w:eastAsia="Times New Roman"/>
        </w:rPr>
        <w:t>The primary identity of different people and different objects will eventually be lost.</w:t>
      </w:r>
      <w:r w:rsidR="005832EB" w:rsidRPr="006F51DC">
        <w:rPr>
          <w:rFonts w:eastAsia="Times New Roman"/>
        </w:rPr>
        <w:br/>
      </w:r>
      <w:r w:rsidRPr="00967DF3">
        <w:rPr>
          <w:rFonts w:eastAsia="Times New Roman"/>
        </w:rPr>
        <w:tab/>
        <w:t xml:space="preserve">Schizophrenic psychoses often develop in families that either have strong tendencies of fusion (symbiosis) or they are very divided or both opposing tendencies can be found side by side. The index patient either takes the pro-side, the contra-side or will be torn apart between those two sides. This person usually has no clear position of his own (no actual Self) and still needs an old position to guarantee </w:t>
      </w:r>
      <w:r w:rsidR="00ED3326">
        <w:rPr>
          <w:rFonts w:eastAsia="Times New Roman"/>
        </w:rPr>
        <w:t xml:space="preserve">psychical </w:t>
      </w:r>
      <w:r w:rsidRPr="00967DF3">
        <w:rPr>
          <w:rFonts w:eastAsia="Times New Roman"/>
        </w:rPr>
        <w:t>stability. But the more this position is overtaxing the affected, the more he will be forced towards the contra-position, or he will alternate between the two positions or becomes divided. In the meantime, the 0-position can be chosen as a balance between the opposite positions, but of high costs, too.</w:t>
      </w:r>
      <w:r w:rsidR="005832EB">
        <w:rPr>
          <w:rFonts w:eastAsia="Times New Roman"/>
        </w:rPr>
        <w:br/>
      </w:r>
      <w:r w:rsidR="00D62E3E">
        <w:rPr>
          <w:rFonts w:eastAsia="Times New Roman"/>
        </w:rPr>
        <w:t xml:space="preserve">R. D. Laing: </w:t>
      </w:r>
      <w:r w:rsidR="00D62E3E" w:rsidRPr="008411C9">
        <w:rPr>
          <w:rFonts w:asciiTheme="minorHAnsi" w:hAnsiTheme="minorHAnsi"/>
        </w:rPr>
        <w:t>"Therefore, the polarity is between complete isolation or</w:t>
      </w:r>
      <w:r w:rsidR="00D62E3E">
        <w:rPr>
          <w:rFonts w:asciiTheme="minorHAnsi" w:hAnsiTheme="minorHAnsi"/>
        </w:rPr>
        <w:t xml:space="preserve"> </w:t>
      </w:r>
      <w:r w:rsidR="00D62E3E" w:rsidRPr="008411C9">
        <w:rPr>
          <w:rFonts w:asciiTheme="minorHAnsi" w:hAnsiTheme="minorHAnsi"/>
        </w:rPr>
        <w:t>complete merging of identity ... The individual oscillates perpetually, between the two extremes, each equally unfeasible. He comes to live rather like those mechanical toys which have a positive tropism that impels them towards a stimulus until they reach a specific point, whereupon a built-in negative tropism directs them away until the positive tropism takes over again, this oscillation being repeated ad infinitum."</w:t>
      </w:r>
      <w:r w:rsidR="00D62E3E">
        <w:rPr>
          <w:rStyle w:val="Funotenzeichen"/>
        </w:rPr>
        <w:footnoteReference w:id="205"/>
      </w:r>
      <w:r w:rsidR="00D62E3E" w:rsidRPr="008411C9">
        <w:rPr>
          <w:rFonts w:asciiTheme="minorHAnsi" w:hAnsiTheme="minorHAnsi"/>
        </w:rPr>
        <w:t xml:space="preserve"> </w:t>
      </w:r>
      <w:r w:rsidR="00D62E3E">
        <w:rPr>
          <w:rFonts w:asciiTheme="minorHAnsi" w:hAnsiTheme="minorHAnsi"/>
        </w:rPr>
        <w:t>And Manfred Bleuler pointed out that autism</w:t>
      </w:r>
      <w:r w:rsidR="00F37A25">
        <w:rPr>
          <w:rFonts w:asciiTheme="minorHAnsi" w:hAnsiTheme="minorHAnsi"/>
        </w:rPr>
        <w:fldChar w:fldCharType="begin"/>
      </w:r>
      <w:r w:rsidR="00D62E3E">
        <w:instrText xml:space="preserve"> XE "</w:instrText>
      </w:r>
      <w:r w:rsidR="00D62E3E" w:rsidRPr="0004650B">
        <w:rPr>
          <w:rFonts w:asciiTheme="minorHAnsi" w:hAnsiTheme="minorHAnsi"/>
        </w:rPr>
        <w:instrText>autism</w:instrText>
      </w:r>
      <w:r w:rsidR="00D62E3E">
        <w:instrText xml:space="preserve">" </w:instrText>
      </w:r>
      <w:r w:rsidR="00F37A25">
        <w:rPr>
          <w:rFonts w:asciiTheme="minorHAnsi" w:hAnsiTheme="minorHAnsi"/>
        </w:rPr>
        <w:fldChar w:fldCharType="end"/>
      </w:r>
      <w:r w:rsidR="00D62E3E">
        <w:rPr>
          <w:rFonts w:asciiTheme="minorHAnsi" w:hAnsiTheme="minorHAnsi"/>
        </w:rPr>
        <w:t xml:space="preserve"> and split are two sides of one psychological process.</w:t>
      </w:r>
      <w:r w:rsidR="00D62E3E" w:rsidRPr="002A1DEA">
        <w:rPr>
          <w:rStyle w:val="berschrift3Zchn"/>
          <w:sz w:val="16"/>
        </w:rPr>
        <w:t xml:space="preserve"> </w:t>
      </w:r>
      <w:r w:rsidR="00D62E3E">
        <w:rPr>
          <w:rStyle w:val="Funotenzeichen"/>
          <w:sz w:val="16"/>
        </w:rPr>
        <w:footnoteReference w:id="206"/>
      </w:r>
      <w:r w:rsidR="005832EB">
        <w:rPr>
          <w:rFonts w:ascii="Times New Roman" w:eastAsia="MS Mincho" w:hAnsi="Times New Roman" w:cs="Times New Roman"/>
          <w:szCs w:val="24"/>
        </w:rPr>
        <w:t xml:space="preserve"> </w:t>
      </w:r>
      <w:r w:rsidR="005832EB">
        <w:rPr>
          <w:rFonts w:ascii="Times New Roman" w:eastAsia="MS Mincho" w:hAnsi="Times New Roman" w:cs="Times New Roman"/>
          <w:szCs w:val="24"/>
        </w:rPr>
        <w:br/>
      </w:r>
      <w:r w:rsidR="005832EB">
        <w:t>All of these reactions are associated with deficits of first-rate reality and personality.</w:t>
      </w:r>
      <w:r w:rsidR="005832EB" w:rsidRPr="006F51DC">
        <w:rPr>
          <w:rFonts w:eastAsia="Times New Roman"/>
        </w:rPr>
        <w:br/>
      </w:r>
      <w:r w:rsidR="00626781" w:rsidRPr="00626781">
        <w:rPr>
          <w:rFonts w:eastAsia="Times New Roman"/>
        </w:rPr>
        <w:t xml:space="preserve">I believe that the extreme introversion in autism or schizophrenia is an act of protection to guard the personal core from splitting or decay. Since the affected person has a weaker Self, every additional pressure threatens to destroy the remaining Self too. The person is caught in a vicious cycle of splitting- and fusion tendencies and cannot escape. (`Psychical Bermuda Triangle´). </w:t>
      </w:r>
      <w:r w:rsidR="00D62E3E" w:rsidRPr="00D62E3E">
        <w:rPr>
          <w:rFonts w:eastAsia="Times New Roman"/>
        </w:rPr>
        <w:t>He may find some sort of balance between the two sides but that balance is of the very high cost. It will be very hard for the person to forgo that balance (although which would mean to can lose his symptoms) because as soon as he wants to get away from one side, the other side will threaten him. The threat will be experienced as existential. The affected person believes that he will die if he tries to give up the balance between the dividing and merging positions. Why? Because the person identified himself with the underlying sA, even though that sA is the reason for the splitting and the autistic reactions. To lose the sA and the symptoms, the person basically has to let the sA "die". However, since the person identifies himself with the sA, he will experience the `death´ of the sA like his own death. The person will not take that risk, especially not as long as he can not find a stronger Absolute.</w:t>
      </w:r>
      <w:r w:rsidR="005832EB">
        <w:rPr>
          <w:rFonts w:eastAsia="Times New Roman"/>
        </w:rPr>
        <w:br/>
      </w:r>
      <w:r w:rsidR="00626781" w:rsidRPr="00626781">
        <w:rPr>
          <w:rFonts w:eastAsia="Times New Roman"/>
        </w:rPr>
        <w:lastRenderedPageBreak/>
        <w:t>Not only division and fusion can create an expensive balance, but the pro-and-contra positions (↔) of all personal aspects, especially those that lie on the same aspect level.</w:t>
      </w:r>
    </w:p>
    <w:p w:rsidR="00626781" w:rsidRPr="005F0644" w:rsidRDefault="00F37A25" w:rsidP="005F0644">
      <w:pPr>
        <w:ind w:left="426" w:right="-1"/>
        <w:rPr>
          <w:rFonts w:eastAsia="Times New Roman"/>
          <w:sz w:val="22"/>
          <w:szCs w:val="22"/>
        </w:rPr>
      </w:pPr>
      <w:r>
        <w:rPr>
          <w:rFonts w:eastAsia="Times New Roman"/>
        </w:rPr>
        <w:fldChar w:fldCharType="begin"/>
      </w:r>
      <w:r w:rsidR="005832EB">
        <w:instrText xml:space="preserve"> XE "</w:instrText>
      </w:r>
      <w:r w:rsidR="005832EB" w:rsidRPr="007B25FC">
        <w:instrText>schizophrenia:opposites</w:instrText>
      </w:r>
      <w:r w:rsidR="005832EB">
        <w:instrText xml:space="preserve">" </w:instrText>
      </w:r>
      <w:r>
        <w:rPr>
          <w:rFonts w:eastAsia="Times New Roman"/>
        </w:rPr>
        <w:fldChar w:fldCharType="end"/>
      </w:r>
      <w:r w:rsidR="005832EB">
        <w:rPr>
          <w:rFonts w:eastAsia="Times New Roman"/>
        </w:rPr>
        <w:br/>
      </w:r>
      <w:r w:rsidR="005832EB">
        <w:rPr>
          <w:rStyle w:val="shorttext"/>
        </w:rPr>
        <w:t>Here are some examples:</w:t>
      </w:r>
      <w:r w:rsidR="005832EB" w:rsidRPr="006F51DC">
        <w:rPr>
          <w:rFonts w:eastAsia="Times New Roman"/>
        </w:rPr>
        <w:br/>
      </w:r>
      <w:r w:rsidR="00626781" w:rsidRPr="005F0644">
        <w:rPr>
          <w:rFonts w:eastAsia="Times New Roman"/>
          <w:sz w:val="22"/>
          <w:szCs w:val="22"/>
        </w:rPr>
        <w:t>strange-I ↔ loss of I</w:t>
      </w:r>
    </w:p>
    <w:p w:rsidR="00626781" w:rsidRPr="005F0644" w:rsidRDefault="00626781" w:rsidP="005F0644">
      <w:pPr>
        <w:ind w:left="426" w:right="-1"/>
        <w:rPr>
          <w:rFonts w:eastAsia="Times New Roman"/>
          <w:sz w:val="22"/>
          <w:szCs w:val="22"/>
        </w:rPr>
      </w:pPr>
      <w:r w:rsidRPr="005F0644">
        <w:rPr>
          <w:rFonts w:eastAsia="Times New Roman"/>
          <w:sz w:val="22"/>
          <w:szCs w:val="22"/>
        </w:rPr>
        <w:t>splitting, isolation, `explosion´ ↔ fusion, compression, `implosion´</w:t>
      </w:r>
    </w:p>
    <w:p w:rsidR="00626781" w:rsidRPr="005F0644" w:rsidRDefault="00626781" w:rsidP="005F0644">
      <w:pPr>
        <w:ind w:left="426" w:right="-1"/>
        <w:rPr>
          <w:rFonts w:eastAsia="Times New Roman"/>
          <w:sz w:val="22"/>
          <w:szCs w:val="22"/>
        </w:rPr>
      </w:pPr>
      <w:r w:rsidRPr="005F0644">
        <w:rPr>
          <w:rFonts w:eastAsia="Times New Roman"/>
          <w:sz w:val="22"/>
          <w:szCs w:val="22"/>
        </w:rPr>
        <w:t>chaos ↔ inner constraints, automatism</w:t>
      </w:r>
    </w:p>
    <w:p w:rsidR="00626781" w:rsidRPr="005F0644" w:rsidRDefault="00626781" w:rsidP="005F0644">
      <w:pPr>
        <w:ind w:left="426" w:right="-1"/>
        <w:rPr>
          <w:rFonts w:eastAsia="Times New Roman"/>
          <w:sz w:val="22"/>
          <w:szCs w:val="22"/>
        </w:rPr>
      </w:pPr>
      <w:r w:rsidRPr="005F0644">
        <w:rPr>
          <w:rFonts w:eastAsia="Times New Roman"/>
          <w:sz w:val="22"/>
          <w:szCs w:val="22"/>
        </w:rPr>
        <w:t>peculiarity, specifics ↔ no individuality</w:t>
      </w:r>
    </w:p>
    <w:p w:rsidR="00626781" w:rsidRPr="005F0644" w:rsidRDefault="00626781" w:rsidP="005F0644">
      <w:pPr>
        <w:ind w:left="426" w:right="-1"/>
        <w:rPr>
          <w:rFonts w:eastAsia="Times New Roman"/>
          <w:sz w:val="22"/>
          <w:szCs w:val="22"/>
        </w:rPr>
      </w:pPr>
      <w:r w:rsidRPr="005F0644">
        <w:rPr>
          <w:rFonts w:eastAsia="Times New Roman"/>
          <w:sz w:val="22"/>
          <w:szCs w:val="22"/>
        </w:rPr>
        <w:t xml:space="preserve">ecstasy ↔ lack of emotions </w:t>
      </w:r>
    </w:p>
    <w:p w:rsidR="00626781" w:rsidRPr="005F0644" w:rsidRDefault="00626781" w:rsidP="005F0644">
      <w:pPr>
        <w:ind w:left="426" w:right="-1"/>
        <w:rPr>
          <w:rFonts w:eastAsia="Times New Roman"/>
          <w:sz w:val="22"/>
          <w:szCs w:val="22"/>
        </w:rPr>
      </w:pPr>
      <w:r w:rsidRPr="005F0644">
        <w:rPr>
          <w:rFonts w:eastAsia="Times New Roman"/>
          <w:sz w:val="22"/>
          <w:szCs w:val="22"/>
        </w:rPr>
        <w:t>hallucinations ↔ inner emptiness, isolation</w:t>
      </w:r>
    </w:p>
    <w:p w:rsidR="00626781" w:rsidRPr="005F0644" w:rsidRDefault="00626781" w:rsidP="005F0644">
      <w:pPr>
        <w:ind w:left="426" w:right="-1"/>
        <w:rPr>
          <w:rFonts w:eastAsia="Times New Roman"/>
          <w:sz w:val="22"/>
          <w:szCs w:val="22"/>
        </w:rPr>
      </w:pPr>
      <w:r w:rsidRPr="005F0644">
        <w:rPr>
          <w:rFonts w:eastAsia="Times New Roman"/>
          <w:sz w:val="22"/>
          <w:szCs w:val="22"/>
        </w:rPr>
        <w:t>symbolized, encrypted topics ↔ concrete simplified topics</w:t>
      </w:r>
    </w:p>
    <w:p w:rsidR="00626781" w:rsidRPr="005F0644" w:rsidRDefault="00626781" w:rsidP="005F0644">
      <w:pPr>
        <w:ind w:left="426" w:right="-1"/>
        <w:rPr>
          <w:rFonts w:eastAsia="Times New Roman"/>
          <w:sz w:val="22"/>
          <w:szCs w:val="22"/>
        </w:rPr>
      </w:pPr>
      <w:r w:rsidRPr="005F0644">
        <w:rPr>
          <w:rFonts w:eastAsia="Times New Roman"/>
          <w:sz w:val="22"/>
          <w:szCs w:val="22"/>
        </w:rPr>
        <w:t>closing, isolating ↔ opening, exposing</w:t>
      </w:r>
    </w:p>
    <w:p w:rsidR="00626781" w:rsidRPr="005F0644" w:rsidRDefault="00626781" w:rsidP="005F0644">
      <w:pPr>
        <w:ind w:left="426" w:right="-1"/>
        <w:rPr>
          <w:rFonts w:eastAsia="Times New Roman"/>
          <w:sz w:val="22"/>
          <w:szCs w:val="22"/>
        </w:rPr>
      </w:pPr>
      <w:r w:rsidRPr="005F0644">
        <w:rPr>
          <w:rFonts w:eastAsia="Times New Roman"/>
          <w:sz w:val="22"/>
          <w:szCs w:val="22"/>
        </w:rPr>
        <w:t>insensitivity, petrification ↔ sensitivity, pain</w:t>
      </w:r>
    </w:p>
    <w:p w:rsidR="00626781" w:rsidRPr="005F0644" w:rsidRDefault="00626781" w:rsidP="005F0644">
      <w:pPr>
        <w:ind w:left="426" w:right="-1"/>
        <w:rPr>
          <w:rFonts w:eastAsia="Times New Roman"/>
          <w:sz w:val="22"/>
          <w:szCs w:val="22"/>
        </w:rPr>
      </w:pPr>
      <w:r w:rsidRPr="005F0644">
        <w:rPr>
          <w:rFonts w:eastAsia="Times New Roman"/>
          <w:sz w:val="22"/>
          <w:szCs w:val="22"/>
        </w:rPr>
        <w:t xml:space="preserve">reification ↔ liquidation </w:t>
      </w:r>
    </w:p>
    <w:p w:rsidR="00626781" w:rsidRPr="005F0644" w:rsidRDefault="00626781" w:rsidP="005F0644">
      <w:pPr>
        <w:ind w:left="426" w:right="-1"/>
        <w:rPr>
          <w:rFonts w:eastAsia="Times New Roman"/>
          <w:sz w:val="22"/>
          <w:szCs w:val="22"/>
        </w:rPr>
      </w:pPr>
      <w:r w:rsidRPr="005F0644">
        <w:rPr>
          <w:rFonts w:eastAsia="Times New Roman"/>
          <w:sz w:val="22"/>
          <w:szCs w:val="22"/>
        </w:rPr>
        <w:t xml:space="preserve">bizarre topics ↔ amorphous topics </w:t>
      </w:r>
    </w:p>
    <w:p w:rsidR="00626781" w:rsidRPr="005F0644" w:rsidRDefault="00626781" w:rsidP="005F0644">
      <w:pPr>
        <w:ind w:left="426" w:right="-1"/>
        <w:rPr>
          <w:rFonts w:eastAsia="Times New Roman"/>
          <w:sz w:val="22"/>
          <w:szCs w:val="22"/>
        </w:rPr>
      </w:pPr>
      <w:r w:rsidRPr="005F0644">
        <w:rPr>
          <w:rFonts w:eastAsia="Times New Roman"/>
          <w:sz w:val="22"/>
          <w:szCs w:val="22"/>
        </w:rPr>
        <w:t xml:space="preserve">emptiness, inner poverty ↔ heaviness </w:t>
      </w:r>
    </w:p>
    <w:p w:rsidR="00626781" w:rsidRPr="005F0644" w:rsidRDefault="00626781" w:rsidP="005F0644">
      <w:pPr>
        <w:ind w:left="426" w:right="-1"/>
        <w:rPr>
          <w:rFonts w:eastAsia="Times New Roman"/>
          <w:sz w:val="22"/>
          <w:szCs w:val="22"/>
        </w:rPr>
      </w:pPr>
      <w:r w:rsidRPr="005F0644">
        <w:rPr>
          <w:rFonts w:eastAsia="Times New Roman"/>
          <w:sz w:val="22"/>
          <w:szCs w:val="22"/>
        </w:rPr>
        <w:t>weakness, powerlessness ↔ false potency, feeling of almightiness</w:t>
      </w:r>
    </w:p>
    <w:p w:rsidR="00626781" w:rsidRPr="005F0644" w:rsidRDefault="00626781" w:rsidP="005F0644">
      <w:pPr>
        <w:ind w:left="426" w:right="-1"/>
        <w:rPr>
          <w:rFonts w:eastAsia="Times New Roman"/>
          <w:sz w:val="22"/>
          <w:szCs w:val="22"/>
        </w:rPr>
      </w:pPr>
      <w:r w:rsidRPr="005F0644">
        <w:rPr>
          <w:rFonts w:eastAsia="Times New Roman"/>
          <w:sz w:val="22"/>
          <w:szCs w:val="22"/>
        </w:rPr>
        <w:t xml:space="preserve">sense of inferiority ↔ megalomania </w:t>
      </w:r>
    </w:p>
    <w:p w:rsidR="005F0644" w:rsidRDefault="00626781" w:rsidP="005F0644">
      <w:pPr>
        <w:ind w:left="426" w:right="-1"/>
        <w:rPr>
          <w:rFonts w:eastAsia="Times New Roman"/>
          <w:sz w:val="22"/>
          <w:szCs w:val="22"/>
        </w:rPr>
      </w:pPr>
      <w:r w:rsidRPr="005F0644">
        <w:rPr>
          <w:rFonts w:eastAsia="Times New Roman"/>
          <w:sz w:val="22"/>
          <w:szCs w:val="22"/>
        </w:rPr>
        <w:t>fixation ↔ instability, dissolution, shifting.</w:t>
      </w:r>
    </w:p>
    <w:p w:rsidR="005832EB" w:rsidRPr="006F51DC" w:rsidRDefault="005F0644" w:rsidP="005F0644">
      <w:pPr>
        <w:ind w:right="-1"/>
        <w:rPr>
          <w:rFonts w:eastAsia="Times New Roman"/>
        </w:rPr>
      </w:pPr>
      <w:r>
        <w:rPr>
          <w:rFonts w:eastAsia="Times New Roman"/>
          <w:sz w:val="18"/>
        </w:rPr>
        <w:t xml:space="preserve"> </w:t>
      </w:r>
      <w:r w:rsidR="005832EB">
        <w:rPr>
          <w:rFonts w:eastAsia="Times New Roman"/>
          <w:sz w:val="18"/>
        </w:rPr>
        <w:br/>
      </w:r>
      <w:r w:rsidR="001C587E" w:rsidRPr="00A86BE3">
        <w:rPr>
          <w:rFonts w:eastAsia="Times New Roman"/>
        </w:rPr>
        <w:t xml:space="preserve">It is not only schizophrenia itself but also single symptoms that can be interpreted as positive sometimes. </w:t>
      </w:r>
      <w:r w:rsidR="001C587E">
        <w:rPr>
          <w:rFonts w:eastAsia="Times New Roman"/>
        </w:rPr>
        <w:br/>
      </w:r>
      <w:r w:rsidR="001C587E" w:rsidRPr="00A86BE3">
        <w:rPr>
          <w:rFonts w:eastAsia="Times New Roman"/>
        </w:rPr>
        <w:t>They may occur as part of a progression as well as a part of regression.</w:t>
      </w:r>
      <w:r w:rsidR="001C587E" w:rsidRPr="006F51DC">
        <w:rPr>
          <w:rStyle w:val="Funotenzeichen"/>
        </w:rPr>
        <w:footnoteReference w:id="207"/>
      </w:r>
    </w:p>
    <w:p w:rsidR="005832EB" w:rsidRPr="006F51DC" w:rsidRDefault="005832EB" w:rsidP="00960B15">
      <w:pPr>
        <w:pStyle w:val="berschrift6"/>
      </w:pPr>
      <w:r w:rsidRPr="006F51DC">
        <w:t>Shifting and Fixation</w:t>
      </w:r>
    </w:p>
    <w:p w:rsidR="005F0644" w:rsidRDefault="001C587E" w:rsidP="005F0644">
      <w:pPr>
        <w:ind w:right="-1"/>
        <w:rPr>
          <w:rFonts w:eastAsia="Times New Roman"/>
        </w:rPr>
      </w:pPr>
      <w:r w:rsidRPr="001C587E">
        <w:rPr>
          <w:rFonts w:eastAsia="Times New Roman"/>
        </w:rPr>
        <w:t>Everything that I mentioned regarding the opposite-pair '</w:t>
      </w:r>
      <w:r w:rsidR="00967DF3">
        <w:rPr>
          <w:rFonts w:eastAsia="Times New Roman"/>
        </w:rPr>
        <w:t>splittings</w:t>
      </w:r>
      <w:r w:rsidRPr="001C587E">
        <w:rPr>
          <w:rFonts w:eastAsia="Times New Roman"/>
        </w:rPr>
        <w:t xml:space="preserve"> and fusion ' also applies to 'shifting and fixation' because splitting always goes along with shifting and fusion with fixation. The affected person is therefore not only divided and/or fused but also shifted and/or fixated. We are all not only somewhat split or 'compressed' but also shifted (crazy).</w:t>
      </w:r>
      <w:r w:rsidR="005832EB">
        <w:rPr>
          <w:rStyle w:val="Funotenzeichen"/>
          <w:rFonts w:eastAsia="Times New Roman"/>
        </w:rPr>
        <w:footnoteReference w:id="208"/>
      </w:r>
      <w:r w:rsidR="005832EB" w:rsidRPr="00E57A3F">
        <w:rPr>
          <w:rFonts w:eastAsia="Times New Roman"/>
        </w:rPr>
        <w:t xml:space="preserve"> The c</w:t>
      </w:r>
      <w:r w:rsidR="005832EB">
        <w:rPr>
          <w:rFonts w:eastAsia="Times New Roman"/>
        </w:rPr>
        <w:t>linically shifted/ crazy person</w:t>
      </w:r>
      <w:r w:rsidR="005832EB" w:rsidRPr="00E57A3F">
        <w:rPr>
          <w:rFonts w:eastAsia="Times New Roman"/>
        </w:rPr>
        <w:t xml:space="preserve"> may have adapted himself </w:t>
      </w:r>
      <w:r>
        <w:rPr>
          <w:rFonts w:eastAsia="Times New Roman"/>
        </w:rPr>
        <w:t xml:space="preserve">to </w:t>
      </w:r>
      <w:r w:rsidR="005832EB" w:rsidRPr="00E57A3F">
        <w:rPr>
          <w:rFonts w:eastAsia="Times New Roman"/>
        </w:rPr>
        <w:t xml:space="preserve">our craziness and was not able to deal with them. </w:t>
      </w:r>
      <w:r w:rsidR="005832EB" w:rsidRPr="00E57A3F">
        <w:rPr>
          <w:rFonts w:eastAsia="Times New Roman"/>
          <w:sz w:val="18"/>
        </w:rPr>
        <w:t>(See also in the bibliography on this issue the publication by M. Siirala).</w:t>
      </w:r>
      <w:r w:rsidR="005832EB">
        <w:rPr>
          <w:rFonts w:eastAsia="Times New Roman"/>
          <w:sz w:val="18"/>
        </w:rPr>
        <w:br/>
      </w:r>
      <w:r w:rsidR="005832EB" w:rsidRPr="00E57A3F">
        <w:rPr>
          <w:rFonts w:eastAsia="Times New Roman"/>
        </w:rPr>
        <w:t>As mentioned above, one may find certain opposite-pairs and their symptoms throughout all aspects.</w:t>
      </w:r>
    </w:p>
    <w:p w:rsidR="009B516A" w:rsidRDefault="009B516A" w:rsidP="005F0644">
      <w:pPr>
        <w:ind w:right="-1"/>
        <w:rPr>
          <w:rFonts w:eastAsia="Times New Roman"/>
        </w:rPr>
      </w:pPr>
    </w:p>
    <w:p w:rsidR="009B516A" w:rsidRDefault="009B516A" w:rsidP="005F0644">
      <w:pPr>
        <w:ind w:right="-1"/>
        <w:rPr>
          <w:rFonts w:eastAsia="Times New Roman"/>
        </w:rPr>
      </w:pPr>
    </w:p>
    <w:p w:rsidR="009B516A" w:rsidRDefault="009B516A" w:rsidP="005F0644">
      <w:pPr>
        <w:ind w:right="-1"/>
        <w:rPr>
          <w:rFonts w:eastAsia="Times New Roman"/>
        </w:rPr>
      </w:pPr>
    </w:p>
    <w:p w:rsidR="005832EB" w:rsidRPr="006F51DC" w:rsidRDefault="005832EB" w:rsidP="00960B15">
      <w:pPr>
        <w:pStyle w:val="berschrift6"/>
      </w:pPr>
      <w:bookmarkStart w:id="656" w:name="_Paradoxes_and_Schizophrenia"/>
      <w:bookmarkEnd w:id="656"/>
      <w:r w:rsidRPr="006F51DC">
        <w:lastRenderedPageBreak/>
        <w:t xml:space="preserve">Paradoxes and Schizophrenia </w:t>
      </w:r>
      <w:r w:rsidR="00F37A25">
        <w:fldChar w:fldCharType="begin"/>
      </w:r>
      <w:r>
        <w:instrText xml:space="preserve"> XE "</w:instrText>
      </w:r>
      <w:r w:rsidRPr="00DE1743">
        <w:instrText>schizophrenia:and paradoxes</w:instrText>
      </w:r>
      <w:r>
        <w:instrText xml:space="preserve">" </w:instrText>
      </w:r>
      <w:r w:rsidR="00F37A25">
        <w:fldChar w:fldCharType="end"/>
      </w:r>
      <w:r w:rsidR="00F37A25">
        <w:fldChar w:fldCharType="begin"/>
      </w:r>
      <w:r>
        <w:instrText xml:space="preserve"> XE "</w:instrText>
      </w:r>
      <w:r w:rsidRPr="00891E14">
        <w:instrText>paradoxes:and schizophrenia</w:instrText>
      </w:r>
      <w:r>
        <w:instrText xml:space="preserve">" </w:instrText>
      </w:r>
      <w:r w:rsidR="00F37A25">
        <w:fldChar w:fldCharType="end"/>
      </w:r>
    </w:p>
    <w:p w:rsidR="00AA78DE" w:rsidRDefault="00AA78DE" w:rsidP="005F0644">
      <w:pPr>
        <w:ind w:right="-1"/>
      </w:pPr>
      <w:r w:rsidRPr="00AA78DE">
        <w:t>Like schizophrenia, paradoxes arise from contradictions within a system that has no meta-level</w:t>
      </w:r>
      <w:r>
        <w:t xml:space="preserve"> </w:t>
      </w:r>
      <w:r w:rsidR="005832EB" w:rsidRPr="00B045A0">
        <w:rPr>
          <w:rStyle w:val="Funotenzeichen"/>
        </w:rPr>
        <w:footnoteReference w:id="209"/>
      </w:r>
      <w:r w:rsidR="005832EB">
        <w:t xml:space="preserve"> -  ultimately caused by 'inversions'. </w:t>
      </w:r>
      <w:r w:rsidR="005832EB">
        <w:br/>
        <w:t xml:space="preserve">One may also say: </w:t>
      </w:r>
      <w:r w:rsidR="005832EB">
        <w:rPr>
          <w:b/>
          <w:bCs/>
        </w:rPr>
        <w:t>Whatever causes paradoxes, may also cause schizophrenia</w:t>
      </w:r>
      <w:r w:rsidR="005832EB">
        <w:t xml:space="preserve">. </w:t>
      </w:r>
      <w:r w:rsidR="005832EB">
        <w:br/>
      </w:r>
      <w:r>
        <w:t xml:space="preserve">In their characteristics, paradoxes (as well as schizophrenia) show contradictions/ ambivalence on the one hand and the indissolubility of those contradictions on the other hand.  In addition: A characteristic of schizophrenia is its inherent paradoxes, which the person concerned cannot resolve. </w:t>
      </w:r>
    </w:p>
    <w:p w:rsidR="00AA78DE" w:rsidRPr="006F51DC" w:rsidRDefault="00AA78DE" w:rsidP="005F0644">
      <w:pPr>
        <w:ind w:right="-1"/>
        <w:rPr>
          <w:rFonts w:eastAsia="Times New Roman"/>
        </w:rPr>
      </w:pPr>
      <w:r>
        <w:t xml:space="preserve">The solution for both consists in the introduction of a meta-level that can relativize or resolve the contradictions. </w:t>
      </w:r>
      <w:r>
        <w:br/>
      </w:r>
      <w:r w:rsidRPr="007E4FE9">
        <w:t>By the way: our world is more or less ambivalent, ambiguous or even contradictory and paradoxical. The paradox is also, that interpretation and counter-interpretation often appear equally true</w:t>
      </w:r>
      <w:r w:rsidR="009B516A">
        <w:t xml:space="preserve">. </w:t>
      </w:r>
      <w:r w:rsidR="005832EB" w:rsidRPr="005F0644">
        <w:rPr>
          <w:sz w:val="20"/>
          <w:szCs w:val="16"/>
        </w:rPr>
        <w:t>(See also Chapter `</w:t>
      </w:r>
      <w:hyperlink w:anchor="_3._About_the" w:history="1">
        <w:r w:rsidR="00FF40CD" w:rsidRPr="005F0644">
          <w:rPr>
            <w:rStyle w:val="Hyperlink"/>
            <w:sz w:val="20"/>
            <w:szCs w:val="16"/>
          </w:rPr>
          <w:t xml:space="preserve">To </w:t>
        </w:r>
        <w:r w:rsidR="005832EB" w:rsidRPr="005F0644">
          <w:rPr>
            <w:rStyle w:val="Hyperlink"/>
            <w:sz w:val="20"/>
            <w:szCs w:val="16"/>
          </w:rPr>
          <w:t>the emergence of paradoxes</w:t>
        </w:r>
      </w:hyperlink>
      <w:r w:rsidR="00D13EA3" w:rsidRPr="005F0644">
        <w:rPr>
          <w:sz w:val="20"/>
          <w:szCs w:val="16"/>
        </w:rPr>
        <w:t>'</w:t>
      </w:r>
      <w:r w:rsidR="005832EB" w:rsidRPr="005F0644">
        <w:rPr>
          <w:sz w:val="20"/>
          <w:szCs w:val="16"/>
        </w:rPr>
        <w:t>.)</w:t>
      </w:r>
      <w:r w:rsidR="005832EB" w:rsidRPr="005F0644">
        <w:rPr>
          <w:sz w:val="32"/>
        </w:rPr>
        <w:t xml:space="preserve"> </w:t>
      </w:r>
      <w:r w:rsidR="001C587E" w:rsidRPr="005F0644">
        <w:rPr>
          <w:sz w:val="32"/>
        </w:rPr>
        <w:t xml:space="preserve"> </w:t>
      </w:r>
    </w:p>
    <w:p w:rsidR="0098739D" w:rsidRPr="006F51DC" w:rsidRDefault="0098739D" w:rsidP="00960B15">
      <w:pPr>
        <w:pStyle w:val="berschrift6"/>
      </w:pPr>
      <w:r w:rsidRPr="006F51DC">
        <w:t xml:space="preserve">Further </w:t>
      </w:r>
      <w:r>
        <w:t>Thoughts on Schizophrenia</w:t>
      </w:r>
      <w:r w:rsidRPr="006F51DC">
        <w:t xml:space="preserve"> </w:t>
      </w:r>
      <w:r w:rsidR="00F37A25">
        <w:fldChar w:fldCharType="begin"/>
      </w:r>
      <w:r>
        <w:instrText xml:space="preserve"> XE "</w:instrText>
      </w:r>
      <w:r w:rsidRPr="00374D97">
        <w:instrText>schizophrenia:symptoms</w:instrText>
      </w:r>
      <w:r>
        <w:instrText xml:space="preserve">" </w:instrText>
      </w:r>
      <w:r w:rsidR="00F37A25">
        <w:fldChar w:fldCharType="end"/>
      </w:r>
    </w:p>
    <w:p w:rsidR="001235A0" w:rsidRDefault="00EF4DC7" w:rsidP="005F0644">
      <w:pPr>
        <w:ind w:right="-1"/>
      </w:pPr>
      <w:r w:rsidRPr="00EF4DC7">
        <w:t>After inversion, P² will live on many different foundations. The affected individual will experience those foundations as contradicting, ambivalent, incompatible, not capable of being integrated and therefore unsolvable.</w:t>
      </w:r>
      <w:r w:rsidR="005832EB">
        <w:br/>
      </w:r>
      <w:r w:rsidR="005832EB" w:rsidRPr="00835148">
        <w:t xml:space="preserve">The really relative limits become absolute and will be experienced as insuperable </w:t>
      </w:r>
      <w:r w:rsidR="005832EB" w:rsidRPr="006F51DC">
        <w:t>(„</w:t>
      </w:r>
      <w:r w:rsidR="005832EB" w:rsidRPr="006F51DC">
        <w:rPr>
          <w:b/>
        </w:rPr>
        <w:t>fehlender Überstieg</w:t>
      </w:r>
      <w:r w:rsidR="005832EB" w:rsidRPr="006F51DC">
        <w:t>“</w:t>
      </w:r>
      <w:r w:rsidR="005832EB">
        <w:t xml:space="preserve"> </w:t>
      </w:r>
      <w:r w:rsidR="005832EB" w:rsidRPr="006F51DC">
        <w:rPr>
          <w:rStyle w:val="Funotenzeichen"/>
        </w:rPr>
        <w:footnoteReference w:id="210"/>
      </w:r>
      <w:r w:rsidR="005832EB" w:rsidRPr="006F51DC">
        <w:t xml:space="preserve"> Conrad). </w:t>
      </w:r>
      <w:r w:rsidR="00AA78DE" w:rsidRPr="00AA78DE">
        <w:t>In itself, the Self (as well as God) compensates for all contradictions and opposites, but the sA does not.  While the person (P), who is based on the actual Self, has no problems cooperating with all the different areas of life and always remaining himself, now, strange foundations make P opposite and crazy. The strange Selves of these people are sometimes like wolves. They are distrustful and lonely but in a pinch, they will stick together. They are not friends but fellows at most or conspired communities. They quickly have common enemies, but also quickly get into hostility with each other. Or they are like helpless lambs. They can never rest because they are constantly being haunted. They have to escape and overcome different obstacles. Or they have defective or contradicting views and behavior according to that sS on which they depend on. Therefore they act in ways that cannot be understood by others. Or they are forced into further roles by other strange-Selves.</w:t>
      </w:r>
      <w:r w:rsidR="005832EB" w:rsidRPr="006F51DC">
        <w:br/>
      </w:r>
      <w:r w:rsidR="001235A0" w:rsidRPr="00006690">
        <w:t>And i</w:t>
      </w:r>
      <w:r w:rsidR="001235A0">
        <w:t>s</w:t>
      </w:r>
      <w:r w:rsidR="001235A0" w:rsidRPr="00006690">
        <w:t xml:space="preserve"> the I once it is itself, an I-self, then it is still uncertain in view of other positions, "is it really me or not"?</w:t>
      </w:r>
    </w:p>
    <w:p w:rsidR="00306CA6" w:rsidRDefault="001235A0" w:rsidP="005F0644">
      <w:pPr>
        <w:ind w:right="-1"/>
      </w:pPr>
      <w:r w:rsidRPr="00006690">
        <w:lastRenderedPageBreak/>
        <w:t>The schizophrenic patient is lacking the self-evidentness. The individual does not exper</w:t>
      </w:r>
      <w:r>
        <w:t>ience himself nor the world</w:t>
      </w:r>
      <w:r w:rsidRPr="00006690">
        <w:t xml:space="preserve"> </w:t>
      </w:r>
      <w:r>
        <w:t xml:space="preserve">as </w:t>
      </w:r>
      <w:r w:rsidRPr="00006690">
        <w:t>self-evident.</w:t>
      </w:r>
      <w:r>
        <w:rPr>
          <w:rStyle w:val="Funotenzeichen"/>
        </w:rPr>
        <w:footnoteReference w:id="211"/>
      </w:r>
      <w:r w:rsidRPr="00C569ED">
        <w:t xml:space="preserve"> </w:t>
      </w:r>
      <w:r w:rsidR="00AA78DE">
        <w:t>The 'schizophrenic' lacks a Self that protects him, gives him identity and integrates everything negative. Since P is identified with a number of different objects or other persons, he is very dependent on them. He can see the same thing completely reverse or distorted and crazy, depending on which strange Self dominates him. The person concerned can, as one so aptly puts it, no longer deal factually with these or those things and problems. He takes it personally. The centers, the strange Selves, of these persons, are weak and heteronomous. Their limits are perforated.</w:t>
      </w:r>
      <w:r w:rsidR="00507E41">
        <w:t xml:space="preserve"> </w:t>
      </w:r>
      <w:r w:rsidR="00964823">
        <w:br/>
      </w:r>
      <w:r w:rsidR="005832EB" w:rsidRPr="006F51DC">
        <w:t xml:space="preserve">The graphic in the chapter </w:t>
      </w:r>
      <w:hyperlink w:anchor="_Vulnerability-stress-theory" w:history="1">
        <w:r w:rsidR="005832EB" w:rsidRPr="00507E41">
          <w:rPr>
            <w:rStyle w:val="Hyperlink"/>
            <w:sz w:val="20"/>
          </w:rPr>
          <w:t>'Vulnerability-stress-theory'</w:t>
        </w:r>
      </w:hyperlink>
      <w:r w:rsidR="005832EB" w:rsidRPr="00507E41">
        <w:rPr>
          <w:sz w:val="20"/>
        </w:rPr>
        <w:t xml:space="preserve"> </w:t>
      </w:r>
      <w:r w:rsidRPr="001235A0">
        <w:t>shows how the self area, which is in itself unassailable, becomes vulnerable to the strange Selves. The person does not give priority to his own Self but the strange parts. Those strange introjects receive the status of a subject, become quasi-personal, and the Ego becomes a passive and assailable object. No wonder that the person concerned delusionally reacts or hallucinates in this situation. Since the strange has established itself in a dominant position, the person also feels how these foreign powers dominate him, how they do something to him, as an object, pursue him, observe him, or even talk to him.</w:t>
      </w:r>
      <w:r w:rsidR="00964823" w:rsidRPr="00964823">
        <w:t xml:space="preserve"> </w:t>
      </w:r>
      <w:r w:rsidRPr="001235A0">
        <w:t>As inexplicable as these phenomena may seem, at first sight, they become understandable when we consider the role of the strange-Self (sS) because the strange-Self was personalized while the I-self was depersonalized.  If, for example, parents or what they represent are absolutely taken, the child will develop structures that conform to the absolutized parental parts, which now (quasi-personal) take on some sort of subject-role. They act as subjects and will also be experienced as such. Therefore, there are many affected people that are able to assign voices to specific people. The sS becomes a quasi-personal foreign body that is also able to 'speak'. One can also say: a strange Ego speaks of an sS basis.</w:t>
      </w:r>
      <w:r w:rsidR="00964823">
        <w:br/>
      </w:r>
      <w:r w:rsidR="005832EB" w:rsidRPr="00F04990">
        <w:t xml:space="preserve">There are many more phenomena </w:t>
      </w:r>
      <w:r w:rsidR="00FA5802">
        <w:t>caused by</w:t>
      </w:r>
      <w:r w:rsidR="005832EB">
        <w:t xml:space="preserve"> </w:t>
      </w:r>
      <w:r w:rsidR="005832EB" w:rsidRPr="00F04990">
        <w:t xml:space="preserve">the mentioned </w:t>
      </w:r>
      <w:r w:rsidRPr="00F04990">
        <w:t>sS</w:t>
      </w:r>
      <w:r>
        <w:t xml:space="preserve"> resp. It</w:t>
      </w:r>
      <w:r w:rsidRPr="00F04990">
        <w:t xml:space="preserve"> </w:t>
      </w:r>
      <w:r w:rsidR="005832EB" w:rsidRPr="00F04990">
        <w:t xml:space="preserve">and are noted in the </w:t>
      </w:r>
      <w:hyperlink r:id="rId235" w:history="1">
        <w:hyperlink r:id="rId236" w:history="1">
          <w:hyperlink r:id="rId237" w:history="1">
            <w:r w:rsidR="00737B0F" w:rsidRPr="00737B0F">
              <w:rPr>
                <w:rStyle w:val="Hyperlink"/>
                <w:sz w:val="20"/>
              </w:rPr>
              <w:t>Summary table</w:t>
            </w:r>
          </w:hyperlink>
        </w:hyperlink>
      </w:hyperlink>
      <w:r w:rsidR="00A472AD">
        <w:rPr>
          <w:rStyle w:val="Hyperlink"/>
          <w:sz w:val="20"/>
        </w:rPr>
        <w:t xml:space="preserve"> </w:t>
      </w:r>
      <w:r w:rsidR="005832EB" w:rsidRPr="00F04990">
        <w:t xml:space="preserve">column T-V. Therefore, I will not list them again at this point. </w:t>
      </w:r>
      <w:r w:rsidR="00964823" w:rsidRPr="00964823">
        <w:t>Of course, the actual occurrences are barely as simple but I think in principle plausible explicable, and it's amazing why schizophrenia is still considered as a total mystery.</w:t>
      </w:r>
      <w:r w:rsidR="005832EB">
        <w:br/>
      </w:r>
      <w:r w:rsidR="007709F8">
        <w:tab/>
      </w:r>
      <w:r w:rsidR="005832EB" w:rsidRPr="00130114">
        <w:t xml:space="preserve">Regarding </w:t>
      </w:r>
      <w:r w:rsidR="005832EB" w:rsidRPr="00FA5802">
        <w:rPr>
          <w:u w:val="single"/>
        </w:rPr>
        <w:t>the causes</w:t>
      </w:r>
      <w:r w:rsidR="005832EB" w:rsidRPr="00130114">
        <w:t xml:space="preserve"> of schizophrenic reactions, I recommend looking at the chapter</w:t>
      </w:r>
      <w:r w:rsidR="00964823">
        <w:t>s</w:t>
      </w:r>
      <w:r w:rsidR="005832EB" w:rsidRPr="00130114">
        <w:t xml:space="preserve"> </w:t>
      </w:r>
      <w:r w:rsidR="005832EB" w:rsidRPr="009B516A">
        <w:rPr>
          <w:sz w:val="28"/>
        </w:rPr>
        <w:t>'</w:t>
      </w:r>
      <w:hyperlink w:anchor="_About_the_Causes" w:history="1">
        <w:r w:rsidR="00D13EA3" w:rsidRPr="009B516A">
          <w:rPr>
            <w:rStyle w:val="Hyperlink"/>
            <w:sz w:val="20"/>
          </w:rPr>
          <w:t>C</w:t>
        </w:r>
        <w:r w:rsidR="005832EB" w:rsidRPr="009B516A">
          <w:rPr>
            <w:rStyle w:val="Hyperlink"/>
            <w:sz w:val="20"/>
          </w:rPr>
          <w:t>auses of mental disorders</w:t>
        </w:r>
      </w:hyperlink>
      <w:r w:rsidR="005832EB" w:rsidRPr="009B516A">
        <w:rPr>
          <w:sz w:val="28"/>
        </w:rPr>
        <w:t xml:space="preserve">' </w:t>
      </w:r>
      <w:r w:rsidR="005832EB" w:rsidRPr="009B516A">
        <w:rPr>
          <w:sz w:val="22"/>
        </w:rPr>
        <w:t>and</w:t>
      </w:r>
      <w:r w:rsidR="005832EB" w:rsidRPr="009B516A">
        <w:rPr>
          <w:sz w:val="28"/>
        </w:rPr>
        <w:t xml:space="preserve"> `</w:t>
      </w:r>
      <w:hyperlink w:anchor="_Mental_Disorders_from" w:history="1">
        <w:r w:rsidR="005832EB" w:rsidRPr="009B516A">
          <w:rPr>
            <w:rStyle w:val="Hyperlink"/>
            <w:sz w:val="20"/>
          </w:rPr>
          <w:t>Mental disorders from the biographic perspective</w:t>
        </w:r>
      </w:hyperlink>
      <w:r w:rsidR="005832EB" w:rsidRPr="009B516A">
        <w:rPr>
          <w:sz w:val="28"/>
        </w:rPr>
        <w:t xml:space="preserve">´. </w:t>
      </w:r>
      <w:r w:rsidR="00964823" w:rsidRPr="009B516A">
        <w:rPr>
          <w:sz w:val="28"/>
        </w:rPr>
        <w:br/>
      </w:r>
      <w:r w:rsidRPr="001235A0">
        <w:t xml:space="preserve">If we read these sections from the point of view of splitting phenomena, we find that the most frequent and typical genesis of schizophrenic reactions is the following "story": The most important reference persons (mostly the parents) of the later ill individual are sS-determined if they are apparently ill themselves or not. These strange-Selves of the most important persons add up in their effects. The child is confronted with different absolutized </w:t>
      </w:r>
      <w:r w:rsidRPr="001235A0">
        <w:lastRenderedPageBreak/>
        <w:t>positives (+*) and negatives (-*), with things they have to obey and things they have to avoid.</w:t>
      </w:r>
      <w:r w:rsidR="00BA394D" w:rsidRPr="00BA394D">
        <w:rPr>
          <w:rStyle w:val="berschrift2Zchn"/>
        </w:rPr>
        <w:t xml:space="preserve"> </w:t>
      </w:r>
      <w:r w:rsidR="00BA394D">
        <w:rPr>
          <w:rStyle w:val="Funotenzeichen"/>
        </w:rPr>
        <w:footnoteReference w:id="212"/>
      </w:r>
      <w:r w:rsidRPr="001235A0">
        <w:t xml:space="preserve"> The core of this child will depend on if it obeys or avoids the specific subjects. The actual Self of the child, that mainly wants to be free and independent, has to subordinate itself and will be forced aside.</w:t>
      </w:r>
      <w:r>
        <w:t xml:space="preserve"> </w:t>
      </w:r>
      <w:r w:rsidR="001C1F05" w:rsidRPr="001C1F05">
        <w:t>This is the main splitting. Surely, we all have such splittings within us. They will have a more negatively effect, the more the actual Self will be forced aside, the less the child is itself but has to be strange-self. The parents barely ever deal with such a process consciously, which does not mean that the parents do not make conscious mistakes. As already said, they are very often strange-determined themselves but either they have enough own Self still not become ill or they can compensate the sS-parts somehow or live with another emergency solution (that will be discussed later on).</w:t>
      </w:r>
      <w:r w:rsidR="00964823">
        <w:t xml:space="preserve"> </w:t>
      </w:r>
      <w:r w:rsidR="001C1F05" w:rsidRPr="001C1F05">
        <w:t xml:space="preserve">As long as the child takes over (mainly unconsciously) the strange-Selves of its parents, existing splittings or other symptoms will not be as noticeable as at the point where the individual tries to live more out of its own actual Self-basis. That point can also be later on in life when the child is all grown up. Then, the affected will stand in distinct opposition to his outer and inner strange-ideals* and strange-taboos*. The contradictions will be experienced now as full of tension or even highly existentially threatening. That is a very important point: Even if the situation seems to be easily manageable, the personal experience is very otherwise because the affected person (P) perceives it as absolute. P will feel as if it were a matter of life and death. While some people, who are a little more fortunate find a solution, others do not. The tensions and splittings threaten P to tear apart. As mention in the paragraph 'solutions', there are different possibilities now. In our case, the individual will become ill </w:t>
      </w:r>
      <w:r w:rsidR="00964823" w:rsidRPr="00964823">
        <w:t xml:space="preserve">(which we refer to as </w:t>
      </w:r>
      <w:hyperlink r:id="rId238" w:anchor="mozTocId477381" w:history="1">
        <w:r w:rsidR="00685653" w:rsidRPr="00685653">
          <w:rPr>
            <w:rStyle w:val="Hyperlink"/>
            <w:sz w:val="20"/>
          </w:rPr>
          <w:t>B) Emergency Solution at One´s Own Expense by Disease</w:t>
        </w:r>
      </w:hyperlink>
      <w:r w:rsidR="00507E41" w:rsidRPr="00507E41">
        <w:rPr>
          <w:rStyle w:val="Hyperlink"/>
          <w:color w:val="auto"/>
          <w:sz w:val="22"/>
          <w:u w:val="none"/>
        </w:rPr>
        <w:t xml:space="preserve"> </w:t>
      </w:r>
      <w:r w:rsidR="00507E41" w:rsidRPr="00507E41">
        <w:rPr>
          <w:rStyle w:val="Hyperlink"/>
          <w:color w:val="auto"/>
          <w:sz w:val="20"/>
          <w:szCs w:val="16"/>
          <w:u w:val="none"/>
        </w:rPr>
        <w:t>in part III</w:t>
      </w:r>
      <w:r w:rsidR="00964823" w:rsidRPr="00964823">
        <w:t>)</w:t>
      </w:r>
      <w:r w:rsidR="00964823">
        <w:t>.</w:t>
      </w:r>
      <w:r w:rsidR="00964823" w:rsidRPr="00964823">
        <w:t xml:space="preserve"> </w:t>
      </w:r>
      <w:r w:rsidR="005F0644">
        <w:t xml:space="preserve"> </w:t>
      </w:r>
      <w:r w:rsidR="008F6DC0">
        <w:br/>
      </w:r>
      <w:r w:rsidR="00964823" w:rsidRPr="00964823">
        <w:t>That means, that the person takes a compromise (alternative) as a solution, which relieves him to a certain point but is also of high cost: the price is his health.</w:t>
      </w:r>
      <w:r w:rsidR="00685653">
        <w:t xml:space="preserve"> </w:t>
      </w:r>
      <w:r w:rsidR="005832EB">
        <w:br/>
      </w:r>
      <w:r w:rsidR="001C1F05" w:rsidRPr="001C1F05">
        <w:t>People with psychotic reactions, or mental illnesses in general, often want to live deeper, want to live their own lives. Therefore, it seems important to me not to regard mental illnesses only as something negative, because even if the individual tries to do the right thing - for example, to part with his parents, he can become ill.</w:t>
      </w:r>
      <w:r w:rsidR="005832EB">
        <w:br/>
      </w:r>
      <w:r w:rsidR="00306CA6">
        <w:tab/>
        <w:t xml:space="preserve">Even though we all have latent schizophrenic phenomena within us (according to my theory), not every person will become clinically schizophrenic. Why not? </w:t>
      </w:r>
      <w:r w:rsidR="00306CA6">
        <w:br/>
        <w:t xml:space="preserve">For one, extent and nature of the sS play a big role. Then, whether they tend to weaken or intensify each other's effects. I believe, schizophrenic phenomenons will be experienced, above all, if the person dares to venture into the tension between the actual Self and the strange-Selves. The sick person experiences the sS resp. It as  'gilded cages' and wants to escape somehow. (Mostly unconsciously.) He tries to change his basic life foundations, his strange Selves because the old ones increasingly constrict him. He tries to cross the border of the strange-Selves but the danger is: He falls in between the chairs or will be torn apart. </w:t>
      </w:r>
      <w:r w:rsidR="00306CA6">
        <w:lastRenderedPageBreak/>
        <w:t>He could make it simple and just sit on the old sS-chairs. Then P wouldn´t become schizophrenic but would pay the price of a second-rate, over-adapted life. It seems like many people decide on that. But some affected people prefer a divided life that is at least halfway real and maladjusted compared with a life that is all the way adapted and inauthentic but then they risk a crisis.</w:t>
      </w:r>
      <w:r w:rsidR="005832EB">
        <w:br/>
      </w:r>
      <w:r w:rsidR="00306CA6" w:rsidRPr="00306CA6">
        <w:t>I believe that many clinically healthy people have more inner splittings or similar phenomena than those who are diagnosed as schizophrenic because they solve it in an easy and comfortable way with being adjusted. Even though they prevent their own manifest disease, they will become some sort of transmitter of the causes of illness. I do not want to condemn this, but I want to show people with psychotic reactions, that they might be more courageous (even if unhappier) than some so-called healthy people. They are often more honest in a frightening, but also a self-destructive way. Frightening for us so-called normal people, who barely dare to face the lies of our lives and the heteronomy. The clinically healthy people are therefore not automatically less crazy, they only suffer less.</w:t>
      </w:r>
      <w:r w:rsidR="00306CA6">
        <w:t xml:space="preserve"> </w:t>
      </w:r>
      <w:r w:rsidR="00085D83" w:rsidRPr="00085D83">
        <w:t>R.D. Laing said: “Thus I would wish to emphasize that our 'normal'</w:t>
      </w:r>
      <w:r w:rsidR="00306CA6">
        <w:t>,</w:t>
      </w:r>
      <w:r w:rsidR="00085D83" w:rsidRPr="00085D83">
        <w:t xml:space="preserve"> 'adjusted' state is too often the abdication of ecstasy, the betrayal of our true potentialities, that many of us are only too successful in acquiring a false self to adapt to false realities.” [R.D. Laing in `The divided Self´].</w:t>
      </w:r>
      <w:r w:rsidR="00085D83">
        <w:br/>
      </w:r>
      <w:r w:rsidR="00306CA6">
        <w:t>On the other hand, psychotic reactions can, of course, also occur in a regressive way.</w:t>
      </w:r>
    </w:p>
    <w:p w:rsidR="00306CA6" w:rsidRDefault="00306CA6" w:rsidP="005F0644">
      <w:pPr>
        <w:ind w:right="-1"/>
      </w:pPr>
      <w:r>
        <w:t>While the above-mentioned people tried to jump into life but crashed halfway, others are running away from a life that seems unbearable. A psychosis can, therefore, arise both, when moving forwards (`progressive) or backward (´regressive´) since the future is unknown and insecure or past and presence seem unbearable. Often the stalemate situation appears to be the safest. But it is too much to die and too little to live.</w:t>
      </w:r>
      <w:r w:rsidR="00085D83">
        <w:br/>
      </w:r>
      <w:r>
        <w:t xml:space="preserve">    Schizophrenia can be described as life in conflict between the actual Absolute and the Relative that seems to be absolute,  as live between the Self and strange-Selves or between different strange-Selves themselves.</w:t>
      </w:r>
    </w:p>
    <w:p w:rsidR="005832EB" w:rsidRDefault="00306CA6" w:rsidP="005F0644">
      <w:pPr>
        <w:ind w:right="-1"/>
      </w:pPr>
      <w:r>
        <w:t>It is a suffering from contradictions that is experienced as unbearable for the person concerned. This fact can only be explained by the assumption of disturbances in the absolute realm in the person because there are no relative fragmentations. Those affected trie to live on two or many bases, two or many Absolutes. They are chronically desperate and undecided. They live in an existential dilemma.</w:t>
      </w:r>
      <w:r w:rsidR="00085D83">
        <w:rPr>
          <w:rStyle w:val="Funotenzeichen"/>
        </w:rPr>
        <w:footnoteReference w:id="213"/>
      </w:r>
    </w:p>
    <w:p w:rsidR="00306CA6" w:rsidRDefault="00306CA6" w:rsidP="005F0644">
      <w:pPr>
        <w:ind w:right="-1"/>
      </w:pPr>
      <w:r>
        <w:t>I think also, we tend to overemphasize the differences between the different mental illnesses</w:t>
      </w:r>
      <w:r w:rsidR="00845C61">
        <w:t xml:space="preserve">, whereas </w:t>
      </w:r>
      <w:r>
        <w:t>not seeing the common in depth, like the strange-Selves.</w:t>
      </w:r>
    </w:p>
    <w:p w:rsidR="00306CA6" w:rsidRDefault="00306CA6" w:rsidP="005F0644">
      <w:pPr>
        <w:ind w:right="-1"/>
      </w:pPr>
      <w:r>
        <w:t xml:space="preserve">I also have no problem to see direct parallels of schizophrenic psychodynamics and corresponding external situations, such as those of divorce - only with the difference, that in </w:t>
      </w:r>
      <w:r>
        <w:lastRenderedPageBreak/>
        <w:t>case of schizophrenia, the `divorce´ takes place inside and the schizophrenic person cannot separate completely from himself, although he tries.  By the way: I would give a human in divorce and a human with schizophrenic reactions medication only if they could be overwhelmed by the respective suffering, but not as self-evident "relapse prevention" from the outset.</w:t>
      </w:r>
      <w:r w:rsidR="00AF5FF1">
        <w:br/>
      </w:r>
      <w:r w:rsidRPr="00306CA6">
        <w:t>I also want to point out, that I do not think that the elimination of schizophrenic symptoms is the first and most important step of therapy. Above all, the therapist should accept the patient with all his splittings and unsolved problems. Symptoms are not the absolute bad, just as health is not the absolute good.  By not giving absolute significance to schizophrenic symptoms, the therapist does not cause any additional disturbances that would otherwise occur. But also the relativization of symptoms is not of absolute importance and does not guarantee their cure but the chances are much higher.</w:t>
      </w:r>
      <w:r w:rsidR="005832EB">
        <w:br/>
      </w:r>
      <w:r w:rsidR="00AF5FF1">
        <w:t xml:space="preserve">Finally, the </w:t>
      </w:r>
      <w:r w:rsidR="00AF5FF1" w:rsidRPr="008F5FF2">
        <w:rPr>
          <w:u w:val="single"/>
        </w:rPr>
        <w:t>positive sides</w:t>
      </w:r>
      <w:r w:rsidR="00AF5FF1">
        <w:t xml:space="preserve"> of the schizophrenic symptoms should be pointed out once again. </w:t>
      </w:r>
      <w:r>
        <w:br/>
        <w:t xml:space="preserve">Here, they shall be named only as keywords and hypotheses: </w:t>
      </w:r>
    </w:p>
    <w:p w:rsidR="005832EB" w:rsidRDefault="00306CA6" w:rsidP="005F0644">
      <w:pPr>
        <w:ind w:right="-1"/>
      </w:pPr>
      <w:r>
        <w:t>With psychoses, the patients defend their remaining parts of dignity, freedom, individuality and self-determination, albeit at the cost of giving up part of themselves. The disease is both protection and self-abandonment. “You know, the thing that is so wrong about being mentally ill is the terrible price you have to pay for survival.”- so it says in 'I never promised you a rose garden'. Or as a patient of Luc Kaufmann said: “If I woke up I would die!”. On one side, it will be good if doctors and patients respect this psychotic defense but on the other hand, the question remains whether the patient cannot do without this expensive protection. Therefore, I present the psychotic reactions, like mental illness in general, to the patient as an `allowed emergency solution'. With that, the patient has the opportunity to allow that option without feeling guilty but one should also always questioning the necessity of that very expensive protection. The same applies to medication protection. Psychosis is not only emergency protection but also offers an emergency solution in all other personal aspects: it can give substitute individuality, substitute dignity, freedom, variety, order, reality, past, present, and future. It can give substitute communication, substitute well-being and all other positives of the second-rate reality. Better an expensive alternative than a total loss of Self. Thus the disease can become an emergency rescue of the Self.</w:t>
      </w:r>
    </w:p>
    <w:p w:rsidR="0098739D" w:rsidRPr="004C1801" w:rsidRDefault="0098739D" w:rsidP="005F0644">
      <w:pPr>
        <w:pStyle w:val="berschrift4"/>
        <w:ind w:right="-1"/>
      </w:pPr>
      <w:bookmarkStart w:id="657" w:name="_Toc524363045"/>
      <w:bookmarkStart w:id="658" w:name="_Toc29395098"/>
      <w:bookmarkStart w:id="659" w:name="_Toc70765692"/>
      <w:r w:rsidRPr="004C1801">
        <w:t xml:space="preserve">Accordance with </w:t>
      </w:r>
      <w:r>
        <w:t>O</w:t>
      </w:r>
      <w:r w:rsidRPr="00924563">
        <w:t xml:space="preserve">ther </w:t>
      </w:r>
      <w:r>
        <w:t>S</w:t>
      </w:r>
      <w:r w:rsidRPr="004C1801">
        <w:t xml:space="preserve">chizophrenia </w:t>
      </w:r>
      <w:r>
        <w:t>T</w:t>
      </w:r>
      <w:r w:rsidRPr="004C1801">
        <w:t>heories</w:t>
      </w:r>
      <w:bookmarkEnd w:id="657"/>
      <w:bookmarkEnd w:id="658"/>
      <w:bookmarkEnd w:id="659"/>
      <w:r w:rsidRPr="004C1801">
        <w:t xml:space="preserve"> </w:t>
      </w:r>
      <w:r w:rsidR="00F37A25">
        <w:fldChar w:fldCharType="begin"/>
      </w:r>
      <w:r>
        <w:instrText xml:space="preserve"> XE "</w:instrText>
      </w:r>
      <w:r w:rsidRPr="00AE6175">
        <w:instrText>schizophrenia:theories</w:instrText>
      </w:r>
      <w:r>
        <w:instrText xml:space="preserve">" \b </w:instrText>
      </w:r>
      <w:r w:rsidR="00F37A25">
        <w:fldChar w:fldCharType="end"/>
      </w:r>
    </w:p>
    <w:p w:rsidR="005832EB" w:rsidRDefault="003529AE" w:rsidP="005F0644">
      <w:pPr>
        <w:ind w:right="-1"/>
        <w:rPr>
          <w:rFonts w:eastAsia="Times New Roman"/>
        </w:rPr>
      </w:pPr>
      <w:r w:rsidRPr="003529AE">
        <w:t>Do not all common concepts of schizophrenia have a certain rightness? At least in the sense by describing many different possibilities of causes of schizophrenia. I can integrate most of the theories into my concept without any problem i.e., with the concept of inversions with their It/sA, I am trying to find a common denominator.</w:t>
      </w:r>
      <w:r w:rsidR="005832EB">
        <w:br/>
      </w:r>
      <w:r w:rsidR="005832EB" w:rsidRPr="008F6DC0">
        <w:rPr>
          <w:rFonts w:eastAsia="Times New Roman"/>
          <w:sz w:val="14"/>
        </w:rPr>
        <w:t xml:space="preserve"> </w:t>
      </w:r>
      <w:r w:rsidR="00824868" w:rsidRPr="008F6DC0">
        <w:rPr>
          <w:rFonts w:eastAsia="Times New Roman"/>
          <w:sz w:val="14"/>
        </w:rPr>
        <w:br/>
      </w:r>
      <w:r w:rsidR="005832EB" w:rsidRPr="003310B4">
        <w:rPr>
          <w:rFonts w:eastAsia="Times New Roman"/>
        </w:rPr>
        <w:lastRenderedPageBreak/>
        <w:t>The known schizophrenia theories emphasize the following factors as the cause of schizophrenia:</w:t>
      </w:r>
      <w:r w:rsidR="00D96A1A">
        <w:rPr>
          <w:rStyle w:val="Funotenzeichen"/>
          <w:rFonts w:eastAsia="Times New Roman"/>
        </w:rPr>
        <w:footnoteReference w:id="214"/>
      </w:r>
    </w:p>
    <w:p w:rsidR="00353831" w:rsidRPr="00325F91" w:rsidRDefault="005832EB" w:rsidP="00353831">
      <w:pPr>
        <w:ind w:left="284"/>
      </w:pPr>
      <w:r>
        <w:t>• High-expressed emotions (HEE) (G.W. Brown and others).</w:t>
      </w:r>
      <w:r>
        <w:br/>
        <w:t>• Double-bind-theory (Gregory Bateson).</w:t>
      </w:r>
      <w:r>
        <w:br/>
        <w:t>• Entanglement (S. Minuchin).</w:t>
      </w:r>
      <w:r>
        <w:br/>
        <w:t>• 'Delegation' and 'impossible mission' (H. Stierlin).</w:t>
      </w:r>
      <w:r>
        <w:br/>
        <w:t>• 'Paradoxes' (M. Selvini Palazzoli).</w:t>
      </w:r>
      <w:r>
        <w:br/>
        <w:t xml:space="preserve">• </w:t>
      </w:r>
      <w:r w:rsidR="00353831">
        <w:t>N</w:t>
      </w:r>
      <w:r>
        <w:t xml:space="preserve">arcissism and contradictions based on internalized object-relationship </w:t>
      </w:r>
      <w:r w:rsidR="00911AA2">
        <w:tab/>
      </w:r>
      <w:r>
        <w:t>(Kernberg).</w:t>
      </w:r>
      <w:r>
        <w:br/>
        <w:t>• Ego-weakness, often emphasized by psychoanalysts.</w:t>
      </w:r>
      <w:r>
        <w:br/>
        <w:t xml:space="preserve">• In older literature, the question of broken-home-situations played a very big role, without </w:t>
      </w:r>
      <w:r w:rsidR="00911AA2">
        <w:tab/>
      </w:r>
      <w:r>
        <w:t>finding specific</w:t>
      </w:r>
      <w:r w:rsidR="005F0644">
        <w:t xml:space="preserve"> </w:t>
      </w:r>
      <w:r>
        <w:t xml:space="preserve"> result</w:t>
      </w:r>
      <w:r w:rsidR="003529AE">
        <w:t>s</w:t>
      </w:r>
      <w:r>
        <w:t>.</w:t>
      </w:r>
      <w:r w:rsidR="00353831" w:rsidRPr="00353831">
        <w:t xml:space="preserve"> </w:t>
      </w:r>
      <w:r w:rsidR="00353831">
        <w:br/>
      </w:r>
      <w:r w:rsidR="00353831" w:rsidRPr="00325F91">
        <w:t>• Disturbed family / interpersonal relationships</w:t>
      </w:r>
      <w:r w:rsidR="00353831">
        <w:t xml:space="preserve"> </w:t>
      </w:r>
      <w:r w:rsidR="00353831" w:rsidRPr="00325F91">
        <w:t>(H. S. Sullivan, Th. Lidz et al.).</w:t>
      </w:r>
    </w:p>
    <w:p w:rsidR="00353831" w:rsidRPr="00676477" w:rsidRDefault="00353831" w:rsidP="00353831">
      <w:pPr>
        <w:ind w:left="284"/>
        <w:rPr>
          <w:lang w:val="de-DE"/>
        </w:rPr>
      </w:pPr>
      <w:r w:rsidRPr="00676477">
        <w:rPr>
          <w:lang w:val="de-DE"/>
        </w:rPr>
        <w:t>• Schizophrenogenic mothers (Frieda Fromm-Reichmann).</w:t>
      </w:r>
    </w:p>
    <w:p w:rsidR="00911AA2" w:rsidRDefault="00353831" w:rsidP="00353831">
      <w:pPr>
        <w:ind w:left="284"/>
      </w:pPr>
      <w:r w:rsidRPr="00676477">
        <w:rPr>
          <w:lang w:val="de-DE"/>
        </w:rPr>
        <w:tab/>
      </w:r>
      <w:r w:rsidRPr="00325F91">
        <w:t>Similar Margaret Mahler, D. Winnicott.</w:t>
      </w:r>
      <w:r w:rsidR="005832EB">
        <w:br/>
        <w:t>• Social isolation, especially emigrants</w:t>
      </w:r>
      <w:r w:rsidR="00911AA2">
        <w:tab/>
      </w:r>
      <w:r w:rsidR="005832EB">
        <w:t>(Scheflen).</w:t>
      </w:r>
      <w:r w:rsidR="005832EB">
        <w:br/>
        <w:t>• Vulnerability-stress-model.</w:t>
      </w:r>
      <w:r>
        <w:t xml:space="preserve"> (See below).</w:t>
      </w:r>
      <w:r w:rsidR="00911AA2">
        <w:br/>
      </w:r>
      <w:r w:rsidR="00911AA2" w:rsidRPr="004F73A0">
        <w:t xml:space="preserve">• Psychosis is the result of a collapse of openness in the face of the event. (Henri Maldiney). </w:t>
      </w:r>
      <w:r w:rsidR="00911AA2" w:rsidRPr="004F73A0">
        <w:br/>
        <w:t xml:space="preserve">• Schizophrenia as the result of the 'loss of the natural self-evidence' of the person. </w:t>
      </w:r>
      <w:r w:rsidR="00911AA2">
        <w:br/>
      </w:r>
      <w:r w:rsidR="00911AA2">
        <w:tab/>
      </w:r>
      <w:r w:rsidR="00911AA2" w:rsidRPr="004F73A0">
        <w:t>(W. Brandenburg).</w:t>
      </w:r>
      <w:r w:rsidR="00911AA2">
        <w:br/>
      </w:r>
      <w:r w:rsidR="00911AA2" w:rsidRPr="004F73A0">
        <w:t>• Genetic, neurobiological factors, immune disorders, birth defects and Infections are in my opinion overestimated as the polluter</w:t>
      </w:r>
      <w:r w:rsidR="00911AA2" w:rsidRPr="004F73A0">
        <w:rPr>
          <w:szCs w:val="24"/>
        </w:rPr>
        <w:t>. It also remains open whether some are not the result of primary psychogenic disorders.</w:t>
      </w:r>
      <w:r w:rsidR="00911AA2">
        <w:t xml:space="preserve"> </w:t>
      </w:r>
      <w:r w:rsidR="00911AA2" w:rsidRPr="004F73A0">
        <w:t xml:space="preserve"> </w:t>
      </w:r>
      <w:r w:rsidR="00911AA2" w:rsidRPr="004F73A0">
        <w:rPr>
          <w:sz w:val="22"/>
        </w:rPr>
        <w:t>(→</w:t>
      </w:r>
      <w:r w:rsidR="00685653">
        <w:rPr>
          <w:sz w:val="22"/>
        </w:rPr>
        <w:t xml:space="preserve"> </w:t>
      </w:r>
      <w:hyperlink r:id="rId239" w:anchor="mozTocId782690" w:history="1">
        <w:r w:rsidR="00685653" w:rsidRPr="00685653">
          <w:rPr>
            <w:rStyle w:val="Hyperlink"/>
            <w:sz w:val="22"/>
          </w:rPr>
          <w:t>Neuroscience</w:t>
        </w:r>
      </w:hyperlink>
      <w:r w:rsidR="00911AA2" w:rsidRPr="00685653">
        <w:rPr>
          <w:sz w:val="20"/>
        </w:rPr>
        <w:t xml:space="preserve"> </w:t>
      </w:r>
      <w:r w:rsidR="00911AA2">
        <w:rPr>
          <w:sz w:val="22"/>
        </w:rPr>
        <w:t>in part III</w:t>
      </w:r>
      <w:r w:rsidR="00911AA2" w:rsidRPr="004F73A0">
        <w:rPr>
          <w:sz w:val="22"/>
        </w:rPr>
        <w:t>)</w:t>
      </w:r>
      <w:r w:rsidR="00911AA2">
        <w:rPr>
          <w:sz w:val="22"/>
        </w:rPr>
        <w:t>.</w:t>
      </w:r>
      <w:r w:rsidR="00911AA2" w:rsidRPr="004F73A0">
        <w:rPr>
          <w:sz w:val="22"/>
        </w:rPr>
        <w:t xml:space="preserve"> </w:t>
      </w:r>
      <w:r w:rsidR="00911AA2">
        <w:rPr>
          <w:sz w:val="22"/>
        </w:rPr>
        <w:t xml:space="preserve"> </w:t>
      </w:r>
      <w:r w:rsidR="00685653">
        <w:rPr>
          <w:sz w:val="22"/>
        </w:rPr>
        <w:t xml:space="preserve">  </w:t>
      </w:r>
      <w:r w:rsidR="00911AA2" w:rsidRPr="004F73A0">
        <w:br/>
        <w:t>• Drugs and alcohol can induce psychosis.</w:t>
      </w:r>
    </w:p>
    <w:p w:rsidR="00D96A1A" w:rsidRPr="00911AA2" w:rsidRDefault="00D96A1A" w:rsidP="005F0644">
      <w:pPr>
        <w:ind w:right="-1"/>
        <w:rPr>
          <w:sz w:val="14"/>
        </w:rPr>
      </w:pPr>
    </w:p>
    <w:p w:rsidR="005832EB" w:rsidRPr="00DB48F6" w:rsidRDefault="00D96A1A" w:rsidP="005F0644">
      <w:pPr>
        <w:ind w:right="-1"/>
      </w:pPr>
      <w:r>
        <w:t xml:space="preserve">Each of these theories could easily be assigned to one of the aspects in column A of the </w:t>
      </w:r>
      <w:hyperlink r:id="rId240" w:history="1">
        <w:hyperlink r:id="rId241" w:history="1">
          <w:hyperlink r:id="rId242" w:history="1">
            <w:r w:rsidR="00737B0F" w:rsidRPr="00737B0F">
              <w:rPr>
                <w:rStyle w:val="Hyperlink"/>
                <w:sz w:val="20"/>
              </w:rPr>
              <w:t>Summary table</w:t>
            </w:r>
          </w:hyperlink>
        </w:hyperlink>
      </w:hyperlink>
      <w:r w:rsidR="00843223" w:rsidRPr="00843223">
        <w:t>, as I do with the following examples.</w:t>
      </w:r>
      <w:r w:rsidR="005832EB">
        <w:br/>
      </w:r>
    </w:p>
    <w:p w:rsidR="005832EB" w:rsidRPr="006F51DC" w:rsidRDefault="005832EB" w:rsidP="005F0644">
      <w:pPr>
        <w:ind w:right="-1"/>
        <w:rPr>
          <w:rFonts w:eastAsia="Times New Roman"/>
        </w:rPr>
      </w:pPr>
      <w:r w:rsidRPr="003310B4">
        <w:rPr>
          <w:rFonts w:eastAsia="Times New Roman"/>
        </w:rPr>
        <w:t>In the following paragraph, I will compare the</w:t>
      </w:r>
      <w:r>
        <w:rPr>
          <w:rFonts w:eastAsia="Times New Roman"/>
        </w:rPr>
        <w:t>se</w:t>
      </w:r>
      <w:r w:rsidRPr="003310B4">
        <w:rPr>
          <w:rFonts w:eastAsia="Times New Roman"/>
        </w:rPr>
        <w:t xml:space="preserve"> most common theories with the hypotheses of this work: the vulnerability-stress-theory, </w:t>
      </w:r>
      <w:r w:rsidR="00824868" w:rsidRPr="00824868">
        <w:rPr>
          <w:rFonts w:eastAsia="Times New Roman"/>
        </w:rPr>
        <w:t>Kernberg's Object-Relations Theory</w:t>
      </w:r>
      <w:r w:rsidR="00824868">
        <w:rPr>
          <w:rFonts w:eastAsia="Times New Roman"/>
        </w:rPr>
        <w:t xml:space="preserve">, </w:t>
      </w:r>
      <w:r w:rsidRPr="003310B4">
        <w:rPr>
          <w:rFonts w:eastAsia="Times New Roman"/>
        </w:rPr>
        <w:t xml:space="preserve">the </w:t>
      </w:r>
      <w:r w:rsidR="00824868">
        <w:rPr>
          <w:rFonts w:eastAsia="Times New Roman"/>
        </w:rPr>
        <w:t>D</w:t>
      </w:r>
      <w:r w:rsidRPr="003310B4">
        <w:rPr>
          <w:rFonts w:eastAsia="Times New Roman"/>
        </w:rPr>
        <w:t>ouble-bind theory</w:t>
      </w:r>
      <w:r w:rsidR="00824868">
        <w:rPr>
          <w:rFonts w:eastAsia="Times New Roman"/>
        </w:rPr>
        <w:t xml:space="preserve"> and the </w:t>
      </w:r>
      <w:r w:rsidR="00824868" w:rsidRPr="00824868">
        <w:rPr>
          <w:rFonts w:eastAsia="Times New Roman"/>
        </w:rPr>
        <w:t>Expressed-Emotion Concept</w:t>
      </w:r>
      <w:r w:rsidRPr="003310B4">
        <w:rPr>
          <w:rFonts w:eastAsia="Times New Roman"/>
        </w:rPr>
        <w:t>.</w:t>
      </w:r>
    </w:p>
    <w:p w:rsidR="005832EB" w:rsidRPr="006F51DC" w:rsidRDefault="0098739D" w:rsidP="00507E41">
      <w:pPr>
        <w:pStyle w:val="berschrift5"/>
        <w:ind w:left="170" w:right="-1" w:hanging="170"/>
      </w:pPr>
      <w:bookmarkStart w:id="660" w:name="_Vulnerability-stress-theory"/>
      <w:bookmarkStart w:id="661" w:name="_Toc524363046"/>
      <w:bookmarkStart w:id="662" w:name="_Toc70765693"/>
      <w:bookmarkEnd w:id="660"/>
      <w:r>
        <w:t>Vulnerability-S</w:t>
      </w:r>
      <w:r w:rsidR="005832EB" w:rsidRPr="006F51DC">
        <w:t>tress-</w:t>
      </w:r>
      <w:r>
        <w:t>T</w:t>
      </w:r>
      <w:r w:rsidR="005832EB" w:rsidRPr="006F51DC">
        <w:t>heory</w:t>
      </w:r>
      <w:bookmarkEnd w:id="661"/>
      <w:bookmarkEnd w:id="662"/>
      <w:r w:rsidR="00F37A25">
        <w:fldChar w:fldCharType="begin"/>
      </w:r>
      <w:r w:rsidR="005832EB">
        <w:instrText xml:space="preserve"> XE "</w:instrText>
      </w:r>
      <w:r w:rsidR="005832EB" w:rsidRPr="00AF31EA">
        <w:instrText>schizophrenia:vulnerability-stress-theory</w:instrText>
      </w:r>
      <w:r w:rsidR="005832EB">
        <w:instrText xml:space="preserve">" </w:instrText>
      </w:r>
      <w:r w:rsidR="00F37A25">
        <w:fldChar w:fldCharType="end"/>
      </w:r>
      <w:r w:rsidR="00F37A25">
        <w:fldChar w:fldCharType="begin"/>
      </w:r>
      <w:r w:rsidR="005832EB">
        <w:instrText xml:space="preserve"> XE "</w:instrText>
      </w:r>
      <w:r w:rsidR="005832EB" w:rsidRPr="0059686A">
        <w:instrText>vulnerability-stress-theory</w:instrText>
      </w:r>
      <w:r w:rsidR="005832EB">
        <w:instrText xml:space="preserve">" </w:instrText>
      </w:r>
      <w:r w:rsidR="00F37A25">
        <w:fldChar w:fldCharType="end"/>
      </w:r>
    </w:p>
    <w:p w:rsidR="00B76D0E" w:rsidRPr="001209A1" w:rsidRDefault="003529AE" w:rsidP="005F0644">
      <w:pPr>
        <w:ind w:right="-1"/>
        <w:rPr>
          <w:rFonts w:eastAsia="Times New Roman"/>
        </w:rPr>
      </w:pPr>
      <w:r w:rsidRPr="003529AE">
        <w:rPr>
          <w:rFonts w:eastAsia="Times New Roman"/>
        </w:rPr>
        <w:t>“Authors such as Zubin and Spring, Ciompi and Nuechterlein all used the vulnerability-stress-model to explain the multifactorial psycho-social-biological development of schizophrenia. People at risk of schizophrenia ... show a particular vulnerability and sensitivity which - combined with stress and social or physical strain - can lead to an outbreak of psychosis.”</w:t>
      </w:r>
      <w:r w:rsidR="005832EB" w:rsidRPr="00B045A0">
        <w:rPr>
          <w:rStyle w:val="Funotenzeichen"/>
          <w:sz w:val="16"/>
        </w:rPr>
        <w:footnoteReference w:id="215"/>
      </w:r>
      <w:r w:rsidR="005832EB" w:rsidRPr="006F51DC">
        <w:rPr>
          <w:rFonts w:eastAsia="Times New Roman"/>
        </w:rPr>
        <w:br/>
      </w:r>
      <w:r w:rsidR="003D5387" w:rsidRPr="003D5387">
        <w:rPr>
          <w:rFonts w:eastAsia="Times New Roman"/>
        </w:rPr>
        <w:t xml:space="preserve">Typical for any schizophrenia is “a break-in of something exterior and foreign into one's own </w:t>
      </w:r>
      <w:r w:rsidR="003D5387" w:rsidRPr="003D5387">
        <w:rPr>
          <w:rFonts w:eastAsia="Times New Roman"/>
        </w:rPr>
        <w:lastRenderedPageBreak/>
        <w:t>experience which means a deep disorder of one´s personal identity with the blurring of one's ego boundaries and the abolition of the clear difference between inner and outer reality”.</w:t>
      </w:r>
      <w:r w:rsidR="00B76D0E">
        <w:rPr>
          <w:rFonts w:eastAsia="Times New Roman"/>
        </w:rPr>
        <w:t xml:space="preserve"> </w:t>
      </w:r>
      <w:r w:rsidR="00B76D0E" w:rsidRPr="001209A1">
        <w:rPr>
          <w:rFonts w:eastAsia="Times New Roman"/>
        </w:rPr>
        <w:t>(Ciompi, p. 272).</w:t>
      </w:r>
      <w:r w:rsidR="00B76D0E">
        <w:rPr>
          <w:rFonts w:eastAsia="Times New Roman"/>
        </w:rPr>
        <w:br/>
      </w:r>
    </w:p>
    <w:p w:rsidR="005832EB" w:rsidRPr="006F51DC" w:rsidRDefault="003D5387" w:rsidP="005F0644">
      <w:pPr>
        <w:ind w:right="-1"/>
        <w:rPr>
          <w:rFonts w:eastAsia="Times New Roman"/>
          <w:sz w:val="18"/>
        </w:rPr>
      </w:pPr>
      <w:r w:rsidRPr="003D5387">
        <w:rPr>
          <w:rFonts w:eastAsia="Times New Roman"/>
        </w:rPr>
        <w:t>With the following two pictures I try to explain these views with my theory:</w:t>
      </w:r>
      <w:r w:rsidRPr="003D5387">
        <w:rPr>
          <w:rStyle w:val="Funotenzeichen"/>
          <w:rFonts w:eastAsia="Times New Roman"/>
        </w:rPr>
        <w:t xml:space="preserve"> </w:t>
      </w:r>
      <w:r>
        <w:rPr>
          <w:rStyle w:val="Funotenzeichen"/>
          <w:rFonts w:eastAsia="Times New Roman"/>
        </w:rPr>
        <w:footnoteReference w:id="216"/>
      </w:r>
      <w:r>
        <w:rPr>
          <w:rFonts w:eastAsia="Times New Roman"/>
        </w:rPr>
        <w:br/>
      </w:r>
      <w:r>
        <w:rPr>
          <w:rFonts w:eastAsia="Times New Roman"/>
        </w:rPr>
        <w:br/>
      </w:r>
      <w:r w:rsidR="00B51F80">
        <w:rPr>
          <w:rFonts w:cstheme="minorBidi"/>
          <w:noProof/>
          <w:szCs w:val="22"/>
          <w:lang w:val="de-DE"/>
        </w:rPr>
        <mc:AlternateContent>
          <mc:Choice Requires="wpg">
            <w:drawing>
              <wp:inline distT="0" distB="0" distL="0" distR="0">
                <wp:extent cx="5895975" cy="3312160"/>
                <wp:effectExtent l="0" t="9525" r="0" b="2540"/>
                <wp:docPr id="152" name="Group 13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3312160"/>
                          <a:chOff x="1489" y="1836"/>
                          <a:chExt cx="9285" cy="4272"/>
                        </a:xfrm>
                      </wpg:grpSpPr>
                      <wps:wsp>
                        <wps:cNvPr id="153" name="Text Box 29533"/>
                        <wps:cNvSpPr txBox="1">
                          <a:spLocks noChangeArrowheads="1"/>
                        </wps:cNvSpPr>
                        <wps:spPr bwMode="auto">
                          <a:xfrm>
                            <a:off x="6554" y="4183"/>
                            <a:ext cx="4220" cy="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5F0644" w:rsidRDefault="00600B37" w:rsidP="005F0644">
                              <w:pPr>
                                <w:spacing w:line="240" w:lineRule="auto"/>
                                <w:rPr>
                                  <w:sz w:val="20"/>
                                </w:rPr>
                              </w:pPr>
                              <w:r w:rsidRPr="005F0644">
                                <w:rPr>
                                  <w:rFonts w:eastAsia="Times New Roman"/>
                                  <w:sz w:val="20"/>
                                </w:rPr>
                                <w:t>The vulnerable areas of self-protection.</w:t>
                              </w:r>
                              <w:r w:rsidRPr="005F0644">
                                <w:rPr>
                                  <w:rFonts w:eastAsia="Times New Roman"/>
                                  <w:sz w:val="20"/>
                                </w:rPr>
                                <w:br/>
                                <w:t>3) For example: I am not allowed to become like my dad.</w:t>
                              </w:r>
                              <w:r w:rsidRPr="005F0644">
                                <w:rPr>
                                  <w:rFonts w:eastAsia="Times New Roman"/>
                                  <w:sz w:val="20"/>
                                </w:rPr>
                                <w:br/>
                                <w:t>16) For example: information, that is taken absolutely</w:t>
                              </w:r>
                              <w:r w:rsidRPr="005F0644">
                                <w:rPr>
                                  <w:rFonts w:eastAsia="Times New Roman"/>
                                  <w:sz w:val="20"/>
                                </w:rPr>
                                <w:br/>
                                <w:t>19) past topics (for example: trauma with subjective-absolute effects.</w:t>
                              </w:r>
                              <w:r w:rsidRPr="005F0644">
                                <w:rPr>
                                  <w:rFonts w:eastAsia="Times New Roman"/>
                                  <w:sz w:val="20"/>
                                </w:rPr>
                                <w:br/>
                                <w:t>Example 9) Expectations/ requirements from the outside does not harm the Self, if P does not view the requirement as absolute.</w:t>
                              </w:r>
                            </w:p>
                          </w:txbxContent>
                        </wps:txbx>
                        <wps:bodyPr rot="0" vert="horz" wrap="square" lIns="91440" tIns="45720" rIns="91440" bIns="45720" anchor="t" anchorCtr="0" upright="1">
                          <a:noAutofit/>
                        </wps:bodyPr>
                      </wps:wsp>
                      <wpg:grpSp>
                        <wpg:cNvPr id="154" name="Group 29499"/>
                        <wpg:cNvGrpSpPr>
                          <a:grpSpLocks/>
                        </wpg:cNvGrpSpPr>
                        <wpg:grpSpPr bwMode="auto">
                          <a:xfrm>
                            <a:off x="2167" y="4668"/>
                            <a:ext cx="512" cy="1279"/>
                            <a:chOff x="-1" y="0"/>
                            <a:chExt cx="20002" cy="20003"/>
                          </a:xfrm>
                        </wpg:grpSpPr>
                        <wps:wsp>
                          <wps:cNvPr id="155" name="Oval 29500"/>
                          <wps:cNvSpPr>
                            <a:spLocks noChangeArrowheads="1"/>
                          </wps:cNvSpPr>
                          <wps:spPr bwMode="auto">
                            <a:xfrm>
                              <a:off x="4982" y="0"/>
                              <a:ext cx="10036" cy="30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29501"/>
                          <wps:cNvCnPr>
                            <a:cxnSpLocks noChangeShapeType="1"/>
                          </wps:cNvCnPr>
                          <wps:spPr bwMode="auto">
                            <a:xfrm>
                              <a:off x="9965" y="3050"/>
                              <a:ext cx="70" cy="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29502"/>
                          <wps:cNvCnPr>
                            <a:cxnSpLocks noChangeShapeType="1"/>
                          </wps:cNvCnPr>
                          <wps:spPr bwMode="auto">
                            <a:xfrm>
                              <a:off x="9965"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29503"/>
                          <wps:cNvCnPr>
                            <a:cxnSpLocks noChangeShapeType="1"/>
                          </wps:cNvCnPr>
                          <wps:spPr bwMode="auto">
                            <a:xfrm flipH="1">
                              <a:off x="-1"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29504"/>
                          <wps:cNvCnPr>
                            <a:cxnSpLocks noChangeShapeType="1"/>
                          </wps:cNvCnPr>
                          <wps:spPr bwMode="auto">
                            <a:xfrm flipH="1">
                              <a:off x="4982" y="4611"/>
                              <a:ext cx="10036"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0" name="Line 29505"/>
                          <wps:cNvCnPr>
                            <a:cxnSpLocks noChangeShapeType="1"/>
                          </wps:cNvCnPr>
                          <wps:spPr bwMode="auto">
                            <a:xfrm flipH="1">
                              <a:off x="-1"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1" name="Line 29506"/>
                          <wps:cNvCnPr>
                            <a:cxnSpLocks noChangeShapeType="1"/>
                          </wps:cNvCnPr>
                          <wps:spPr bwMode="auto">
                            <a:xfrm>
                              <a:off x="15018"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042" name="AutoShape 29507"/>
                        <wps:cNvCnPr>
                          <a:cxnSpLocks noChangeShapeType="1"/>
                        </wps:cNvCnPr>
                        <wps:spPr bwMode="auto">
                          <a:xfrm>
                            <a:off x="2420" y="3989"/>
                            <a:ext cx="3"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3" name="Text Box 29509"/>
                        <wps:cNvSpPr txBox="1">
                          <a:spLocks noChangeArrowheads="1"/>
                        </wps:cNvSpPr>
                        <wps:spPr bwMode="auto">
                          <a:xfrm>
                            <a:off x="3889" y="4879"/>
                            <a:ext cx="1852"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5F0644" w:rsidRDefault="00600B37" w:rsidP="00501B29">
                              <w:pPr>
                                <w:rPr>
                                  <w:sz w:val="18"/>
                                  <w:szCs w:val="18"/>
                                </w:rPr>
                              </w:pPr>
                              <w:r w:rsidRPr="005F0644">
                                <w:rPr>
                                  <w:rFonts w:eastAsia="Times New Roman"/>
                                  <w:sz w:val="20"/>
                                </w:rPr>
                                <w:t>Lack of strength</w:t>
                              </w:r>
                              <w:r w:rsidRPr="005F0644">
                                <w:rPr>
                                  <w:rFonts w:eastAsia="Times New Roman"/>
                                  <w:sz w:val="20"/>
                                </w:rPr>
                                <w:br/>
                                <w:t>of the person to</w:t>
                              </w:r>
                              <w:r w:rsidRPr="005F0644">
                                <w:rPr>
                                  <w:rFonts w:eastAsia="Times New Roman"/>
                                  <w:sz w:val="20"/>
                                </w:rPr>
                                <w:br/>
                                <w:t>fulfill the requirements</w:t>
                              </w:r>
                            </w:p>
                          </w:txbxContent>
                        </wps:txbx>
                        <wps:bodyPr rot="0" vert="horz" wrap="square" lIns="91440" tIns="45720" rIns="91440" bIns="45720" anchor="t" anchorCtr="0" upright="1">
                          <a:noAutofit/>
                        </wps:bodyPr>
                      </wps:wsp>
                      <wpg:grpSp>
                        <wpg:cNvPr id="3044" name="Group 29510"/>
                        <wpg:cNvGrpSpPr>
                          <a:grpSpLocks/>
                        </wpg:cNvGrpSpPr>
                        <wpg:grpSpPr bwMode="auto">
                          <a:xfrm>
                            <a:off x="3786" y="4751"/>
                            <a:ext cx="103" cy="1196"/>
                            <a:chOff x="4069" y="2069"/>
                            <a:chExt cx="151" cy="1221"/>
                          </a:xfrm>
                        </wpg:grpSpPr>
                        <wps:wsp>
                          <wps:cNvPr id="3045" name="AutoShape 29511"/>
                          <wps:cNvCnPr>
                            <a:cxnSpLocks noChangeShapeType="1"/>
                          </wps:cNvCnPr>
                          <wps:spPr bwMode="auto">
                            <a:xfrm>
                              <a:off x="4069" y="2069"/>
                              <a:ext cx="1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6" name="AutoShape 29512"/>
                          <wps:cNvCnPr>
                            <a:cxnSpLocks noChangeShapeType="1"/>
                          </wps:cNvCnPr>
                          <wps:spPr bwMode="auto">
                            <a:xfrm flipH="1">
                              <a:off x="4140" y="2069"/>
                              <a:ext cx="10" cy="1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7" name="AutoShape 29513"/>
                          <wps:cNvCnPr>
                            <a:cxnSpLocks noChangeShapeType="1"/>
                          </wps:cNvCnPr>
                          <wps:spPr bwMode="auto">
                            <a:xfrm>
                              <a:off x="4069" y="3290"/>
                              <a:ext cx="1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48" name="Group 29514"/>
                        <wpg:cNvGrpSpPr>
                          <a:grpSpLocks/>
                        </wpg:cNvGrpSpPr>
                        <wpg:grpSpPr bwMode="auto">
                          <a:xfrm>
                            <a:off x="3784" y="2073"/>
                            <a:ext cx="142" cy="1804"/>
                            <a:chOff x="4069" y="2069"/>
                            <a:chExt cx="151" cy="1221"/>
                          </a:xfrm>
                        </wpg:grpSpPr>
                        <wps:wsp>
                          <wps:cNvPr id="3049" name="AutoShape 29515"/>
                          <wps:cNvCnPr>
                            <a:cxnSpLocks noChangeShapeType="1"/>
                          </wps:cNvCnPr>
                          <wps:spPr bwMode="auto">
                            <a:xfrm>
                              <a:off x="4069" y="2069"/>
                              <a:ext cx="15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0" name="AutoShape 29516"/>
                          <wps:cNvCnPr>
                            <a:cxnSpLocks noChangeShapeType="1"/>
                          </wps:cNvCnPr>
                          <wps:spPr bwMode="auto">
                            <a:xfrm flipH="1">
                              <a:off x="4140" y="2069"/>
                              <a:ext cx="10" cy="12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51" name="AutoShape 29517"/>
                          <wps:cNvCnPr>
                            <a:cxnSpLocks noChangeShapeType="1"/>
                          </wps:cNvCnPr>
                          <wps:spPr bwMode="auto">
                            <a:xfrm>
                              <a:off x="4069" y="3290"/>
                              <a:ext cx="15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052" name="Text Box 29519"/>
                        <wps:cNvSpPr txBox="1">
                          <a:spLocks noChangeArrowheads="1"/>
                        </wps:cNvSpPr>
                        <wps:spPr bwMode="auto">
                          <a:xfrm>
                            <a:off x="1489" y="2031"/>
                            <a:ext cx="1851"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5F0644" w:rsidRDefault="00600B37" w:rsidP="00501B29">
                              <w:pPr>
                                <w:rPr>
                                  <w:sz w:val="20"/>
                                  <w:szCs w:val="18"/>
                                </w:rPr>
                              </w:pPr>
                              <w:r w:rsidRPr="005F0644">
                                <w:rPr>
                                  <w:rFonts w:eastAsia="Times New Roman"/>
                                  <w:sz w:val="20"/>
                                </w:rPr>
                                <w:t>'Stress' = sAs</w:t>
                              </w:r>
                              <w:r w:rsidRPr="005F0644">
                                <w:rPr>
                                  <w:rFonts w:eastAsia="Times New Roman"/>
                                  <w:sz w:val="20"/>
                                </w:rPr>
                                <w:br/>
                                <w:t>for example in aspect</w:t>
                              </w:r>
                              <w:r w:rsidRPr="005F0644">
                                <w:rPr>
                                  <w:rFonts w:eastAsia="Times New Roman"/>
                                  <w:sz w:val="20"/>
                                </w:rPr>
                                <w:br/>
                              </w:r>
                              <w:r w:rsidRPr="005F0644">
                                <w:rPr>
                                  <w:rFonts w:eastAsia="Times New Roman"/>
                                  <w:sz w:val="20"/>
                                </w:rPr>
                                <w:br/>
                                <w:t xml:space="preserve">3 other people </w:t>
                              </w:r>
                              <w:r w:rsidRPr="005F0644">
                                <w:rPr>
                                  <w:rFonts w:eastAsia="Times New Roman"/>
                                  <w:sz w:val="20"/>
                                </w:rPr>
                                <w:br/>
                                <w:t xml:space="preserve">9 ownership </w:t>
                              </w:r>
                              <w:r w:rsidRPr="005F0644">
                                <w:rPr>
                                  <w:rFonts w:eastAsia="Times New Roman"/>
                                  <w:sz w:val="20"/>
                                </w:rPr>
                                <w:br/>
                                <w:t xml:space="preserve">12 obligations </w:t>
                              </w:r>
                              <w:r w:rsidRPr="005F0644">
                                <w:rPr>
                                  <w:rFonts w:eastAsia="Times New Roman"/>
                                  <w:sz w:val="20"/>
                                </w:rPr>
                                <w:br/>
                                <w:t>16 information</w:t>
                              </w:r>
                              <w:r w:rsidRPr="005F0644">
                                <w:rPr>
                                  <w:rFonts w:eastAsia="Times New Roman"/>
                                  <w:sz w:val="20"/>
                                </w:rPr>
                                <w:br/>
                                <w:t>19 past</w:t>
                              </w:r>
                            </w:p>
                          </w:txbxContent>
                        </wps:txbx>
                        <wps:bodyPr rot="0" vert="horz" wrap="square" lIns="91440" tIns="45720" rIns="91440" bIns="45720" anchor="t" anchorCtr="0" upright="1">
                          <a:noAutofit/>
                        </wps:bodyPr>
                      </wps:wsp>
                      <wps:wsp>
                        <wps:cNvPr id="3053" name="Text Box 29520"/>
                        <wps:cNvSpPr txBox="1">
                          <a:spLocks noChangeArrowheads="1"/>
                        </wps:cNvSpPr>
                        <wps:spPr bwMode="auto">
                          <a:xfrm>
                            <a:off x="3918" y="2877"/>
                            <a:ext cx="147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5F0644" w:rsidRDefault="00600B37" w:rsidP="00501B29">
                              <w:pPr>
                                <w:rPr>
                                  <w:sz w:val="14"/>
                                  <w:szCs w:val="18"/>
                                </w:rPr>
                              </w:pPr>
                              <w:r w:rsidRPr="005F0644">
                                <w:rPr>
                                  <w:rFonts w:eastAsia="Times New Roman"/>
                                  <w:sz w:val="20"/>
                                </w:rPr>
                                <w:t>Amount of</w:t>
                              </w:r>
                              <w:r w:rsidRPr="005F0644">
                                <w:rPr>
                                  <w:rFonts w:eastAsia="Times New Roman"/>
                                  <w:sz w:val="20"/>
                                </w:rPr>
                                <w:br/>
                                <w:t>requirement</w:t>
                              </w:r>
                            </w:p>
                          </w:txbxContent>
                        </wps:txbx>
                        <wps:bodyPr rot="0" vert="horz" wrap="square" lIns="91440" tIns="45720" rIns="91440" bIns="45720" anchor="t" anchorCtr="0" upright="1">
                          <a:noAutofit/>
                        </wps:bodyPr>
                      </wps:wsp>
                      <wpg:grpSp>
                        <wpg:cNvPr id="3085" name="Group 13933"/>
                        <wpg:cNvGrpSpPr>
                          <a:grpSpLocks/>
                        </wpg:cNvGrpSpPr>
                        <wpg:grpSpPr bwMode="auto">
                          <a:xfrm>
                            <a:off x="6956" y="1836"/>
                            <a:ext cx="2984" cy="2347"/>
                            <a:chOff x="6920" y="2409"/>
                            <a:chExt cx="2984" cy="2077"/>
                          </a:xfrm>
                        </wpg:grpSpPr>
                        <wps:wsp>
                          <wps:cNvPr id="3086" name="Oval 29526"/>
                          <wps:cNvSpPr>
                            <a:spLocks noChangeArrowheads="1"/>
                          </wps:cNvSpPr>
                          <wps:spPr bwMode="auto">
                            <a:xfrm>
                              <a:off x="7791" y="2660"/>
                              <a:ext cx="1297" cy="120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3087" name="Group 29561"/>
                          <wpg:cNvGrpSpPr>
                            <a:grpSpLocks/>
                          </wpg:cNvGrpSpPr>
                          <wpg:grpSpPr bwMode="auto">
                            <a:xfrm>
                              <a:off x="7500" y="3163"/>
                              <a:ext cx="618" cy="392"/>
                              <a:chOff x="4351" y="10489"/>
                              <a:chExt cx="618" cy="478"/>
                            </a:xfrm>
                          </wpg:grpSpPr>
                          <wps:wsp>
                            <wps:cNvPr id="3088" name="Oval 29556"/>
                            <wps:cNvSpPr>
                              <a:spLocks noChangeArrowheads="1"/>
                            </wps:cNvSpPr>
                            <wps:spPr bwMode="auto">
                              <a:xfrm>
                                <a:off x="4525" y="10489"/>
                                <a:ext cx="270" cy="458"/>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3089" name="Text Box 29557"/>
                            <wps:cNvSpPr txBox="1">
                              <a:spLocks noChangeArrowheads="1"/>
                            </wps:cNvSpPr>
                            <wps:spPr bwMode="auto">
                              <a:xfrm>
                                <a:off x="4351" y="10557"/>
                                <a:ext cx="61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E8367C" w:rsidRDefault="00600B37" w:rsidP="00501B29">
                                  <w:r w:rsidRPr="00E8367C">
                                    <w:t>1</w:t>
                                  </w:r>
                                  <w:r>
                                    <w:t>9</w:t>
                                  </w:r>
                                </w:p>
                              </w:txbxContent>
                            </wps:txbx>
                            <wps:bodyPr rot="0" vert="horz" wrap="square" lIns="91440" tIns="45720" rIns="91440" bIns="45720" anchor="t" anchorCtr="0" upright="1">
                              <a:noAutofit/>
                            </wps:bodyPr>
                          </wps:wsp>
                        </wpg:grpSp>
                        <wpg:grpSp>
                          <wpg:cNvPr id="3090" name="Group 29560"/>
                          <wpg:cNvGrpSpPr>
                            <a:grpSpLocks/>
                          </wpg:cNvGrpSpPr>
                          <wpg:grpSpPr bwMode="auto">
                            <a:xfrm>
                              <a:off x="7970" y="3683"/>
                              <a:ext cx="618" cy="337"/>
                              <a:chOff x="2415" y="9866"/>
                              <a:chExt cx="618" cy="410"/>
                            </a:xfrm>
                          </wpg:grpSpPr>
                          <wps:wsp>
                            <wps:cNvPr id="3091" name="Oval 29554"/>
                            <wps:cNvSpPr>
                              <a:spLocks noChangeArrowheads="1"/>
                            </wps:cNvSpPr>
                            <wps:spPr bwMode="auto">
                              <a:xfrm rot="5975170">
                                <a:off x="2586" y="9834"/>
                                <a:ext cx="270" cy="458"/>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3092" name="Text Box 29555"/>
                            <wps:cNvSpPr txBox="1">
                              <a:spLocks noChangeArrowheads="1"/>
                            </wps:cNvSpPr>
                            <wps:spPr bwMode="auto">
                              <a:xfrm>
                                <a:off x="2415" y="9866"/>
                                <a:ext cx="61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E8367C" w:rsidRDefault="00600B37" w:rsidP="00501B29">
                                  <w:r w:rsidRPr="00E8367C">
                                    <w:t>16</w:t>
                                  </w:r>
                                </w:p>
                              </w:txbxContent>
                            </wps:txbx>
                            <wps:bodyPr rot="0" vert="horz" wrap="square" lIns="91440" tIns="45720" rIns="91440" bIns="45720" anchor="t" anchorCtr="0" upright="1">
                              <a:noAutofit/>
                            </wps:bodyPr>
                          </wps:wsp>
                        </wpg:grpSp>
                        <wps:wsp>
                          <wps:cNvPr id="3093" name="AutoShape 29581"/>
                          <wps:cNvCnPr>
                            <a:cxnSpLocks noChangeShapeType="1"/>
                          </wps:cNvCnPr>
                          <wps:spPr bwMode="auto">
                            <a:xfrm flipH="1" flipV="1">
                              <a:off x="9095" y="3253"/>
                              <a:ext cx="809" cy="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4" name="AutoShape 29582"/>
                          <wps:cNvCnPr>
                            <a:cxnSpLocks noChangeShapeType="1"/>
                          </wps:cNvCnPr>
                          <wps:spPr bwMode="auto">
                            <a:xfrm flipV="1">
                              <a:off x="8105" y="3913"/>
                              <a:ext cx="157" cy="5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5" name="AutoShape 29583"/>
                          <wps:cNvCnPr>
                            <a:cxnSpLocks noChangeShapeType="1"/>
                          </wps:cNvCnPr>
                          <wps:spPr bwMode="auto">
                            <a:xfrm>
                              <a:off x="6920" y="3373"/>
                              <a:ext cx="8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6" name="Text Box 29584"/>
                          <wps:cNvSpPr txBox="1">
                            <a:spLocks noChangeArrowheads="1"/>
                          </wps:cNvSpPr>
                          <wps:spPr bwMode="auto">
                            <a:xfrm>
                              <a:off x="8047" y="3183"/>
                              <a:ext cx="902"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187111" w:rsidRDefault="00600B37" w:rsidP="00501B29">
                                <w:r w:rsidRPr="00187111">
                                  <w:t>Self</w:t>
                                </w:r>
                              </w:p>
                            </w:txbxContent>
                          </wps:txbx>
                          <wps:bodyPr rot="0" vert="horz" wrap="square" lIns="91440" tIns="45720" rIns="91440" bIns="45720" anchor="t" anchorCtr="0" upright="1">
                            <a:noAutofit/>
                          </wps:bodyPr>
                        </wps:wsp>
                        <wps:wsp>
                          <wps:cNvPr id="3097" name="Text Box 29586"/>
                          <wps:cNvSpPr txBox="1">
                            <a:spLocks noChangeArrowheads="1"/>
                          </wps:cNvSpPr>
                          <wps:spPr bwMode="auto">
                            <a:xfrm>
                              <a:off x="8757" y="3091"/>
                              <a:ext cx="42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070F51" w:rsidRDefault="00600B37" w:rsidP="00501B29">
                                <w:r w:rsidRPr="00070F51">
                                  <w:sym w:font="Wingdings" w:char="F08E"/>
                                </w:r>
                              </w:p>
                            </w:txbxContent>
                          </wps:txbx>
                          <wps:bodyPr rot="0" vert="horz" wrap="square" lIns="91440" tIns="45720" rIns="91440" bIns="45720" anchor="t" anchorCtr="0" upright="1">
                            <a:noAutofit/>
                          </wps:bodyPr>
                        </wps:wsp>
                        <wpg:grpSp>
                          <wpg:cNvPr id="3098" name="Group 29592"/>
                          <wpg:cNvGrpSpPr>
                            <a:grpSpLocks/>
                          </wpg:cNvGrpSpPr>
                          <wpg:grpSpPr bwMode="auto">
                            <a:xfrm>
                              <a:off x="7500" y="2409"/>
                              <a:ext cx="1989" cy="1975"/>
                              <a:chOff x="7452" y="1628"/>
                              <a:chExt cx="1989" cy="2406"/>
                            </a:xfrm>
                          </wpg:grpSpPr>
                          <wps:wsp>
                            <wps:cNvPr id="3099" name="Oval 29532"/>
                            <wps:cNvSpPr>
                              <a:spLocks noChangeArrowheads="1"/>
                            </wps:cNvSpPr>
                            <wps:spPr bwMode="auto">
                              <a:xfrm>
                                <a:off x="7452" y="1628"/>
                                <a:ext cx="1880" cy="2142"/>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00" name="Group 29590"/>
                            <wpg:cNvGrpSpPr>
                              <a:grpSpLocks/>
                            </wpg:cNvGrpSpPr>
                            <wpg:grpSpPr bwMode="auto">
                              <a:xfrm>
                                <a:off x="8664" y="3242"/>
                                <a:ext cx="465" cy="410"/>
                                <a:chOff x="9499" y="3058"/>
                                <a:chExt cx="465" cy="410"/>
                              </a:xfrm>
                            </wpg:grpSpPr>
                            <wps:wsp>
                              <wps:cNvPr id="3101" name="Oval 29588"/>
                              <wps:cNvSpPr>
                                <a:spLocks noChangeArrowheads="1"/>
                              </wps:cNvSpPr>
                              <wps:spPr bwMode="auto">
                                <a:xfrm>
                                  <a:off x="9525" y="3058"/>
                                  <a:ext cx="386" cy="348"/>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3102" name="Text Box 29589"/>
                              <wps:cNvSpPr txBox="1">
                                <a:spLocks noChangeArrowheads="1"/>
                              </wps:cNvSpPr>
                              <wps:spPr bwMode="auto">
                                <a:xfrm>
                                  <a:off x="9499" y="3058"/>
                                  <a:ext cx="46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E8367C" w:rsidRDefault="00600B37" w:rsidP="00501B29">
                                    <w:r>
                                      <w:t>9</w:t>
                                    </w:r>
                                  </w:p>
                                </w:txbxContent>
                              </wps:txbx>
                              <wps:bodyPr rot="0" vert="horz" wrap="square" lIns="91440" tIns="45720" rIns="91440" bIns="45720" anchor="t" anchorCtr="0" upright="1">
                                <a:noAutofit/>
                              </wps:bodyPr>
                            </wps:wsp>
                          </wpg:grpSp>
                          <wps:wsp>
                            <wps:cNvPr id="3103" name="AutoShape 29591"/>
                            <wps:cNvCnPr>
                              <a:cxnSpLocks noChangeShapeType="1"/>
                            </wps:cNvCnPr>
                            <wps:spPr bwMode="auto">
                              <a:xfrm flipH="1" flipV="1">
                                <a:off x="8966" y="3512"/>
                                <a:ext cx="475" cy="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13911" o:spid="_x0000_s2088" style="width:464.25pt;height:260.8pt;mso-position-horizontal-relative:char;mso-position-vertical-relative:line" coordorigin="1489,1836" coordsize="9285,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">
                <v:shape id="Text Box 29533" o:spid="_x0000_s2089" type="#_x0000_t202" style="position:absolute;left:6554;top:4183;width:4220;height: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600B37" w:rsidRPr="005F0644" w:rsidRDefault="00600B37" w:rsidP="005F0644">
                        <w:pPr>
                          <w:spacing w:line="240" w:lineRule="auto"/>
                          <w:rPr>
                            <w:sz w:val="20"/>
                          </w:rPr>
                        </w:pPr>
                        <w:r w:rsidRPr="005F0644">
                          <w:rPr>
                            <w:rFonts w:eastAsia="Times New Roman"/>
                            <w:sz w:val="20"/>
                          </w:rPr>
                          <w:t>The vulnerable areas of self-protection.</w:t>
                        </w:r>
                        <w:r w:rsidRPr="005F0644">
                          <w:rPr>
                            <w:rFonts w:eastAsia="Times New Roman"/>
                            <w:sz w:val="20"/>
                          </w:rPr>
                          <w:br/>
                          <w:t>3) For example: I am not allowed to become like my dad.</w:t>
                        </w:r>
                        <w:r w:rsidRPr="005F0644">
                          <w:rPr>
                            <w:rFonts w:eastAsia="Times New Roman"/>
                            <w:sz w:val="20"/>
                          </w:rPr>
                          <w:br/>
                          <w:t>16) For example: information, that is taken absolutely</w:t>
                        </w:r>
                        <w:r w:rsidRPr="005F0644">
                          <w:rPr>
                            <w:rFonts w:eastAsia="Times New Roman"/>
                            <w:sz w:val="20"/>
                          </w:rPr>
                          <w:br/>
                          <w:t>19) past topics (for example: trauma with subjective-absolute effects.</w:t>
                        </w:r>
                        <w:r w:rsidRPr="005F0644">
                          <w:rPr>
                            <w:rFonts w:eastAsia="Times New Roman"/>
                            <w:sz w:val="20"/>
                          </w:rPr>
                          <w:br/>
                          <w:t>Example 9) Expectations/ requirements from the outside does not harm the Self, if P does not view the requirement as absolute.</w:t>
                        </w:r>
                      </w:p>
                    </w:txbxContent>
                  </v:textbox>
                </v:shape>
                <v:group id="Group 29499" o:spid="_x0000_s2090" style="position:absolute;left:2167;top:4668;width:512;height:127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Oval 29500" o:spid="_x0000_s2091"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6CMUA&#10;AADcAAAADwAAAGRycy9kb3ducmV2LnhtbERPTWvCQBC9C/0PyxR6kbppRSmpmyBS0R4UNKXQ25gd&#10;k7TZ2ZhdNf57tyB4m8f7nEnamVqcqHWVZQUvgwgEcW51xYWCr2z+/AbCeWSNtWVScCEHafLQm2Cs&#10;7Zk3dNr6QoQQdjEqKL1vYildXpJBN7ANceD2tjXoA2wLqVs8h3BTy9coGkuDFYeGEhualZT/bY9G&#10;wY/Z/X5ni/HqY7jL93SgfvG5WCv19NhN30F46vxdfHMvdZg/GsH/M+EC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oIxQAAANwAAAAPAAAAAAAAAAAAAAAAAJgCAABkcnMv&#10;ZG93bnJldi54bWxQSwUGAAAAAAQABAD1AAAAigMAAAAA&#10;" filled="f" strokeweight="1pt"/>
                  <v:line id="Line 29501" o:spid="_x0000_s2092"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0lcIAAADcAAAADwAAAGRycy9kb3ducmV2LnhtbERP22oCMRB9L/QfwhR806yC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0lcIAAADcAAAADwAAAAAAAAAAAAAA&#10;AAChAgAAZHJzL2Rvd25yZXYueG1sUEsFBgAAAAAEAAQA+QAAAJADAAAAAA==&#10;" strokeweight="1pt"/>
                  <v:line id="Line 29502" o:spid="_x0000_s2093"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line id="Line 29503" o:spid="_x0000_s2094"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ZMUAAADcAAAADwAAAGRycy9kb3ducmV2LnhtbESPTWvCQBCG7wX/wzKCl1I3ChV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ZMUAAADcAAAADwAAAAAAAAAA&#10;AAAAAAChAgAAZHJzL2Rvd25yZXYueG1sUEsFBgAAAAAEAAQA+QAAAJMDAAAAAA==&#10;" strokeweight="1pt"/>
                  <v:line id="Line 29504" o:spid="_x0000_s2095"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K/8YAAADcAAAADwAAAGRycy9kb3ducmV2LnhtbESPT4vCMBDF74LfIYzgZdG0g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Sv/GAAAA3AAAAA8AAAAAAAAA&#10;AAAAAAAAoQIAAGRycy9kb3ducmV2LnhtbFBLBQYAAAAABAAEAPkAAACUAwAAAAA=&#10;" strokeweight="1pt"/>
                  <v:line id="Line 29505" o:spid="_x0000_s2096"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Rn8MAAADdAAAADwAAAGRycy9kb3ducmV2LnhtbERPTWvCQBC9F/wPyxS8FN3YFtHoKiIU&#10;pNBDVVBvQ3ZMYrOzIbua+O+dQ8Hj433Pl52r1I2aUHo2MBomoIgzb0vODex3X4MJqBCRLVaeycCd&#10;AiwXvZc5pta3/Eu3bcyVhHBI0UARY51qHbKCHIahr4mFO/vGYRTY5No22Eq4q/R7koy1w5KlocCa&#10;1gVlf9urk5LLOj/9XCg7TA/1dzsevbXH49WY/mu3moGK1MWn+N+9sQY+kk/ZL2/kCe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sEZ/DAAAA3QAAAA8AAAAAAAAAAAAA&#10;AAAAoQIAAGRycy9kb3ducmV2LnhtbFBLBQYAAAAABAAEAPkAAACRAwAAAAA=&#10;" strokeweight="1pt"/>
                  <v:line id="Line 29506" o:spid="_x0000_s2097"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M0cYAAADdAAAADwAAAGRycy9kb3ducmV2LnhtbESP3WoCMRSE7wt9h3AKvdPs2lLqapTi&#10;D1S8KLU+wHFz3GzdnCxJ1NWnNwWhl8PMfMOMp51txIl8qB0ryPsZCOLS6ZorBdufZe8dRIjIGhvH&#10;pOBCAaaTx4cxFtqd+ZtOm1iJBOFQoAITY1tIGUpDFkPftcTJ2ztvMSbpK6k9nhPcNnKQZW/SYs1p&#10;wWBLM0PlYXO0ClZ+tz7k18rIHa/8ovmaD4P9Ver5qfsYgYjUxf/wvf2pFbxkrz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LzNHGAAAA3QAAAA8AAAAAAAAA&#10;AAAAAAAAoQIAAGRycy9kb3ducmV2LnhtbFBLBQYAAAAABAAEAPkAAACUAwAAAAA=&#10;" strokeweight="1pt"/>
                </v:group>
                <v:shape id="AutoShape 29507" o:spid="_x0000_s2098" type="#_x0000_t32" style="position:absolute;left:2420;top:3989;width:3;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RyJcYAAADdAAAADwAAAGRycy9kb3ducmV2LnhtbESPQWsCMRSE7wX/Q3iCt5rVStHVKFJo&#10;EaWHqix6e2yeu4ublyWJuvrrTaHQ4zAz3zCzRWtqcSXnK8sKBv0EBHFudcWFgv3u83UMwgdkjbVl&#10;UnAnD4t552WGqbY3/qHrNhQiQtinqKAMoUml9HlJBn3fNsTRO1lnMETpCqkd3iLc1HKYJO/SYMVx&#10;ocSGPkrKz9uLUXDYTC7ZPfumdTaYrI/ojH/svpTqddvlFESgNvyH/9orreAtGQ3h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UciXGAAAA3QAAAA8AAAAAAAAA&#10;AAAAAAAAoQIAAGRycy9kb3ducmV2LnhtbFBLBQYAAAAABAAEAPkAAACUAwAAAAA=&#10;">
                  <v:stroke endarrow="block"/>
                </v:shape>
                <v:shape id="Text Box 29509" o:spid="_x0000_s2099" type="#_x0000_t202" style="position:absolute;left:3889;top:4879;width:1852;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GNMUA&#10;AADdAAAADwAAAGRycy9kb3ducmV2LnhtbESPS2vDMBCE74H8B7GB3BqpeZTEtRxCS6GnhOYFvS3W&#10;xja1VsZSYvffV4FCjsPMfMOk697W4katrxxreJ4oEMS5MxUXGo6Hj6clCB+QDdaOScMveVhnw0GK&#10;iXEdf9FtHwoRIewT1FCG0CRS+rwki37iGuLoXVxrMUTZFtK02EW4reVUqRdpseK4UGJDbyXlP/ur&#10;1XDaXr7Pc7Ur3u2i6VyvJNuV1Ho86jevIAL14RH+b38aDTM1n8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MY0xQAAAN0AAAAPAAAAAAAAAAAAAAAAAJgCAABkcnMv&#10;ZG93bnJldi54bWxQSwUGAAAAAAQABAD1AAAAigMAAAAA&#10;" filled="f" stroked="f">
                  <v:textbox>
                    <w:txbxContent>
                      <w:p w:rsidR="00600B37" w:rsidRPr="005F0644" w:rsidRDefault="00600B37" w:rsidP="00501B29">
                        <w:pPr>
                          <w:rPr>
                            <w:sz w:val="18"/>
                            <w:szCs w:val="18"/>
                          </w:rPr>
                        </w:pPr>
                        <w:r w:rsidRPr="005F0644">
                          <w:rPr>
                            <w:rFonts w:eastAsia="Times New Roman"/>
                            <w:sz w:val="20"/>
                          </w:rPr>
                          <w:t>Lack of strength</w:t>
                        </w:r>
                        <w:r w:rsidRPr="005F0644">
                          <w:rPr>
                            <w:rFonts w:eastAsia="Times New Roman"/>
                            <w:sz w:val="20"/>
                          </w:rPr>
                          <w:br/>
                          <w:t>of the person to</w:t>
                        </w:r>
                        <w:r w:rsidRPr="005F0644">
                          <w:rPr>
                            <w:rFonts w:eastAsia="Times New Roman"/>
                            <w:sz w:val="20"/>
                          </w:rPr>
                          <w:br/>
                          <w:t>fulfill the requirements</w:t>
                        </w:r>
                      </w:p>
                    </w:txbxContent>
                  </v:textbox>
                </v:shape>
                <v:group id="Group 29510" o:spid="_x0000_s2100" style="position:absolute;left:3786;top:4751;width:103;height:1196" coordorigin="4069,2069" coordsize="151,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pQCMcAAADdAAAADwAAAGRycy9kb3ducmV2LnhtbESPQWvCQBSE7wX/w/IK&#10;3ppNNC2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pQCMcAAADd&#10;AAAADwAAAAAAAAAAAAAAAACqAgAAZHJzL2Rvd25yZXYueG1sUEsFBgAAAAAEAAQA+gAAAJ4DAAAA&#10;AA==&#10;">
                  <v:shape id="AutoShape 29511" o:spid="_x0000_s2101" type="#_x0000_t32" style="position:absolute;left:4069;top:2069;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1iFMYAAADdAAAADwAAAGRycy9kb3ducmV2LnhtbESPQWsCMRSE70L/Q3gFL1KzVi1lNcq2&#10;IKjgQdven5vXTejmZbuJuv77piB4HGbmG2a+7FwtztQG61nBaJiBIC69tlwp+PxYPb2CCBFZY+2Z&#10;FFwpwHLx0Jtjrv2F93Q+xEokCIccFZgYm1zKUBpyGIa+IU7et28dxiTbSuoWLwnuavmcZS/SoeW0&#10;YLChd0Plz+HkFOw2o7fiaOxmu/+1u+mqqE/V4Eup/mNXzEBE6uI9fGuvtYJxNpn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NYhTGAAAA3QAAAA8AAAAAAAAA&#10;AAAAAAAAoQIAAGRycy9kb3ducmV2LnhtbFBLBQYAAAAABAAEAPkAAACUAwAAAAA=&#10;"/>
                  <v:shape id="AutoShape 29512" o:spid="_x0000_s2102" type="#_x0000_t32" style="position:absolute;left:4140;top:2069;width:10;height:12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0q3sUAAADdAAAADwAAAGRycy9kb3ducmV2LnhtbESPQWsCMRSE7wX/Q3hCL0Wzq0VkNUop&#10;FMSDUN2Dx0fy3F3cvKxJum7/vREKPQ4z8w2z3g62FT350DhWkE8zEMTamYYrBeXpa7IEESKywdYx&#10;KfilANvN6GWNhXF3/qb+GCuRIBwKVFDH2BVSBl2TxTB1HXHyLs5bjEn6ShqP9wS3rZxl2UJabDgt&#10;1NjRZ036evyxCpp9eSj7t1v0ernPzz4Pp3OrlXodDx8rEJGG+B/+a++Mgnn2voD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0q3sUAAADdAAAADwAAAAAAAAAA&#10;AAAAAAChAgAAZHJzL2Rvd25yZXYueG1sUEsFBgAAAAAEAAQA+QAAAJMDAAAAAA==&#10;"/>
                  <v:shape id="AutoShape 29513" o:spid="_x0000_s2103" type="#_x0000_t32" style="position:absolute;left:4069;top:3290;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Z+McAAADdAAAADwAAAGRycy9kb3ducmV2LnhtbESPW2sCMRSE3wv9D+EUfCk166UXtkZZ&#10;BUELPmjb99PN6SZ0c7Juoq7/3ghCH4eZ+YaZzDpXiyO1wXpWMOhnIIhLry1XCr4+l09vIEJE1lh7&#10;JgVnCjCb3t9NMNf+xFs67mIlEoRDjgpMjE0uZSgNOQx93xAn79e3DmOSbSV1i6cEd7UcZtmLdGg5&#10;LRhsaGGo/NsdnILNejAvfoxdf2z3dvO8LOpD9fitVO+hK95BROrif/jWXmkFo2z8Ct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1n4xwAAAN0AAAAPAAAAAAAA&#10;AAAAAAAAAKECAABkcnMvZG93bnJldi54bWxQSwUGAAAAAAQABAD5AAAAlQMAAAAA&#10;"/>
                </v:group>
                <v:group id="Group 29514" o:spid="_x0000_s2104" style="position:absolute;left:3784;top:2073;width:142;height:1804" coordorigin="4069,2069" coordsize="151,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daDcQAAADdAAAADwAAAGRycy9kb3ducmV2LnhtbERPy2rCQBTdF/yH4Qru&#10;6iSmLRIdRUItXYRCVRB3l8w1CWbuhMw0j7/vLApdHs57ux9NI3rqXG1ZQbyMQBAXVtdcKricj89r&#10;EM4ja2wsk4KJHOx3s6ctptoO/E39yZcihLBLUUHlfZtK6YqKDLqlbYkDd7edQR9gV0rd4RDCTSNX&#10;UfQmDdYcGipsKauoeJx+jIKPAYdDEr/3+eOeTbfz69c1j0mpxXw8bEB4Gv2/+M/9qRUk0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daDcQAAADdAAAA&#10;DwAAAAAAAAAAAAAAAACqAgAAZHJzL2Rvd25yZXYueG1sUEsFBgAAAAAEAAQA+gAAAJsDAAAAAA==&#10;">
                  <v:shape id="AutoShape 29515" o:spid="_x0000_s2105" type="#_x0000_t32" style="position:absolute;left:4069;top:2069;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3bcUAAADdAAAADwAAAGRycy9kb3ducmV2LnhtbESPT4vCMBTE7wt+h/AEL4umrovWahRX&#10;EGRv/kE8PppnW2xeSpPW+u2NsLDHYWZ+wyzXnSlFS7UrLCsYjyIQxKnVBWcKzqfdMAbhPLLG0jIp&#10;eJKD9ar3scRE2wcfqD36TAQIuwQV5N5XiZQuzcmgG9mKOHg3Wxv0QdaZ1DU+AtyU8iuKptJgwWEh&#10;x4q2OaX3Y2MUNOXv56m5+HGb/bSzWzyPr93VKTXod5sFCE+d/w//tfdawST6nsP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3bcUAAADdAAAADwAAAAAAAAAA&#10;AAAAAAChAgAAZHJzL2Rvd25yZXYueG1sUEsFBgAAAAAEAAQA+QAAAJMDAAAAAA==&#10;" strokeweight="1pt"/>
                  <v:shape id="AutoShape 29516" o:spid="_x0000_s2106" type="#_x0000_t32" style="position:absolute;left:4140;top:2069;width:10;height:12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upsEAAADdAAAADwAAAGRycy9kb3ducmV2LnhtbERPTWsCMRC9F/ofwhS81cSWtrIapRQq&#10;Xl0Fr8Nmulm7mexuoq7/3jkUeny87+V6DK260JCayBZmUwOKuIqu4drCYf/9PAeVMrLDNjJZuFGC&#10;9erxYYmFi1fe0aXMtZIQTgVa8Dl3hdap8hQwTWNHLNxPHAJmgUOt3YBXCQ+tfjHmXQdsWBo8dvTl&#10;qfotz8HC6+HU783xY3bc9L7f4Dlty35u7eRp/FyAyjTmf/Gfe+vEZ95kv7yRJ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y6mwQAAAN0AAAAPAAAAAAAAAAAAAAAA&#10;AKECAABkcnMvZG93bnJldi54bWxQSwUGAAAAAAQABAD5AAAAjwMAAAAA&#10;" strokeweight="1.5pt"/>
                  <v:shape id="AutoShape 29517" o:spid="_x0000_s2107" type="#_x0000_t32" style="position:absolute;left:4069;top:3290;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rttsYAAADdAAAADwAAAGRycy9kb3ducmV2LnhtbESPT2vCQBTE70K/w/IKvRSziaU2TV2l&#10;FoTizVjE4yP78odm34bsJsZv3y0IHoeZ+Q2z2kymFSP1rrGsIIliEMSF1Q1XCn6Ou3kKwnlkja1l&#10;UnAlB5v1w2yFmbYXPtCY+0oECLsMFdTed5mUrqjJoItsRxy80vYGfZB9JXWPlwA3rVzE8VIabDgs&#10;1NjRV03Fbz4YBUO7fz4OJ5+M1XZ8K9P39DydnVJPj9PnBwhPk7+Hb+1vreAlfk3g/01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K7bbGAAAA3QAAAA8AAAAAAAAA&#10;AAAAAAAAoQIAAGRycy9kb3ducmV2LnhtbFBLBQYAAAAABAAEAPkAAACUAwAAAAA=&#10;" strokeweight="1pt"/>
                </v:group>
                <v:shape id="Text Box 29519" o:spid="_x0000_s2108" type="#_x0000_t202" style="position:absolute;left:1489;top:2031;width:1851;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1csYA&#10;AADdAAAADwAAAGRycy9kb3ducmV2LnhtbESPT2vCQBTE7wW/w/KE3uputYqm2YgogqcW4x/o7ZF9&#10;JqHZtyG7Nem37xYKPQ4z8xsmXQ+2EXfqfO1Yw/NEgSAunKm51HA+7Z+WIHxANtg4Jg3f5GGdjR5S&#10;TIzr+Uj3PJQiQtgnqKEKoU2k9EVFFv3EtcTRu7nOYoiyK6XpsI9w28ipUgtpsea4UGFL24qKz/zL&#10;ari83T6uL+q93Nl527tBSbYrqfXjeNi8ggg0hP/wX/tgNMzUfAq/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1csYAAADdAAAADwAAAAAAAAAAAAAAAACYAgAAZHJz&#10;L2Rvd25yZXYueG1sUEsFBgAAAAAEAAQA9QAAAIsDAAAAAA==&#10;" filled="f" stroked="f">
                  <v:textbox>
                    <w:txbxContent>
                      <w:p w:rsidR="00600B37" w:rsidRPr="005F0644" w:rsidRDefault="00600B37" w:rsidP="00501B29">
                        <w:pPr>
                          <w:rPr>
                            <w:sz w:val="20"/>
                            <w:szCs w:val="18"/>
                          </w:rPr>
                        </w:pPr>
                        <w:r w:rsidRPr="005F0644">
                          <w:rPr>
                            <w:rFonts w:eastAsia="Times New Roman"/>
                            <w:sz w:val="20"/>
                          </w:rPr>
                          <w:t>'Stress' = sAs</w:t>
                        </w:r>
                        <w:r w:rsidRPr="005F0644">
                          <w:rPr>
                            <w:rFonts w:eastAsia="Times New Roman"/>
                            <w:sz w:val="20"/>
                          </w:rPr>
                          <w:br/>
                          <w:t>for example in aspect</w:t>
                        </w:r>
                        <w:r w:rsidRPr="005F0644">
                          <w:rPr>
                            <w:rFonts w:eastAsia="Times New Roman"/>
                            <w:sz w:val="20"/>
                          </w:rPr>
                          <w:br/>
                        </w:r>
                        <w:r w:rsidRPr="005F0644">
                          <w:rPr>
                            <w:rFonts w:eastAsia="Times New Roman"/>
                            <w:sz w:val="20"/>
                          </w:rPr>
                          <w:br/>
                          <w:t xml:space="preserve">3 other people </w:t>
                        </w:r>
                        <w:r w:rsidRPr="005F0644">
                          <w:rPr>
                            <w:rFonts w:eastAsia="Times New Roman"/>
                            <w:sz w:val="20"/>
                          </w:rPr>
                          <w:br/>
                          <w:t xml:space="preserve">9 ownership </w:t>
                        </w:r>
                        <w:r w:rsidRPr="005F0644">
                          <w:rPr>
                            <w:rFonts w:eastAsia="Times New Roman"/>
                            <w:sz w:val="20"/>
                          </w:rPr>
                          <w:br/>
                          <w:t xml:space="preserve">12 obligations </w:t>
                        </w:r>
                        <w:r w:rsidRPr="005F0644">
                          <w:rPr>
                            <w:rFonts w:eastAsia="Times New Roman"/>
                            <w:sz w:val="20"/>
                          </w:rPr>
                          <w:br/>
                          <w:t>16 information</w:t>
                        </w:r>
                        <w:r w:rsidRPr="005F0644">
                          <w:rPr>
                            <w:rFonts w:eastAsia="Times New Roman"/>
                            <w:sz w:val="20"/>
                          </w:rPr>
                          <w:br/>
                          <w:t>19 past</w:t>
                        </w:r>
                      </w:p>
                    </w:txbxContent>
                  </v:textbox>
                </v:shape>
                <v:shape id="Text Box 29520" o:spid="_x0000_s2109" type="#_x0000_t202" style="position:absolute;left:3918;top:2877;width:147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Q6cQA&#10;AADdAAAADwAAAGRycy9kb3ducmV2LnhtbESPT4vCMBTE7wt+h/AEb5qo66LVKLKL4Gll/QfeHs2z&#10;LTYvpYm2++03grDHYWZ+wyxWrS3Fg2pfONYwHCgQxKkzBWcajodNfwrCB2SDpWPS8EseVsvO2wIT&#10;4xr+occ+ZCJC2CeoIQ+hSqT0aU4W/cBVxNG7utpiiLLOpKmxiXBbypFSH9JiwXEhx4o+c0pv+7vV&#10;cPq+Xs7vapd92UnVuFZJtjOpda/brucgArXhP/xqb42GsZqM4f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5UOnEAAAA3QAAAA8AAAAAAAAAAAAAAAAAmAIAAGRycy9k&#10;b3ducmV2LnhtbFBLBQYAAAAABAAEAPUAAACJAwAAAAA=&#10;" filled="f" stroked="f">
                  <v:textbox>
                    <w:txbxContent>
                      <w:p w:rsidR="00600B37" w:rsidRPr="005F0644" w:rsidRDefault="00600B37" w:rsidP="00501B29">
                        <w:pPr>
                          <w:rPr>
                            <w:sz w:val="14"/>
                            <w:szCs w:val="18"/>
                          </w:rPr>
                        </w:pPr>
                        <w:r w:rsidRPr="005F0644">
                          <w:rPr>
                            <w:rFonts w:eastAsia="Times New Roman"/>
                            <w:sz w:val="20"/>
                          </w:rPr>
                          <w:t>Amount of</w:t>
                        </w:r>
                        <w:r w:rsidRPr="005F0644">
                          <w:rPr>
                            <w:rFonts w:eastAsia="Times New Roman"/>
                            <w:sz w:val="20"/>
                          </w:rPr>
                          <w:br/>
                          <w:t>requirement</w:t>
                        </w:r>
                      </w:p>
                    </w:txbxContent>
                  </v:textbox>
                </v:shape>
                <v:group id="Group 13933" o:spid="_x0000_s2110" style="position:absolute;left:6956;top:1836;width:2984;height:2347" coordorigin="6920,2409" coordsize="2984,2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oval id="Oval 29526" o:spid="_x0000_s2111" style="position:absolute;left:7791;top:2660;width:1297;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oF8UA&#10;AADdAAAADwAAAGRycy9kb3ducmV2LnhtbESPQWvCQBSE74X+h+UVvNWNFlKNriKikEuR2l68PbPP&#10;JJh9G3a3MfbXu4LgcZiZb5j5sjeN6Mj52rKC0TABQVxYXXOp4Pdn+z4B4QOyxsYyKbiSh+Xi9WWO&#10;mbYX/qZuH0oRIewzVFCF0GZS+qIig35oW+LonawzGKJ0pdQOLxFuGjlOklQarDkuVNjSuqLivP8z&#10;CujzK9+kZjtNd/1Gjw65W/93R6UGb/1qBiJQH57hRzvXCj6SSQ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ugXxQAAAN0AAAAPAAAAAAAAAAAAAAAAAJgCAABkcnMv&#10;ZG93bnJldi54bWxQSwUGAAAAAAQABAD1AAAAigMAAAAA&#10;" strokeweight="1pt"/>
                  <v:group id="Group 29561" o:spid="_x0000_s2112" style="position:absolute;left:7500;top:3163;width:618;height:392" coordorigin="4351,10489" coordsize="6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oval id="Oval 29556" o:spid="_x0000_s2113" style="position:absolute;left:4525;top:10489;width:2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tZMIA&#10;AADdAAAADwAAAGRycy9kb3ducmV2LnhtbERPz2vCMBS+D/wfwhO8zcQKTqpRRBkM3A5tx87P5tkW&#10;m5fSRFv/++Uw2PHj+73dj7YVD+p941jDYq5AEJfONFxp+C7eX9cgfEA22DomDU/ysN9NXraYGjdw&#10;Ro88VCKGsE9RQx1Cl0rpy5os+rnriCN3db3FEGFfSdPjEMNtKxOlVtJiw7Ghxo6ONZW3/G41JHl1&#10;Xt2HTP18hSJXSfb2eSouWs+m42EDItAY/sV/7g+jYanWcW58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m1kwgAAAN0AAAAPAAAAAAAAAAAAAAAAAJgCAABkcnMvZG93&#10;bnJldi54bWxQSwUGAAAAAAQABAD1AAAAhwMAAAAA&#10;">
                      <v:stroke dashstyle="1 1"/>
                    </v:oval>
                    <v:shape id="Text Box 29557" o:spid="_x0000_s2114" type="#_x0000_t202" style="position:absolute;left:4351;top:10557;width:61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LRMQA&#10;AADdAAAADwAAAGRycy9kb3ducmV2LnhtbESPT4vCMBTE74LfITxhb2uyuyraNcqiCJ4U/8LeHs2z&#10;Ldu8lCba+u2NsOBxmJnfMNN5a0txo9oXjjV89BUI4tSZgjMNx8PqfQzCB2SDpWPScCcP81m3M8XE&#10;uIZ3dNuHTEQI+wQ15CFUiZQ+zcmi77uKOHoXV1sMUdaZNDU2EW5L+anUSFosOC7kWNEip/Rvf7Ua&#10;TpvL73mgttnSDqvGtUqynUit33rtzzeIQG14hf/ba6PhS40n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xS0TEAAAA3QAAAA8AAAAAAAAAAAAAAAAAmAIAAGRycy9k&#10;b3ducmV2LnhtbFBLBQYAAAAABAAEAPUAAACJAwAAAAA=&#10;" filled="f" stroked="f">
                      <v:textbox>
                        <w:txbxContent>
                          <w:p w:rsidR="00600B37" w:rsidRPr="00E8367C" w:rsidRDefault="00600B37" w:rsidP="00501B29">
                            <w:r w:rsidRPr="00E8367C">
                              <w:t>1</w:t>
                            </w:r>
                            <w:r>
                              <w:t>9</w:t>
                            </w:r>
                          </w:p>
                        </w:txbxContent>
                      </v:textbox>
                    </v:shape>
                  </v:group>
                  <v:group id="Group 29560" o:spid="_x0000_s2115" style="position:absolute;left:7970;top:3683;width:618;height:337" coordorigin="2415,9866" coordsize="618,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oval id="Oval 29554" o:spid="_x0000_s2116" style="position:absolute;left:2586;top:9834;width:270;height:458;rotation:652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HDcQA&#10;AADdAAAADwAAAGRycy9kb3ducmV2LnhtbESPQWvCQBSE74L/YXlCL1JfVLBt6ipiK/XaVOj1kX1N&#10;lmbfhuxq4r/vFgSPw8x8w6y3g2vUhbtgvWiYzzJQLKU3VioNp6/D4zOoEEkMNV5Yw5UDbDfj0Zpy&#10;43v55EsRK5UgEnLSUMfY5oihrNlRmPmWJXk/vnMUk+wqNB31Ce4aXGTZCh1ZSQs1tbyvufwtzk7D&#10;E1bfxaIt9jgd0H7Y6/tbLyetHybD7hVU5CHew7f20WhYZi9z+H+Tng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w3EAAAA3QAAAA8AAAAAAAAAAAAAAAAAmAIAAGRycy9k&#10;b3ducmV2LnhtbFBLBQYAAAAABAAEAPUAAACJAwAAAAA=&#10;">
                      <v:stroke dashstyle="1 1"/>
                    </v:oval>
                    <v:shape id="Text Box 29555" o:spid="_x0000_s2117" type="#_x0000_t202" style="position:absolute;left:2415;top:9866;width:61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P6MUA&#10;AADdAAAADwAAAGRycy9kb3ducmV2LnhtbESPQWvCQBSE74L/YXlCb7qrrUVTN0GUQk+VRi309sg+&#10;k9Ds25DdmvTfdwuCx2FmvmE22WAbcaXO1441zGcKBHHhTM2lhtPxdboC4QOywcYxafglD1k6Hm0w&#10;Ma7nD7rmoRQRwj5BDVUIbSKlLyqy6GeuJY7exXUWQ5RdKU2HfYTbRi6UepYWa44LFba0q6j4zn+s&#10;hvP75evzSR3KvV22vRuUZLuWWj9Mhu0LiEBDuIdv7Tej4VGtF/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E/oxQAAAN0AAAAPAAAAAAAAAAAAAAAAAJgCAABkcnMv&#10;ZG93bnJldi54bWxQSwUGAAAAAAQABAD1AAAAigMAAAAA&#10;" filled="f" stroked="f">
                      <v:textbox>
                        <w:txbxContent>
                          <w:p w:rsidR="00600B37" w:rsidRPr="00E8367C" w:rsidRDefault="00600B37" w:rsidP="00501B29">
                            <w:r w:rsidRPr="00E8367C">
                              <w:t>16</w:t>
                            </w:r>
                          </w:p>
                        </w:txbxContent>
                      </v:textbox>
                    </v:shape>
                  </v:group>
                  <v:shape id="AutoShape 29581" o:spid="_x0000_s2118" type="#_x0000_t32" style="position:absolute;left:9095;top:3253;width:809;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I+cUAAADdAAAADwAAAGRycy9kb3ducmV2LnhtbESPT2vCQBTE74V+h+UVvNWNMUhNXaW0&#10;CFK8+OfQ4yP7uglm34bsq8Zv3xUEj8PM/IZZrAbfqjP1sQlsYDLOQBFXwTbsDBwP69c3UFGQLbaB&#10;ycCVIqyWz08LLG248I7Oe3EqQTiWaKAW6UqtY1WTxzgOHXHyfkPvUZLsnbY9XhLctzrPspn22HBa&#10;qLGjz5qq0/7PG/g5+u08L768K9xBdkLfTV7MjBm9DB/voIQGeYTv7Y01MM3mU7i9SU9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kI+cUAAADdAAAADwAAAAAAAAAA&#10;AAAAAAChAgAAZHJzL2Rvd25yZXYueG1sUEsFBgAAAAAEAAQA+QAAAJMDAAAAAA==&#10;">
                    <v:stroke endarrow="block"/>
                  </v:shape>
                  <v:shape id="AutoShape 29582" o:spid="_x0000_s2119" type="#_x0000_t32" style="position:absolute;left:8105;top:3913;width:157;height: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Q58UAAADdAAAADwAAAGRycy9kb3ducmV2LnhtbESPT2sCMRTE7wW/Q3hCbzVrbUVXo1ih&#10;IL0U/4AeH5vnbnDzsmziZv32TaHQ4zAzv2GW697WoqPWG8cKxqMMBHHhtOFSwen4+TID4QOyxtox&#10;KXiQh/Vq8LTEXLvIe+oOoRQJwj5HBVUITS6lLyqy6EeuIU7e1bUWQ5JtKXWLMcFtLV+zbCotGk4L&#10;FTa0rai4He5WgYnfpmt22/jxdb54Hck83p1R6nnYbxYgAvXhP/zX3mkFk2z+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qQ58UAAADdAAAADwAAAAAAAAAA&#10;AAAAAAChAgAAZHJzL2Rvd25yZXYueG1sUEsFBgAAAAAEAAQA+QAAAJMDAAAAAA==&#10;">
                    <v:stroke endarrow="block"/>
                  </v:shape>
                  <v:shape id="AutoShape 29583" o:spid="_x0000_s2120" type="#_x0000_t32" style="position:absolute;left:6920;top:3373;width:8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3GFsYAAADdAAAADwAAAGRycy9kb3ducmV2LnhtbESPQWvCQBSE74X+h+UVvNWNFsVEVxHB&#10;IpYe1BLq7ZF9TUKzb8PuqtFf3y0IHoeZ+YaZLTrTiDM5X1tWMOgnIIgLq2suFXwd1q8TED4ga2ws&#10;k4IreVjMn59mmGl74R2d96EUEcI+QwVVCG0mpS8qMuj7tiWO3o91BkOUrpTa4SXCTSOHSTKWBmuO&#10;CxW2tKqo+N2fjILvj/SUX/NP2uaDdHtEZ/zt8K5U76VbTkEE6sIjfG9vtIK3JB3B/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dxhbGAAAA3QAAAA8AAAAAAAAA&#10;AAAAAAAAoQIAAGRycy9kb3ducmV2LnhtbFBLBQYAAAAABAAEAPkAAACUAwAAAAA=&#10;">
                    <v:stroke endarrow="block"/>
                  </v:shape>
                  <v:shape id="Text Box 29584" o:spid="_x0000_s2121" type="#_x0000_t202" style="position:absolute;left:8047;top:3183;width:90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npMYA&#10;AADdAAAADwAAAGRycy9kb3ducmV2LnhtbESP3WrCQBSE7wt9h+UUelPMxlqjiW5CK7R4688DHLPH&#10;JJg9G7KriW/fLRS8HGbmG2ZdjKYVN+pdY1nBNIpBEJdWN1wpOB6+J0sQziNrbC2Tgjs5KPLnpzVm&#10;2g68o9veVyJA2GWooPa+y6R0ZU0GXWQ74uCdbW/QB9lXUvc4BLhp5XscJ9Jgw2Ghxo42NZWX/dUo&#10;OG+Ht3k6nH78cbH7SL6wWZzsXanXl/FzBcLT6B/h//ZWK5jFaQJ/b8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VnpMYAAADdAAAADwAAAAAAAAAAAAAAAACYAgAAZHJz&#10;L2Rvd25yZXYueG1sUEsFBgAAAAAEAAQA9QAAAIsDAAAAAA==&#10;" stroked="f">
                    <v:textbox>
                      <w:txbxContent>
                        <w:p w:rsidR="00600B37" w:rsidRPr="00187111" w:rsidRDefault="00600B37" w:rsidP="00501B29">
                          <w:r w:rsidRPr="00187111">
                            <w:t>Self</w:t>
                          </w:r>
                        </w:p>
                      </w:txbxContent>
                    </v:textbox>
                  </v:shape>
                  <v:shape id="Text Box 29586" o:spid="_x0000_s2122" type="#_x0000_t202" style="position:absolute;left:8757;top:3091;width:42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scMUA&#10;AADdAAAADwAAAGRycy9kb3ducmV2LnhtbESPQWvCQBSE74L/YXlCb3W3traaZiOlUvCkaGuht0f2&#10;mQSzb0N2NfHfu0LB4zAz3zDpore1OFPrK8cansYKBHHuTMWFhp/vr8cZCB+QDdaOScOFPCyy4SDF&#10;xLiOt3TehUJECPsENZQhNImUPi/Joh+7hjh6B9daDFG2hTQtdhFuazlR6lVarDgulNjQZ0n5cXey&#10;Gvbrw9/vi9oUSzttOtcryXYutX4Y9R/vIAL14R7+b6+Mhmc1f4P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xwxQAAAN0AAAAPAAAAAAAAAAAAAAAAAJgCAABkcnMv&#10;ZG93bnJldi54bWxQSwUGAAAAAAQABAD1AAAAigMAAAAA&#10;" filled="f" stroked="f">
                    <v:textbox>
                      <w:txbxContent>
                        <w:p w:rsidR="00600B37" w:rsidRPr="00070F51" w:rsidRDefault="00600B37" w:rsidP="00501B29">
                          <w:r w:rsidRPr="00070F51">
                            <w:sym w:font="Wingdings" w:char="F08E"/>
                          </w:r>
                        </w:p>
                      </w:txbxContent>
                    </v:textbox>
                  </v:shape>
                  <v:group id="Group 29592" o:spid="_x0000_s2123" style="position:absolute;left:7500;top:2409;width:1989;height:1975" coordorigin="7452,1628" coordsize="1989,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oval id="Oval 29532" o:spid="_x0000_s2124" style="position:absolute;left:7452;top:1628;width:1880;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2SsQA&#10;AADdAAAADwAAAGRycy9kb3ducmV2LnhtbESPT4vCMBTE78J+h/AWvIgmriBtNYorLHgS/AO7x0fz&#10;ti02L6WJtn57Iwgeh5n5DbNc97YWN2p95VjDdKJAEOfOVFxoOJ9+xgkIH5AN1o5Jw508rFcfgyVm&#10;xnV8oNsxFCJC2GeooQyhyaT0eUkW/cQ1xNH7d63FEGVbSNNiF+G2ll9KzaXFiuNCiQ1tS8ovx6vV&#10;MJK9+ruOzt9d+pvs5hcms8n3Wg8/+80CRKA+vMOv9s5omKk0hee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9krEAAAA3QAAAA8AAAAAAAAAAAAAAAAAmAIAAGRycy9k&#10;b3ducmV2LnhtbFBLBQYAAAAABAAEAPUAAACJAwAAAAA=&#10;" filled="f">
                      <v:stroke dashstyle="1 1"/>
                    </v:oval>
                    <v:group id="Group 29590" o:spid="_x0000_s2125" style="position:absolute;left:8664;top:3242;width:465;height:410" coordorigin="9499,3058" coordsize="46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oval id="Oval 29588" o:spid="_x0000_s2126" style="position:absolute;left:9525;top:3058;width:38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IPsUA&#10;AADdAAAADwAAAGRycy9kb3ducmV2LnhtbESPQWvCQBSE74X+h+UVequ7SUEldZVSEQq1hySl59fs&#10;Mwlm34bsauK/d4WCx2FmvmFWm8l24kyDbx1rSGYKBHHlTMu1hp9y97IE4QOywc4xabiQh8368WGF&#10;mXEj53QuQi0ihH2GGpoQ+kxKXzVk0c9cTxy9gxsshiiHWpoBxwi3nUyVmkuLLceFBnv6aKg6Fier&#10;IS3qr/lpzNXvdygLleaL/bb80/r5aXp/AxFoCvfwf/vTaHhNVAK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sg+xQAAAN0AAAAPAAAAAAAAAAAAAAAAAJgCAABkcnMv&#10;ZG93bnJldi54bWxQSwUGAAAAAAQABAD1AAAAigMAAAAA&#10;">
                        <v:stroke dashstyle="1 1"/>
                      </v:oval>
                      <v:shape id="Text Box 29589" o:spid="_x0000_s2127" type="#_x0000_t202" style="position:absolute;left:9499;top:3058;width:46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V8sUA&#10;AADdAAAADwAAAGRycy9kb3ducmV2LnhtbESPQWvCQBSE7wX/w/KE3nRXa4uN2Yi0CJ4stbXg7ZF9&#10;JsHs25BdTfz3riD0OMzMN0y67G0tLtT6yrGGyViBIM6dqbjQ8PuzHs1B+IBssHZMGq7kYZkNnlJM&#10;jOv4my67UIgIYZ+ghjKEJpHS5yVZ9GPXEEfv6FqLIcq2kKbFLsJtLadKvUmLFceFEhv6KCk/7c5W&#10;w357PPzN1FfxaV+bzvVKsn2XWj8P+9UCRKA+/Icf7Y3R8DJRU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9XyxQAAAN0AAAAPAAAAAAAAAAAAAAAAAJgCAABkcnMv&#10;ZG93bnJldi54bWxQSwUGAAAAAAQABAD1AAAAigMAAAAA&#10;" filled="f" stroked="f">
                        <v:textbox>
                          <w:txbxContent>
                            <w:p w:rsidR="00600B37" w:rsidRPr="00E8367C" w:rsidRDefault="00600B37" w:rsidP="00501B29">
                              <w:r>
                                <w:t>9</w:t>
                              </w:r>
                            </w:p>
                          </w:txbxContent>
                        </v:textbox>
                      </v:shape>
                    </v:group>
                    <v:shape id="AutoShape 29591" o:spid="_x0000_s2128" type="#_x0000_t32" style="position:absolute;left:8966;top:3512;width:475;height:5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S48UAAADdAAAADwAAAGRycy9kb3ducmV2LnhtbESPT2vCQBTE74V+h+UVvNWNMUibukpp&#10;EaR48c+hx0f2uQlm34bsq8Zv3xUEj8PM/IaZLwffqjP1sQlsYDLOQBFXwTbsDBz2q9c3UFGQLbaB&#10;ycCVIiwXz09zLG248JbOO3EqQTiWaKAW6UqtY1WTxzgOHXHyjqH3KEn2TtseLwnuW51n2Ux7bDgt&#10;1NjRV03VaffnDfwe/OY9L769K9xetkI/TV7MjBm9DJ8foIQGeYTv7bU1MJ1kU7i9SU9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KS48UAAADdAAAADwAAAAAAAAAA&#10;AAAAAAChAgAAZHJzL2Rvd25yZXYueG1sUEsFBgAAAAAEAAQA+QAAAJMDAAAAAA==&#10;">
                      <v:stroke endarrow="block"/>
                    </v:shape>
                  </v:group>
                </v:group>
                <w10:anchorlock/>
              </v:group>
            </w:pict>
          </mc:Fallback>
        </mc:AlternateContent>
      </w:r>
      <w:r w:rsidR="005832EB" w:rsidRPr="006F51DC">
        <w:rPr>
          <w:rFonts w:eastAsia="Times New Roman"/>
        </w:rPr>
        <w:br/>
      </w:r>
    </w:p>
    <w:p w:rsidR="00BF004B" w:rsidRDefault="005832EB" w:rsidP="00BF004B">
      <w:pPr>
        <w:ind w:left="142" w:right="-1"/>
        <w:rPr>
          <w:sz w:val="20"/>
        </w:rPr>
      </w:pPr>
      <w:r w:rsidRPr="006E00F5">
        <w:rPr>
          <w:sz w:val="20"/>
        </w:rPr>
        <w:tab/>
      </w:r>
      <w:r w:rsidRPr="006E00F5">
        <w:rPr>
          <w:sz w:val="20"/>
        </w:rPr>
        <w:tab/>
      </w:r>
      <w:r w:rsidRPr="006E00F5">
        <w:rPr>
          <w:sz w:val="20"/>
        </w:rPr>
        <w:tab/>
      </w:r>
      <w:r w:rsidRPr="006E00F5">
        <w:rPr>
          <w:sz w:val="20"/>
        </w:rPr>
        <w:tab/>
      </w:r>
      <w:r w:rsidRPr="006E00F5">
        <w:rPr>
          <w:sz w:val="20"/>
        </w:rPr>
        <w:tab/>
      </w:r>
      <w:r w:rsidRPr="006E00F5">
        <w:rPr>
          <w:sz w:val="20"/>
        </w:rPr>
        <w:tab/>
      </w:r>
      <w:r w:rsidRPr="006E00F5">
        <w:rPr>
          <w:sz w:val="20"/>
        </w:rPr>
        <w:tab/>
      </w:r>
      <w:r w:rsidRPr="006E00F5">
        <w:rPr>
          <w:sz w:val="20"/>
        </w:rPr>
        <w:tab/>
        <w:t xml:space="preserve">Fig. The stress-vulnerability concept applied </w:t>
      </w:r>
      <w:r w:rsidR="00B76D0E" w:rsidRPr="006E00F5">
        <w:rPr>
          <w:sz w:val="20"/>
        </w:rPr>
        <w:t>to</w:t>
      </w:r>
      <w:r w:rsidRPr="006E00F5">
        <w:rPr>
          <w:sz w:val="20"/>
        </w:rPr>
        <w:t xml:space="preserve"> my concepts. </w:t>
      </w:r>
      <w:r w:rsidRPr="006E00F5">
        <w:rPr>
          <w:sz w:val="20"/>
        </w:rPr>
        <w:br/>
      </w:r>
      <w:r w:rsidR="000D6CCC" w:rsidRPr="006E00F5">
        <w:rPr>
          <w:sz w:val="20"/>
        </w:rPr>
        <w:t xml:space="preserve">Note: The vulnerable spheres are also spheres for manipulation and spheres in which overstimulation can take place because the external stimuli can freely penetrate into the self-area. </w:t>
      </w:r>
      <w:r w:rsidRPr="006E00F5">
        <w:rPr>
          <w:sz w:val="20"/>
        </w:rPr>
        <w:t xml:space="preserve">In the </w:t>
      </w:r>
      <w:hyperlink r:id="rId243" w:history="1">
        <w:hyperlink r:id="rId244" w:history="1">
          <w:hyperlink r:id="rId245" w:history="1">
            <w:r w:rsidR="00737B0F" w:rsidRPr="00737B0F">
              <w:rPr>
                <w:rStyle w:val="Hyperlink"/>
                <w:sz w:val="20"/>
              </w:rPr>
              <w:t>Summary table</w:t>
            </w:r>
          </w:hyperlink>
        </w:hyperlink>
      </w:hyperlink>
      <w:r w:rsidRPr="006E00F5">
        <w:t>,</w:t>
      </w:r>
      <w:r w:rsidRPr="006E00F5">
        <w:rPr>
          <w:sz w:val="20"/>
        </w:rPr>
        <w:t xml:space="preserve"> </w:t>
      </w:r>
      <w:r w:rsidR="000D6CCC" w:rsidRPr="006E00F5">
        <w:rPr>
          <w:sz w:val="20"/>
        </w:rPr>
        <w:t>this topic is shown above all in the row of Asp. 23.</w:t>
      </w:r>
    </w:p>
    <w:p w:rsidR="00B76D0E" w:rsidRDefault="005832EB" w:rsidP="005F0644">
      <w:pPr>
        <w:ind w:right="-1"/>
      </w:pPr>
      <w:r w:rsidRPr="00F20208">
        <w:br/>
      </w:r>
      <w:r w:rsidR="00B76D0E">
        <w:t xml:space="preserve">All psychiatrists agree that many factors must come together, that are also rather unspecific by themselves. </w:t>
      </w:r>
    </w:p>
    <w:p w:rsidR="001F2AAF" w:rsidRDefault="00B76D0E" w:rsidP="005F0644">
      <w:pPr>
        <w:ind w:right="-1"/>
        <w:rPr>
          <w:rFonts w:eastAsia="Times New Roman"/>
        </w:rPr>
      </w:pPr>
      <w:r>
        <w:t xml:space="preserve">It is probably a mistake to find </w:t>
      </w:r>
      <w:r w:rsidRPr="00E264B0">
        <w:rPr>
          <w:i/>
        </w:rPr>
        <w:t>the one</w:t>
      </w:r>
      <w:r>
        <w:t xml:space="preserve"> cause, especially since there are not one but many forms of schizophrenia, which also differ individually.</w:t>
      </w:r>
      <w:r w:rsidRPr="006F51DC">
        <w:rPr>
          <w:rFonts w:eastAsia="Times New Roman"/>
        </w:rPr>
        <w:br/>
      </w:r>
      <w:r w:rsidR="003D5387">
        <w:rPr>
          <w:rFonts w:eastAsia="Times New Roman"/>
        </w:rPr>
        <w:t xml:space="preserve">Note: </w:t>
      </w:r>
      <w:r w:rsidR="003D5387" w:rsidRPr="006F51DC">
        <w:rPr>
          <w:rFonts w:eastAsia="Times New Roman"/>
        </w:rPr>
        <w:t xml:space="preserve">The </w:t>
      </w:r>
      <w:r w:rsidR="003D5387">
        <w:rPr>
          <w:rFonts w:eastAsia="Times New Roman"/>
        </w:rPr>
        <w:t xml:space="preserve">so-called </w:t>
      </w:r>
      <w:r w:rsidR="003D5387">
        <w:rPr>
          <w:rFonts w:eastAsia="Times New Roman"/>
          <w:b/>
        </w:rPr>
        <w:t>'Demands and C</w:t>
      </w:r>
      <w:r w:rsidR="003D5387" w:rsidRPr="006F51DC">
        <w:rPr>
          <w:rFonts w:eastAsia="Times New Roman"/>
          <w:b/>
        </w:rPr>
        <w:t xml:space="preserve">apacities </w:t>
      </w:r>
      <w:r w:rsidR="003D5387">
        <w:rPr>
          <w:rFonts w:eastAsia="Times New Roman"/>
          <w:b/>
        </w:rPr>
        <w:t>M</w:t>
      </w:r>
      <w:r w:rsidR="003D5387" w:rsidRPr="006F51DC">
        <w:rPr>
          <w:rFonts w:eastAsia="Times New Roman"/>
          <w:b/>
        </w:rPr>
        <w:t>odel</w:t>
      </w:r>
      <w:r w:rsidR="003D5387" w:rsidRPr="006F51DC">
        <w:rPr>
          <w:rFonts w:eastAsia="Times New Roman"/>
        </w:rPr>
        <w:t>' (explanation for stuttering) is very similar to the vulnerability-stress-model.</w:t>
      </w:r>
      <w:r w:rsidR="001F2AAF">
        <w:rPr>
          <w:rFonts w:eastAsia="Times New Roman"/>
        </w:rPr>
        <w:br/>
      </w:r>
    </w:p>
    <w:p w:rsidR="001F2AAF" w:rsidRPr="007B2BF0" w:rsidRDefault="001F2AAF" w:rsidP="001F2AAF">
      <w:pPr>
        <w:rPr>
          <w:rFonts w:eastAsia="Times New Roman"/>
        </w:rPr>
      </w:pPr>
      <w:r w:rsidRPr="007B2BF0">
        <w:rPr>
          <w:rFonts w:eastAsia="Times New Roman"/>
          <w:b/>
        </w:rPr>
        <w:t>Manfred Bleuler</w:t>
      </w:r>
      <w:r w:rsidRPr="007B2BF0">
        <w:rPr>
          <w:rFonts w:eastAsia="Times New Roman"/>
        </w:rPr>
        <w:t xml:space="preserve">, who is very close to me in his psychodynamic understanding of the development of schizophrenia, expressed himself in a similar way. </w:t>
      </w:r>
    </w:p>
    <w:p w:rsidR="005832EB" w:rsidRPr="006F51DC" w:rsidRDefault="001F2AAF" w:rsidP="001F2AAF">
      <w:pPr>
        <w:rPr>
          <w:rFonts w:eastAsia="Times New Roman"/>
        </w:rPr>
      </w:pPr>
      <w:r w:rsidRPr="007B2BF0">
        <w:rPr>
          <w:rFonts w:eastAsia="Times New Roman"/>
        </w:rPr>
        <w:lastRenderedPageBreak/>
        <w:t>"In my own experience, however, we are closer to a first solution of the riddle than is often acknowledged ... The conditions of the development of schizophrenic mental disorders are, in my opinion, best understood in terms of an unfavorable interaction between contradictory developmental tendencies and contradictory living conditions. The schizophrenic falls ill in a struggle which everyone has to fight, but which the healthy person passes: The struggle to reconcile his often conflicting needs to some extent and to adapt them to the environment; he falls ill in the struggle for a unified ego, for a unified personality despite inner tendencies that are difficult to reconcile and adverse environmental conditions. In this struggle the schizophrenic has crossed a critical threshold. Beyond this threshold, he abandons the struggle to adapt to reality and creates for himself a fantastic world adapted to his conflicting needs."</w:t>
      </w:r>
      <w:r w:rsidRPr="007B2BF0">
        <w:rPr>
          <w:rStyle w:val="toctext"/>
          <w:color w:val="202122"/>
        </w:rPr>
        <w:t xml:space="preserve"> </w:t>
      </w:r>
      <w:r>
        <w:rPr>
          <w:rStyle w:val="Funotenzeichen"/>
          <w:color w:val="202122"/>
        </w:rPr>
        <w:footnoteReference w:id="217"/>
      </w:r>
      <w:r>
        <w:rPr>
          <w:rFonts w:ascii="Arial" w:hAnsi="Arial" w:cs="Arial"/>
          <w:color w:val="202122"/>
          <w:sz w:val="21"/>
          <w:szCs w:val="21"/>
        </w:rPr>
        <w:t xml:space="preserve">  </w:t>
      </w:r>
      <w:r w:rsidR="00F37A25">
        <w:rPr>
          <w:rFonts w:eastAsia="Times New Roman"/>
        </w:rPr>
        <w:fldChar w:fldCharType="begin"/>
      </w:r>
      <w:r w:rsidR="005832EB">
        <w:instrText xml:space="preserve"> XE "</w:instrText>
      </w:r>
      <w:r w:rsidR="005832EB" w:rsidRPr="002167D8">
        <w:instrText>stutter</w:instrText>
      </w:r>
      <w:r w:rsidR="005832EB">
        <w:instrText xml:space="preserve">" </w:instrText>
      </w:r>
      <w:r w:rsidR="00F37A25">
        <w:rPr>
          <w:rFonts w:eastAsia="Times New Roman"/>
        </w:rPr>
        <w:fldChar w:fldCharType="end"/>
      </w:r>
    </w:p>
    <w:p w:rsidR="0098739D" w:rsidRPr="006F51DC" w:rsidRDefault="0098739D" w:rsidP="005F0644">
      <w:pPr>
        <w:pStyle w:val="berschrift5"/>
        <w:ind w:right="-1"/>
      </w:pPr>
      <w:bookmarkStart w:id="663" w:name="_Toc524363047"/>
      <w:bookmarkStart w:id="664" w:name="_Toc70765694"/>
      <w:r>
        <w:t>Kernberg's Object-Relations T</w:t>
      </w:r>
      <w:r w:rsidRPr="006F51DC">
        <w:t>heory</w:t>
      </w:r>
      <w:bookmarkEnd w:id="663"/>
      <w:bookmarkEnd w:id="664"/>
      <w:r w:rsidR="00F37A25">
        <w:fldChar w:fldCharType="begin"/>
      </w:r>
      <w:r>
        <w:instrText xml:space="preserve"> XE "</w:instrText>
      </w:r>
      <w:r w:rsidRPr="0059686A">
        <w:instrText>Kernberg's Object-relations theory</w:instrText>
      </w:r>
      <w:r>
        <w:instrText xml:space="preserve">" </w:instrText>
      </w:r>
      <w:r w:rsidR="00F37A25">
        <w:fldChar w:fldCharType="end"/>
      </w:r>
    </w:p>
    <w:p w:rsidR="006E00F5" w:rsidRPr="008F6DC0" w:rsidRDefault="00B76D0E" w:rsidP="005F0644">
      <w:pPr>
        <w:ind w:right="-1"/>
        <w:rPr>
          <w:sz w:val="8"/>
        </w:rPr>
      </w:pPr>
      <w:r w:rsidRPr="00B76D0E">
        <w:t>Kernberg's theory of the confusion of self- and object-representations and the related lack of distinction between inner and outer worlds can be explained by the above right figure. It is illustrated how absolutized objects of the world penetrate the self-sphere of the person, become strange-Selves thus disturb the differentiation between one's own Self and the strange objects, or the inner and the outer world. Ciompi also describes the blurred borders between self-representatives and object-representatives and the connected problem of schizophrenic people to differentiate between the inner and outer world.</w:t>
      </w:r>
      <w:r w:rsidR="005832EB">
        <w:br/>
      </w:r>
      <w:r w:rsidR="005832EB" w:rsidRPr="006E00F5">
        <w:rPr>
          <w:sz w:val="20"/>
        </w:rPr>
        <w:t xml:space="preserve">In the </w:t>
      </w:r>
      <w:hyperlink r:id="rId246" w:history="1">
        <w:hyperlink r:id="rId247" w:history="1">
          <w:hyperlink r:id="rId248" w:history="1">
            <w:r w:rsidR="00737B0F" w:rsidRPr="00737B0F">
              <w:rPr>
                <w:rStyle w:val="Hyperlink"/>
                <w:sz w:val="20"/>
              </w:rPr>
              <w:t>Summary table</w:t>
            </w:r>
          </w:hyperlink>
        </w:hyperlink>
      </w:hyperlink>
      <w:r w:rsidR="005832EB" w:rsidRPr="006E00F5">
        <w:rPr>
          <w:sz w:val="20"/>
        </w:rPr>
        <w:t>, this topic is represented particularly in row IV (subject-object relations).</w:t>
      </w:r>
      <w:r w:rsidR="008F6DC0">
        <w:rPr>
          <w:sz w:val="20"/>
        </w:rPr>
        <w:br/>
      </w:r>
    </w:p>
    <w:p w:rsidR="00CE6694" w:rsidRPr="00F10C20" w:rsidRDefault="00CE6694" w:rsidP="00CE6694">
      <w:pPr>
        <w:rPr>
          <w:rFonts w:eastAsia="Times New Roman" w:cs="Times New Roman"/>
          <w:szCs w:val="24"/>
        </w:rPr>
      </w:pPr>
      <w:r w:rsidRPr="005F6E7D">
        <w:rPr>
          <w:rFonts w:eastAsia="Times New Roman" w:cs="Times New Roman"/>
          <w:b/>
          <w:szCs w:val="24"/>
        </w:rPr>
        <w:t>Melanie Klein</w:t>
      </w:r>
      <w:r w:rsidRPr="00F10C20">
        <w:rPr>
          <w:rFonts w:eastAsia="Times New Roman" w:cs="Times New Roman"/>
          <w:szCs w:val="24"/>
        </w:rPr>
        <w:t xml:space="preserve"> emphasized the child's relationship to good and bad objects in their development and the difficulties or disruptions in their integration.</w:t>
      </w:r>
    </w:p>
    <w:p w:rsidR="00CE6694" w:rsidRPr="00507E41" w:rsidRDefault="00CE6694" w:rsidP="00CE6694">
      <w:pPr>
        <w:rPr>
          <w:rFonts w:eastAsia="Times New Roman" w:cs="Times New Roman"/>
          <w:sz w:val="20"/>
        </w:rPr>
      </w:pPr>
      <w:r w:rsidRPr="00507E41">
        <w:rPr>
          <w:sz w:val="20"/>
        </w:rPr>
        <w:t xml:space="preserve">In the </w:t>
      </w:r>
      <w:hyperlink r:id="rId249" w:history="1">
        <w:hyperlink r:id="rId250" w:history="1">
          <w:hyperlink r:id="rId251" w:history="1">
            <w:r w:rsidR="00737B0F" w:rsidRPr="00737B0F">
              <w:rPr>
                <w:rStyle w:val="Hyperlink"/>
                <w:sz w:val="20"/>
              </w:rPr>
              <w:t>Summary table</w:t>
            </w:r>
          </w:hyperlink>
        </w:hyperlink>
      </w:hyperlink>
      <w:r w:rsidRPr="00507E41">
        <w:rPr>
          <w:sz w:val="20"/>
        </w:rPr>
        <w:t>, this topic is represented particularly in row</w:t>
      </w:r>
      <w:r w:rsidRPr="00507E41">
        <w:rPr>
          <w:rFonts w:eastAsia="Times New Roman" w:cs="Times New Roman"/>
          <w:sz w:val="20"/>
        </w:rPr>
        <w:t xml:space="preserve"> III.</w:t>
      </w:r>
    </w:p>
    <w:p w:rsidR="0098739D" w:rsidRPr="006F51DC" w:rsidRDefault="0098739D" w:rsidP="005F0644">
      <w:pPr>
        <w:pStyle w:val="berschrift5"/>
        <w:ind w:right="-1"/>
      </w:pPr>
      <w:bookmarkStart w:id="665" w:name="_Double-Bind_Theory"/>
      <w:bookmarkStart w:id="666" w:name="_Toc524363048"/>
      <w:bookmarkStart w:id="667" w:name="_Toc70765695"/>
      <w:bookmarkEnd w:id="665"/>
      <w:r w:rsidRPr="006F51DC">
        <w:t>Double-</w:t>
      </w:r>
      <w:r>
        <w:t>B</w:t>
      </w:r>
      <w:r w:rsidRPr="006F51DC">
        <w:t xml:space="preserve">ind </w:t>
      </w:r>
      <w:r>
        <w:t>T</w:t>
      </w:r>
      <w:r w:rsidRPr="006F51DC">
        <w:t>heory</w:t>
      </w:r>
      <w:bookmarkEnd w:id="666"/>
      <w:bookmarkEnd w:id="667"/>
      <w:r w:rsidRPr="006F51DC">
        <w:t xml:space="preserve"> </w:t>
      </w:r>
    </w:p>
    <w:p w:rsidR="00B76D0E" w:rsidRDefault="00B76D0E" w:rsidP="005F0644">
      <w:pPr>
        <w:ind w:right="-1"/>
      </w:pPr>
      <w:r>
        <w:t>The double-bind theory is G. Bateson's theory of schizophrenic disorders, presented as early as 1956.</w:t>
      </w:r>
    </w:p>
    <w:p w:rsidR="00B76D0E" w:rsidRPr="00E264B0" w:rsidRDefault="00B76D0E" w:rsidP="005F0644">
      <w:pPr>
        <w:ind w:right="-1"/>
        <w:rPr>
          <w:rFonts w:eastAsia="Times New Roman"/>
          <w:i/>
        </w:rPr>
      </w:pPr>
      <w:r>
        <w:t>In the following paragraph, I describe the double-bind theory using information taken from Wikipedia.</w:t>
      </w:r>
      <w:r>
        <w:rPr>
          <w:rStyle w:val="Funotenzeichen"/>
          <w:rFonts w:eastAsia="Times New Roman" w:cs="Times New Roman"/>
          <w:szCs w:val="24"/>
        </w:rPr>
        <w:footnoteReference w:id="218"/>
      </w:r>
      <w:r w:rsidRPr="006F51DC">
        <w:rPr>
          <w:rFonts w:eastAsia="Times New Roman"/>
        </w:rPr>
        <w:t xml:space="preserve"> </w:t>
      </w:r>
      <w:r>
        <w:rPr>
          <w:rFonts w:eastAsia="Times New Roman"/>
        </w:rPr>
        <w:br/>
      </w:r>
      <w:r w:rsidRPr="00E264B0">
        <w:rPr>
          <w:rFonts w:eastAsia="Times New Roman"/>
        </w:rPr>
        <w:t>It will be shortened and written in italics, and I compare my</w:t>
      </w:r>
      <w:r w:rsidR="003D5387">
        <w:rPr>
          <w:rFonts w:eastAsia="Times New Roman"/>
        </w:rPr>
        <w:t xml:space="preserve"> corresponding</w:t>
      </w:r>
      <w:r w:rsidRPr="00E264B0">
        <w:rPr>
          <w:rFonts w:eastAsia="Times New Roman"/>
        </w:rPr>
        <w:t xml:space="preserve"> hypotheses in</w:t>
      </w:r>
      <w:r>
        <w:rPr>
          <w:rFonts w:eastAsia="Times New Roman"/>
        </w:rPr>
        <w:t xml:space="preserve"> this regard in square brackets</w:t>
      </w:r>
      <w:r w:rsidRPr="006F51DC">
        <w:rPr>
          <w:rFonts w:eastAsia="Times New Roman"/>
        </w:rPr>
        <w:t xml:space="preserve"> </w:t>
      </w:r>
      <w:r w:rsidRPr="008451C8">
        <w:rPr>
          <w:rFonts w:eastAsia="Times New Roman"/>
          <w:b/>
        </w:rPr>
        <w:t>[ ]</w:t>
      </w:r>
      <w:r w:rsidRPr="006F51DC">
        <w:rPr>
          <w:rFonts w:eastAsia="Times New Roman"/>
        </w:rPr>
        <w:t xml:space="preserve">. </w:t>
      </w:r>
      <w:r w:rsidRPr="006F51DC">
        <w:rPr>
          <w:rFonts w:eastAsia="Times New Roman"/>
        </w:rPr>
        <w:br/>
      </w:r>
      <w:r w:rsidRPr="00E264B0">
        <w:rPr>
          <w:rFonts w:eastAsia="Times New Roman"/>
          <w:i/>
        </w:rPr>
        <w:tab/>
        <w:t>“The classical double-bind theory describes the following requirements for a double bind to take place:</w:t>
      </w:r>
    </w:p>
    <w:p w:rsidR="009B4466" w:rsidRDefault="00B76D0E" w:rsidP="005F0644">
      <w:pPr>
        <w:ind w:right="-1"/>
      </w:pPr>
      <w:r w:rsidRPr="00E264B0">
        <w:rPr>
          <w:rFonts w:eastAsia="Times New Roman"/>
        </w:rPr>
        <w:t xml:space="preserve">A primarily negative commandment or prohibition that is essential for survival and incompatible with a second essential commandment, and a third commandment that prohibits the victim from attempting metacommunication and makes it seem impossible for </w:t>
      </w:r>
      <w:r w:rsidRPr="00E264B0">
        <w:rPr>
          <w:rFonts w:eastAsia="Times New Roman"/>
        </w:rPr>
        <w:lastRenderedPageBreak/>
        <w:t xml:space="preserve">him to leave the conflict. </w:t>
      </w:r>
      <w:r w:rsidR="003D5387" w:rsidRPr="003D5387">
        <w:rPr>
          <w:rFonts w:eastAsia="Times New Roman"/>
        </w:rPr>
        <w:t>These conditions are usually internalized and a self-runner.”</w:t>
      </w:r>
      <w:r w:rsidR="005832EB" w:rsidRPr="006F51DC">
        <w:rPr>
          <w:rFonts w:eastAsia="Times New Roman"/>
        </w:rPr>
        <w:br/>
      </w:r>
      <w:r w:rsidRPr="00B7631A">
        <w:rPr>
          <w:b/>
        </w:rPr>
        <w:t>[</w:t>
      </w:r>
      <w:r w:rsidR="00CE0CC0" w:rsidRPr="00CE0CC0">
        <w:t>This theory is largely compatible with my concept: it emphasizes the absolute character of that which binds twice, the incompatibility of commandments with one another, the impossibility of the person concerned to resolve these contradictions, even if they could objectively be solved and that it is impossible for the individual to solve them due to subjective reasons because they have acquired an absolute meaning and a relativizing meta-level is missing.</w:t>
      </w:r>
      <w:r w:rsidRPr="00B7631A">
        <w:rPr>
          <w:b/>
        </w:rPr>
        <w:t>]</w:t>
      </w:r>
      <w:r w:rsidR="005832EB" w:rsidRPr="006F51DC">
        <w:rPr>
          <w:rFonts w:eastAsia="Times New Roman"/>
        </w:rPr>
        <w:br/>
      </w:r>
      <w:r w:rsidR="000F3480" w:rsidRPr="000F3480">
        <w:rPr>
          <w:rFonts w:eastAsia="Times New Roman"/>
        </w:rPr>
        <w:t>"The main difference between a [relative] contradictory and a paradoxical rule of action is that in the case of the former, one can consciously perceive and choose the alternatives. Although one loses with the choice of an option the other option, but one consciously accepts its loss. "(Which is not the case with the paradoxical rule.)</w:t>
      </w:r>
      <w:r w:rsidR="005832EB" w:rsidRPr="006F51DC">
        <w:rPr>
          <w:rFonts w:eastAsia="Times New Roman"/>
        </w:rPr>
        <w:br/>
      </w:r>
      <w:r w:rsidR="005832EB" w:rsidRPr="00937D5C">
        <w:rPr>
          <w:rFonts w:eastAsia="Times New Roman"/>
          <w:b/>
        </w:rPr>
        <w:t>[</w:t>
      </w:r>
      <w:r w:rsidR="000F3480" w:rsidRPr="000F3480">
        <w:rPr>
          <w:rFonts w:eastAsia="Times New Roman"/>
        </w:rPr>
        <w:t>Here, the loss of the option to choose in a paradoxical situation is rightly mentioned because the individual has no superordinate Absolute which would allow the choice of option. Instead, the differences are absolute.</w:t>
      </w:r>
      <w:r w:rsidR="005832EB" w:rsidRPr="00937D5C">
        <w:rPr>
          <w:rFonts w:eastAsia="Times New Roman"/>
          <w:b/>
        </w:rPr>
        <w:t>]</w:t>
      </w:r>
      <w:r w:rsidR="005832EB" w:rsidRPr="006F51DC">
        <w:rPr>
          <w:rFonts w:eastAsia="Times New Roman"/>
        </w:rPr>
        <w:br/>
      </w:r>
      <w:r w:rsidR="000F3480" w:rsidRPr="000F3480">
        <w:rPr>
          <w:rFonts w:eastAsia="Times New Roman"/>
        </w:rPr>
        <w:t xml:space="preserve">    “The double-bind theory considers two levels (at first): A dominant parent and the dependent child. A third, superordinate level, such as social norms, ideals, or goals, to which the dominant sender of the double bind message feels committed, is not considered at first. However, such a third superordinate level can be found in the Stanford-Prison-experiment and in the Milgram-experiment.”</w:t>
      </w:r>
      <w:r w:rsidR="005832EB" w:rsidRPr="006F51DC">
        <w:rPr>
          <w:rFonts w:eastAsia="Times New Roman"/>
        </w:rPr>
        <w:br/>
      </w:r>
      <w:r w:rsidR="005832EB" w:rsidRPr="006F51DC">
        <w:rPr>
          <w:rFonts w:eastAsia="Times New Roman"/>
          <w:b/>
        </w:rPr>
        <w:t>[</w:t>
      </w:r>
      <w:r w:rsidR="00215218" w:rsidRPr="00215218">
        <w:rPr>
          <w:rFonts w:eastAsia="Times New Roman"/>
        </w:rPr>
        <w:t>The necessity of considering a third, superordinate meta-level</w:t>
      </w:r>
      <w:r w:rsidR="00215218">
        <w:rPr>
          <w:rFonts w:eastAsia="Times New Roman"/>
        </w:rPr>
        <w:t xml:space="preserve"> </w:t>
      </w:r>
      <w:r w:rsidR="00215218" w:rsidRPr="00215218">
        <w:rPr>
          <w:rFonts w:eastAsia="Times New Roman"/>
        </w:rPr>
        <w:t>is mentioned here. That also means considering an absolute sphere in which the “offenders” are also captured.</w:t>
      </w:r>
      <w:r w:rsidR="005832EB" w:rsidRPr="006F51DC">
        <w:rPr>
          <w:rFonts w:eastAsia="Times New Roman"/>
          <w:b/>
        </w:rPr>
        <w:t>]</w:t>
      </w:r>
      <w:r w:rsidR="005832EB" w:rsidRPr="006F51DC">
        <w:rPr>
          <w:rFonts w:eastAsia="Times New Roman"/>
        </w:rPr>
        <w:br/>
      </w:r>
      <w:r w:rsidR="000F3480" w:rsidRPr="000F3480">
        <w:rPr>
          <w:rFonts w:eastAsia="Times New Roman"/>
        </w:rPr>
        <w:t xml:space="preserve">    “There is ... a wide field of potential contradictions that are not really contradicting itself on the level of logic. The real determinant is ... the subjective excessive demand in the awareness of the child. A certain problem may overtax the child but as long as the child must not solve the problem, the child can look at the problem with a relaxed interest, and will learn from the situation.”</w:t>
      </w:r>
      <w:r w:rsidR="005832EB" w:rsidRPr="006F51DC">
        <w:rPr>
          <w:rFonts w:eastAsia="Times New Roman"/>
        </w:rPr>
        <w:br/>
      </w:r>
      <w:r w:rsidR="005832EB" w:rsidRPr="006F51DC">
        <w:rPr>
          <w:rFonts w:eastAsia="Times New Roman"/>
          <w:b/>
        </w:rPr>
        <w:t>[</w:t>
      </w:r>
      <w:r w:rsidR="005832EB" w:rsidRPr="00D67ABE">
        <w:rPr>
          <w:rFonts w:eastAsia="Times New Roman"/>
        </w:rPr>
        <w:t>With those statements</w:t>
      </w:r>
      <w:r w:rsidR="00215218">
        <w:rPr>
          <w:rFonts w:eastAsia="Times New Roman"/>
        </w:rPr>
        <w:t>,</w:t>
      </w:r>
      <w:r w:rsidR="005832EB" w:rsidRPr="00D67ABE">
        <w:rPr>
          <w:rFonts w:eastAsia="Times New Roman"/>
        </w:rPr>
        <w:t xml:space="preserve"> the classic double-bind theory is expanded to all the problems or contradictions of the individual that seem to be unsolvable, which coincides with my hypotheses.</w:t>
      </w:r>
      <w:r w:rsidR="005832EB" w:rsidRPr="0015423E">
        <w:rPr>
          <w:rFonts w:eastAsia="Times New Roman"/>
          <w:b/>
        </w:rPr>
        <w:t>]</w:t>
      </w:r>
      <w:r w:rsidR="005832EB" w:rsidRPr="006F51DC">
        <w:rPr>
          <w:rFonts w:eastAsia="Times New Roman"/>
        </w:rPr>
        <w:br/>
      </w:r>
      <w:r w:rsidR="005832EB" w:rsidRPr="00626005">
        <w:t xml:space="preserve">Regarding the pressure to adaptation and the self-image: </w:t>
      </w:r>
      <w:r w:rsidR="005832EB">
        <w:br/>
      </w:r>
      <w:r w:rsidR="005832EB">
        <w:tab/>
      </w:r>
      <w:r w:rsidR="005832EB" w:rsidRPr="00626005">
        <w:t>"... in double-bind relationship patterns, the kind of influence also includes the kind of self-perception the victim has for itself.”</w:t>
      </w:r>
      <w:r w:rsidR="005832EB" w:rsidRPr="006F51DC">
        <w:rPr>
          <w:rFonts w:eastAsia="Times New Roman"/>
        </w:rPr>
        <w:br/>
      </w:r>
      <w:r w:rsidR="00F34EA3" w:rsidRPr="0015423E">
        <w:rPr>
          <w:rFonts w:eastAsia="Times New Roman"/>
          <w:b/>
        </w:rPr>
        <w:t>[</w:t>
      </w:r>
      <w:r w:rsidR="00F34EA3" w:rsidRPr="00AE5EF5">
        <w:rPr>
          <w:rFonts w:eastAsia="Times New Roman"/>
        </w:rPr>
        <w:t>Important reference to the disturbance of the victim´s identity whereby not just the identity but all psych</w:t>
      </w:r>
      <w:r w:rsidR="00F34EA3">
        <w:rPr>
          <w:rFonts w:eastAsia="Times New Roman"/>
        </w:rPr>
        <w:t>ical aspects are disturbed. And</w:t>
      </w:r>
      <w:r w:rsidR="00F34EA3" w:rsidRPr="00AE5EF5">
        <w:rPr>
          <w:rFonts w:eastAsia="Times New Roman"/>
        </w:rPr>
        <w:t xml:space="preserve"> </w:t>
      </w:r>
      <w:r w:rsidR="00F34EA3" w:rsidRPr="007F0D28">
        <w:rPr>
          <w:rFonts w:eastAsia="Times New Roman"/>
          <w:u w:val="single"/>
        </w:rPr>
        <w:t>the causes are no</w:t>
      </w:r>
      <w:r w:rsidR="00F34EA3">
        <w:rPr>
          <w:rFonts w:eastAsia="Times New Roman"/>
          <w:u w:val="single"/>
        </w:rPr>
        <w:t xml:space="preserve">t only double binds (or </w:t>
      </w:r>
      <w:r w:rsidR="00967DF3">
        <w:rPr>
          <w:rFonts w:eastAsia="Times New Roman"/>
          <w:u w:val="single"/>
        </w:rPr>
        <w:t>splittings</w:t>
      </w:r>
      <w:r w:rsidR="00F34EA3">
        <w:rPr>
          <w:rFonts w:eastAsia="Times New Roman"/>
          <w:u w:val="single"/>
        </w:rPr>
        <w:t>)</w:t>
      </w:r>
      <w:r w:rsidR="00F34EA3" w:rsidRPr="007F0D28">
        <w:rPr>
          <w:rFonts w:eastAsia="Times New Roman"/>
          <w:u w:val="single"/>
        </w:rPr>
        <w:t xml:space="preserve"> but all inversions</w:t>
      </w:r>
      <w:r w:rsidR="00F34EA3" w:rsidRPr="00EC65DE">
        <w:rPr>
          <w:rFonts w:eastAsia="Times New Roman"/>
        </w:rPr>
        <w:t>.</w:t>
      </w:r>
      <w:r w:rsidR="00F34EA3" w:rsidRPr="006F51DC">
        <w:rPr>
          <w:rFonts w:eastAsia="Times New Roman"/>
          <w:b/>
        </w:rPr>
        <w:t>]</w:t>
      </w:r>
      <w:r w:rsidR="00F34EA3" w:rsidRPr="006F51DC">
        <w:rPr>
          <w:rFonts w:eastAsia="Times New Roman"/>
        </w:rPr>
        <w:br/>
      </w:r>
      <w:r w:rsidR="00F34EA3" w:rsidRPr="006F51DC">
        <w:rPr>
          <w:rFonts w:eastAsia="Times New Roman"/>
        </w:rPr>
        <w:br/>
        <w:t>My concept confirms and ex</w:t>
      </w:r>
      <w:r w:rsidR="00F34EA3">
        <w:rPr>
          <w:rFonts w:eastAsia="Times New Roman"/>
        </w:rPr>
        <w:t>ten</w:t>
      </w:r>
      <w:r w:rsidR="00F34EA3" w:rsidRPr="006F51DC">
        <w:rPr>
          <w:rFonts w:eastAsia="Times New Roman"/>
        </w:rPr>
        <w:t xml:space="preserve">ds the double-bind theories. </w:t>
      </w:r>
      <w:r w:rsidR="00F34EA3">
        <w:rPr>
          <w:rFonts w:eastAsia="Times New Roman"/>
        </w:rPr>
        <w:br/>
      </w:r>
      <w:r w:rsidR="008F6DC0">
        <w:rPr>
          <w:rFonts w:eastAsia="Times New Roman"/>
        </w:rPr>
        <w:tab/>
      </w:r>
      <w:r w:rsidR="00F34EA3" w:rsidRPr="006F51DC">
        <w:rPr>
          <w:rFonts w:eastAsia="Times New Roman"/>
        </w:rPr>
        <w:t>In detail:</w:t>
      </w:r>
      <w:r w:rsidR="00F34EA3" w:rsidRPr="006F51DC">
        <w:rPr>
          <w:rFonts w:eastAsia="Times New Roman"/>
        </w:rPr>
        <w:br/>
      </w:r>
      <w:r w:rsidR="009B4466">
        <w:t xml:space="preserve">• The counterparts of double-binds are </w:t>
      </w:r>
      <w:r w:rsidR="009B4466">
        <w:rPr>
          <w:b/>
          <w:bCs/>
        </w:rPr>
        <w:t>double-</w:t>
      </w:r>
      <w:r w:rsidR="00967DF3">
        <w:rPr>
          <w:b/>
          <w:bCs/>
        </w:rPr>
        <w:t>splittings</w:t>
      </w:r>
      <w:r w:rsidR="009B4466">
        <w:t xml:space="preserve"> and </w:t>
      </w:r>
      <w:r w:rsidR="009B4466">
        <w:rPr>
          <w:b/>
          <w:bCs/>
        </w:rPr>
        <w:t>lack</w:t>
      </w:r>
      <w:r w:rsidR="009B4466">
        <w:t xml:space="preserve"> of </w:t>
      </w:r>
      <w:r w:rsidR="009B4466" w:rsidRPr="009B4466">
        <w:t>ties</w:t>
      </w:r>
      <w:r w:rsidR="009B4466">
        <w:t xml:space="preserve">. </w:t>
      </w:r>
      <w:r w:rsidR="009B4466" w:rsidRPr="00BB207F">
        <w:t>They are the other It-effects (when the</w:t>
      </w:r>
      <w:r w:rsidR="009B4466" w:rsidRPr="00467806">
        <w:rPr>
          <w:sz w:val="22"/>
        </w:rPr>
        <w:t xml:space="preserve"> </w:t>
      </w:r>
      <w:hyperlink w:anchor="_Examples_of_the" w:history="1">
        <w:r w:rsidR="009B4466" w:rsidRPr="00467806">
          <w:rPr>
            <w:rStyle w:val="Hyperlink"/>
            <w:sz w:val="22"/>
          </w:rPr>
          <w:t>It is a triad</w:t>
        </w:r>
      </w:hyperlink>
      <w:r w:rsidR="009B4466" w:rsidRPr="00BB207F">
        <w:t>); I.e., there can be two, or three different effects of the same It/sA.</w:t>
      </w:r>
      <w:r w:rsidR="005832EB">
        <w:br/>
      </w:r>
      <w:r w:rsidR="009B4466" w:rsidRPr="009B4466">
        <w:lastRenderedPageBreak/>
        <w:t>• Double bonds/</w:t>
      </w:r>
      <w:r w:rsidR="00967DF3">
        <w:t>splittings</w:t>
      </w:r>
      <w:r w:rsidR="009B4466" w:rsidRPr="009B4466">
        <w:t xml:space="preserve"> can occur if the solution of an inversion is forbidden or impossible, as it is of absolute importance to the persons concerned. Uncovering of fundamental errors in the system is banned because it would plunge the system into crisis, and system members therefore believe that their common Absolutes must remain in all circumstances.</w:t>
      </w:r>
      <w:r w:rsidR="005832EB">
        <w:br/>
      </w:r>
      <w:r w:rsidR="009B4466">
        <w:t>• All inversions can have double-bind, multiple-bind, -splitting or deficit effects.</w:t>
      </w:r>
    </w:p>
    <w:p w:rsidR="009B4466" w:rsidRDefault="009B4466" w:rsidP="005F0644">
      <w:pPr>
        <w:ind w:right="-1"/>
      </w:pPr>
      <w:r>
        <w:t>• Even one single It/sA may cause double-binds or double-</w:t>
      </w:r>
      <w:r w:rsidR="00967DF3">
        <w:t>splittings</w:t>
      </w:r>
      <w:r>
        <w:t xml:space="preserve"> or deficits.</w:t>
      </w:r>
    </w:p>
    <w:p w:rsidR="003E45FC" w:rsidRDefault="009B4466" w:rsidP="005F0644">
      <w:pPr>
        <w:ind w:right="-1"/>
      </w:pPr>
      <w:r>
        <w:t>• All P² can be the cause, as well as the target of those double-effects because every P² is dominated by It/sA that can have contradicting effects. But keep in mind: the whole P does not only consist of P²-parts.</w:t>
      </w:r>
    </w:p>
    <w:p w:rsidR="009B4466" w:rsidRDefault="009B4466" w:rsidP="005F0644">
      <w:pPr>
        <w:ind w:right="-1"/>
      </w:pPr>
      <w:r>
        <w:t xml:space="preserve">• If people live sA-determined (= P²), they send double-bind messages. </w:t>
      </w:r>
    </w:p>
    <w:p w:rsidR="009B4466" w:rsidRDefault="009B4466" w:rsidP="005F0644">
      <w:pPr>
        <w:ind w:right="-1"/>
      </w:pPr>
      <w:r>
        <w:t>• Every (absolute) bond is also a discrepancy of outer or inner necessities and the inner need for freedom.</w:t>
      </w:r>
    </w:p>
    <w:p w:rsidR="001840B8" w:rsidRDefault="009B4466" w:rsidP="005F0644">
      <w:pPr>
        <w:ind w:right="-1"/>
      </w:pPr>
      <w:r>
        <w:t xml:space="preserve">Note: With terms such as double-bind or double-message, also paradoxical binds, predicaments, dilemmas, traps and so on can be described. </w:t>
      </w:r>
      <w:r w:rsidRPr="00CA57D3">
        <w:t>When S. Freud stated, that these are the results of “two opposite affective reactions or drive reactions where one of them is a partial drive” and “the other one tries to prevent it” and that this is absolutely typical of neurotic symptoms, then the similar is said - as is also the statement of H.F. Searles that one cause of the double-bind is, "that one is in the same relationship with the other on two (or even more) different levels at the same time, that do not have any kind of connection with each other. This has the tendency to force the other person to dissociate his participation from one or other of these levels (possibly both)  because he finds it inappropriate to refer to a particular level if it has no relation whatsoever to what is going on at the other level ...".</w:t>
      </w:r>
      <w:r w:rsidRPr="00CA57D3">
        <w:rPr>
          <w:rStyle w:val="toctext"/>
        </w:rPr>
        <w:t xml:space="preserve"> </w:t>
      </w:r>
      <w:r w:rsidRPr="00CA57D3">
        <w:t>Searles describes how a very attractive and provocatively dressed woman made him nearly crazy by a sterile discussion with him about theology and philosophy.</w:t>
      </w:r>
      <w:r w:rsidRPr="00B045A0">
        <w:rPr>
          <w:rStyle w:val="Funotenzeichen"/>
        </w:rPr>
        <w:footnoteReference w:id="219"/>
      </w:r>
      <w:r w:rsidR="005832EB">
        <w:br/>
      </w:r>
      <w:r w:rsidR="001840B8">
        <w:t>• Double-binds/</w:t>
      </w:r>
      <w:r w:rsidR="00967DF3">
        <w:t>splittings</w:t>
      </w:r>
      <w:r w:rsidR="001840B8">
        <w:t xml:space="preserve"> may also occur if they originate from two contradicting sides of one part of an It (e.g., a front side and a reverse side). But because they are based on the same part, it falsely seems like they cannot be contradictory. A second possibility: A part and the opposite part state the same thing because the reverse side of a part and the front side of the opposite have the same connotation.</w:t>
      </w:r>
    </w:p>
    <w:p w:rsidR="003E45FC" w:rsidRPr="003E45FC" w:rsidRDefault="001840B8" w:rsidP="005F0644">
      <w:pPr>
        <w:ind w:right="-1"/>
        <w:rPr>
          <w:rStyle w:val="tlid-translation"/>
        </w:rPr>
      </w:pPr>
      <w:r>
        <w:t>• There are 1000 causes that may lead to bonds or separations or deficits of two (or many) people, as well as 1000 causes that may lead to bonds or separations or deficits within one person. In both cases, many different possible causes, that may lead to one very specific but individual various result. (</w:t>
      </w:r>
      <w:r w:rsidRPr="006F31C6">
        <w:rPr>
          <w:sz w:val="22"/>
        </w:rPr>
        <w:t xml:space="preserve">s. </w:t>
      </w:r>
      <w:hyperlink w:anchor="_Scattering_and_compression" w:history="1">
        <w:r w:rsidR="00360533" w:rsidRPr="006F31C6">
          <w:rPr>
            <w:rStyle w:val="Hyperlink"/>
            <w:sz w:val="22"/>
          </w:rPr>
          <w:t>Spreading and compression</w:t>
        </w:r>
      </w:hyperlink>
      <w:r>
        <w:t>)</w:t>
      </w:r>
      <w:r w:rsidR="006E00F5">
        <w:t>.</w:t>
      </w:r>
      <w:r w:rsidR="00507E41">
        <w:t xml:space="preserve"> </w:t>
      </w:r>
      <w:r w:rsidR="005832EB" w:rsidRPr="006F51DC">
        <w:rPr>
          <w:rFonts w:eastAsia="Times New Roman" w:cs="Times New Roman"/>
          <w:szCs w:val="24"/>
        </w:rPr>
        <w:br/>
      </w:r>
      <w:r w:rsidR="005832EB" w:rsidRPr="006F51DC">
        <w:rPr>
          <w:rFonts w:eastAsia="Times New Roman" w:cs="Times New Roman"/>
          <w:szCs w:val="24"/>
          <w:u w:val="single"/>
        </w:rPr>
        <w:t>Examples</w:t>
      </w:r>
      <w:r w:rsidR="005832EB" w:rsidRPr="006F51DC">
        <w:rPr>
          <w:rFonts w:eastAsia="Times New Roman" w:cs="Times New Roman"/>
          <w:szCs w:val="24"/>
        </w:rPr>
        <w:t xml:space="preserve">: </w:t>
      </w:r>
      <w:r w:rsidR="005832EB" w:rsidRPr="006F51DC">
        <w:rPr>
          <w:rFonts w:eastAsia="Times New Roman" w:cs="Times New Roman"/>
          <w:szCs w:val="24"/>
        </w:rPr>
        <w:br/>
      </w:r>
      <w:r w:rsidR="003E45FC" w:rsidRPr="003E45FC">
        <w:rPr>
          <w:rStyle w:val="tlid-translation"/>
        </w:rPr>
        <w:t xml:space="preserve">- Mother and father take an absolute position for the child. This creates a double bond: The child must follow both mother and father, although they are different. But this is also a </w:t>
      </w:r>
      <w:r w:rsidR="003E45FC" w:rsidRPr="003E45FC">
        <w:rPr>
          <w:rStyle w:val="tlid-translation"/>
        </w:rPr>
        <w:lastRenderedPageBreak/>
        <w:t>splitting of the childish image of the parents and the truth, which states that that the parents are not of absolute importance.</w:t>
      </w:r>
    </w:p>
    <w:p w:rsidR="005832EB" w:rsidRPr="000D5344" w:rsidRDefault="003E45FC" w:rsidP="005F0644">
      <w:pPr>
        <w:ind w:right="-1"/>
        <w:rPr>
          <w:b/>
        </w:rPr>
      </w:pPr>
      <w:r w:rsidRPr="003E45FC">
        <w:rPr>
          <w:rStyle w:val="tlid-translation"/>
        </w:rPr>
        <w:t>- Analogous example: Mother is the good, father is the bad → bond, splitting and trap for the child.</w:t>
      </w:r>
      <w:r w:rsidR="005832EB" w:rsidRPr="006F51DC">
        <w:rPr>
          <w:rFonts w:eastAsia="Times New Roman" w:cs="Times New Roman"/>
          <w:szCs w:val="24"/>
        </w:rPr>
        <w:br/>
      </w:r>
    </w:p>
    <w:p w:rsidR="005832EB" w:rsidRPr="006F51DC" w:rsidRDefault="006E00F5" w:rsidP="005F0644">
      <w:pPr>
        <w:ind w:right="-1"/>
        <w:rPr>
          <w:lang w:val="de-DE"/>
        </w:rPr>
      </w:pPr>
      <w:r>
        <w:tab/>
      </w:r>
      <w:r>
        <w:tab/>
      </w:r>
      <w:r>
        <w:tab/>
      </w:r>
      <w:r>
        <w:tab/>
      </w:r>
      <w:r>
        <w:tab/>
      </w:r>
      <w:r>
        <w:tab/>
      </w:r>
      <w:r>
        <w:tab/>
      </w:r>
      <w:r w:rsidR="00B51F80">
        <w:rPr>
          <w:noProof/>
          <w:lang w:val="de-DE"/>
        </w:rPr>
        <mc:AlternateContent>
          <mc:Choice Requires="wpg">
            <w:drawing>
              <wp:inline distT="0" distB="0" distL="0" distR="0">
                <wp:extent cx="3289300" cy="1151255"/>
                <wp:effectExtent l="0" t="9525" r="0" b="1270"/>
                <wp:docPr id="133" name="Group 13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1151255"/>
                          <a:chOff x="3342" y="1347"/>
                          <a:chExt cx="5180" cy="1813"/>
                        </a:xfrm>
                      </wpg:grpSpPr>
                      <wps:wsp>
                        <wps:cNvPr id="134" name="Text Box 29821"/>
                        <wps:cNvSpPr txBox="1">
                          <a:spLocks noChangeArrowheads="1"/>
                        </wps:cNvSpPr>
                        <wps:spPr bwMode="auto">
                          <a:xfrm>
                            <a:off x="5312" y="2624"/>
                            <a:ext cx="96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6E00F5" w:rsidRDefault="00600B37" w:rsidP="00501B29">
                              <w:pPr>
                                <w:rPr>
                                  <w:sz w:val="22"/>
                                </w:rPr>
                              </w:pPr>
                              <w:r w:rsidRPr="006E00F5">
                                <w:rPr>
                                  <w:sz w:val="22"/>
                                </w:rPr>
                                <w:t xml:space="preserve">  0 </w:t>
                              </w:r>
                            </w:p>
                          </w:txbxContent>
                        </wps:txbx>
                        <wps:bodyPr rot="0" vert="horz" wrap="square" lIns="91440" tIns="45720" rIns="91440" bIns="45720" anchor="t" anchorCtr="0" upright="1">
                          <a:noAutofit/>
                        </wps:bodyPr>
                      </wps:wsp>
                      <wps:wsp>
                        <wps:cNvPr id="135" name="Text Box 29822"/>
                        <wps:cNvSpPr txBox="1">
                          <a:spLocks noChangeArrowheads="1"/>
                        </wps:cNvSpPr>
                        <wps:spPr bwMode="auto">
                          <a:xfrm>
                            <a:off x="5863" y="1505"/>
                            <a:ext cx="1253"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6E00F5" w:rsidRDefault="00600B37" w:rsidP="00501B29">
                              <w:pPr>
                                <w:rPr>
                                  <w:sz w:val="20"/>
                                </w:rPr>
                              </w:pPr>
                              <w:r w:rsidRPr="006E00F5">
                                <w:rPr>
                                  <w:sz w:val="20"/>
                                </w:rPr>
                                <w:t>Contra-Ʃ²</w:t>
                              </w:r>
                              <w:r w:rsidRPr="006E00F5">
                                <w:rPr>
                                  <w:sz w:val="20"/>
                                </w:rPr>
                                <w:br/>
                                <w:t>contra-sS</w:t>
                              </w:r>
                            </w:p>
                          </w:txbxContent>
                        </wps:txbx>
                        <wps:bodyPr rot="0" vert="horz" wrap="square" lIns="91440" tIns="45720" rIns="91440" bIns="45720" anchor="t" anchorCtr="0" upright="1">
                          <a:noAutofit/>
                        </wps:bodyPr>
                      </wps:wsp>
                      <wps:wsp>
                        <wps:cNvPr id="136" name="Text Box 29823"/>
                        <wps:cNvSpPr txBox="1">
                          <a:spLocks noChangeArrowheads="1"/>
                        </wps:cNvSpPr>
                        <wps:spPr bwMode="auto">
                          <a:xfrm>
                            <a:off x="4527" y="1540"/>
                            <a:ext cx="84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6E00F5" w:rsidRDefault="00600B37" w:rsidP="00501B29">
                              <w:pPr>
                                <w:rPr>
                                  <w:sz w:val="20"/>
                                </w:rPr>
                              </w:pPr>
                              <w:r w:rsidRPr="006E00F5">
                                <w:rPr>
                                  <w:sz w:val="20"/>
                                </w:rPr>
                                <w:t>Pro-Ʃ²</w:t>
                              </w:r>
                              <w:r w:rsidRPr="006E00F5">
                                <w:rPr>
                                  <w:sz w:val="20"/>
                                </w:rPr>
                                <w:br/>
                                <w:t>pro-sS</w:t>
                              </w:r>
                            </w:p>
                          </w:txbxContent>
                        </wps:txbx>
                        <wps:bodyPr rot="0" vert="horz" wrap="square" lIns="91440" tIns="45720" rIns="91440" bIns="45720" anchor="t" anchorCtr="0" upright="1">
                          <a:noAutofit/>
                        </wps:bodyPr>
                      </wps:wsp>
                      <wps:wsp>
                        <wps:cNvPr id="137" name="Text Box 29824"/>
                        <wps:cNvSpPr txBox="1">
                          <a:spLocks noChangeArrowheads="1"/>
                        </wps:cNvSpPr>
                        <wps:spPr bwMode="auto">
                          <a:xfrm>
                            <a:off x="3342" y="1732"/>
                            <a:ext cx="1174"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6E00F5" w:rsidRDefault="00600B37" w:rsidP="00501B29">
                              <w:pPr>
                                <w:rPr>
                                  <w:sz w:val="20"/>
                                </w:rPr>
                              </w:pPr>
                              <w:r w:rsidRPr="006E00F5">
                                <w:rPr>
                                  <w:sz w:val="20"/>
                                </w:rPr>
                                <w:t>Ʃ²</w:t>
                              </w:r>
                              <w:r w:rsidRPr="006E00F5">
                                <w:rPr>
                                  <w:sz w:val="20"/>
                                </w:rPr>
                                <w:br/>
                                <w:t>strange-</w:t>
                              </w:r>
                              <w:r w:rsidRPr="006E00F5">
                                <w:rPr>
                                  <w:sz w:val="20"/>
                                </w:rPr>
                                <w:br/>
                                <w:t>Self (sS)</w:t>
                              </w:r>
                            </w:p>
                          </w:txbxContent>
                        </wps:txbx>
                        <wps:bodyPr rot="0" vert="horz" wrap="square" lIns="91440" tIns="45720" rIns="91440" bIns="45720" anchor="t" anchorCtr="0" upright="1">
                          <a:noAutofit/>
                        </wps:bodyPr>
                      </wps:wsp>
                      <wps:wsp>
                        <wps:cNvPr id="138" name="Text Box 29825"/>
                        <wps:cNvSpPr txBox="1">
                          <a:spLocks noChangeArrowheads="1"/>
                        </wps:cNvSpPr>
                        <wps:spPr bwMode="auto">
                          <a:xfrm>
                            <a:off x="7556" y="1693"/>
                            <a:ext cx="96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6E00F5" w:rsidRDefault="00600B37" w:rsidP="00501B29">
                              <w:pPr>
                                <w:rPr>
                                  <w:sz w:val="20"/>
                                </w:rPr>
                              </w:pPr>
                              <w:r w:rsidRPr="006E00F5">
                                <w:rPr>
                                  <w:sz w:val="20"/>
                                </w:rPr>
                                <w:t>Ʃ²</w:t>
                              </w:r>
                              <w:r w:rsidRPr="006E00F5">
                                <w:rPr>
                                  <w:sz w:val="20"/>
                                </w:rPr>
                                <w:br/>
                                <w:t>other</w:t>
                              </w:r>
                              <w:r w:rsidRPr="006E00F5">
                                <w:rPr>
                                  <w:sz w:val="20"/>
                                </w:rPr>
                                <w:br/>
                                <w:t>strange</w:t>
                              </w:r>
                              <w:r w:rsidRPr="006E00F5">
                                <w:rPr>
                                  <w:sz w:val="20"/>
                                </w:rPr>
                                <w:br/>
                                <w:t xml:space="preserve">Selves </w:t>
                              </w:r>
                            </w:p>
                          </w:txbxContent>
                        </wps:txbx>
                        <wps:bodyPr rot="0" vert="horz" wrap="square" lIns="91440" tIns="45720" rIns="91440" bIns="45720" anchor="t" anchorCtr="0" upright="1">
                          <a:noAutofit/>
                        </wps:bodyPr>
                      </wps:wsp>
                      <wps:wsp>
                        <wps:cNvPr id="139" name="AutoShape 29826"/>
                        <wps:cNvSpPr>
                          <a:spLocks/>
                        </wps:cNvSpPr>
                        <wps:spPr bwMode="auto">
                          <a:xfrm>
                            <a:off x="4336" y="1347"/>
                            <a:ext cx="180" cy="1766"/>
                          </a:xfrm>
                          <a:prstGeom prst="leftBrace">
                            <a:avLst>
                              <a:gd name="adj1" fmla="val 817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0" name="Group 29827"/>
                        <wpg:cNvGrpSpPr>
                          <a:grpSpLocks/>
                        </wpg:cNvGrpSpPr>
                        <wpg:grpSpPr bwMode="auto">
                          <a:xfrm>
                            <a:off x="7200" y="1407"/>
                            <a:ext cx="81" cy="1706"/>
                            <a:chOff x="3795" y="2204"/>
                            <a:chExt cx="81" cy="1403"/>
                          </a:xfrm>
                        </wpg:grpSpPr>
                        <wps:wsp>
                          <wps:cNvPr id="141" name="AutoShape 29828"/>
                          <wps:cNvCnPr>
                            <a:cxnSpLocks noChangeShapeType="1"/>
                          </wps:cNvCnPr>
                          <wps:spPr bwMode="auto">
                            <a:xfrm>
                              <a:off x="3795" y="2204"/>
                              <a:ext cx="0" cy="1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29829"/>
                          <wps:cNvCnPr>
                            <a:cxnSpLocks noChangeShapeType="1"/>
                          </wps:cNvCnPr>
                          <wps:spPr bwMode="auto">
                            <a:xfrm>
                              <a:off x="3876" y="2217"/>
                              <a:ext cx="0" cy="1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3" name="Group 29830"/>
                        <wpg:cNvGrpSpPr>
                          <a:grpSpLocks/>
                        </wpg:cNvGrpSpPr>
                        <wpg:grpSpPr bwMode="auto">
                          <a:xfrm rot="4982192">
                            <a:off x="5051" y="2222"/>
                            <a:ext cx="428" cy="527"/>
                            <a:chOff x="5710" y="2527"/>
                            <a:chExt cx="428" cy="434"/>
                          </a:xfrm>
                        </wpg:grpSpPr>
                        <wps:wsp>
                          <wps:cNvPr id="144" name="AutoShape 29831"/>
                          <wps:cNvCnPr>
                            <a:cxnSpLocks noChangeShapeType="1"/>
                          </wps:cNvCnPr>
                          <wps:spPr bwMode="auto">
                            <a:xfrm>
                              <a:off x="5710" y="2568"/>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29832"/>
                          <wps:cNvCnPr>
                            <a:cxnSpLocks noChangeShapeType="1"/>
                          </wps:cNvCnPr>
                          <wps:spPr bwMode="auto">
                            <a:xfrm>
                              <a:off x="5775" y="2527"/>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 name="Group 29833"/>
                        <wpg:cNvGrpSpPr>
                          <a:grpSpLocks/>
                        </wpg:cNvGrpSpPr>
                        <wpg:grpSpPr bwMode="auto">
                          <a:xfrm rot="-11665247">
                            <a:off x="5778" y="2256"/>
                            <a:ext cx="520" cy="434"/>
                            <a:chOff x="5710" y="2527"/>
                            <a:chExt cx="428" cy="434"/>
                          </a:xfrm>
                        </wpg:grpSpPr>
                        <wps:wsp>
                          <wps:cNvPr id="147" name="AutoShape 29834"/>
                          <wps:cNvCnPr>
                            <a:cxnSpLocks noChangeShapeType="1"/>
                          </wps:cNvCnPr>
                          <wps:spPr bwMode="auto">
                            <a:xfrm>
                              <a:off x="5710" y="2568"/>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29835"/>
                          <wps:cNvCnPr>
                            <a:cxnSpLocks noChangeShapeType="1"/>
                          </wps:cNvCnPr>
                          <wps:spPr bwMode="auto">
                            <a:xfrm>
                              <a:off x="5775" y="2527"/>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9" name="Group 29836"/>
                        <wpg:cNvGrpSpPr>
                          <a:grpSpLocks/>
                        </wpg:cNvGrpSpPr>
                        <wpg:grpSpPr bwMode="auto">
                          <a:xfrm rot="-8617868">
                            <a:off x="5335" y="1546"/>
                            <a:ext cx="468" cy="575"/>
                            <a:chOff x="5710" y="2527"/>
                            <a:chExt cx="428" cy="434"/>
                          </a:xfrm>
                        </wpg:grpSpPr>
                        <wps:wsp>
                          <wps:cNvPr id="150" name="AutoShape 29837"/>
                          <wps:cNvCnPr>
                            <a:cxnSpLocks noChangeShapeType="1"/>
                          </wps:cNvCnPr>
                          <wps:spPr bwMode="auto">
                            <a:xfrm>
                              <a:off x="5710" y="2568"/>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29838"/>
                          <wps:cNvCnPr>
                            <a:cxnSpLocks noChangeShapeType="1"/>
                          </wps:cNvCnPr>
                          <wps:spPr bwMode="auto">
                            <a:xfrm>
                              <a:off x="5775" y="2527"/>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3892" o:spid="_x0000_s2129" style="width:259pt;height:90.65pt;mso-position-horizontal-relative:char;mso-position-vertical-relative:line" coordorigin="3342,1347" coordsize="5180,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">
                <v:shape id="Text Box 29821" o:spid="_x0000_s2130" type="#_x0000_t202" style="position:absolute;left:5312;top:2624;width:96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600B37" w:rsidRPr="006E00F5" w:rsidRDefault="00600B37" w:rsidP="00501B29">
                        <w:pPr>
                          <w:rPr>
                            <w:sz w:val="22"/>
                          </w:rPr>
                        </w:pPr>
                        <w:r w:rsidRPr="006E00F5">
                          <w:rPr>
                            <w:sz w:val="22"/>
                          </w:rPr>
                          <w:t xml:space="preserve">  0 </w:t>
                        </w:r>
                      </w:p>
                    </w:txbxContent>
                  </v:textbox>
                </v:shape>
                <v:shape id="Text Box 29822" o:spid="_x0000_s2131" type="#_x0000_t202" style="position:absolute;left:5863;top:1505;width:1253;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600B37" w:rsidRPr="006E00F5" w:rsidRDefault="00600B37" w:rsidP="00501B29">
                        <w:pPr>
                          <w:rPr>
                            <w:sz w:val="20"/>
                          </w:rPr>
                        </w:pPr>
                        <w:r w:rsidRPr="006E00F5">
                          <w:rPr>
                            <w:sz w:val="20"/>
                          </w:rPr>
                          <w:t>Contra-Ʃ²</w:t>
                        </w:r>
                        <w:r w:rsidRPr="006E00F5">
                          <w:rPr>
                            <w:sz w:val="20"/>
                          </w:rPr>
                          <w:br/>
                          <w:t>contra-sS</w:t>
                        </w:r>
                      </w:p>
                    </w:txbxContent>
                  </v:textbox>
                </v:shape>
                <v:shape id="Text Box 29823" o:spid="_x0000_s2132" type="#_x0000_t202" style="position:absolute;left:4527;top:1540;width:84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600B37" w:rsidRPr="006E00F5" w:rsidRDefault="00600B37" w:rsidP="00501B29">
                        <w:pPr>
                          <w:rPr>
                            <w:sz w:val="20"/>
                          </w:rPr>
                        </w:pPr>
                        <w:r w:rsidRPr="006E00F5">
                          <w:rPr>
                            <w:sz w:val="20"/>
                          </w:rPr>
                          <w:t>Pro-Ʃ²</w:t>
                        </w:r>
                        <w:r w:rsidRPr="006E00F5">
                          <w:rPr>
                            <w:sz w:val="20"/>
                          </w:rPr>
                          <w:br/>
                          <w:t>pro-sS</w:t>
                        </w:r>
                      </w:p>
                    </w:txbxContent>
                  </v:textbox>
                </v:shape>
                <v:shape id="Text Box 29824" o:spid="_x0000_s2133" type="#_x0000_t202" style="position:absolute;left:3342;top:1732;width:1174;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600B37" w:rsidRPr="006E00F5" w:rsidRDefault="00600B37" w:rsidP="00501B29">
                        <w:pPr>
                          <w:rPr>
                            <w:sz w:val="20"/>
                          </w:rPr>
                        </w:pPr>
                        <w:r w:rsidRPr="006E00F5">
                          <w:rPr>
                            <w:sz w:val="20"/>
                          </w:rPr>
                          <w:t>Ʃ²</w:t>
                        </w:r>
                        <w:r w:rsidRPr="006E00F5">
                          <w:rPr>
                            <w:sz w:val="20"/>
                          </w:rPr>
                          <w:br/>
                          <w:t>strange-</w:t>
                        </w:r>
                        <w:r w:rsidRPr="006E00F5">
                          <w:rPr>
                            <w:sz w:val="20"/>
                          </w:rPr>
                          <w:br/>
                          <w:t>Self (sS)</w:t>
                        </w:r>
                      </w:p>
                    </w:txbxContent>
                  </v:textbox>
                </v:shape>
                <v:shape id="Text Box 29825" o:spid="_x0000_s2134" type="#_x0000_t202" style="position:absolute;left:7556;top:1693;width:966;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600B37" w:rsidRPr="006E00F5" w:rsidRDefault="00600B37" w:rsidP="00501B29">
                        <w:pPr>
                          <w:rPr>
                            <w:sz w:val="20"/>
                          </w:rPr>
                        </w:pPr>
                        <w:r w:rsidRPr="006E00F5">
                          <w:rPr>
                            <w:sz w:val="20"/>
                          </w:rPr>
                          <w:t>Ʃ²</w:t>
                        </w:r>
                        <w:r w:rsidRPr="006E00F5">
                          <w:rPr>
                            <w:sz w:val="20"/>
                          </w:rPr>
                          <w:br/>
                          <w:t>other</w:t>
                        </w:r>
                        <w:r w:rsidRPr="006E00F5">
                          <w:rPr>
                            <w:sz w:val="20"/>
                          </w:rPr>
                          <w:br/>
                          <w:t>strange</w:t>
                        </w:r>
                        <w:r w:rsidRPr="006E00F5">
                          <w:rPr>
                            <w:sz w:val="20"/>
                          </w:rPr>
                          <w:br/>
                          <w:t xml:space="preserve">Selves </w:t>
                        </w:r>
                      </w:p>
                    </w:txbxContent>
                  </v:textbox>
                </v:shape>
                <v:shape id="AutoShape 29826" o:spid="_x0000_s2135" type="#_x0000_t87" style="position:absolute;left:4336;top:1347;width:180;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8iMIA&#10;AADcAAAADwAAAGRycy9kb3ducmV2LnhtbERPS4vCMBC+L/gfwgheFk2rIFqNIguC60HxeR6asS02&#10;k26T1eqv3ywI3ubje8503phS3Kh2hWUFcS8CQZxaXXCm4HhYdkcgnEfWWFomBQ9yMJ+1PqaYaHvn&#10;Hd32PhMhhF2CCnLvq0RKl+Zk0PVsRRy4i60N+gDrTOoa7yHclLIfRUNpsODQkGNFXzml1/2vUeBP&#10;8SZtnvYHl9/naBV/rnfb61qpTrtZTEB4avxb/HKvdJg/GMP/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7yIwgAAANwAAAAPAAAAAAAAAAAAAAAAAJgCAABkcnMvZG93&#10;bnJldi54bWxQSwUGAAAAAAQABAD1AAAAhwMAAAAA&#10;"/>
                <v:group id="Group 29827" o:spid="_x0000_s2136" style="position:absolute;left:7200;top:1407;width:81;height:1706" coordorigin="3795,2204" coordsize="8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utoShape 29828" o:spid="_x0000_s2137" type="#_x0000_t32" style="position:absolute;left:3795;top:2204;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29829" o:spid="_x0000_s2138" type="#_x0000_t32" style="position:absolute;left:3876;top:2217;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group>
                <v:group id="Group 29830" o:spid="_x0000_s2139" style="position:absolute;left:5051;top:2222;width:428;height:527;rotation:5441882fd" coordorigin="5710,2527" coordsize="42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2Po0wcEAAADcAAAADwAA&#10;AAAAAAAAAAAAAACqAgAAZHJzL2Rvd25yZXYueG1sUEsFBgAAAAAEAAQA+gAAAJgDAAAAAA==&#10;">
                  <v:shape id="AutoShape 29831" o:spid="_x0000_s2140" type="#_x0000_t32" style="position:absolute;left:5710;top:2568;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29832" o:spid="_x0000_s2141" type="#_x0000_t32" style="position:absolute;left:5775;top:2527;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group>
                <v:group id="Group 29833" o:spid="_x0000_s2142" style="position:absolute;left:5778;top:2256;width:520;height:434;rotation:10851400fd" coordorigin="5710,2527" coordsize="42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8uZ//CAAAA3AAAAA8A&#10;AAAAAAAAAAAAAAAAqgIAAGRycy9kb3ducmV2LnhtbFBLBQYAAAAABAAEAPoAAACZAwAAAAA=&#10;">
                  <v:shape id="AutoShape 29834" o:spid="_x0000_s2143" type="#_x0000_t32" style="position:absolute;left:5710;top:2568;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29835" o:spid="_x0000_s2144" type="#_x0000_t32" style="position:absolute;left:5775;top:2527;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group>
                <v:group id="Group 29836" o:spid="_x0000_s2145" style="position:absolute;left:5335;top:1546;width:468;height:575;rotation:-9413010fd" coordorigin="5710,2527" coordsize="42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KRqMAAAADcAAAADwAAAGRycy9kb3ducmV2LnhtbERPS4vCMBC+C/6HMIK3&#10;NfWt1SiLIIgX8QUeh2Zsi82kNNla99dvhAVv8/E9Z7luTCFqqlxuWUG/F4EgTqzOOVVwOW+/ZiCc&#10;R9ZYWCYFL3KwXrVbS4y1ffKR6pNPRQhhF6OCzPsyltIlGRl0PVsSB+5uK4M+wCqVusJnCDeFHETR&#10;RBrMOTRkWNImo+Rx+jEK5HX64Fs9djQezW6/qdsf9kNUqttpvhcgPDX+I/5373SYP5rD+5lwgVz9&#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jIpGowAAAANwAAAAPAAAA&#10;AAAAAAAAAAAAAKoCAABkcnMvZG93bnJldi54bWxQSwUGAAAAAAQABAD6AAAAlwMAAAAA&#10;">
                  <v:shape id="AutoShape 29837" o:spid="_x0000_s2146" type="#_x0000_t32" style="position:absolute;left:5710;top:2568;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29838" o:spid="_x0000_s2147" type="#_x0000_t32" style="position:absolute;left:5775;top:2527;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group>
                <w10:anchorlock/>
              </v:group>
            </w:pict>
          </mc:Fallback>
        </mc:AlternateContent>
      </w:r>
    </w:p>
    <w:p w:rsidR="005832EB" w:rsidRPr="006E00F5" w:rsidRDefault="006E00F5" w:rsidP="005F0644">
      <w:pPr>
        <w:ind w:right="-1"/>
        <w:rPr>
          <w:rFonts w:eastAsia="Times New Roman"/>
          <w:sz w:val="20"/>
        </w:rPr>
      </w:pPr>
      <w:r>
        <w:rPr>
          <w:rFonts w:eastAsia="Times New Roman"/>
          <w:sz w:val="20"/>
        </w:rPr>
        <w:tab/>
      </w:r>
      <w:r>
        <w:rPr>
          <w:rFonts w:eastAsia="Times New Roman"/>
          <w:sz w:val="20"/>
        </w:rPr>
        <w:tab/>
      </w:r>
      <w:r>
        <w:rPr>
          <w:rFonts w:eastAsia="Times New Roman"/>
          <w:sz w:val="20"/>
        </w:rPr>
        <w:tab/>
      </w:r>
      <w:r>
        <w:rPr>
          <w:rFonts w:eastAsia="Times New Roman"/>
          <w:sz w:val="20"/>
        </w:rPr>
        <w:tab/>
      </w:r>
      <w:r w:rsidR="005832EB" w:rsidRPr="006E00F5">
        <w:rPr>
          <w:rFonts w:eastAsia="Times New Roman"/>
          <w:sz w:val="20"/>
        </w:rPr>
        <w:t xml:space="preserve">Possibilities of double-binds and </w:t>
      </w:r>
      <w:r w:rsidR="00967DF3" w:rsidRPr="006E00F5">
        <w:rPr>
          <w:rFonts w:eastAsia="Times New Roman"/>
          <w:sz w:val="20"/>
        </w:rPr>
        <w:t>splittings</w:t>
      </w:r>
      <w:r w:rsidR="005832EB" w:rsidRPr="006E00F5">
        <w:rPr>
          <w:rFonts w:eastAsia="Times New Roman"/>
          <w:sz w:val="20"/>
        </w:rPr>
        <w:t xml:space="preserve"> in systemic and dimensional spheres². </w:t>
      </w:r>
    </w:p>
    <w:p w:rsidR="005832EB" w:rsidRPr="006F51DC" w:rsidRDefault="005832EB" w:rsidP="005F0644">
      <w:pPr>
        <w:ind w:right="-1"/>
        <w:rPr>
          <w:rFonts w:eastAsia="Times New Roman"/>
        </w:rPr>
      </w:pPr>
      <w:r>
        <w:rPr>
          <w:rFonts w:eastAsia="Times New Roman"/>
        </w:rPr>
        <w:br/>
      </w:r>
      <w:r w:rsidR="003E45FC">
        <w:rPr>
          <w:rFonts w:eastAsia="Times New Roman"/>
          <w:szCs w:val="18"/>
        </w:rPr>
        <w:tab/>
      </w:r>
      <w:r w:rsidRPr="0084505B">
        <w:rPr>
          <w:rFonts w:eastAsia="Times New Roman"/>
          <w:szCs w:val="18"/>
        </w:rPr>
        <w:t>In the `</w:t>
      </w:r>
      <w:hyperlink r:id="rId252" w:history="1">
        <w:hyperlink r:id="rId253" w:history="1">
          <w:hyperlink r:id="rId254" w:history="1">
            <w:r w:rsidR="00737B0F" w:rsidRPr="00737B0F">
              <w:rPr>
                <w:rStyle w:val="Hyperlink"/>
                <w:sz w:val="20"/>
              </w:rPr>
              <w:t>Summary table</w:t>
            </w:r>
          </w:hyperlink>
        </w:hyperlink>
      </w:hyperlink>
      <w:r w:rsidRPr="0084505B">
        <w:rPr>
          <w:rFonts w:eastAsia="Times New Roman"/>
          <w:szCs w:val="18"/>
        </w:rPr>
        <w:t xml:space="preserve">´ this topic will be displayed </w:t>
      </w:r>
      <w:r w:rsidRPr="0084505B">
        <w:rPr>
          <w:szCs w:val="18"/>
        </w:rPr>
        <w:t xml:space="preserve">particularly in row </w:t>
      </w:r>
      <w:r w:rsidRPr="0084505B">
        <w:rPr>
          <w:rFonts w:eastAsia="Times New Roman"/>
          <w:szCs w:val="18"/>
        </w:rPr>
        <w:t>a4.</w:t>
      </w:r>
      <w:r w:rsidRPr="006F51DC">
        <w:rPr>
          <w:rFonts w:eastAsia="Times New Roman"/>
        </w:rPr>
        <w:t xml:space="preserve"> </w:t>
      </w:r>
      <w:r w:rsidRPr="006F51DC">
        <w:rPr>
          <w:rFonts w:eastAsia="Times New Roman"/>
        </w:rPr>
        <w:br/>
        <w:t>If a first-rate +metaposition is engaged, the subjective or objective contradictions (including all dichotomies and their double-binds/</w:t>
      </w:r>
      <w:r>
        <w:rPr>
          <w:rFonts w:eastAsia="Times New Roman"/>
        </w:rPr>
        <w:t>splitting</w:t>
      </w:r>
      <w:r w:rsidRPr="006F51DC">
        <w:rPr>
          <w:rFonts w:eastAsia="Times New Roman"/>
        </w:rPr>
        <w:t xml:space="preserve">) will be solved or at least </w:t>
      </w:r>
      <w:r w:rsidRPr="00841F58">
        <w:rPr>
          <w:rFonts w:eastAsia="Times New Roman"/>
        </w:rPr>
        <w:t>relativized</w:t>
      </w:r>
      <w:r w:rsidRPr="006F51DC">
        <w:rPr>
          <w:rFonts w:eastAsia="Times New Roman"/>
        </w:rPr>
        <w:t>.</w:t>
      </w:r>
    </w:p>
    <w:p w:rsidR="005832EB" w:rsidRPr="006F51DC" w:rsidRDefault="005832EB" w:rsidP="005F0644">
      <w:pPr>
        <w:pStyle w:val="berschrift5"/>
        <w:ind w:right="-1"/>
      </w:pPr>
      <w:bookmarkStart w:id="668" w:name="_Toc524363049"/>
      <w:bookmarkStart w:id="669" w:name="_Toc70765696"/>
      <w:r w:rsidRPr="006F51DC">
        <w:t xml:space="preserve">Expressed-Emotion </w:t>
      </w:r>
      <w:r w:rsidR="0098739D">
        <w:t>C</w:t>
      </w:r>
      <w:r w:rsidRPr="006F51DC">
        <w:t>oncept</w:t>
      </w:r>
      <w:bookmarkEnd w:id="668"/>
      <w:bookmarkEnd w:id="669"/>
      <w:r w:rsidRPr="006F51DC">
        <w:t xml:space="preserve"> </w:t>
      </w:r>
      <w:r w:rsidR="00F37A25">
        <w:fldChar w:fldCharType="begin"/>
      </w:r>
      <w:r>
        <w:instrText xml:space="preserve"> XE "</w:instrText>
      </w:r>
      <w:r w:rsidRPr="0059686A">
        <w:instrText>expressed-emotion concept</w:instrText>
      </w:r>
      <w:r>
        <w:instrText xml:space="preserve">" </w:instrText>
      </w:r>
      <w:r w:rsidR="00F37A25">
        <w:fldChar w:fldCharType="end"/>
      </w:r>
    </w:p>
    <w:p w:rsidR="005832EB" w:rsidRPr="006F51DC" w:rsidRDefault="007C6E48" w:rsidP="005F0644">
      <w:pPr>
        <w:ind w:right="-1"/>
        <w:rPr>
          <w:rFonts w:eastAsia="Times New Roman"/>
        </w:rPr>
      </w:pPr>
      <w:r w:rsidRPr="007C6E48">
        <w:t xml:space="preserve">“High expressed emotions (HEE) means, that the family members mention a lot of critiques towards the patient. They show animosity or are characterized by an emotional hyper-commitment. The unfavorable influence of HEE on the relapse rate of schizophrenia, depression, bipolar disorders and eating disorders is scientifically proven. However, there is no recognized theory on the mechanism of action." </w:t>
      </w:r>
      <w:r w:rsidR="005832EB" w:rsidRPr="006F51DC">
        <w:rPr>
          <w:rStyle w:val="Funotenzeichen"/>
        </w:rPr>
        <w:footnoteReference w:id="220"/>
      </w:r>
      <w:r w:rsidR="005832EB">
        <w:br/>
      </w:r>
      <w:r w:rsidRPr="007C6E48">
        <w:rPr>
          <w:rFonts w:eastAsia="Times New Roman"/>
        </w:rPr>
        <w:t>Even this concept accords with the ideas of my theory, which emphasizes the absolute importance of certain people and their attitudes toward the person affected. That absolute importance has certain consequences in the area of emotion and behavior (esp. aspect 7) and, regarding emotions that are illustrated in cells I7 and N7 of the</w:t>
      </w:r>
      <w:r w:rsidR="005832EB" w:rsidRPr="001619DC">
        <w:rPr>
          <w:rFonts w:eastAsia="Times New Roman"/>
        </w:rPr>
        <w:t xml:space="preserve"> </w:t>
      </w:r>
      <w:hyperlink r:id="rId255" w:history="1">
        <w:hyperlink r:id="rId256" w:history="1">
          <w:hyperlink r:id="rId257" w:history="1">
            <w:r w:rsidR="00737B0F" w:rsidRPr="00737B0F">
              <w:rPr>
                <w:rStyle w:val="Hyperlink"/>
                <w:sz w:val="20"/>
              </w:rPr>
              <w:t>Summary table</w:t>
            </w:r>
          </w:hyperlink>
        </w:hyperlink>
      </w:hyperlink>
      <w:r w:rsidR="00A472AD" w:rsidRPr="001619DC">
        <w:rPr>
          <w:rFonts w:eastAsia="Times New Roman"/>
        </w:rPr>
        <w:t xml:space="preserve"> </w:t>
      </w:r>
      <w:r w:rsidR="005832EB" w:rsidRPr="001619DC">
        <w:rPr>
          <w:rFonts w:eastAsia="Times New Roman"/>
        </w:rPr>
        <w:t>(hyper-emotion, mis-emotion and insensibility). I believe that common literature over-interprets hyper-emotion</w:t>
      </w:r>
      <w:r w:rsidR="00845C61">
        <w:rPr>
          <w:rFonts w:eastAsia="Times New Roman"/>
        </w:rPr>
        <w:t xml:space="preserve">, whereas </w:t>
      </w:r>
      <w:r w:rsidR="005832EB" w:rsidRPr="001619DC">
        <w:rPr>
          <w:rFonts w:eastAsia="Times New Roman"/>
        </w:rPr>
        <w:t>neglecting mis-emotion and insensibility.</w:t>
      </w:r>
    </w:p>
    <w:p w:rsidR="0098739D" w:rsidRPr="006F51DC" w:rsidRDefault="0098739D" w:rsidP="005F0644">
      <w:pPr>
        <w:pStyle w:val="berschrift4"/>
        <w:ind w:right="-1"/>
      </w:pPr>
      <w:bookmarkStart w:id="670" w:name="_Toc524363050"/>
      <w:bookmarkStart w:id="671" w:name="_Toc29395099"/>
      <w:bookmarkStart w:id="672" w:name="_Toc70765697"/>
      <w:r w:rsidRPr="006F51DC">
        <w:t>Criticism o</w:t>
      </w:r>
      <w:r>
        <w:t>n Certain Schizophrenia-T</w:t>
      </w:r>
      <w:r w:rsidRPr="006F51DC">
        <w:t>heories</w:t>
      </w:r>
      <w:bookmarkEnd w:id="670"/>
      <w:bookmarkEnd w:id="671"/>
      <w:bookmarkEnd w:id="672"/>
      <w:r w:rsidR="00F37A25">
        <w:fldChar w:fldCharType="begin"/>
      </w:r>
      <w:r>
        <w:instrText xml:space="preserve"> XE "</w:instrText>
      </w:r>
      <w:r w:rsidRPr="00BD7B76">
        <w:instrText>schizophrenia:theories::criticism</w:instrText>
      </w:r>
      <w:r>
        <w:instrText xml:space="preserve">" </w:instrText>
      </w:r>
      <w:r w:rsidR="00F37A25">
        <w:fldChar w:fldCharType="end"/>
      </w:r>
      <w:r w:rsidR="00F37A25">
        <w:fldChar w:fldCharType="begin"/>
      </w:r>
      <w:r>
        <w:instrText xml:space="preserve"> XE "</w:instrText>
      </w:r>
      <w:r w:rsidRPr="00005853">
        <w:instrText>criticism:of schizophrenia-theories</w:instrText>
      </w:r>
      <w:r>
        <w:instrText xml:space="preserve">" </w:instrText>
      </w:r>
      <w:r w:rsidR="00F37A25">
        <w:fldChar w:fldCharType="end"/>
      </w:r>
    </w:p>
    <w:p w:rsidR="007C6E48" w:rsidRDefault="007C6E48" w:rsidP="005F0644">
      <w:pPr>
        <w:ind w:right="-1"/>
      </w:pPr>
      <w:r>
        <w:t>• Holistic concepts seem to be missing.</w:t>
      </w:r>
    </w:p>
    <w:p w:rsidR="007C6E48" w:rsidRDefault="007C6E48" w:rsidP="005F0644">
      <w:pPr>
        <w:ind w:right="-1"/>
      </w:pPr>
      <w:r>
        <w:t xml:space="preserve">Questions:  How can theories that have no concept of a whole explain sufficiently schizophrenic phenomena?  </w:t>
      </w:r>
    </w:p>
    <w:p w:rsidR="005832EB" w:rsidRPr="006E00F5" w:rsidRDefault="007C6E48" w:rsidP="005F0644">
      <w:pPr>
        <w:ind w:right="-1"/>
        <w:rPr>
          <w:rFonts w:eastAsia="Times New Roman" w:cs="Times New Roman"/>
          <w:sz w:val="22"/>
          <w:szCs w:val="24"/>
        </w:rPr>
      </w:pPr>
      <w:r>
        <w:t xml:space="preserve">How can therapies solve </w:t>
      </w:r>
      <w:r w:rsidR="00967DF3">
        <w:t>splittings</w:t>
      </w:r>
      <w:r>
        <w:t xml:space="preserve"> that split off anything that is not scientific and thus are split themselves, too? Don't they lack a meta-theory that integrates everything that is psychical relevant? I.e., a band for the person/system that encompasses everything and 'holds together'? The integrating instance has to lie on a meta-personal, or meta-individual </w:t>
      </w:r>
      <w:r>
        <w:lastRenderedPageBreak/>
        <w:t>level if the person is no longer able to solve the splitting by himself, or with the help of other people.</w:t>
      </w:r>
      <w:r>
        <w:rPr>
          <w:rStyle w:val="Funotenzeichen"/>
        </w:rPr>
        <w:footnoteReference w:id="221"/>
      </w:r>
      <w:r w:rsidR="00D06FBB" w:rsidRPr="00D06FBB">
        <w:t xml:space="preserve"> </w:t>
      </w:r>
      <w:r w:rsidRPr="007C6E48">
        <w:t>The index-patient and his family can be considerably relieved if the main responsibility for solving the problems lies in an instance outside of the affected people. Here, we can also notice a disadvantage of one-sided psychiatry. I refer to the predominant personal image of psychiatry today, consisting of many self-representations,  that are not being held together by a superordinate unity so that an unfavorable initial situation of therapy of schizophrenic psychoses exists.</w:t>
      </w:r>
      <w:r w:rsidR="005832EB" w:rsidRPr="006F51DC">
        <w:rPr>
          <w:rFonts w:eastAsia="Times New Roman" w:cs="Times New Roman"/>
          <w:szCs w:val="24"/>
        </w:rPr>
        <w:br/>
      </w:r>
      <w:r w:rsidRPr="007C6E48">
        <w:rPr>
          <w:rFonts w:eastAsia="Times New Roman" w:cs="Times New Roman"/>
          <w:szCs w:val="24"/>
        </w:rPr>
        <w:t>• Many concepts solely focus on the elimination of disorders. In contrast, Eugen Bleuler said, that basic characteristic in psychoses is, that the healthy parts remain over in schizophrenia. They are not be gone but only hidden.</w:t>
      </w:r>
      <w:r w:rsidR="005832EB" w:rsidRPr="006F51DC">
        <w:rPr>
          <w:rStyle w:val="Funotenzeichen"/>
        </w:rPr>
        <w:footnoteReference w:id="222"/>
      </w:r>
      <w:r w:rsidR="005832EB" w:rsidRPr="006F51DC">
        <w:rPr>
          <w:rFonts w:eastAsia="Times New Roman" w:cs="Times New Roman"/>
          <w:szCs w:val="24"/>
        </w:rPr>
        <w:br/>
      </w:r>
      <w:r w:rsidR="00876034" w:rsidRPr="00876034">
        <w:rPr>
          <w:rFonts w:eastAsia="Times New Roman" w:cs="Times New Roman"/>
          <w:szCs w:val="24"/>
        </w:rPr>
        <w:t>• C. Kulenkampff stated: Griesinger's statement from the second half of the 19th century, that states that mental illnesses are brain diseases was too dogmatic. His hypothesis - "schizophrenia is a somatic-based illness" - eventually became an "unreflected assertion". “The elephant of worldwide biochemical, anatomical, genetic and natural scientific research has not yet given birth to a mouse when it comes to the area of etiology.”</w:t>
      </w:r>
      <w:r w:rsidR="005832EB" w:rsidRPr="006F51DC">
        <w:rPr>
          <w:rStyle w:val="Funotenzeichen"/>
        </w:rPr>
        <w:footnoteReference w:id="223"/>
      </w:r>
      <w:r w:rsidR="005832EB" w:rsidRPr="006F51DC">
        <w:rPr>
          <w:rFonts w:eastAsia="Times New Roman" w:cs="Times New Roman"/>
          <w:szCs w:val="24"/>
        </w:rPr>
        <w:br/>
      </w:r>
      <w:r w:rsidR="00876034" w:rsidRPr="00876034">
        <w:rPr>
          <w:rStyle w:val="tlid-translation"/>
        </w:rPr>
        <w:t>I have the impression that nothing has changed in principle about this statement to this day, even if more detailed neuropathological research results are available today.</w:t>
      </w:r>
      <w:r w:rsidR="005832EB" w:rsidRPr="006F51DC">
        <w:rPr>
          <w:rFonts w:eastAsia="Times New Roman" w:cs="Times New Roman"/>
          <w:szCs w:val="24"/>
        </w:rPr>
        <w:br/>
      </w:r>
      <w:r w:rsidR="00876034" w:rsidRPr="00876034">
        <w:rPr>
          <w:rFonts w:eastAsia="Times New Roman" w:cs="Times New Roman"/>
          <w:szCs w:val="24"/>
        </w:rPr>
        <w:t>• Most of the theories of schizophrenia are based on a positivistic principle which means, they only accept hard facts. M. Musalek, on the other hand, is right to say: “The main problem of positivistic research approaches lays in the circumstance that nature obviously knows nothing about our principles of classification and order. We are the ones who create disease categories into which we then order the nature surrounding us.  Nature does not know those forms and categories. Therefore, on positivism based schizophrenia-researches ... remained without any success.”</w:t>
      </w:r>
      <w:r w:rsidR="005832EB" w:rsidRPr="006F51DC">
        <w:rPr>
          <w:rStyle w:val="Funotenzeichen"/>
        </w:rPr>
        <w:footnoteReference w:id="224"/>
      </w:r>
      <w:r w:rsidR="005832EB" w:rsidRPr="006F51DC">
        <w:t xml:space="preserve"> </w:t>
      </w:r>
      <w:r w:rsidR="005832EB" w:rsidRPr="006F51DC">
        <w:rPr>
          <w:rFonts w:eastAsia="Times New Roman" w:cs="Times New Roman"/>
          <w:szCs w:val="24"/>
        </w:rPr>
        <w:t xml:space="preserve"> </w:t>
      </w:r>
      <w:r w:rsidR="00876034" w:rsidRPr="00876034">
        <w:rPr>
          <w:rFonts w:eastAsia="Times New Roman" w:cs="Times New Roman"/>
          <w:szCs w:val="24"/>
        </w:rPr>
        <w:t>R.D. Laing even went so far as to regard schizophrenia as a projection of some schizophrenic theor</w:t>
      </w:r>
      <w:r w:rsidR="00876034">
        <w:rPr>
          <w:rFonts w:eastAsia="Times New Roman" w:cs="Times New Roman"/>
          <w:szCs w:val="24"/>
        </w:rPr>
        <w:t>ies</w:t>
      </w:r>
      <w:r w:rsidR="00876034" w:rsidRPr="00876034">
        <w:rPr>
          <w:rFonts w:eastAsia="Times New Roman" w:cs="Times New Roman"/>
          <w:szCs w:val="24"/>
        </w:rPr>
        <w:t>.</w:t>
      </w:r>
      <w:r w:rsidR="005832EB" w:rsidRPr="006F51DC">
        <w:rPr>
          <w:rStyle w:val="Funotenzeichen"/>
        </w:rPr>
        <w:footnoteReference w:id="225"/>
      </w:r>
      <w:r w:rsidR="005832EB" w:rsidRPr="006F51DC">
        <w:rPr>
          <w:rFonts w:eastAsia="Times New Roman" w:cs="Times New Roman"/>
          <w:szCs w:val="24"/>
        </w:rPr>
        <w:br/>
      </w:r>
      <w:r w:rsidR="005832EB" w:rsidRPr="006F51DC">
        <w:rPr>
          <w:rFonts w:eastAsia="Times New Roman" w:cs="Times New Roman"/>
          <w:szCs w:val="24"/>
        </w:rPr>
        <w:br/>
      </w:r>
      <w:r w:rsidR="00556D91" w:rsidRPr="00556D91">
        <w:rPr>
          <w:rFonts w:eastAsia="Times New Roman" w:cs="Times New Roman"/>
          <w:b/>
          <w:szCs w:val="24"/>
        </w:rPr>
        <w:t>Why can be seen, regarding the above-named theories, inversions with their effects (sA/It) as the common denominator for the schizophrenia genesis?</w:t>
      </w:r>
      <w:r w:rsidR="005832EB" w:rsidRPr="00230029">
        <w:rPr>
          <w:rStyle w:val="Funotenzeichen"/>
          <w:rFonts w:eastAsia="Times New Roman" w:cs="Times New Roman"/>
          <w:szCs w:val="24"/>
        </w:rPr>
        <w:footnoteReference w:id="226"/>
      </w:r>
      <w:r w:rsidR="005832EB" w:rsidRPr="00230029">
        <w:rPr>
          <w:rFonts w:eastAsia="Times New Roman" w:cs="Times New Roman"/>
          <w:szCs w:val="24"/>
        </w:rPr>
        <w:t xml:space="preserve"> </w:t>
      </w:r>
      <w:r w:rsidR="005832EB" w:rsidRPr="006F51DC">
        <w:rPr>
          <w:rFonts w:eastAsia="Times New Roman" w:cs="Times New Roman"/>
          <w:szCs w:val="24"/>
        </w:rPr>
        <w:br/>
      </w:r>
      <w:r w:rsidR="00876034" w:rsidRPr="00253B64">
        <w:t xml:space="preserve">I have stated in the previous sections in what way the </w:t>
      </w:r>
      <w:r w:rsidR="00876034">
        <w:t>inversions</w:t>
      </w:r>
      <w:r w:rsidR="00876034" w:rsidRPr="00253B64">
        <w:t>-</w:t>
      </w:r>
      <w:r w:rsidR="00876034">
        <w:t>impacts explain the vulnerability-stress-</w:t>
      </w:r>
      <w:r w:rsidR="00876034" w:rsidRPr="00253B64">
        <w:t>model, the double bond theory, the "paradoxes" (M. Selvini Palazzoli), the pathological narcissism after Kernberg and the High expressed emotions theory.</w:t>
      </w:r>
      <w:r w:rsidR="005832EB">
        <w:br/>
      </w:r>
      <w:r w:rsidR="00876034">
        <w:lastRenderedPageBreak/>
        <w:tab/>
      </w:r>
      <w:r w:rsidR="005832EB" w:rsidRPr="00BA21F7">
        <w:t>Regarding other theories:</w:t>
      </w:r>
      <w:r w:rsidR="005832EB">
        <w:br/>
        <w:t>- S. Minuchin says, that the entanglements happen because the affected individuals are not able to find a solution at the certain (sA dominated) spheres, i.e. they are not able to engage a solving meta-level.</w:t>
      </w:r>
      <w:r w:rsidR="005832EB">
        <w:br/>
        <w:t>- “Delegation” and “impossible mission” (H. Stierlin) may be explained likewise: The affected individuals are not able to fulfill the sA-demands delegated by other people.</w:t>
      </w:r>
      <w:r w:rsidR="005832EB">
        <w:br/>
        <w:t>- The common I-weakness can be explained with an Ego that is overtaxed by the sA.</w:t>
      </w:r>
      <w:r w:rsidR="005832EB">
        <w:br/>
        <w:t>- The “broken-home-situation”, often described in older literature, may be found, as well as the opposite form of fusion, hyper-proximity, etc.</w:t>
      </w:r>
      <w:r w:rsidR="005832EB">
        <w:br/>
      </w:r>
      <w:r w:rsidR="007C53DD" w:rsidRPr="007C53DD">
        <w:t>- The schizophrenogenic mothers (Frieda Fromm-Reichmann) can also be found in addition to all other schizophrenogenic factors.</w:t>
      </w:r>
      <w:r w:rsidR="005832EB">
        <w:rPr>
          <w:rFonts w:eastAsia="Times New Roman" w:cs="Times New Roman"/>
          <w:szCs w:val="24"/>
        </w:rPr>
        <w:br/>
      </w:r>
      <w:r w:rsidR="00772489" w:rsidRPr="006E00F5">
        <w:rPr>
          <w:rFonts w:eastAsia="Times New Roman" w:cs="Times New Roman"/>
          <w:sz w:val="22"/>
          <w:szCs w:val="24"/>
        </w:rPr>
        <w:tab/>
      </w:r>
      <w:r w:rsidR="005832EB" w:rsidRPr="006E00F5">
        <w:rPr>
          <w:rFonts w:eastAsia="Times New Roman" w:cs="Times New Roman"/>
          <w:sz w:val="22"/>
          <w:szCs w:val="24"/>
        </w:rPr>
        <w:t>See also chapter `</w:t>
      </w:r>
      <w:hyperlink r:id="rId258" w:anchor="mozTocId411822" w:history="1">
        <w:r w:rsidR="00685653" w:rsidRPr="00685653">
          <w:rPr>
            <w:rStyle w:val="Hyperlink"/>
            <w:sz w:val="20"/>
          </w:rPr>
          <w:t>Psychotherapy of Schizophrenia</w:t>
        </w:r>
      </w:hyperlink>
      <w:r w:rsidR="005832EB" w:rsidRPr="006E00F5">
        <w:rPr>
          <w:rFonts w:eastAsia="Times New Roman" w:cs="Times New Roman"/>
          <w:sz w:val="22"/>
          <w:szCs w:val="24"/>
        </w:rPr>
        <w:t>´ in part</w:t>
      </w:r>
      <w:r w:rsidR="00507E41">
        <w:rPr>
          <w:rFonts w:eastAsia="Times New Roman" w:cs="Times New Roman"/>
          <w:sz w:val="22"/>
          <w:szCs w:val="24"/>
        </w:rPr>
        <w:t xml:space="preserve"> III</w:t>
      </w:r>
      <w:r w:rsidR="005832EB" w:rsidRPr="006E00F5">
        <w:rPr>
          <w:rFonts w:eastAsia="Times New Roman" w:cs="Times New Roman"/>
          <w:sz w:val="22"/>
          <w:szCs w:val="24"/>
        </w:rPr>
        <w:t xml:space="preserve"> `Psychotherapy'. </w:t>
      </w:r>
      <w:r w:rsidR="001F7ACD" w:rsidRPr="006E00F5">
        <w:rPr>
          <w:rFonts w:eastAsia="Times New Roman" w:cs="Times New Roman"/>
          <w:sz w:val="22"/>
          <w:szCs w:val="24"/>
        </w:rPr>
        <w:t xml:space="preserve"> </w:t>
      </w:r>
      <w:r w:rsidR="00BF004B">
        <w:rPr>
          <w:rFonts w:eastAsia="Times New Roman" w:cs="Times New Roman"/>
          <w:sz w:val="22"/>
          <w:szCs w:val="24"/>
        </w:rPr>
        <w:t xml:space="preserve"> </w:t>
      </w:r>
      <w:r w:rsidR="006F31C6">
        <w:rPr>
          <w:rFonts w:eastAsia="Times New Roman" w:cs="Times New Roman"/>
          <w:sz w:val="22"/>
          <w:szCs w:val="24"/>
        </w:rPr>
        <w:t xml:space="preserve"> </w:t>
      </w:r>
      <w:r w:rsidR="00685653">
        <w:rPr>
          <w:rFonts w:eastAsia="Times New Roman" w:cs="Times New Roman"/>
          <w:sz w:val="22"/>
          <w:szCs w:val="24"/>
        </w:rPr>
        <w:t xml:space="preserve"> </w:t>
      </w:r>
    </w:p>
    <w:p w:rsidR="005832EB" w:rsidRPr="00E2613B" w:rsidRDefault="005832EB" w:rsidP="005F0644">
      <w:pPr>
        <w:pStyle w:val="berschrift4"/>
        <w:ind w:right="-1"/>
      </w:pPr>
      <w:bookmarkStart w:id="673" w:name="_Delusion"/>
      <w:bookmarkStart w:id="674" w:name="_Toc524363051"/>
      <w:bookmarkStart w:id="675" w:name="_Toc29395100"/>
      <w:bookmarkStart w:id="676" w:name="_Toc70765698"/>
      <w:bookmarkEnd w:id="673"/>
      <w:r w:rsidRPr="00E2613B">
        <w:t>Delusion</w:t>
      </w:r>
      <w:bookmarkEnd w:id="674"/>
      <w:bookmarkEnd w:id="675"/>
      <w:bookmarkEnd w:id="676"/>
      <w:r>
        <w:t xml:space="preserve"> </w:t>
      </w:r>
      <w:r w:rsidR="00F37A25">
        <w:fldChar w:fldCharType="begin"/>
      </w:r>
      <w:r w:rsidRPr="00E2613B">
        <w:instrText xml:space="preserve"> XE "delusion" \b </w:instrText>
      </w:r>
      <w:r w:rsidR="00F37A25">
        <w:fldChar w:fldCharType="end"/>
      </w:r>
    </w:p>
    <w:p w:rsidR="00517F52" w:rsidRPr="009548B2" w:rsidRDefault="00556D91" w:rsidP="005F0644">
      <w:pPr>
        <w:ind w:right="-1"/>
        <w:rPr>
          <w:sz w:val="20"/>
        </w:rPr>
      </w:pPr>
      <w:r w:rsidRPr="00556D91">
        <w:rPr>
          <w:rFonts w:eastAsia="Times New Roman"/>
        </w:rPr>
        <w:t xml:space="preserve">Delusion can be explained by the fact that the person (P) does not judge himself and the world from a first-rate perspective, i.e. from the actual Self, but P interprets the world from foreign, distorted, partly contradictory points of view by the Its/sA. This disturbed way of thinking and interpreting cause disorders that are particularly found in aspect 18 of this work. I am assuming, that other absolutizations are also added which determine the content of the delusion. The topics of delusion reflect certain absolutizations: e.g., absolutization of one´s own responsibilities and morals →   everything is my fault → delusional guilt; Others, depending on the absolutized topic: paranoia, delusional impairment, persecutory delusion, delusional jealousy, megalomania, hypochondriac delusion, and so on. </w:t>
      </w:r>
      <w:r>
        <w:rPr>
          <w:rFonts w:eastAsia="Times New Roman"/>
        </w:rPr>
        <w:br/>
      </w:r>
      <w:r w:rsidRPr="00556D91">
        <w:rPr>
          <w:rStyle w:val="tlid-translation"/>
        </w:rPr>
        <w:t xml:space="preserve">The connection between ideology and delusion seems obvious: ideologies believe to possess absolute truths. In other words, ideologies are more or less delusional and encourage delusion. One may assign the different delusions to certain aspects of differentiation of this work. Instead of a +A, the individuals experience strange Absolutes in their systems. "Such people live in their own solar systems ..." said F. Nietzsche once. </w:t>
      </w:r>
      <w:r w:rsidR="005832EB" w:rsidRPr="006F51DC">
        <w:rPr>
          <w:rStyle w:val="Funotenzeichen"/>
        </w:rPr>
        <w:footnoteReference w:id="227"/>
      </w:r>
      <w:r w:rsidR="005832EB" w:rsidRPr="006F51DC">
        <w:rPr>
          <w:rFonts w:eastAsia="Times New Roman"/>
        </w:rPr>
        <w:br/>
      </w:r>
      <w:r w:rsidRPr="00B75570">
        <w:rPr>
          <w:rFonts w:eastAsia="Times New Roman"/>
        </w:rPr>
        <w:t xml:space="preserve">The causes are by no means only to be found in the person affected.  People with delusions are often the victims of healthy people with non-clinical delusions whose price the sufferers pay. Therefore, misidentifications play an important role in delusion: I identify myself with somebody/something or I identify somebody/something with me. Exterior topics then represent the inside of P² and the other way around the exterior acquires other meanings to the person. Example of delusional jealousy: A patient who compensates his low self-esteem by representing his attractive wife like an object towards other men: “Look what a guy I am that I have such a sexy wife.” But at the same time, he develops the delusion that his wife might like other men better and he could then lose his love object* (sA), his wife. </w:t>
      </w:r>
      <w:r w:rsidRPr="004D5EA4">
        <w:rPr>
          <w:rFonts w:eastAsia="Times New Roman"/>
        </w:rPr>
        <w:t xml:space="preserve">E. Bleuler: </w:t>
      </w:r>
      <w:r w:rsidRPr="004D5EA4">
        <w:rPr>
          <w:rFonts w:eastAsia="Times New Roman"/>
        </w:rPr>
        <w:lastRenderedPageBreak/>
        <w:t>“The development of delusion seems to be less puzzling if one imagines it as a result of a comprehensible confrontation of an inner and outer conflict-situation: [e.g.,] an ambitious, young man wants to achieve great things but he does not accomplish great things. His self-esteem does not allow his own inability to be the reason for his misfortune: he protects himself from inferiority feelings by ascribing blame for his fate to the evil intrigues of other peoples. Or, a girl, who has no boyfriend becaus</w:t>
      </w:r>
      <w:r w:rsidR="00676477">
        <w:rPr>
          <w:rFonts w:eastAsia="Times New Roman"/>
        </w:rPr>
        <w:t xml:space="preserve">e of her contact difficulties, </w:t>
      </w:r>
      <w:r w:rsidRPr="004D5EA4">
        <w:rPr>
          <w:rFonts w:eastAsia="Times New Roman"/>
        </w:rPr>
        <w:t>dreams of men of much higher rank falling in love with her but she blames evil people who prevent coming together with those men.”</w:t>
      </w:r>
      <w:r w:rsidRPr="006F51DC">
        <w:rPr>
          <w:rStyle w:val="Funotenzeichen"/>
          <w:lang w:eastAsia="en-US"/>
        </w:rPr>
        <w:footnoteReference w:id="228"/>
      </w:r>
      <w:r>
        <w:rPr>
          <w:rFonts w:eastAsia="Times New Roman"/>
        </w:rPr>
        <w:t xml:space="preserve"> </w:t>
      </w:r>
      <w:r w:rsidRPr="004D5EA4">
        <w:rPr>
          <w:rFonts w:eastAsia="Times New Roman"/>
        </w:rPr>
        <w:t xml:space="preserve">Bleuler is only able to imagine the transition from normal to psychotic by picturing a certain 'point of no return'. That would be the point, where the confrontation of the own situation with the reality becomes as painful and shattering, that one gives up the reality and is caught in a surreal world of imagination." </w:t>
      </w:r>
      <w:r>
        <w:rPr>
          <w:rStyle w:val="Funotenzeichen"/>
          <w:rFonts w:eastAsia="Times New Roman"/>
        </w:rPr>
        <w:footnoteReference w:id="229"/>
      </w:r>
      <w:r>
        <w:rPr>
          <w:sz w:val="16"/>
        </w:rPr>
        <w:tab/>
      </w:r>
      <w:r w:rsidR="006E00F5">
        <w:rPr>
          <w:sz w:val="16"/>
        </w:rPr>
        <w:br/>
      </w:r>
      <w:r w:rsidR="00685653" w:rsidRPr="009548B2">
        <w:rPr>
          <w:sz w:val="20"/>
        </w:rPr>
        <w:t xml:space="preserve"> (See also about the therapy of delusion in </w:t>
      </w:r>
      <w:hyperlink r:id="rId259" w:anchor="mozTocId128831" w:history="1">
        <w:r w:rsidR="00685653" w:rsidRPr="009548B2">
          <w:rPr>
            <w:rStyle w:val="Hyperlink"/>
            <w:sz w:val="20"/>
          </w:rPr>
          <w:t>Values</w:t>
        </w:r>
      </w:hyperlink>
      <w:r w:rsidR="00685653" w:rsidRPr="009548B2">
        <w:rPr>
          <w:sz w:val="20"/>
        </w:rPr>
        <w:t xml:space="preserve"> </w:t>
      </w:r>
      <w:r w:rsidR="00507E41" w:rsidRPr="009548B2">
        <w:rPr>
          <w:rFonts w:eastAsia="Times New Roman" w:cs="Times New Roman"/>
          <w:sz w:val="20"/>
        </w:rPr>
        <w:t xml:space="preserve">in part III `Psychotherapy'.    </w:t>
      </w:r>
      <w:r w:rsidRPr="009548B2">
        <w:rPr>
          <w:sz w:val="20"/>
        </w:rPr>
        <w:t xml:space="preserve"> </w:t>
      </w:r>
      <w:r w:rsidR="006E00F5" w:rsidRPr="009548B2">
        <w:rPr>
          <w:sz w:val="20"/>
        </w:rPr>
        <w:t xml:space="preserve"> </w:t>
      </w:r>
      <w:r w:rsidR="006F31C6" w:rsidRPr="009548B2">
        <w:rPr>
          <w:sz w:val="20"/>
        </w:rPr>
        <w:t xml:space="preserve"> </w:t>
      </w:r>
      <w:r w:rsidR="009548B2">
        <w:rPr>
          <w:sz w:val="20"/>
        </w:rPr>
        <w:t xml:space="preserve"> </w:t>
      </w:r>
    </w:p>
    <w:p w:rsidR="00517F52" w:rsidRDefault="00517F52" w:rsidP="005F0644">
      <w:pPr>
        <w:ind w:right="-1"/>
      </w:pPr>
      <w:r>
        <w:br w:type="page"/>
      </w:r>
    </w:p>
    <w:p w:rsidR="00D95AC5" w:rsidRDefault="00D95AC5" w:rsidP="005F0644">
      <w:pPr>
        <w:ind w:right="-1"/>
      </w:pPr>
    </w:p>
    <w:p w:rsidR="004212B8" w:rsidRDefault="004212B8" w:rsidP="004212B8">
      <w:r w:rsidRPr="00BE19AB">
        <w:t>Table: Example of the Genesis of Delusion (Extract)</w:t>
      </w:r>
    </w:p>
    <w:p w:rsidR="004212B8" w:rsidRPr="00BE19AB" w:rsidRDefault="004212B8" w:rsidP="004212B8"/>
    <w:tbl>
      <w:tblPr>
        <w:tblpPr w:leftFromText="141" w:rightFromText="141" w:vertAnchor="text" w:horzAnchor="margin" w:tblpY="6"/>
        <w:tblOverlap w:val="never"/>
        <w:tblW w:w="0" w:type="auto"/>
        <w:tblCellMar>
          <w:left w:w="57" w:type="dxa"/>
          <w:right w:w="57" w:type="dxa"/>
        </w:tblCellMar>
        <w:tblLook w:val="04A0" w:firstRow="1" w:lastRow="0" w:firstColumn="1" w:lastColumn="0" w:noHBand="0" w:noVBand="1"/>
      </w:tblPr>
      <w:tblGrid>
        <w:gridCol w:w="1460"/>
        <w:gridCol w:w="211"/>
        <w:gridCol w:w="915"/>
        <w:gridCol w:w="996"/>
        <w:gridCol w:w="1167"/>
        <w:gridCol w:w="2126"/>
        <w:gridCol w:w="2196"/>
      </w:tblGrid>
      <w:tr w:rsidR="004212B8" w:rsidRPr="004E643B" w:rsidTr="004212B8">
        <w:trPr>
          <w:cantSplit/>
          <w:trHeight w:val="20"/>
        </w:trPr>
        <w:tc>
          <w:tcPr>
            <w:tcW w:w="0" w:type="auto"/>
            <w:gridSpan w:val="2"/>
            <w:shd w:val="clear" w:color="auto" w:fill="auto"/>
            <w:vAlign w:val="center"/>
            <w:hideMark/>
          </w:tcPr>
          <w:p w:rsidR="004212B8" w:rsidRPr="004E643B" w:rsidRDefault="004212B8" w:rsidP="00B32FB5">
            <w:pPr>
              <w:widowControl w:val="0"/>
              <w:jc w:val="center"/>
              <w:rPr>
                <w:rFonts w:cs="Arial"/>
                <w:b/>
                <w:sz w:val="15"/>
                <w:szCs w:val="15"/>
              </w:rPr>
            </w:pPr>
            <w:r w:rsidRPr="004E643B">
              <w:rPr>
                <w:rFonts w:cs="Arial"/>
                <w:b/>
                <w:sz w:val="15"/>
                <w:szCs w:val="15"/>
              </w:rPr>
              <w:t xml:space="preserve">Ideologies and </w:t>
            </w:r>
            <w:r w:rsidRPr="004E643B">
              <w:rPr>
                <w:rFonts w:cs="Arial"/>
                <w:b/>
                <w:sz w:val="15"/>
                <w:szCs w:val="15"/>
              </w:rPr>
              <w:br/>
              <w:t>individual attitudes</w:t>
            </w:r>
          </w:p>
        </w:tc>
        <w:tc>
          <w:tcPr>
            <w:tcW w:w="839" w:type="dxa"/>
            <w:vAlign w:val="center"/>
          </w:tcPr>
          <w:p w:rsidR="004212B8" w:rsidRPr="004E643B" w:rsidRDefault="004212B8" w:rsidP="00B32FB5">
            <w:pPr>
              <w:widowControl w:val="0"/>
              <w:jc w:val="center"/>
              <w:rPr>
                <w:rFonts w:cs="Arial"/>
                <w:b/>
                <w:sz w:val="15"/>
                <w:szCs w:val="15"/>
              </w:rPr>
            </w:pPr>
            <w:r w:rsidRPr="004E643B">
              <w:rPr>
                <w:rFonts w:cs="Arial"/>
                <w:b/>
                <w:sz w:val="15"/>
                <w:szCs w:val="15"/>
              </w:rPr>
              <w:t>Inversion of:</w:t>
            </w:r>
          </w:p>
        </w:tc>
        <w:tc>
          <w:tcPr>
            <w:tcW w:w="833" w:type="dxa"/>
            <w:shd w:val="clear" w:color="auto" w:fill="auto"/>
            <w:vAlign w:val="center"/>
            <w:hideMark/>
          </w:tcPr>
          <w:p w:rsidR="004212B8" w:rsidRPr="004E643B" w:rsidRDefault="004212B8" w:rsidP="00B32FB5">
            <w:pPr>
              <w:widowControl w:val="0"/>
              <w:jc w:val="center"/>
              <w:rPr>
                <w:rFonts w:cs="Arial"/>
                <w:b/>
                <w:sz w:val="15"/>
                <w:szCs w:val="15"/>
              </w:rPr>
            </w:pPr>
            <w:r w:rsidRPr="004E643B">
              <w:rPr>
                <w:rFonts w:cs="Arial"/>
                <w:b/>
                <w:sz w:val="15"/>
                <w:szCs w:val="15"/>
              </w:rPr>
              <w:t>Effect of Its</w:t>
            </w:r>
            <w:r w:rsidRPr="004E643B">
              <w:rPr>
                <w:rFonts w:cs="Arial"/>
                <w:b/>
                <w:sz w:val="15"/>
                <w:szCs w:val="15"/>
              </w:rPr>
              <w:br/>
              <w:t>on person</w:t>
            </w:r>
          </w:p>
        </w:tc>
        <w:tc>
          <w:tcPr>
            <w:tcW w:w="0" w:type="auto"/>
            <w:vAlign w:val="center"/>
          </w:tcPr>
          <w:p w:rsidR="004212B8" w:rsidRPr="004E643B" w:rsidRDefault="004212B8" w:rsidP="00B32FB5">
            <w:pPr>
              <w:widowControl w:val="0"/>
              <w:jc w:val="center"/>
              <w:rPr>
                <w:rFonts w:cs="Arial"/>
                <w:b/>
                <w:sz w:val="15"/>
                <w:szCs w:val="15"/>
              </w:rPr>
            </w:pPr>
            <w:r w:rsidRPr="004E643B">
              <w:rPr>
                <w:rFonts w:cs="Arial"/>
                <w:b/>
                <w:sz w:val="15"/>
                <w:szCs w:val="15"/>
              </w:rPr>
              <w:t>Disturbed forms of schizophrenia</w:t>
            </w:r>
          </w:p>
        </w:tc>
        <w:tc>
          <w:tcPr>
            <w:tcW w:w="0" w:type="auto"/>
            <w:vAlign w:val="center"/>
          </w:tcPr>
          <w:p w:rsidR="004212B8" w:rsidRPr="004E643B" w:rsidRDefault="004212B8" w:rsidP="00B32FB5">
            <w:pPr>
              <w:widowControl w:val="0"/>
              <w:jc w:val="center"/>
              <w:rPr>
                <w:rFonts w:cs="Arial"/>
                <w:b/>
                <w:sz w:val="15"/>
                <w:szCs w:val="15"/>
              </w:rPr>
            </w:pPr>
            <w:r w:rsidRPr="004E643B">
              <w:rPr>
                <w:rFonts w:cs="Arial"/>
                <w:b/>
                <w:sz w:val="15"/>
                <w:szCs w:val="15"/>
              </w:rPr>
              <w:t xml:space="preserve">Functional disorders </w:t>
            </w:r>
            <w:r w:rsidRPr="004E643B">
              <w:rPr>
                <w:rFonts w:cs="Arial"/>
                <w:b/>
                <w:sz w:val="15"/>
                <w:szCs w:val="15"/>
              </w:rPr>
              <w:br/>
              <w:t xml:space="preserve"> of schizophrenia</w:t>
            </w:r>
          </w:p>
        </w:tc>
        <w:tc>
          <w:tcPr>
            <w:tcW w:w="0" w:type="auto"/>
            <w:vAlign w:val="center"/>
          </w:tcPr>
          <w:p w:rsidR="004212B8" w:rsidRPr="004E643B" w:rsidRDefault="004212B8" w:rsidP="00B32FB5">
            <w:pPr>
              <w:widowControl w:val="0"/>
              <w:jc w:val="center"/>
              <w:rPr>
                <w:rFonts w:cs="Arial"/>
                <w:b/>
                <w:sz w:val="15"/>
                <w:szCs w:val="15"/>
              </w:rPr>
            </w:pPr>
            <w:r w:rsidRPr="004E643B">
              <w:rPr>
                <w:rFonts w:cs="Arial"/>
                <w:b/>
                <w:sz w:val="15"/>
                <w:szCs w:val="15"/>
              </w:rPr>
              <w:t xml:space="preserve">Quality disorders </w:t>
            </w:r>
            <w:r w:rsidRPr="004E643B">
              <w:rPr>
                <w:rFonts w:cs="Arial"/>
                <w:b/>
                <w:sz w:val="15"/>
                <w:szCs w:val="15"/>
              </w:rPr>
              <w:br/>
              <w:t xml:space="preserve"> of schizophrenia</w:t>
            </w:r>
          </w:p>
        </w:tc>
      </w:tr>
      <w:tr w:rsidR="004212B8" w:rsidRPr="004E643B" w:rsidTr="004212B8">
        <w:trPr>
          <w:cantSplit/>
          <w:trHeight w:val="20"/>
        </w:trPr>
        <w:tc>
          <w:tcPr>
            <w:tcW w:w="0" w:type="auto"/>
            <w:shd w:val="clear" w:color="auto" w:fill="auto"/>
            <w:hideMark/>
          </w:tcPr>
          <w:p w:rsidR="004212B8" w:rsidRPr="004E643B" w:rsidRDefault="004212B8" w:rsidP="00B32FB5">
            <w:pPr>
              <w:widowControl w:val="0"/>
              <w:rPr>
                <w:rFonts w:eastAsia="MS Mincho" w:cs="Arial"/>
                <w:sz w:val="15"/>
                <w:szCs w:val="15"/>
              </w:rPr>
            </w:pPr>
            <w:r w:rsidRPr="004E643B">
              <w:rPr>
                <w:rFonts w:eastAsia="MS Mincho" w:cs="Arial"/>
                <w:sz w:val="15"/>
                <w:szCs w:val="15"/>
              </w:rPr>
              <w:t xml:space="preserve">E11 dogmatism bureaucracy technocracy </w:t>
            </w:r>
            <w:r w:rsidRPr="004E643B">
              <w:rPr>
                <w:rFonts w:eastAsia="MS Mincho" w:cs="Arial"/>
                <w:sz w:val="15"/>
                <w:szCs w:val="15"/>
              </w:rPr>
              <w:br/>
              <w:t>anarchism</w:t>
            </w:r>
          </w:p>
        </w:tc>
        <w:tc>
          <w:tcPr>
            <w:tcW w:w="0" w:type="auto"/>
            <w:vMerge w:val="restart"/>
            <w:vAlign w:val="center"/>
          </w:tcPr>
          <w:p w:rsidR="004212B8" w:rsidRPr="004E643B" w:rsidRDefault="004212B8" w:rsidP="00B32FB5">
            <w:pPr>
              <w:widowControl w:val="0"/>
              <w:rPr>
                <w:rFonts w:cs="Arial"/>
                <w:sz w:val="15"/>
                <w:szCs w:val="15"/>
                <w:lang w:val="it-IT"/>
              </w:rPr>
            </w:pPr>
            <w:r w:rsidRPr="004E643B">
              <w:rPr>
                <w:rFonts w:cs="Arial"/>
                <w:sz w:val="15"/>
                <w:szCs w:val="15"/>
                <w:lang w:val="it-IT"/>
              </w:rPr>
              <w:t>I</w:t>
            </w:r>
            <w:r w:rsidRPr="004E643B">
              <w:rPr>
                <w:rFonts w:cs="Arial"/>
                <w:sz w:val="15"/>
                <w:szCs w:val="15"/>
                <w:lang w:val="it-IT"/>
              </w:rPr>
              <w:br/>
            </w:r>
            <w:r w:rsidRPr="004E643B">
              <w:rPr>
                <w:rFonts w:cs="Arial"/>
                <w:sz w:val="15"/>
                <w:szCs w:val="15"/>
                <w:lang w:val="it-IT"/>
              </w:rPr>
              <w:br/>
              <w:t>N</w:t>
            </w:r>
            <w:r w:rsidRPr="004E643B">
              <w:rPr>
                <w:rFonts w:cs="Arial"/>
                <w:sz w:val="15"/>
                <w:szCs w:val="15"/>
                <w:lang w:val="it-IT"/>
              </w:rPr>
              <w:br/>
            </w:r>
            <w:r w:rsidRPr="004E643B">
              <w:rPr>
                <w:rFonts w:cs="Arial"/>
                <w:sz w:val="15"/>
                <w:szCs w:val="15"/>
                <w:lang w:val="it-IT"/>
              </w:rPr>
              <w:br/>
              <w:t>D</w:t>
            </w:r>
            <w:r w:rsidRPr="004E643B">
              <w:rPr>
                <w:rFonts w:cs="Arial"/>
                <w:sz w:val="15"/>
                <w:szCs w:val="15"/>
                <w:lang w:val="it-IT"/>
              </w:rPr>
              <w:br/>
            </w:r>
            <w:r w:rsidRPr="004E643B">
              <w:rPr>
                <w:rFonts w:cs="Arial"/>
                <w:sz w:val="15"/>
                <w:szCs w:val="15"/>
                <w:lang w:val="it-IT"/>
              </w:rPr>
              <w:br/>
              <w:t>I</w:t>
            </w:r>
            <w:r w:rsidRPr="004E643B">
              <w:rPr>
                <w:rFonts w:cs="Arial"/>
                <w:sz w:val="15"/>
                <w:szCs w:val="15"/>
                <w:lang w:val="it-IT"/>
              </w:rPr>
              <w:br/>
            </w:r>
            <w:r w:rsidRPr="004E643B">
              <w:rPr>
                <w:rFonts w:cs="Arial"/>
                <w:sz w:val="15"/>
                <w:szCs w:val="15"/>
                <w:lang w:val="it-IT"/>
              </w:rPr>
              <w:br/>
              <w:t>V</w:t>
            </w:r>
            <w:r w:rsidRPr="004E643B">
              <w:rPr>
                <w:rFonts w:cs="Arial"/>
                <w:sz w:val="15"/>
                <w:szCs w:val="15"/>
                <w:lang w:val="it-IT"/>
              </w:rPr>
              <w:br/>
            </w:r>
            <w:r w:rsidRPr="004E643B">
              <w:rPr>
                <w:rFonts w:cs="Arial"/>
                <w:sz w:val="15"/>
                <w:szCs w:val="15"/>
                <w:lang w:val="it-IT"/>
              </w:rPr>
              <w:br/>
              <w:t>I</w:t>
            </w:r>
            <w:r w:rsidRPr="004E643B">
              <w:rPr>
                <w:rFonts w:cs="Arial"/>
                <w:sz w:val="15"/>
                <w:szCs w:val="15"/>
                <w:lang w:val="it-IT"/>
              </w:rPr>
              <w:br/>
            </w:r>
            <w:r w:rsidRPr="004E643B">
              <w:rPr>
                <w:rFonts w:cs="Arial"/>
                <w:sz w:val="15"/>
                <w:szCs w:val="15"/>
                <w:lang w:val="it-IT"/>
              </w:rPr>
              <w:br/>
              <w:t>D</w:t>
            </w:r>
            <w:r w:rsidRPr="004E643B">
              <w:rPr>
                <w:rFonts w:cs="Arial"/>
                <w:sz w:val="15"/>
                <w:szCs w:val="15"/>
                <w:lang w:val="it-IT"/>
              </w:rPr>
              <w:br/>
            </w:r>
            <w:r w:rsidRPr="004E643B">
              <w:rPr>
                <w:rFonts w:cs="Arial"/>
                <w:sz w:val="15"/>
                <w:szCs w:val="15"/>
                <w:lang w:val="it-IT"/>
              </w:rPr>
              <w:br/>
              <w:t>U</w:t>
            </w:r>
            <w:r w:rsidRPr="004E643B">
              <w:rPr>
                <w:rFonts w:cs="Arial"/>
                <w:sz w:val="15"/>
                <w:szCs w:val="15"/>
                <w:lang w:val="it-IT"/>
              </w:rPr>
              <w:br/>
            </w:r>
            <w:r w:rsidRPr="004E643B">
              <w:rPr>
                <w:rFonts w:cs="Arial"/>
                <w:sz w:val="15"/>
                <w:szCs w:val="15"/>
                <w:lang w:val="it-IT"/>
              </w:rPr>
              <w:br/>
              <w:t>A</w:t>
            </w:r>
            <w:r w:rsidRPr="004E643B">
              <w:rPr>
                <w:rFonts w:cs="Arial"/>
                <w:sz w:val="15"/>
                <w:szCs w:val="15"/>
                <w:lang w:val="it-IT"/>
              </w:rPr>
              <w:br/>
            </w:r>
            <w:r w:rsidRPr="004E643B">
              <w:rPr>
                <w:rFonts w:cs="Arial"/>
                <w:sz w:val="15"/>
                <w:szCs w:val="15"/>
                <w:lang w:val="it-IT"/>
              </w:rPr>
              <w:br/>
              <w:t>L</w:t>
            </w:r>
            <w:r w:rsidRPr="004E643B">
              <w:rPr>
                <w:rFonts w:cs="Arial"/>
                <w:sz w:val="15"/>
                <w:szCs w:val="15"/>
                <w:lang w:val="it-IT"/>
              </w:rPr>
              <w:br/>
            </w:r>
            <w:r w:rsidRPr="004E643B">
              <w:rPr>
                <w:rFonts w:cs="Arial"/>
                <w:sz w:val="15"/>
                <w:szCs w:val="15"/>
                <w:lang w:val="it-IT"/>
              </w:rPr>
              <w:br/>
            </w:r>
            <w:r w:rsidRPr="004E643B">
              <w:rPr>
                <w:rFonts w:cs="Arial"/>
                <w:sz w:val="15"/>
                <w:szCs w:val="15"/>
                <w:lang w:val="it-IT"/>
              </w:rPr>
              <w:br/>
            </w:r>
            <w:r w:rsidRPr="004E643B">
              <w:rPr>
                <w:rFonts w:cs="Arial"/>
                <w:sz w:val="15"/>
                <w:szCs w:val="15"/>
                <w:lang w:val="it-IT"/>
              </w:rPr>
              <w:br/>
            </w:r>
            <w:r w:rsidRPr="004E643B">
              <w:rPr>
                <w:rFonts w:cs="Arial"/>
                <w:sz w:val="15"/>
                <w:szCs w:val="15"/>
                <w:lang w:val="it-IT"/>
              </w:rPr>
              <w:br/>
            </w:r>
            <w:r w:rsidRPr="004E643B">
              <w:rPr>
                <w:rFonts w:cs="Arial"/>
                <w:sz w:val="15"/>
                <w:szCs w:val="15"/>
                <w:lang w:val="it-IT"/>
              </w:rPr>
              <w:br/>
            </w:r>
            <w:r w:rsidRPr="004E643B">
              <w:rPr>
                <w:rFonts w:cs="Arial"/>
                <w:sz w:val="15"/>
                <w:szCs w:val="15"/>
                <w:lang w:val="it-IT"/>
              </w:rPr>
              <w:br/>
              <w:t>F</w:t>
            </w:r>
          </w:p>
          <w:p w:rsidR="004212B8" w:rsidRPr="004E643B" w:rsidRDefault="004212B8" w:rsidP="00B32FB5">
            <w:pPr>
              <w:widowControl w:val="0"/>
              <w:rPr>
                <w:rFonts w:cs="Arial"/>
                <w:sz w:val="15"/>
                <w:szCs w:val="15"/>
                <w:lang w:val="it-IT"/>
              </w:rPr>
            </w:pPr>
            <w:r w:rsidRPr="004E643B">
              <w:rPr>
                <w:rFonts w:cs="Arial"/>
                <w:sz w:val="15"/>
                <w:szCs w:val="15"/>
                <w:lang w:val="it-IT"/>
              </w:rPr>
              <w:t>I</w:t>
            </w:r>
          </w:p>
          <w:p w:rsidR="004212B8" w:rsidRPr="004E643B" w:rsidRDefault="004212B8" w:rsidP="00B32FB5">
            <w:pPr>
              <w:widowControl w:val="0"/>
              <w:rPr>
                <w:rFonts w:cs="Arial"/>
                <w:sz w:val="15"/>
                <w:szCs w:val="15"/>
                <w:lang w:val="it-IT"/>
              </w:rPr>
            </w:pPr>
            <w:r w:rsidRPr="004E643B">
              <w:rPr>
                <w:rFonts w:cs="Arial"/>
                <w:sz w:val="15"/>
                <w:szCs w:val="15"/>
                <w:lang w:val="it-IT"/>
              </w:rPr>
              <w:t>X</w:t>
            </w:r>
          </w:p>
          <w:p w:rsidR="004212B8" w:rsidRPr="004E643B" w:rsidRDefault="004212B8" w:rsidP="00B32FB5">
            <w:pPr>
              <w:widowControl w:val="0"/>
              <w:rPr>
                <w:rFonts w:cs="Arial"/>
                <w:sz w:val="15"/>
                <w:szCs w:val="15"/>
                <w:lang w:val="it-IT"/>
              </w:rPr>
            </w:pPr>
            <w:r w:rsidRPr="004E643B">
              <w:rPr>
                <w:rFonts w:cs="Arial"/>
                <w:sz w:val="15"/>
                <w:szCs w:val="15"/>
                <w:lang w:val="it-IT"/>
              </w:rPr>
              <w:t>E</w:t>
            </w:r>
          </w:p>
          <w:p w:rsidR="004212B8" w:rsidRPr="004E643B" w:rsidRDefault="004212B8" w:rsidP="00B32FB5">
            <w:pPr>
              <w:widowControl w:val="0"/>
              <w:rPr>
                <w:rFonts w:cs="Arial"/>
                <w:sz w:val="15"/>
                <w:szCs w:val="15"/>
                <w:lang w:val="it-IT"/>
              </w:rPr>
            </w:pPr>
            <w:r w:rsidRPr="004E643B">
              <w:rPr>
                <w:rFonts w:cs="Arial"/>
                <w:sz w:val="15"/>
                <w:szCs w:val="15"/>
                <w:lang w:val="it-IT"/>
              </w:rPr>
              <w:t>D</w:t>
            </w:r>
          </w:p>
          <w:p w:rsidR="004212B8" w:rsidRPr="004E643B" w:rsidRDefault="004212B8" w:rsidP="00B32FB5">
            <w:pPr>
              <w:widowControl w:val="0"/>
              <w:rPr>
                <w:rFonts w:cs="Arial"/>
                <w:sz w:val="15"/>
                <w:szCs w:val="15"/>
                <w:lang w:val="it-IT"/>
              </w:rPr>
            </w:pPr>
          </w:p>
          <w:p w:rsidR="004212B8" w:rsidRPr="004E643B" w:rsidRDefault="004212B8" w:rsidP="00B32FB5">
            <w:pPr>
              <w:widowControl w:val="0"/>
              <w:rPr>
                <w:rFonts w:cs="Arial"/>
                <w:sz w:val="15"/>
                <w:szCs w:val="15"/>
                <w:lang w:val="it-IT"/>
              </w:rPr>
            </w:pPr>
          </w:p>
          <w:p w:rsidR="004212B8" w:rsidRPr="004E643B" w:rsidRDefault="004212B8" w:rsidP="00B32FB5">
            <w:pPr>
              <w:widowControl w:val="0"/>
              <w:rPr>
                <w:rFonts w:cs="Arial"/>
                <w:sz w:val="15"/>
                <w:szCs w:val="15"/>
                <w:lang w:val="it-IT"/>
              </w:rPr>
            </w:pPr>
            <w:r w:rsidRPr="004E643B">
              <w:rPr>
                <w:rFonts w:cs="Arial"/>
                <w:sz w:val="15"/>
                <w:szCs w:val="15"/>
                <w:lang w:val="it-IT"/>
              </w:rPr>
              <w:t>A</w:t>
            </w:r>
          </w:p>
          <w:p w:rsidR="004212B8" w:rsidRPr="004E643B" w:rsidRDefault="004212B8" w:rsidP="00B32FB5">
            <w:pPr>
              <w:widowControl w:val="0"/>
              <w:rPr>
                <w:rFonts w:cs="Arial"/>
                <w:sz w:val="15"/>
                <w:szCs w:val="15"/>
                <w:lang w:val="it-IT"/>
              </w:rPr>
            </w:pPr>
          </w:p>
          <w:p w:rsidR="004212B8" w:rsidRPr="004E643B" w:rsidRDefault="004212B8" w:rsidP="00B32FB5">
            <w:pPr>
              <w:widowControl w:val="0"/>
              <w:rPr>
                <w:rFonts w:cs="Arial"/>
                <w:sz w:val="15"/>
                <w:szCs w:val="15"/>
                <w:lang w:val="it-IT"/>
              </w:rPr>
            </w:pPr>
            <w:r w:rsidRPr="004E643B">
              <w:rPr>
                <w:rFonts w:cs="Arial"/>
                <w:sz w:val="15"/>
                <w:szCs w:val="15"/>
                <w:lang w:val="it-IT"/>
              </w:rPr>
              <w:t>T</w:t>
            </w:r>
          </w:p>
          <w:p w:rsidR="004212B8" w:rsidRPr="004E643B" w:rsidRDefault="004212B8" w:rsidP="00B32FB5">
            <w:pPr>
              <w:widowControl w:val="0"/>
              <w:rPr>
                <w:rFonts w:cs="Arial"/>
                <w:sz w:val="15"/>
                <w:szCs w:val="15"/>
                <w:lang w:val="it-IT"/>
              </w:rPr>
            </w:pPr>
          </w:p>
          <w:p w:rsidR="004212B8" w:rsidRPr="004E643B" w:rsidRDefault="004212B8" w:rsidP="00B32FB5">
            <w:pPr>
              <w:widowControl w:val="0"/>
              <w:rPr>
                <w:rFonts w:cs="Arial"/>
                <w:sz w:val="15"/>
                <w:szCs w:val="15"/>
                <w:lang w:val="it-IT"/>
              </w:rPr>
            </w:pPr>
            <w:r w:rsidRPr="004E643B">
              <w:rPr>
                <w:rFonts w:cs="Arial"/>
                <w:sz w:val="15"/>
                <w:szCs w:val="15"/>
                <w:lang w:val="it-IT"/>
              </w:rPr>
              <w:t>T</w:t>
            </w:r>
          </w:p>
          <w:p w:rsidR="004212B8" w:rsidRPr="004E643B" w:rsidRDefault="004212B8" w:rsidP="00B32FB5">
            <w:pPr>
              <w:widowControl w:val="0"/>
              <w:rPr>
                <w:rFonts w:cs="Arial"/>
                <w:sz w:val="15"/>
                <w:szCs w:val="15"/>
                <w:lang w:val="it-IT"/>
              </w:rPr>
            </w:pPr>
          </w:p>
          <w:p w:rsidR="004212B8" w:rsidRPr="004E643B" w:rsidRDefault="004212B8" w:rsidP="00B32FB5">
            <w:pPr>
              <w:widowControl w:val="0"/>
              <w:rPr>
                <w:rFonts w:cs="Arial"/>
                <w:sz w:val="15"/>
                <w:szCs w:val="15"/>
                <w:lang w:val="it-IT"/>
              </w:rPr>
            </w:pPr>
            <w:r w:rsidRPr="004E643B">
              <w:rPr>
                <w:rFonts w:cs="Arial"/>
                <w:sz w:val="15"/>
                <w:szCs w:val="15"/>
                <w:lang w:val="it-IT"/>
              </w:rPr>
              <w:t>I</w:t>
            </w:r>
          </w:p>
          <w:p w:rsidR="004212B8" w:rsidRPr="004E643B" w:rsidRDefault="004212B8" w:rsidP="00B32FB5">
            <w:pPr>
              <w:widowControl w:val="0"/>
              <w:rPr>
                <w:rFonts w:cs="Arial"/>
                <w:sz w:val="15"/>
                <w:szCs w:val="15"/>
                <w:lang w:val="it-IT"/>
              </w:rPr>
            </w:pPr>
          </w:p>
          <w:p w:rsidR="004212B8" w:rsidRPr="004E643B" w:rsidRDefault="004212B8" w:rsidP="00B32FB5">
            <w:pPr>
              <w:widowControl w:val="0"/>
              <w:rPr>
                <w:rFonts w:cs="Arial"/>
                <w:sz w:val="15"/>
                <w:szCs w:val="15"/>
                <w:lang w:val="it-IT"/>
              </w:rPr>
            </w:pPr>
            <w:r w:rsidRPr="004E643B">
              <w:rPr>
                <w:rFonts w:cs="Arial"/>
                <w:sz w:val="15"/>
                <w:szCs w:val="15"/>
                <w:lang w:val="it-IT"/>
              </w:rPr>
              <w:t>T</w:t>
            </w:r>
          </w:p>
          <w:p w:rsidR="004212B8" w:rsidRPr="004E643B" w:rsidRDefault="004212B8" w:rsidP="00B32FB5">
            <w:pPr>
              <w:widowControl w:val="0"/>
              <w:rPr>
                <w:rFonts w:cs="Arial"/>
                <w:sz w:val="15"/>
                <w:szCs w:val="15"/>
                <w:lang w:val="it-IT"/>
              </w:rPr>
            </w:pPr>
          </w:p>
          <w:p w:rsidR="004212B8" w:rsidRPr="004E643B" w:rsidRDefault="004212B8" w:rsidP="00B32FB5">
            <w:pPr>
              <w:widowControl w:val="0"/>
              <w:rPr>
                <w:rFonts w:cs="Arial"/>
                <w:sz w:val="15"/>
                <w:szCs w:val="15"/>
                <w:lang w:val="it-IT"/>
              </w:rPr>
            </w:pPr>
            <w:r w:rsidRPr="004E643B">
              <w:rPr>
                <w:rFonts w:cs="Arial"/>
                <w:sz w:val="15"/>
                <w:szCs w:val="15"/>
                <w:lang w:val="it-IT"/>
              </w:rPr>
              <w:t>U</w:t>
            </w:r>
          </w:p>
          <w:p w:rsidR="004212B8" w:rsidRPr="004E643B" w:rsidRDefault="004212B8" w:rsidP="00B32FB5">
            <w:pPr>
              <w:widowControl w:val="0"/>
              <w:rPr>
                <w:rFonts w:cs="Arial"/>
                <w:sz w:val="15"/>
                <w:szCs w:val="15"/>
                <w:lang w:val="it-IT"/>
              </w:rPr>
            </w:pPr>
          </w:p>
          <w:p w:rsidR="004212B8" w:rsidRPr="004E643B" w:rsidRDefault="004212B8" w:rsidP="00B32FB5">
            <w:pPr>
              <w:widowControl w:val="0"/>
              <w:rPr>
                <w:rFonts w:cs="Arial"/>
                <w:sz w:val="15"/>
                <w:szCs w:val="15"/>
                <w:lang w:val="it-IT"/>
              </w:rPr>
            </w:pPr>
            <w:r w:rsidRPr="004E643B">
              <w:rPr>
                <w:rFonts w:cs="Arial"/>
                <w:sz w:val="15"/>
                <w:szCs w:val="15"/>
                <w:lang w:val="it-IT"/>
              </w:rPr>
              <w:t>D</w:t>
            </w:r>
          </w:p>
          <w:p w:rsidR="004212B8" w:rsidRPr="004E643B" w:rsidRDefault="004212B8" w:rsidP="00B32FB5">
            <w:pPr>
              <w:widowControl w:val="0"/>
              <w:rPr>
                <w:rFonts w:cs="Arial"/>
                <w:sz w:val="15"/>
                <w:szCs w:val="15"/>
                <w:lang w:val="it-IT"/>
              </w:rPr>
            </w:pPr>
          </w:p>
          <w:p w:rsidR="004212B8" w:rsidRPr="004E643B" w:rsidRDefault="004212B8" w:rsidP="00B32FB5">
            <w:pPr>
              <w:widowControl w:val="0"/>
              <w:rPr>
                <w:rFonts w:cs="Arial"/>
                <w:sz w:val="15"/>
                <w:szCs w:val="15"/>
                <w:lang w:val="it-IT"/>
              </w:rPr>
            </w:pPr>
            <w:r w:rsidRPr="004E643B">
              <w:rPr>
                <w:rFonts w:cs="Arial"/>
                <w:sz w:val="15"/>
                <w:szCs w:val="15"/>
                <w:lang w:val="it-IT"/>
              </w:rPr>
              <w:t>E</w:t>
            </w:r>
          </w:p>
          <w:p w:rsidR="004212B8" w:rsidRPr="004E643B" w:rsidRDefault="004212B8" w:rsidP="00B32FB5">
            <w:pPr>
              <w:widowControl w:val="0"/>
              <w:rPr>
                <w:rFonts w:cs="Arial"/>
                <w:sz w:val="15"/>
                <w:szCs w:val="15"/>
                <w:lang w:val="it-IT"/>
              </w:rPr>
            </w:pPr>
          </w:p>
          <w:p w:rsidR="004212B8" w:rsidRPr="004E643B" w:rsidRDefault="004212B8" w:rsidP="00B32FB5">
            <w:pPr>
              <w:widowControl w:val="0"/>
              <w:rPr>
                <w:rFonts w:cs="Arial"/>
                <w:sz w:val="15"/>
                <w:szCs w:val="15"/>
                <w:lang w:val="it-IT"/>
              </w:rPr>
            </w:pPr>
            <w:r w:rsidRPr="004E643B">
              <w:rPr>
                <w:rFonts w:cs="Arial"/>
                <w:sz w:val="15"/>
                <w:szCs w:val="15"/>
                <w:lang w:val="it-IT"/>
              </w:rPr>
              <w:t>S</w:t>
            </w:r>
          </w:p>
        </w:tc>
        <w:tc>
          <w:tcPr>
            <w:tcW w:w="839" w:type="dxa"/>
            <w:vAlign w:val="center"/>
          </w:tcPr>
          <w:p w:rsidR="004212B8" w:rsidRPr="004E643B" w:rsidRDefault="004212B8" w:rsidP="00B32FB5">
            <w:pPr>
              <w:widowControl w:val="0"/>
              <w:rPr>
                <w:rFonts w:cs="Arial"/>
                <w:sz w:val="15"/>
                <w:szCs w:val="15"/>
              </w:rPr>
            </w:pPr>
            <w:r w:rsidRPr="004E643B">
              <w:rPr>
                <w:rFonts w:cs="Arial"/>
                <w:sz w:val="15"/>
                <w:szCs w:val="15"/>
              </w:rPr>
              <w:t>order</w:t>
            </w:r>
          </w:p>
        </w:tc>
        <w:tc>
          <w:tcPr>
            <w:tcW w:w="833" w:type="dxa"/>
            <w:shd w:val="clear" w:color="auto" w:fill="auto"/>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 xml:space="preserve">G11 It orders, organizes  / </w:t>
            </w:r>
            <w:r w:rsidRPr="004E643B">
              <w:rPr>
                <w:rFonts w:eastAsia="MS Mincho" w:cs="Arial"/>
                <w:sz w:val="15"/>
                <w:szCs w:val="15"/>
              </w:rPr>
              <w:br/>
              <w:t xml:space="preserve">chaotizes </w:t>
            </w:r>
          </w:p>
        </w:tc>
        <w:tc>
          <w:tcPr>
            <w:tcW w:w="0" w:type="auto"/>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T11 disturbed (dfh)</w:t>
            </w:r>
            <w:r w:rsidRPr="004E643B">
              <w:rPr>
                <w:rFonts w:eastAsia="Times New Roman" w:cs="Arial"/>
                <w:sz w:val="15"/>
                <w:szCs w:val="15"/>
              </w:rPr>
              <w:br/>
              <w:t>orders laws</w:t>
            </w:r>
          </w:p>
        </w:tc>
        <w:tc>
          <w:tcPr>
            <w:tcW w:w="0" w:type="auto"/>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U11 disturbed (dfh) organizing, arranging, integrating/</w:t>
            </w:r>
            <w:r w:rsidRPr="004E643B">
              <w:rPr>
                <w:rFonts w:eastAsia="Times New Roman" w:cs="Arial"/>
                <w:sz w:val="15"/>
                <w:szCs w:val="15"/>
              </w:rPr>
              <w:br/>
              <w:t>disolving, resolving</w:t>
            </w:r>
          </w:p>
        </w:tc>
        <w:tc>
          <w:tcPr>
            <w:tcW w:w="0" w:type="auto"/>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V11 Incoherence of thoughts (E. Bleuler), dissociations, </w:t>
            </w:r>
            <w:r w:rsidRPr="004E643B">
              <w:rPr>
                <w:rFonts w:eastAsia="Times New Roman" w:cs="Arial"/>
                <w:sz w:val="15"/>
                <w:szCs w:val="15"/>
              </w:rPr>
              <w:br/>
              <w:t>vague, e.g. absent-minded thinking, "word salad" - imperatives! ritualized</w:t>
            </w:r>
          </w:p>
        </w:tc>
      </w:tr>
      <w:tr w:rsidR="004212B8" w:rsidRPr="004E643B" w:rsidTr="004212B8">
        <w:trPr>
          <w:cantSplit/>
          <w:trHeight w:val="20"/>
        </w:trPr>
        <w:tc>
          <w:tcPr>
            <w:tcW w:w="0" w:type="auto"/>
            <w:shd w:val="clear" w:color="auto" w:fill="auto"/>
            <w:vAlign w:val="center"/>
            <w:hideMark/>
          </w:tcPr>
          <w:p w:rsidR="004212B8" w:rsidRPr="004E643B" w:rsidRDefault="004212B8" w:rsidP="00B32FB5">
            <w:pPr>
              <w:widowControl w:val="0"/>
              <w:rPr>
                <w:rFonts w:eastAsia="MS Mincho" w:cs="Arial"/>
                <w:sz w:val="15"/>
                <w:szCs w:val="15"/>
              </w:rPr>
            </w:pPr>
            <w:r w:rsidRPr="004E643B">
              <w:rPr>
                <w:rFonts w:eastAsia="MS Mincho" w:cs="Arial"/>
                <w:sz w:val="15"/>
                <w:szCs w:val="15"/>
              </w:rPr>
              <w:t xml:space="preserve">E12  moralism  legalism </w:t>
            </w:r>
            <w:r w:rsidRPr="004E643B">
              <w:rPr>
                <w:rFonts w:eastAsia="MS Mincho" w:cs="Arial"/>
                <w:sz w:val="15"/>
                <w:szCs w:val="15"/>
              </w:rPr>
              <w:br/>
              <w:t>/ antimoralism</w:t>
            </w:r>
          </w:p>
        </w:tc>
        <w:tc>
          <w:tcPr>
            <w:tcW w:w="0" w:type="auto"/>
            <w:vMerge/>
            <w:vAlign w:val="center"/>
          </w:tcPr>
          <w:p w:rsidR="004212B8" w:rsidRPr="004E643B" w:rsidRDefault="004212B8" w:rsidP="00B32FB5">
            <w:pPr>
              <w:widowControl w:val="0"/>
              <w:rPr>
                <w:rFonts w:cs="Arial"/>
                <w:sz w:val="15"/>
                <w:szCs w:val="15"/>
              </w:rPr>
            </w:pPr>
          </w:p>
        </w:tc>
        <w:tc>
          <w:tcPr>
            <w:tcW w:w="839" w:type="dxa"/>
            <w:vAlign w:val="center"/>
          </w:tcPr>
          <w:p w:rsidR="004212B8" w:rsidRPr="004E643B" w:rsidRDefault="004212B8" w:rsidP="00B32FB5">
            <w:pPr>
              <w:widowControl w:val="0"/>
              <w:rPr>
                <w:rFonts w:cs="Arial"/>
                <w:sz w:val="15"/>
                <w:szCs w:val="15"/>
              </w:rPr>
            </w:pPr>
            <w:r w:rsidRPr="004E643B">
              <w:rPr>
                <w:rFonts w:cs="Arial"/>
                <w:sz w:val="15"/>
                <w:szCs w:val="15"/>
              </w:rPr>
              <w:t>duties</w:t>
            </w:r>
          </w:p>
        </w:tc>
        <w:tc>
          <w:tcPr>
            <w:tcW w:w="833" w:type="dxa"/>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 xml:space="preserve">G12 It orients, positions   </w:t>
            </w:r>
            <w:r w:rsidRPr="004E643B">
              <w:rPr>
                <w:rFonts w:eastAsia="MS Mincho" w:cs="Arial"/>
                <w:sz w:val="15"/>
                <w:szCs w:val="15"/>
              </w:rPr>
              <w:br/>
              <w:t xml:space="preserve">It does not line up, lets float     </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T12 disturbed (dfh)</w:t>
            </w:r>
            <w:r w:rsidRPr="004E643B">
              <w:rPr>
                <w:rFonts w:eastAsia="Times New Roman" w:cs="Arial"/>
                <w:sz w:val="15"/>
                <w:szCs w:val="15"/>
              </w:rPr>
              <w:br/>
            </w:r>
            <w:r w:rsidRPr="004E643B">
              <w:rPr>
                <w:rFonts w:eastAsia="MS Mincho" w:cs="Arial"/>
                <w:sz w:val="15"/>
                <w:szCs w:val="15"/>
              </w:rPr>
              <w:t xml:space="preserve"> superego</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U12 disturbed (dfh) of orientation </w:t>
            </w:r>
            <w:r w:rsidRPr="004E643B">
              <w:rPr>
                <w:rFonts w:cs="Arial"/>
                <w:sz w:val="15"/>
                <w:szCs w:val="15"/>
              </w:rPr>
              <w:t xml:space="preserve">steering </w:t>
            </w:r>
            <w:r w:rsidRPr="004E643B">
              <w:rPr>
                <w:rFonts w:eastAsia="Times New Roman" w:cs="Arial"/>
                <w:sz w:val="15"/>
                <w:szCs w:val="15"/>
              </w:rPr>
              <w:br/>
              <w:t xml:space="preserve">Pat. can´t orient himself(Bleuler) </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V12 divergences, e.g. "intrapsychic ataxia" (Stranski) / </w:t>
            </w:r>
            <w:r w:rsidRPr="004E643B">
              <w:rPr>
                <w:rFonts w:eastAsia="Times New Roman" w:cs="Arial"/>
                <w:sz w:val="15"/>
                <w:szCs w:val="15"/>
              </w:rPr>
              <w:br/>
              <w:t xml:space="preserve">single-track </w:t>
            </w:r>
            <w:r w:rsidRPr="004E643B">
              <w:rPr>
                <w:rFonts w:eastAsia="Times New Roman" w:cs="Arial"/>
                <w:sz w:val="15"/>
                <w:szCs w:val="15"/>
              </w:rPr>
              <w:br/>
              <w:t xml:space="preserve"> in P, e.g. in behavior, feeling, thinking, perception etc. .</w:t>
            </w:r>
          </w:p>
        </w:tc>
      </w:tr>
      <w:tr w:rsidR="004212B8" w:rsidRPr="004E643B" w:rsidTr="004212B8">
        <w:trPr>
          <w:cantSplit/>
          <w:trHeight w:val="20"/>
        </w:trPr>
        <w:tc>
          <w:tcPr>
            <w:tcW w:w="0" w:type="auto"/>
            <w:shd w:val="clear" w:color="auto" w:fill="auto"/>
            <w:vAlign w:val="center"/>
            <w:hideMark/>
          </w:tcPr>
          <w:p w:rsidR="004212B8" w:rsidRPr="004E643B" w:rsidRDefault="004212B8" w:rsidP="00B32FB5">
            <w:pPr>
              <w:widowControl w:val="0"/>
              <w:rPr>
                <w:rFonts w:eastAsia="MS Mincho" w:cs="Arial"/>
                <w:sz w:val="15"/>
                <w:szCs w:val="15"/>
              </w:rPr>
            </w:pPr>
            <w:r w:rsidRPr="004E643B">
              <w:rPr>
                <w:rFonts w:eastAsia="MS Mincho" w:cs="Arial"/>
                <w:sz w:val="15"/>
                <w:szCs w:val="15"/>
              </w:rPr>
              <w:t>E13  liberalism laissez-faire-attitudes</w:t>
            </w:r>
            <w:r w:rsidRPr="004E643B">
              <w:rPr>
                <w:rFonts w:eastAsia="MS Mincho" w:cs="Arial"/>
                <w:sz w:val="15"/>
                <w:szCs w:val="15"/>
              </w:rPr>
              <w:br/>
              <w:t>restrictive ideologies</w:t>
            </w:r>
          </w:p>
        </w:tc>
        <w:tc>
          <w:tcPr>
            <w:tcW w:w="0" w:type="auto"/>
            <w:vMerge/>
            <w:vAlign w:val="center"/>
          </w:tcPr>
          <w:p w:rsidR="004212B8" w:rsidRPr="004E643B" w:rsidRDefault="004212B8" w:rsidP="00B32FB5">
            <w:pPr>
              <w:widowControl w:val="0"/>
              <w:rPr>
                <w:rFonts w:cs="Arial"/>
                <w:sz w:val="15"/>
                <w:szCs w:val="15"/>
              </w:rPr>
            </w:pPr>
          </w:p>
        </w:tc>
        <w:tc>
          <w:tcPr>
            <w:tcW w:w="839" w:type="dxa"/>
            <w:vAlign w:val="center"/>
          </w:tcPr>
          <w:p w:rsidR="004212B8" w:rsidRPr="004E643B" w:rsidRDefault="004212B8" w:rsidP="00B32FB5">
            <w:pPr>
              <w:widowControl w:val="0"/>
              <w:rPr>
                <w:rFonts w:cs="Arial"/>
                <w:sz w:val="15"/>
                <w:szCs w:val="15"/>
              </w:rPr>
            </w:pPr>
            <w:r w:rsidRPr="004E643B">
              <w:rPr>
                <w:rFonts w:cs="Arial"/>
                <w:sz w:val="15"/>
                <w:szCs w:val="15"/>
              </w:rPr>
              <w:t>rights</w:t>
            </w:r>
            <w:r w:rsidRPr="004E643B">
              <w:rPr>
                <w:rFonts w:cs="Arial"/>
                <w:sz w:val="15"/>
                <w:szCs w:val="15"/>
              </w:rPr>
              <w:br/>
              <w:t>control</w:t>
            </w:r>
          </w:p>
        </w:tc>
        <w:tc>
          <w:tcPr>
            <w:tcW w:w="833" w:type="dxa"/>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 xml:space="preserve">G13 It regulates   </w:t>
            </w:r>
            <w:r w:rsidRPr="004E643B">
              <w:rPr>
                <w:rFonts w:eastAsia="MS Mincho" w:cs="Arial"/>
                <w:sz w:val="15"/>
                <w:szCs w:val="15"/>
              </w:rPr>
              <w:br/>
              <w:t xml:space="preserve">/ doesn´t regulate   </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T13 disturbed (dfh)</w:t>
            </w:r>
            <w:r w:rsidRPr="004E643B">
              <w:rPr>
                <w:rFonts w:eastAsia="Times New Roman" w:cs="Arial"/>
                <w:sz w:val="15"/>
                <w:szCs w:val="15"/>
              </w:rPr>
              <w:br/>
              <w:t xml:space="preserve">rights </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U13  missing and false controlling / binding</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V13 constrictions, unfreedoms, restrictions </w:t>
            </w:r>
            <w:r w:rsidRPr="004E643B">
              <w:rPr>
                <w:rFonts w:eastAsia="Times New Roman" w:cs="Arial"/>
                <w:sz w:val="15"/>
                <w:szCs w:val="15"/>
              </w:rPr>
              <w:br/>
              <w:t xml:space="preserve">/ uncontrolled, overshooting, e.g. movement storm, logorrhoea </w:t>
            </w:r>
          </w:p>
        </w:tc>
      </w:tr>
      <w:tr w:rsidR="004212B8" w:rsidRPr="004E643B" w:rsidTr="004212B8">
        <w:trPr>
          <w:cantSplit/>
          <w:trHeight w:val="20"/>
        </w:trPr>
        <w:tc>
          <w:tcPr>
            <w:tcW w:w="0" w:type="auto"/>
            <w:shd w:val="clear" w:color="auto" w:fill="auto"/>
            <w:vAlign w:val="center"/>
            <w:hideMark/>
          </w:tcPr>
          <w:p w:rsidR="004212B8" w:rsidRPr="004E643B" w:rsidRDefault="004212B8" w:rsidP="00B32FB5">
            <w:pPr>
              <w:widowControl w:val="0"/>
              <w:rPr>
                <w:rFonts w:eastAsia="MS Mincho" w:cs="Arial"/>
                <w:sz w:val="15"/>
                <w:szCs w:val="15"/>
              </w:rPr>
            </w:pPr>
            <w:r w:rsidRPr="004E643B">
              <w:rPr>
                <w:rFonts w:eastAsia="MS Mincho" w:cs="Arial"/>
                <w:sz w:val="15"/>
                <w:szCs w:val="15"/>
              </w:rPr>
              <w:t xml:space="preserve">E14  creativism </w:t>
            </w:r>
            <w:r w:rsidRPr="004E643B">
              <w:rPr>
                <w:rFonts w:eastAsia="MS Mincho" w:cs="Arial"/>
                <w:sz w:val="15"/>
                <w:szCs w:val="15"/>
              </w:rPr>
              <w:br/>
              <w:t>also progressivism</w:t>
            </w:r>
            <w:r w:rsidRPr="004E643B">
              <w:rPr>
                <w:rFonts w:eastAsia="MS Mincho" w:cs="Arial"/>
                <w:sz w:val="15"/>
                <w:szCs w:val="15"/>
              </w:rPr>
              <w:br/>
              <w:t>chtonism, secularism</w:t>
            </w:r>
          </w:p>
        </w:tc>
        <w:tc>
          <w:tcPr>
            <w:tcW w:w="0" w:type="auto"/>
            <w:vMerge/>
            <w:vAlign w:val="center"/>
          </w:tcPr>
          <w:p w:rsidR="004212B8" w:rsidRPr="00676477" w:rsidRDefault="004212B8" w:rsidP="00B32FB5">
            <w:pPr>
              <w:widowControl w:val="0"/>
              <w:rPr>
                <w:rFonts w:cs="Arial"/>
                <w:sz w:val="15"/>
                <w:szCs w:val="15"/>
              </w:rPr>
            </w:pPr>
          </w:p>
        </w:tc>
        <w:tc>
          <w:tcPr>
            <w:tcW w:w="839" w:type="dxa"/>
            <w:vAlign w:val="center"/>
          </w:tcPr>
          <w:p w:rsidR="004212B8" w:rsidRPr="004E643B" w:rsidRDefault="004212B8" w:rsidP="00B32FB5">
            <w:pPr>
              <w:widowControl w:val="0"/>
              <w:rPr>
                <w:rFonts w:cs="Arial"/>
                <w:sz w:val="15"/>
                <w:szCs w:val="15"/>
              </w:rPr>
            </w:pPr>
            <w:r w:rsidRPr="004E643B">
              <w:rPr>
                <w:rFonts w:cs="Arial"/>
                <w:sz w:val="15"/>
                <w:szCs w:val="15"/>
              </w:rPr>
              <w:t>news</w:t>
            </w:r>
            <w:r w:rsidRPr="004E643B">
              <w:rPr>
                <w:rFonts w:cs="Arial"/>
                <w:sz w:val="15"/>
                <w:szCs w:val="15"/>
              </w:rPr>
              <w:br/>
              <w:t>and</w:t>
            </w:r>
            <w:r w:rsidRPr="004E643B">
              <w:rPr>
                <w:rFonts w:cs="Arial"/>
                <w:sz w:val="15"/>
                <w:szCs w:val="15"/>
              </w:rPr>
              <w:br/>
              <w:t>old</w:t>
            </w:r>
          </w:p>
        </w:tc>
        <w:tc>
          <w:tcPr>
            <w:tcW w:w="833" w:type="dxa"/>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G14 It generates   </w:t>
            </w:r>
            <w:r w:rsidRPr="004E643B">
              <w:rPr>
                <w:rFonts w:eastAsia="Times New Roman" w:cs="Arial"/>
                <w:sz w:val="15"/>
                <w:szCs w:val="15"/>
              </w:rPr>
              <w:br/>
              <w:t xml:space="preserve">/ does not… </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T14 disturbed (dfh)</w:t>
            </w:r>
            <w:r w:rsidRPr="004E643B">
              <w:rPr>
                <w:rFonts w:eastAsia="Times New Roman" w:cs="Arial"/>
                <w:sz w:val="15"/>
                <w:szCs w:val="15"/>
              </w:rPr>
              <w:br/>
              <w:t xml:space="preserve">new shared </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U14 lack of creativity / "grounding" </w:t>
            </w:r>
            <w:r w:rsidRPr="004E643B">
              <w:rPr>
                <w:rFonts w:eastAsia="Times New Roman" w:cs="Arial"/>
                <w:sz w:val="15"/>
                <w:szCs w:val="15"/>
              </w:rPr>
              <w:br/>
              <w:t>false creativity: above all there hallucinating delusion</w:t>
            </w:r>
            <w:r w:rsidRPr="004E643B">
              <w:rPr>
                <w:rFonts w:eastAsia="Times New Roman" w:cs="Arial"/>
                <w:sz w:val="15"/>
                <w:szCs w:val="15"/>
              </w:rPr>
              <w:br/>
              <w:t>strange inspirations</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V14 trivial level, sterile, stereotypes (motor activity, speech)</w:t>
            </w:r>
            <w:r w:rsidRPr="004E643B">
              <w:rPr>
                <w:rFonts w:eastAsia="Times New Roman" w:cs="Arial"/>
                <w:sz w:val="15"/>
                <w:szCs w:val="15"/>
              </w:rPr>
              <w:br/>
              <w:t>artificial, abstruse, bizarreness, e.g. neologisms, hallucinations, (delusion) mannerism</w:t>
            </w:r>
          </w:p>
        </w:tc>
      </w:tr>
      <w:tr w:rsidR="004212B8" w:rsidRPr="004E643B" w:rsidTr="004212B8">
        <w:trPr>
          <w:cantSplit/>
          <w:trHeight w:val="20"/>
        </w:trPr>
        <w:tc>
          <w:tcPr>
            <w:tcW w:w="0" w:type="auto"/>
            <w:shd w:val="clear" w:color="auto" w:fill="auto"/>
            <w:vAlign w:val="center"/>
            <w:hideMark/>
          </w:tcPr>
          <w:p w:rsidR="004212B8" w:rsidRPr="004E643B" w:rsidRDefault="004212B8" w:rsidP="00B32FB5">
            <w:pPr>
              <w:widowControl w:val="0"/>
              <w:rPr>
                <w:rFonts w:eastAsia="MS Mincho" w:cs="Arial"/>
                <w:sz w:val="15"/>
                <w:szCs w:val="15"/>
              </w:rPr>
            </w:pPr>
            <w:r w:rsidRPr="004E643B">
              <w:rPr>
                <w:rFonts w:eastAsia="MS Mincho" w:cs="Arial"/>
                <w:sz w:val="15"/>
                <w:szCs w:val="15"/>
              </w:rPr>
              <w:t xml:space="preserve">E15   activism utilitarism </w:t>
            </w:r>
            <w:r w:rsidRPr="004E643B">
              <w:rPr>
                <w:rFonts w:eastAsia="MS Mincho" w:cs="Arial"/>
                <w:sz w:val="15"/>
                <w:szCs w:val="15"/>
              </w:rPr>
              <w:br/>
              <w:t xml:space="preserve">pragmatism </w:t>
            </w:r>
          </w:p>
        </w:tc>
        <w:tc>
          <w:tcPr>
            <w:tcW w:w="0" w:type="auto"/>
            <w:vMerge/>
            <w:vAlign w:val="center"/>
          </w:tcPr>
          <w:p w:rsidR="004212B8" w:rsidRPr="004E643B" w:rsidRDefault="004212B8" w:rsidP="00B32FB5">
            <w:pPr>
              <w:widowControl w:val="0"/>
              <w:rPr>
                <w:rFonts w:cs="Arial"/>
                <w:sz w:val="15"/>
                <w:szCs w:val="15"/>
              </w:rPr>
            </w:pPr>
          </w:p>
        </w:tc>
        <w:tc>
          <w:tcPr>
            <w:tcW w:w="839" w:type="dxa"/>
            <w:vAlign w:val="center"/>
          </w:tcPr>
          <w:p w:rsidR="004212B8" w:rsidRPr="004E643B" w:rsidRDefault="004212B8" w:rsidP="00B32FB5">
            <w:pPr>
              <w:widowControl w:val="0"/>
              <w:rPr>
                <w:rFonts w:cs="Arial"/>
                <w:sz w:val="15"/>
                <w:szCs w:val="15"/>
              </w:rPr>
            </w:pPr>
            <w:r w:rsidRPr="004E643B">
              <w:rPr>
                <w:rFonts w:cs="Arial"/>
                <w:sz w:val="15"/>
                <w:szCs w:val="15"/>
              </w:rPr>
              <w:t>deads</w:t>
            </w:r>
            <w:r w:rsidRPr="004E643B">
              <w:rPr>
                <w:rFonts w:cs="Arial"/>
                <w:sz w:val="15"/>
                <w:szCs w:val="15"/>
              </w:rPr>
              <w:br/>
              <w:t>behavior</w:t>
            </w:r>
          </w:p>
        </w:tc>
        <w:tc>
          <w:tcPr>
            <w:tcW w:w="833" w:type="dxa"/>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G15 It activates  ,/ paralyzes</w:t>
            </w:r>
            <w:r w:rsidRPr="004E643B">
              <w:rPr>
                <w:rFonts w:eastAsia="MS Mincho" w:cs="Arial"/>
                <w:sz w:val="15"/>
                <w:szCs w:val="15"/>
              </w:rPr>
              <w:br/>
              <w:t xml:space="preserve"> deactivates   </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T15 disturbed (dfh) </w:t>
            </w:r>
            <w:r w:rsidRPr="004E643B">
              <w:rPr>
                <w:rFonts w:eastAsia="Times New Roman" w:cs="Arial"/>
                <w:sz w:val="15"/>
                <w:szCs w:val="15"/>
              </w:rPr>
              <w:br/>
              <w:t>done results</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U15 disturbed (dfh) movements, actions, e.g. absurd, inadequate actions, catatonia, stupor. </w:t>
            </w:r>
            <w:r w:rsidRPr="004E643B">
              <w:rPr>
                <w:rFonts w:eastAsia="Times New Roman" w:cs="Arial"/>
                <w:sz w:val="15"/>
                <w:szCs w:val="15"/>
              </w:rPr>
              <w:br/>
              <w:t>activity ↕ passiveness</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V15 immobile, lame, made, tense, stiff, tense </w:t>
            </w:r>
            <w:r w:rsidRPr="004E643B">
              <w:rPr>
                <w:rFonts w:eastAsia="Times New Roman" w:cs="Arial"/>
                <w:sz w:val="15"/>
                <w:szCs w:val="15"/>
              </w:rPr>
              <w:br/>
              <w:t xml:space="preserve">in P,  e.g. in behavior, feeling, thinking, perception etc. </w:t>
            </w:r>
          </w:p>
        </w:tc>
      </w:tr>
      <w:tr w:rsidR="004212B8" w:rsidRPr="004E643B" w:rsidTr="004212B8">
        <w:trPr>
          <w:cantSplit/>
          <w:trHeight w:val="20"/>
        </w:trPr>
        <w:tc>
          <w:tcPr>
            <w:tcW w:w="0" w:type="auto"/>
            <w:shd w:val="clear" w:color="auto" w:fill="auto"/>
            <w:vAlign w:val="center"/>
            <w:hideMark/>
          </w:tcPr>
          <w:p w:rsidR="004212B8" w:rsidRPr="004E643B" w:rsidRDefault="004212B8" w:rsidP="00B32FB5">
            <w:pPr>
              <w:widowControl w:val="0"/>
              <w:rPr>
                <w:rFonts w:eastAsia="MS Mincho" w:cs="Arial"/>
                <w:sz w:val="15"/>
                <w:szCs w:val="15"/>
                <w:lang w:val="it-IT"/>
              </w:rPr>
            </w:pPr>
            <w:r w:rsidRPr="004E643B">
              <w:rPr>
                <w:rFonts w:eastAsia="MS Mincho" w:cs="Arial"/>
                <w:sz w:val="15"/>
                <w:szCs w:val="15"/>
                <w:lang w:val="it-IT"/>
              </w:rPr>
              <w:t xml:space="preserve">E16 rationalism scientism gnosticism </w:t>
            </w:r>
            <w:r w:rsidRPr="004E643B">
              <w:rPr>
                <w:rFonts w:eastAsia="MS Mincho" w:cs="Arial"/>
                <w:sz w:val="15"/>
                <w:szCs w:val="15"/>
                <w:lang w:val="it-IT"/>
              </w:rPr>
              <w:br/>
              <w:t xml:space="preserve">scepticism antirationalism </w:t>
            </w:r>
          </w:p>
        </w:tc>
        <w:tc>
          <w:tcPr>
            <w:tcW w:w="0" w:type="auto"/>
            <w:vMerge/>
            <w:vAlign w:val="center"/>
          </w:tcPr>
          <w:p w:rsidR="004212B8" w:rsidRPr="004E643B" w:rsidRDefault="004212B8" w:rsidP="00B32FB5">
            <w:pPr>
              <w:widowControl w:val="0"/>
              <w:rPr>
                <w:rFonts w:cs="Arial"/>
                <w:sz w:val="15"/>
                <w:szCs w:val="15"/>
                <w:lang w:val="it-IT"/>
              </w:rPr>
            </w:pPr>
          </w:p>
        </w:tc>
        <w:tc>
          <w:tcPr>
            <w:tcW w:w="839" w:type="dxa"/>
            <w:vAlign w:val="center"/>
          </w:tcPr>
          <w:p w:rsidR="004212B8" w:rsidRPr="004E643B" w:rsidRDefault="004212B8" w:rsidP="00B32FB5">
            <w:pPr>
              <w:widowControl w:val="0"/>
              <w:rPr>
                <w:rFonts w:cs="Arial"/>
                <w:sz w:val="15"/>
                <w:szCs w:val="15"/>
              </w:rPr>
            </w:pPr>
            <w:r w:rsidRPr="004E643B">
              <w:rPr>
                <w:rFonts w:cs="Arial"/>
                <w:sz w:val="15"/>
                <w:szCs w:val="15"/>
              </w:rPr>
              <w:t>information</w:t>
            </w:r>
          </w:p>
        </w:tc>
        <w:tc>
          <w:tcPr>
            <w:tcW w:w="833" w:type="dxa"/>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G16 It informs</w:t>
            </w:r>
            <w:r w:rsidRPr="004E643B">
              <w:rPr>
                <w:rFonts w:eastAsia="MS Mincho" w:cs="Arial"/>
                <w:sz w:val="15"/>
                <w:szCs w:val="15"/>
              </w:rPr>
              <w:br/>
              <w:t>/ contradicts</w:t>
            </w:r>
            <w:r w:rsidRPr="004E643B">
              <w:rPr>
                <w:rFonts w:eastAsia="Times New Roman" w:cs="Arial"/>
                <w:sz w:val="15"/>
                <w:szCs w:val="15"/>
              </w:rPr>
              <w:t xml:space="preserve">  </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T16 disturbed (dfh) </w:t>
            </w:r>
            <w:r w:rsidRPr="004E643B">
              <w:rPr>
                <w:rFonts w:eastAsia="Times New Roman" w:cs="Arial"/>
                <w:sz w:val="15"/>
                <w:szCs w:val="15"/>
              </w:rPr>
              <w:br/>
              <w:t>Information consciousness</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U16 disturbed (dfh) perception, data processing, (think, see Asp.18) "double accountancy" illusions </w:t>
            </w:r>
            <w:r w:rsidRPr="004E643B">
              <w:rPr>
                <w:rFonts w:eastAsia="Times New Roman" w:cs="Arial"/>
                <w:sz w:val="15"/>
                <w:szCs w:val="15"/>
              </w:rPr>
              <w:br/>
              <w:t>information ↕misinformation</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V16 incomprehensible, too unconscious, contradictory absurd, </w:t>
            </w:r>
            <w:r w:rsidRPr="004E643B">
              <w:rPr>
                <w:rFonts w:eastAsia="Times New Roman" w:cs="Arial"/>
                <w:sz w:val="15"/>
                <w:szCs w:val="15"/>
              </w:rPr>
              <w:br/>
              <w:t>e.g. absurd activities, speech overconsciousness.</w:t>
            </w:r>
          </w:p>
        </w:tc>
      </w:tr>
      <w:tr w:rsidR="004212B8" w:rsidRPr="004E643B" w:rsidTr="004212B8">
        <w:trPr>
          <w:cantSplit/>
          <w:trHeight w:val="403"/>
        </w:trPr>
        <w:tc>
          <w:tcPr>
            <w:tcW w:w="0" w:type="auto"/>
            <w:tcBorders>
              <w:bottom w:val="dashed" w:sz="4" w:space="0" w:color="auto"/>
            </w:tcBorders>
            <w:shd w:val="clear" w:color="auto" w:fill="auto"/>
            <w:vAlign w:val="center"/>
            <w:hideMark/>
          </w:tcPr>
          <w:p w:rsidR="004212B8" w:rsidRPr="004E643B" w:rsidRDefault="004212B8" w:rsidP="00B32FB5">
            <w:pPr>
              <w:widowControl w:val="0"/>
              <w:rPr>
                <w:rFonts w:eastAsia="MS Mincho" w:cs="Arial"/>
                <w:sz w:val="15"/>
                <w:szCs w:val="15"/>
              </w:rPr>
            </w:pPr>
            <w:r w:rsidRPr="004E643B">
              <w:rPr>
                <w:rFonts w:eastAsia="MS Mincho" w:cs="Arial"/>
                <w:sz w:val="15"/>
                <w:szCs w:val="15"/>
              </w:rPr>
              <w:t xml:space="preserve">E17  exhibitionism </w:t>
            </w:r>
            <w:r w:rsidRPr="004E643B">
              <w:rPr>
                <w:rFonts w:eastAsia="MS Mincho" w:cs="Arial"/>
                <w:sz w:val="15"/>
                <w:szCs w:val="15"/>
              </w:rPr>
              <w:br/>
              <w:t xml:space="preserve">occultism </w:t>
            </w:r>
            <w:r w:rsidRPr="004E643B">
              <w:rPr>
                <w:rFonts w:eastAsia="MS Mincho" w:cs="Arial"/>
                <w:sz w:val="15"/>
                <w:szCs w:val="15"/>
              </w:rPr>
              <w:br/>
              <w:t>esoteric ism</w:t>
            </w:r>
          </w:p>
        </w:tc>
        <w:tc>
          <w:tcPr>
            <w:tcW w:w="0" w:type="auto"/>
            <w:vMerge/>
            <w:vAlign w:val="center"/>
          </w:tcPr>
          <w:p w:rsidR="004212B8" w:rsidRPr="004E643B" w:rsidRDefault="004212B8" w:rsidP="00B32FB5">
            <w:pPr>
              <w:widowControl w:val="0"/>
              <w:rPr>
                <w:rFonts w:cs="Arial"/>
                <w:sz w:val="15"/>
                <w:szCs w:val="15"/>
              </w:rPr>
            </w:pPr>
          </w:p>
        </w:tc>
        <w:tc>
          <w:tcPr>
            <w:tcW w:w="839" w:type="dxa"/>
            <w:tcBorders>
              <w:bottom w:val="dashed" w:sz="4" w:space="0" w:color="auto"/>
            </w:tcBorders>
            <w:vAlign w:val="center"/>
          </w:tcPr>
          <w:p w:rsidR="004212B8" w:rsidRPr="004E643B" w:rsidRDefault="004212B8" w:rsidP="00B32FB5">
            <w:pPr>
              <w:widowControl w:val="0"/>
              <w:rPr>
                <w:rFonts w:cs="Arial"/>
                <w:sz w:val="15"/>
                <w:szCs w:val="15"/>
              </w:rPr>
            </w:pPr>
            <w:r w:rsidRPr="004E643B">
              <w:rPr>
                <w:rFonts w:cs="Arial"/>
                <w:sz w:val="15"/>
                <w:szCs w:val="15"/>
              </w:rPr>
              <w:t>reproduction</w:t>
            </w:r>
          </w:p>
        </w:tc>
        <w:tc>
          <w:tcPr>
            <w:tcW w:w="833" w:type="dxa"/>
            <w:tcBorders>
              <w:bottom w:val="dashed" w:sz="4" w:space="0" w:color="auto"/>
            </w:tcBorders>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 xml:space="preserve">G17 It represents   / hides, becomes invisible </w:t>
            </w:r>
          </w:p>
        </w:tc>
        <w:tc>
          <w:tcPr>
            <w:tcW w:w="0" w:type="auto"/>
            <w:tcBorders>
              <w:bottom w:val="dashed" w:sz="4" w:space="0" w:color="auto"/>
            </w:tcBorders>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T17 disturbed (dfh)</w:t>
            </w:r>
            <w:r w:rsidRPr="004E643B">
              <w:rPr>
                <w:rFonts w:eastAsia="Times New Roman" w:cs="Arial"/>
                <w:sz w:val="15"/>
                <w:szCs w:val="15"/>
              </w:rPr>
              <w:br/>
              <w:t>expression reproduction</w:t>
            </w:r>
          </w:p>
        </w:tc>
        <w:tc>
          <w:tcPr>
            <w:tcW w:w="0" w:type="auto"/>
            <w:tcBorders>
              <w:bottom w:val="dashed" w:sz="4" w:space="0" w:color="auto"/>
            </w:tcBorders>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U17 disturbed (dfh) </w:t>
            </w:r>
            <w:r w:rsidRPr="004E643B">
              <w:rPr>
                <w:rFonts w:eastAsia="MS Mincho" w:cs="Arial"/>
                <w:sz w:val="15"/>
                <w:szCs w:val="15"/>
              </w:rPr>
              <w:t xml:space="preserve"> expression </w:t>
            </w:r>
            <w:r w:rsidRPr="004E643B">
              <w:rPr>
                <w:rFonts w:eastAsia="Times New Roman" w:cs="Arial"/>
                <w:sz w:val="15"/>
                <w:szCs w:val="15"/>
              </w:rPr>
              <w:t xml:space="preserve">above all speech e.g. paraphasia ("word salad") schizophasia verbigeration echolalia. </w:t>
            </w:r>
            <w:r w:rsidRPr="004E643B">
              <w:rPr>
                <w:rFonts w:eastAsia="Times New Roman" w:cs="Arial"/>
                <w:sz w:val="15"/>
                <w:szCs w:val="15"/>
              </w:rPr>
              <w:br/>
              <w:t xml:space="preserve">the reality false reflect </w:t>
            </w:r>
          </w:p>
        </w:tc>
        <w:tc>
          <w:tcPr>
            <w:tcW w:w="0" w:type="auto"/>
            <w:tcBorders>
              <w:bottom w:val="dashed" w:sz="4" w:space="0" w:color="auto"/>
            </w:tcBorders>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V17 concealed, too unconscious unclear;-Symbolism facades, </w:t>
            </w:r>
            <w:r w:rsidRPr="004E643B">
              <w:rPr>
                <w:rFonts w:eastAsia="Times New Roman" w:cs="Arial"/>
                <w:sz w:val="15"/>
                <w:szCs w:val="15"/>
              </w:rPr>
              <w:br/>
              <w:t>e.g. symbolic, coded language, thinking, paramimia, paraphasia</w:t>
            </w:r>
          </w:p>
        </w:tc>
      </w:tr>
      <w:tr w:rsidR="004212B8" w:rsidRPr="004E643B" w:rsidTr="004212B8">
        <w:trPr>
          <w:cantSplit/>
          <w:trHeight w:val="972"/>
        </w:trPr>
        <w:tc>
          <w:tcPr>
            <w:tcW w:w="0" w:type="auto"/>
            <w:tcBorders>
              <w:top w:val="dashed" w:sz="4" w:space="0" w:color="auto"/>
              <w:left w:val="dashed" w:sz="4" w:space="0" w:color="auto"/>
              <w:bottom w:val="dashed" w:sz="4" w:space="0" w:color="auto"/>
            </w:tcBorders>
            <w:shd w:val="clear" w:color="auto" w:fill="auto"/>
            <w:vAlign w:val="center"/>
            <w:hideMark/>
          </w:tcPr>
          <w:p w:rsidR="004212B8" w:rsidRPr="004E643B" w:rsidRDefault="004212B8" w:rsidP="00B32FB5">
            <w:pPr>
              <w:widowControl w:val="0"/>
              <w:rPr>
                <w:rFonts w:eastAsia="MS Mincho" w:cs="Arial"/>
                <w:sz w:val="15"/>
                <w:szCs w:val="15"/>
              </w:rPr>
            </w:pPr>
            <w:r w:rsidRPr="004E643B">
              <w:rPr>
                <w:rFonts w:eastAsia="MS Mincho" w:cs="Arial"/>
                <w:sz w:val="15"/>
                <w:szCs w:val="15"/>
              </w:rPr>
              <w:t xml:space="preserve">E18  </w:t>
            </w:r>
            <w:r w:rsidRPr="004E643B">
              <w:rPr>
                <w:rFonts w:eastAsia="MS Mincho" w:cs="Arial"/>
                <w:sz w:val="15"/>
                <w:szCs w:val="15"/>
              </w:rPr>
              <w:br/>
              <w:t>anti-/ logicism/-cognitivism</w:t>
            </w:r>
            <w:r w:rsidRPr="004E643B">
              <w:rPr>
                <w:rFonts w:eastAsia="MS Mincho" w:cs="Arial"/>
                <w:sz w:val="15"/>
                <w:szCs w:val="15"/>
              </w:rPr>
              <w:br/>
              <w:t>ethical nihilism/ `absolutism´ (psych.)</w:t>
            </w:r>
          </w:p>
        </w:tc>
        <w:tc>
          <w:tcPr>
            <w:tcW w:w="0" w:type="auto"/>
            <w:vMerge/>
            <w:vAlign w:val="center"/>
          </w:tcPr>
          <w:p w:rsidR="004212B8" w:rsidRPr="004E643B" w:rsidRDefault="004212B8" w:rsidP="00B32FB5">
            <w:pPr>
              <w:widowControl w:val="0"/>
              <w:rPr>
                <w:rFonts w:cs="Arial"/>
                <w:sz w:val="15"/>
                <w:szCs w:val="15"/>
              </w:rPr>
            </w:pPr>
          </w:p>
        </w:tc>
        <w:tc>
          <w:tcPr>
            <w:tcW w:w="839" w:type="dxa"/>
            <w:tcBorders>
              <w:top w:val="dashed" w:sz="4" w:space="0" w:color="auto"/>
              <w:bottom w:val="dashed" w:sz="4" w:space="0" w:color="auto"/>
            </w:tcBorders>
            <w:vAlign w:val="center"/>
          </w:tcPr>
          <w:p w:rsidR="004212B8" w:rsidRDefault="004212B8" w:rsidP="00B32FB5">
            <w:pPr>
              <w:widowControl w:val="0"/>
              <w:rPr>
                <w:rFonts w:cs="Arial"/>
                <w:b/>
                <w:sz w:val="15"/>
                <w:szCs w:val="15"/>
              </w:rPr>
            </w:pPr>
            <w:r w:rsidRPr="004E643B">
              <w:rPr>
                <w:rFonts w:cs="Arial"/>
                <w:b/>
                <w:sz w:val="15"/>
                <w:szCs w:val="15"/>
              </w:rPr>
              <w:t xml:space="preserve"> </w:t>
            </w:r>
          </w:p>
          <w:p w:rsidR="004212B8" w:rsidRPr="004E643B" w:rsidRDefault="004212B8" w:rsidP="004212B8">
            <w:pPr>
              <w:widowControl w:val="0"/>
              <w:rPr>
                <w:rFonts w:cs="Arial"/>
                <w:sz w:val="15"/>
                <w:szCs w:val="15"/>
              </w:rPr>
            </w:pPr>
            <w:r>
              <w:rPr>
                <w:rFonts w:cs="Arial"/>
                <w:b/>
                <w:sz w:val="15"/>
                <w:szCs w:val="15"/>
              </w:rPr>
              <w:t xml:space="preserve">  </w:t>
            </w:r>
            <w:r w:rsidRPr="004E643B">
              <w:rPr>
                <w:rFonts w:cs="Arial"/>
                <w:b/>
                <w:sz w:val="15"/>
                <w:szCs w:val="15"/>
              </w:rPr>
              <w:t xml:space="preserve">   meanings</w:t>
            </w:r>
            <w:r w:rsidRPr="004E643B">
              <w:rPr>
                <w:rFonts w:cs="Arial"/>
                <w:b/>
                <w:sz w:val="15"/>
                <w:szCs w:val="15"/>
              </w:rPr>
              <w:br/>
            </w:r>
            <w:r w:rsidRPr="004E643B">
              <w:rPr>
                <w:rFonts w:cs="Arial"/>
                <w:b/>
                <w:sz w:val="15"/>
                <w:szCs w:val="15"/>
              </w:rPr>
              <w:br/>
            </w:r>
            <w:r w:rsidRPr="004E643B">
              <w:rPr>
                <w:rFonts w:cs="Arial"/>
                <w:b/>
                <w:sz w:val="15"/>
                <w:szCs w:val="15"/>
              </w:rPr>
              <w:br/>
            </w:r>
            <w:r>
              <w:rPr>
                <w:rFonts w:cs="Arial"/>
                <w:b/>
                <w:sz w:val="15"/>
                <w:szCs w:val="15"/>
              </w:rPr>
              <w:t xml:space="preserve">   </w:t>
            </w:r>
            <w:r w:rsidRPr="004E643B">
              <w:rPr>
                <w:rFonts w:cs="Arial"/>
                <w:b/>
                <w:sz w:val="15"/>
                <w:szCs w:val="15"/>
              </w:rPr>
              <w:t xml:space="preserve">      values</w:t>
            </w:r>
            <w:r w:rsidRPr="004E643B">
              <w:rPr>
                <w:rFonts w:cs="Arial"/>
                <w:sz w:val="15"/>
                <w:szCs w:val="15"/>
              </w:rPr>
              <w:t xml:space="preserve"> </w:t>
            </w:r>
          </w:p>
        </w:tc>
        <w:tc>
          <w:tcPr>
            <w:tcW w:w="833" w:type="dxa"/>
            <w:tcBorders>
              <w:top w:val="dashed" w:sz="4" w:space="0" w:color="auto"/>
              <w:bottom w:val="single" w:sz="4" w:space="0" w:color="auto"/>
            </w:tcBorders>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G18</w:t>
            </w:r>
            <w:r w:rsidRPr="004E643B">
              <w:rPr>
                <w:rFonts w:eastAsia="MS Mincho" w:cs="Arial"/>
                <w:sz w:val="15"/>
                <w:szCs w:val="15"/>
              </w:rPr>
              <w:br/>
            </w:r>
            <w:r w:rsidRPr="004E643B">
              <w:rPr>
                <w:rFonts w:eastAsia="MS Mincho" w:cs="Arial"/>
                <w:sz w:val="15"/>
                <w:szCs w:val="15"/>
              </w:rPr>
              <w:br/>
              <w:t xml:space="preserve"> It de-/valuates   </w:t>
            </w:r>
          </w:p>
        </w:tc>
        <w:tc>
          <w:tcPr>
            <w:tcW w:w="0" w:type="auto"/>
            <w:tcBorders>
              <w:top w:val="dashed" w:sz="4" w:space="0" w:color="auto"/>
              <w:bottom w:val="dashed" w:sz="4" w:space="0" w:color="auto"/>
            </w:tcBorders>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T18 disturbed (dfh)</w:t>
            </w:r>
            <w:r w:rsidRPr="004E643B">
              <w:rPr>
                <w:rFonts w:eastAsia="Times New Roman" w:cs="Arial"/>
                <w:sz w:val="15"/>
                <w:szCs w:val="15"/>
              </w:rPr>
              <w:br/>
              <w:t xml:space="preserve">value  meanings </w:t>
            </w:r>
            <w:r w:rsidRPr="004E643B">
              <w:rPr>
                <w:rFonts w:eastAsia="Times New Roman" w:cs="Arial"/>
                <w:sz w:val="15"/>
                <w:szCs w:val="15"/>
              </w:rPr>
              <w:br/>
              <w:t xml:space="preserve">above all </w:t>
            </w:r>
            <w:r w:rsidRPr="004E643B">
              <w:rPr>
                <w:rFonts w:eastAsia="Times New Roman" w:cs="Arial"/>
                <w:sz w:val="15"/>
                <w:szCs w:val="15"/>
              </w:rPr>
              <w:br/>
              <w:t>self esteem</w:t>
            </w:r>
          </w:p>
        </w:tc>
        <w:tc>
          <w:tcPr>
            <w:tcW w:w="0" w:type="auto"/>
            <w:tcBorders>
              <w:top w:val="dashed" w:sz="4" w:space="0" w:color="auto"/>
              <w:bottom w:val="dashed" w:sz="4" w:space="0" w:color="auto"/>
            </w:tcBorders>
            <w:shd w:val="clear" w:color="auto" w:fill="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U18 disturbed (dfh) judging, thinking (basic symptom Bleuler), illogical thinking (paralogia)     </w:t>
            </w:r>
            <w:r w:rsidRPr="004E643B">
              <w:rPr>
                <w:rFonts w:eastAsia="Times New Roman" w:cs="Arial"/>
                <w:b/>
                <w:sz w:val="15"/>
                <w:szCs w:val="15"/>
              </w:rPr>
              <w:t>Delusion</w:t>
            </w:r>
            <w:r w:rsidRPr="004E643B">
              <w:rPr>
                <w:rFonts w:eastAsia="Times New Roman" w:cs="Arial"/>
                <w:sz w:val="15"/>
                <w:szCs w:val="15"/>
              </w:rPr>
              <w:br/>
              <w:t xml:space="preserve"> ↕ Important/ different meanings</w:t>
            </w:r>
          </w:p>
        </w:tc>
        <w:tc>
          <w:tcPr>
            <w:tcW w:w="0" w:type="auto"/>
            <w:tcBorders>
              <w:top w:val="dashed" w:sz="4" w:space="0" w:color="auto"/>
              <w:bottom w:val="dashed" w:sz="4" w:space="0" w:color="auto"/>
              <w:right w:val="dashed" w:sz="4" w:space="0" w:color="auto"/>
            </w:tcBorders>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V18 too insignificant, unimportant false meanings, </w:t>
            </w:r>
            <w:r w:rsidRPr="004E643B">
              <w:rPr>
                <w:rFonts w:eastAsia="Times New Roman" w:cs="Arial"/>
                <w:sz w:val="15"/>
                <w:szCs w:val="15"/>
              </w:rPr>
              <w:br/>
              <w:t xml:space="preserve">hyper-meanings </w:t>
            </w:r>
            <w:r w:rsidRPr="004E643B">
              <w:rPr>
                <w:rFonts w:eastAsia="Times New Roman" w:cs="Arial"/>
                <w:sz w:val="15"/>
                <w:szCs w:val="15"/>
              </w:rPr>
              <w:br/>
              <w:t>in the thinking, behavior, experience...</w:t>
            </w:r>
          </w:p>
        </w:tc>
      </w:tr>
      <w:tr w:rsidR="004212B8" w:rsidRPr="004E643B" w:rsidTr="004212B8">
        <w:trPr>
          <w:cantSplit/>
          <w:trHeight w:val="20"/>
        </w:trPr>
        <w:tc>
          <w:tcPr>
            <w:tcW w:w="0" w:type="auto"/>
            <w:tcBorders>
              <w:top w:val="dashed" w:sz="4" w:space="0" w:color="auto"/>
            </w:tcBorders>
            <w:shd w:val="clear" w:color="auto" w:fill="auto"/>
            <w:vAlign w:val="center"/>
            <w:hideMark/>
          </w:tcPr>
          <w:p w:rsidR="004212B8" w:rsidRPr="004E643B" w:rsidRDefault="004212B8" w:rsidP="00B32FB5">
            <w:pPr>
              <w:widowControl w:val="0"/>
              <w:rPr>
                <w:rFonts w:eastAsia="MS Mincho" w:cs="Arial"/>
                <w:sz w:val="15"/>
                <w:szCs w:val="15"/>
              </w:rPr>
            </w:pPr>
            <w:r w:rsidRPr="004E643B">
              <w:rPr>
                <w:rFonts w:eastAsia="MS Mincho" w:cs="Arial"/>
                <w:sz w:val="15"/>
                <w:szCs w:val="15"/>
              </w:rPr>
              <w:t>E19  conservatism empiricism traditionalism /modernism</w:t>
            </w:r>
          </w:p>
        </w:tc>
        <w:tc>
          <w:tcPr>
            <w:tcW w:w="0" w:type="auto"/>
            <w:vMerge/>
            <w:vAlign w:val="center"/>
          </w:tcPr>
          <w:p w:rsidR="004212B8" w:rsidRPr="00676477" w:rsidRDefault="004212B8" w:rsidP="00B32FB5">
            <w:pPr>
              <w:widowControl w:val="0"/>
              <w:rPr>
                <w:rFonts w:cs="Arial"/>
                <w:sz w:val="15"/>
                <w:szCs w:val="15"/>
              </w:rPr>
            </w:pPr>
          </w:p>
        </w:tc>
        <w:tc>
          <w:tcPr>
            <w:tcW w:w="839" w:type="dxa"/>
            <w:tcBorders>
              <w:top w:val="dashed" w:sz="4" w:space="0" w:color="auto"/>
            </w:tcBorders>
            <w:vAlign w:val="center"/>
          </w:tcPr>
          <w:p w:rsidR="004212B8" w:rsidRPr="004E643B" w:rsidRDefault="004212B8" w:rsidP="00B32FB5">
            <w:pPr>
              <w:widowControl w:val="0"/>
              <w:rPr>
                <w:rFonts w:cs="Arial"/>
                <w:sz w:val="15"/>
                <w:szCs w:val="15"/>
              </w:rPr>
            </w:pPr>
            <w:r w:rsidRPr="004E643B">
              <w:rPr>
                <w:rFonts w:cs="Arial"/>
                <w:sz w:val="15"/>
                <w:szCs w:val="15"/>
              </w:rPr>
              <w:t>past</w:t>
            </w:r>
          </w:p>
        </w:tc>
        <w:tc>
          <w:tcPr>
            <w:tcW w:w="833" w:type="dxa"/>
            <w:tcBorders>
              <w:top w:val="single" w:sz="4" w:space="0" w:color="auto"/>
            </w:tcBorders>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 xml:space="preserve">G19 It chronificizes  </w:t>
            </w:r>
            <w:r w:rsidRPr="004E643B">
              <w:rPr>
                <w:rFonts w:eastAsia="MS Mincho" w:cs="Arial"/>
                <w:sz w:val="15"/>
                <w:szCs w:val="15"/>
              </w:rPr>
              <w:br/>
              <w:t xml:space="preserve">It works away </w:t>
            </w:r>
          </w:p>
        </w:tc>
        <w:tc>
          <w:tcPr>
            <w:tcW w:w="0" w:type="auto"/>
            <w:tcBorders>
              <w:top w:val="dashed" w:sz="4" w:space="0" w:color="auto"/>
            </w:tcBorders>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T19 disturbed (dfh) </w:t>
            </w:r>
            <w:r w:rsidRPr="004E643B">
              <w:rPr>
                <w:rFonts w:eastAsia="Times New Roman" w:cs="Arial"/>
                <w:sz w:val="15"/>
                <w:szCs w:val="15"/>
              </w:rPr>
              <w:br/>
              <w:t>past</w:t>
            </w:r>
          </w:p>
        </w:tc>
        <w:tc>
          <w:tcPr>
            <w:tcW w:w="0" w:type="auto"/>
            <w:tcBorders>
              <w:top w:val="dashed" w:sz="4" w:space="0" w:color="auto"/>
            </w:tcBorders>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U19 development is faultily and faultily remind, regressions </w:t>
            </w:r>
            <w:r w:rsidRPr="004E643B">
              <w:rPr>
                <w:rFonts w:eastAsia="Times New Roman" w:cs="Arial"/>
                <w:sz w:val="15"/>
                <w:szCs w:val="15"/>
              </w:rPr>
              <w:br/>
              <w:t>↕ of different times</w:t>
            </w:r>
          </w:p>
        </w:tc>
        <w:tc>
          <w:tcPr>
            <w:tcW w:w="0" w:type="auto"/>
            <w:tcBorders>
              <w:top w:val="dashed" w:sz="4" w:space="0" w:color="auto"/>
            </w:tcBorders>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V19 archaic atavisms, e.g. archaic thinking, archaic behavior,</w:t>
            </w:r>
            <w:r w:rsidRPr="004E643B">
              <w:rPr>
                <w:rFonts w:eastAsia="Times New Roman" w:cs="Arial"/>
                <w:sz w:val="15"/>
                <w:szCs w:val="15"/>
              </w:rPr>
              <w:br/>
              <w:t>Ego-anachoresis / false habits</w:t>
            </w:r>
          </w:p>
        </w:tc>
      </w:tr>
      <w:tr w:rsidR="004212B8" w:rsidRPr="004E643B" w:rsidTr="004212B8">
        <w:trPr>
          <w:cantSplit/>
          <w:trHeight w:val="20"/>
        </w:trPr>
        <w:tc>
          <w:tcPr>
            <w:tcW w:w="0" w:type="auto"/>
            <w:shd w:val="clear" w:color="auto" w:fill="auto"/>
            <w:vAlign w:val="center"/>
            <w:hideMark/>
          </w:tcPr>
          <w:p w:rsidR="004212B8" w:rsidRPr="004E643B" w:rsidRDefault="004212B8" w:rsidP="00B32FB5">
            <w:pPr>
              <w:widowControl w:val="0"/>
              <w:rPr>
                <w:rFonts w:eastAsia="MS Mincho" w:cs="Arial"/>
                <w:sz w:val="15"/>
                <w:szCs w:val="15"/>
              </w:rPr>
            </w:pPr>
            <w:r w:rsidRPr="004E643B">
              <w:rPr>
                <w:rFonts w:eastAsia="MS Mincho" w:cs="Arial"/>
                <w:sz w:val="15"/>
                <w:szCs w:val="15"/>
              </w:rPr>
              <w:t xml:space="preserve">E20 carpe-diem </w:t>
            </w:r>
            <w:r w:rsidRPr="004E643B">
              <w:rPr>
                <w:rFonts w:eastAsia="MS Mincho" w:cs="Arial"/>
                <w:sz w:val="15"/>
                <w:szCs w:val="15"/>
              </w:rPr>
              <w:br/>
              <w:t xml:space="preserve">modernism actualism </w:t>
            </w:r>
          </w:p>
        </w:tc>
        <w:tc>
          <w:tcPr>
            <w:tcW w:w="0" w:type="auto"/>
            <w:vMerge/>
            <w:vAlign w:val="center"/>
          </w:tcPr>
          <w:p w:rsidR="004212B8" w:rsidRPr="004E643B" w:rsidRDefault="004212B8" w:rsidP="00B32FB5">
            <w:pPr>
              <w:widowControl w:val="0"/>
              <w:rPr>
                <w:rFonts w:cs="Arial"/>
                <w:sz w:val="15"/>
                <w:szCs w:val="15"/>
                <w:lang w:val="de-DE"/>
              </w:rPr>
            </w:pPr>
          </w:p>
        </w:tc>
        <w:tc>
          <w:tcPr>
            <w:tcW w:w="839" w:type="dxa"/>
            <w:vAlign w:val="center"/>
          </w:tcPr>
          <w:p w:rsidR="004212B8" w:rsidRPr="004E643B" w:rsidRDefault="004212B8" w:rsidP="00B32FB5">
            <w:pPr>
              <w:widowControl w:val="0"/>
              <w:rPr>
                <w:rFonts w:cs="Arial"/>
                <w:sz w:val="15"/>
                <w:szCs w:val="15"/>
              </w:rPr>
            </w:pPr>
            <w:r w:rsidRPr="004E643B">
              <w:rPr>
                <w:rFonts w:cs="Arial"/>
                <w:sz w:val="15"/>
                <w:szCs w:val="15"/>
              </w:rPr>
              <w:t>present</w:t>
            </w:r>
          </w:p>
        </w:tc>
        <w:tc>
          <w:tcPr>
            <w:tcW w:w="833" w:type="dxa"/>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G20 It realizes    perpetuates /</w:t>
            </w:r>
            <w:r w:rsidRPr="004E643B">
              <w:rPr>
                <w:rFonts w:eastAsia="MS Mincho" w:cs="Arial"/>
                <w:sz w:val="15"/>
                <w:szCs w:val="15"/>
              </w:rPr>
              <w:br/>
              <w:t xml:space="preserve">eludes the present </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T20 disturbed (dfh) </w:t>
            </w:r>
            <w:r w:rsidRPr="004E643B">
              <w:rPr>
                <w:rFonts w:eastAsia="Times New Roman" w:cs="Arial"/>
                <w:sz w:val="15"/>
                <w:szCs w:val="15"/>
              </w:rPr>
              <w:br/>
              <w:t>present</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U20 disturbed (dfh) time experience, e.g. of the time shutdown, merge of the time, time breakdown (Jaspers) ↕ times</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V20 delays, "blockage" no/ too long post duration, </w:t>
            </w:r>
            <w:r w:rsidRPr="004E643B">
              <w:rPr>
                <w:rFonts w:eastAsia="Times New Roman" w:cs="Arial"/>
                <w:sz w:val="15"/>
                <w:szCs w:val="15"/>
              </w:rPr>
              <w:br/>
              <w:t>e.g. of the affects,</w:t>
            </w:r>
            <w:r w:rsidRPr="004E643B">
              <w:rPr>
                <w:rFonts w:eastAsia="Times New Roman" w:cs="Arial"/>
                <w:sz w:val="15"/>
                <w:szCs w:val="15"/>
              </w:rPr>
              <w:br/>
              <w:t>subj. feeling, e.g. flow of thought is tough/ high-speed</w:t>
            </w:r>
          </w:p>
        </w:tc>
      </w:tr>
      <w:tr w:rsidR="004212B8" w:rsidRPr="004E643B" w:rsidTr="004212B8">
        <w:trPr>
          <w:cantSplit/>
          <w:trHeight w:val="20"/>
        </w:trPr>
        <w:tc>
          <w:tcPr>
            <w:tcW w:w="0" w:type="auto"/>
            <w:shd w:val="clear" w:color="auto" w:fill="auto"/>
            <w:vAlign w:val="center"/>
            <w:hideMark/>
          </w:tcPr>
          <w:p w:rsidR="004212B8" w:rsidRPr="004E643B" w:rsidRDefault="004212B8" w:rsidP="00B32FB5">
            <w:pPr>
              <w:widowControl w:val="0"/>
              <w:rPr>
                <w:rFonts w:eastAsia="MS Mincho" w:cs="Arial"/>
                <w:sz w:val="15"/>
                <w:szCs w:val="15"/>
              </w:rPr>
            </w:pPr>
            <w:r w:rsidRPr="004E643B">
              <w:rPr>
                <w:rFonts w:eastAsia="MS Mincho" w:cs="Arial"/>
                <w:sz w:val="15"/>
                <w:szCs w:val="15"/>
              </w:rPr>
              <w:t xml:space="preserve">E21 utopism progressivism / apocalypse fatalistic ideologies </w:t>
            </w:r>
          </w:p>
        </w:tc>
        <w:tc>
          <w:tcPr>
            <w:tcW w:w="0" w:type="auto"/>
            <w:vMerge/>
            <w:vAlign w:val="center"/>
          </w:tcPr>
          <w:p w:rsidR="004212B8" w:rsidRPr="00676477" w:rsidRDefault="004212B8" w:rsidP="00B32FB5">
            <w:pPr>
              <w:widowControl w:val="0"/>
              <w:rPr>
                <w:rFonts w:cs="Arial"/>
                <w:sz w:val="15"/>
                <w:szCs w:val="15"/>
              </w:rPr>
            </w:pPr>
          </w:p>
        </w:tc>
        <w:tc>
          <w:tcPr>
            <w:tcW w:w="839" w:type="dxa"/>
            <w:vAlign w:val="center"/>
          </w:tcPr>
          <w:p w:rsidR="004212B8" w:rsidRPr="004E643B" w:rsidRDefault="004212B8" w:rsidP="00B32FB5">
            <w:pPr>
              <w:widowControl w:val="0"/>
              <w:rPr>
                <w:rFonts w:cs="Arial"/>
                <w:sz w:val="15"/>
                <w:szCs w:val="15"/>
              </w:rPr>
            </w:pPr>
            <w:r w:rsidRPr="004E643B">
              <w:rPr>
                <w:rFonts w:cs="Arial"/>
                <w:sz w:val="15"/>
                <w:szCs w:val="15"/>
              </w:rPr>
              <w:t>future</w:t>
            </w:r>
          </w:p>
        </w:tc>
        <w:tc>
          <w:tcPr>
            <w:tcW w:w="833" w:type="dxa"/>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G21 It preprograms anticipates  /</w:t>
            </w:r>
            <w:r w:rsidRPr="004E643B">
              <w:rPr>
                <w:rFonts w:eastAsia="MS Mincho" w:cs="Arial"/>
                <w:sz w:val="15"/>
                <w:szCs w:val="15"/>
              </w:rPr>
              <w:br/>
              <w:t>remains</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T21 disturbed (dfh) future</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U21 disturbed (dfh) future relation </w:t>
            </w:r>
            <w:r w:rsidRPr="004E643B">
              <w:rPr>
                <w:rFonts w:eastAsia="Times New Roman" w:cs="Arial"/>
                <w:sz w:val="15"/>
                <w:szCs w:val="15"/>
              </w:rPr>
              <w:br/>
              <w:t xml:space="preserve"> ↕ from different future</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V21 disconnected, unpredictable e.g. unpredictable reactions </w:t>
            </w:r>
            <w:r w:rsidRPr="004E643B">
              <w:rPr>
                <w:rFonts w:eastAsia="Times New Roman" w:cs="Arial"/>
                <w:sz w:val="15"/>
                <w:szCs w:val="15"/>
              </w:rPr>
              <w:br/>
              <w:t>(Benedetti, Redlich)</w:t>
            </w:r>
          </w:p>
        </w:tc>
      </w:tr>
      <w:tr w:rsidR="004212B8" w:rsidRPr="004E643B" w:rsidTr="004212B8">
        <w:trPr>
          <w:cantSplit/>
          <w:trHeight w:val="20"/>
        </w:trPr>
        <w:tc>
          <w:tcPr>
            <w:tcW w:w="0" w:type="auto"/>
            <w:shd w:val="clear" w:color="auto" w:fill="auto"/>
            <w:vAlign w:val="center"/>
            <w:hideMark/>
          </w:tcPr>
          <w:p w:rsidR="004212B8" w:rsidRPr="004E643B" w:rsidRDefault="004212B8" w:rsidP="00B32FB5">
            <w:pPr>
              <w:widowControl w:val="0"/>
              <w:rPr>
                <w:rFonts w:eastAsia="MS Mincho" w:cs="Arial"/>
                <w:sz w:val="15"/>
                <w:szCs w:val="15"/>
              </w:rPr>
            </w:pPr>
            <w:r w:rsidRPr="004E643B">
              <w:rPr>
                <w:rFonts w:eastAsia="MS Mincho" w:cs="Arial"/>
                <w:sz w:val="15"/>
                <w:szCs w:val="15"/>
              </w:rPr>
              <w:t>E22 perfectionism</w:t>
            </w:r>
            <w:r w:rsidRPr="004E643B">
              <w:rPr>
                <w:rFonts w:eastAsia="MS Mincho" w:cs="Arial"/>
                <w:sz w:val="15"/>
                <w:szCs w:val="15"/>
              </w:rPr>
              <w:br/>
              <w:t>laissez-faire-ideologies</w:t>
            </w:r>
          </w:p>
        </w:tc>
        <w:tc>
          <w:tcPr>
            <w:tcW w:w="0" w:type="auto"/>
            <w:vMerge/>
            <w:vAlign w:val="center"/>
          </w:tcPr>
          <w:p w:rsidR="004212B8" w:rsidRPr="004E643B" w:rsidRDefault="004212B8" w:rsidP="00B32FB5">
            <w:pPr>
              <w:widowControl w:val="0"/>
              <w:rPr>
                <w:rFonts w:cs="Arial"/>
                <w:sz w:val="15"/>
                <w:szCs w:val="15"/>
              </w:rPr>
            </w:pPr>
          </w:p>
        </w:tc>
        <w:tc>
          <w:tcPr>
            <w:tcW w:w="839" w:type="dxa"/>
            <w:vAlign w:val="center"/>
          </w:tcPr>
          <w:p w:rsidR="004212B8" w:rsidRPr="004E643B" w:rsidRDefault="004212B8" w:rsidP="00B32FB5">
            <w:pPr>
              <w:widowControl w:val="0"/>
              <w:rPr>
                <w:rFonts w:cs="Arial"/>
                <w:sz w:val="15"/>
                <w:szCs w:val="15"/>
              </w:rPr>
            </w:pPr>
            <w:r w:rsidRPr="004E643B">
              <w:rPr>
                <w:rFonts w:cs="Arial"/>
                <w:sz w:val="15"/>
                <w:szCs w:val="15"/>
              </w:rPr>
              <w:t>right and</w:t>
            </w:r>
            <w:r w:rsidRPr="004E643B">
              <w:rPr>
                <w:rFonts w:cs="Arial"/>
                <w:sz w:val="15"/>
                <w:szCs w:val="15"/>
              </w:rPr>
              <w:br/>
              <w:t>wrong</w:t>
            </w:r>
          </w:p>
        </w:tc>
        <w:tc>
          <w:tcPr>
            <w:tcW w:w="833" w:type="dxa"/>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 xml:space="preserve">G22 It does not correct ; takes revenge </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T22 disturbed (dfh) </w:t>
            </w:r>
            <w:r w:rsidRPr="004E643B">
              <w:rPr>
                <w:rFonts w:eastAsia="Times New Roman" w:cs="Arial"/>
                <w:sz w:val="15"/>
                <w:szCs w:val="15"/>
              </w:rPr>
              <w:br/>
              <w:t>error/ lack of error</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U22 disturbed (dfh) correction regularisation </w:t>
            </w:r>
            <w:r w:rsidRPr="004E643B">
              <w:rPr>
                <w:rFonts w:eastAsia="Times New Roman" w:cs="Arial"/>
                <w:sz w:val="15"/>
                <w:szCs w:val="15"/>
              </w:rPr>
              <w:br/>
              <w:t>↕ from guilt and innocence</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V22 uncorrected unsolved, e.g. uncorrectable wrong thinking, convictions (see also delusion) Faulty in all functions </w:t>
            </w:r>
            <w:r w:rsidRPr="004E643B">
              <w:rPr>
                <w:rFonts w:eastAsia="Times New Roman" w:cs="Arial"/>
                <w:sz w:val="15"/>
                <w:szCs w:val="15"/>
              </w:rPr>
              <w:br/>
              <w:t>of the psyche possibly</w:t>
            </w:r>
          </w:p>
        </w:tc>
      </w:tr>
      <w:tr w:rsidR="004212B8" w:rsidRPr="004E643B" w:rsidTr="004212B8">
        <w:trPr>
          <w:cantSplit/>
          <w:trHeight w:val="20"/>
        </w:trPr>
        <w:tc>
          <w:tcPr>
            <w:tcW w:w="0" w:type="auto"/>
            <w:shd w:val="clear" w:color="auto" w:fill="auto"/>
            <w:vAlign w:val="center"/>
            <w:hideMark/>
          </w:tcPr>
          <w:p w:rsidR="004212B8" w:rsidRPr="004E643B" w:rsidRDefault="004212B8" w:rsidP="00B32FB5">
            <w:pPr>
              <w:widowControl w:val="0"/>
              <w:rPr>
                <w:rFonts w:eastAsia="Times New Roman" w:cs="Arial"/>
                <w:sz w:val="15"/>
                <w:szCs w:val="15"/>
                <w:lang w:val="it-IT"/>
              </w:rPr>
            </w:pPr>
            <w:r w:rsidRPr="004E643B">
              <w:rPr>
                <w:rFonts w:eastAsia="MS Mincho" w:cs="Arial"/>
                <w:sz w:val="15"/>
                <w:szCs w:val="15"/>
                <w:lang w:val="it-IT"/>
              </w:rPr>
              <w:t>E23  pacifism masochism</w:t>
            </w:r>
            <w:r w:rsidRPr="004E643B">
              <w:rPr>
                <w:rFonts w:eastAsia="MS Mincho" w:cs="Arial"/>
                <w:sz w:val="15"/>
                <w:szCs w:val="15"/>
                <w:lang w:val="it-IT"/>
              </w:rPr>
              <w:br/>
              <w:t>/ militarism nazism sadism</w:t>
            </w:r>
          </w:p>
        </w:tc>
        <w:tc>
          <w:tcPr>
            <w:tcW w:w="0" w:type="auto"/>
            <w:vMerge/>
            <w:vAlign w:val="center"/>
          </w:tcPr>
          <w:p w:rsidR="004212B8" w:rsidRPr="004E643B" w:rsidRDefault="004212B8" w:rsidP="00B32FB5">
            <w:pPr>
              <w:widowControl w:val="0"/>
              <w:rPr>
                <w:rFonts w:cs="Arial"/>
                <w:sz w:val="15"/>
                <w:szCs w:val="15"/>
                <w:lang w:val="it-IT"/>
              </w:rPr>
            </w:pPr>
          </w:p>
        </w:tc>
        <w:tc>
          <w:tcPr>
            <w:tcW w:w="839" w:type="dxa"/>
            <w:vAlign w:val="center"/>
          </w:tcPr>
          <w:p w:rsidR="004212B8" w:rsidRPr="004E643B" w:rsidRDefault="000C2664" w:rsidP="00B32FB5">
            <w:pPr>
              <w:widowControl w:val="0"/>
              <w:rPr>
                <w:rFonts w:cs="Arial"/>
                <w:sz w:val="15"/>
                <w:szCs w:val="15"/>
              </w:rPr>
            </w:pPr>
            <w:r>
              <w:rPr>
                <w:noProof/>
                <w:sz w:val="15"/>
                <w:szCs w:val="15"/>
                <w:lang w:val="de-DE"/>
              </w:rPr>
              <mc:AlternateContent>
                <mc:Choice Requires="wpg">
                  <w:drawing>
                    <wp:anchor distT="0" distB="0" distL="114300" distR="114300" simplePos="0" relativeHeight="251648512" behindDoc="0" locked="0" layoutInCell="1" allowOverlap="1">
                      <wp:simplePos x="0" y="0"/>
                      <wp:positionH relativeFrom="column">
                        <wp:posOffset>-212725</wp:posOffset>
                      </wp:positionH>
                      <wp:positionV relativeFrom="paragraph">
                        <wp:posOffset>-6762115</wp:posOffset>
                      </wp:positionV>
                      <wp:extent cx="1551305" cy="6740525"/>
                      <wp:effectExtent l="0" t="0" r="29845" b="41275"/>
                      <wp:wrapNone/>
                      <wp:docPr id="3054" name="Group 8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6741042"/>
                                <a:chOff x="2682" y="1594"/>
                                <a:chExt cx="3806" cy="11777"/>
                              </a:xfrm>
                            </wpg:grpSpPr>
                            <wpg:grpSp>
                              <wpg:cNvPr id="3055" name="Group 8593"/>
                              <wpg:cNvGrpSpPr>
                                <a:grpSpLocks/>
                              </wpg:cNvGrpSpPr>
                              <wpg:grpSpPr bwMode="auto">
                                <a:xfrm>
                                  <a:off x="2682" y="1594"/>
                                  <a:ext cx="1689" cy="11645"/>
                                  <a:chOff x="2394" y="545"/>
                                  <a:chExt cx="798" cy="11645"/>
                                </a:xfrm>
                              </wpg:grpSpPr>
                              <wps:wsp>
                                <wps:cNvPr id="3056" name="AutoShape 8594"/>
                                <wps:cNvCnPr>
                                  <a:cxnSpLocks noChangeShapeType="1"/>
                                </wps:cNvCnPr>
                                <wps:spPr bwMode="auto">
                                  <a:xfrm>
                                    <a:off x="2419" y="7745"/>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57" name="Group 8595"/>
                                <wpg:cNvGrpSpPr>
                                  <a:grpSpLocks/>
                                </wpg:cNvGrpSpPr>
                                <wpg:grpSpPr bwMode="auto">
                                  <a:xfrm flipH="1">
                                    <a:off x="2394" y="545"/>
                                    <a:ext cx="798" cy="11645"/>
                                    <a:chOff x="3791" y="695"/>
                                    <a:chExt cx="798" cy="11645"/>
                                  </a:xfrm>
                                </wpg:grpSpPr>
                                <wps:wsp>
                                  <wps:cNvPr id="3058" name="Line 27435"/>
                                  <wps:cNvCnPr>
                                    <a:cxnSpLocks noChangeShapeType="1"/>
                                  </wps:cNvCnPr>
                                  <wps:spPr bwMode="auto">
                                    <a:xfrm flipH="1" flipV="1">
                                      <a:off x="3971" y="695"/>
                                      <a:ext cx="600" cy="72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9"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0"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1"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2"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3"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4"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5"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6"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7"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8"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9"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3070" name="Group 8608"/>
                              <wpg:cNvGrpSpPr>
                                <a:grpSpLocks/>
                              </wpg:cNvGrpSpPr>
                              <wpg:grpSpPr bwMode="auto">
                                <a:xfrm>
                                  <a:off x="4614" y="1726"/>
                                  <a:ext cx="1874" cy="11645"/>
                                  <a:chOff x="3791" y="695"/>
                                  <a:chExt cx="798" cy="11645"/>
                                </a:xfrm>
                              </wpg:grpSpPr>
                              <wpg:grpSp>
                                <wpg:cNvPr id="3071" name="Group 8609"/>
                                <wpg:cNvGrpSpPr>
                                  <a:grpSpLocks/>
                                </wpg:cNvGrpSpPr>
                                <wpg:grpSpPr bwMode="auto">
                                  <a:xfrm>
                                    <a:off x="3791" y="695"/>
                                    <a:ext cx="798" cy="11645"/>
                                    <a:chOff x="3791" y="695"/>
                                    <a:chExt cx="798" cy="11645"/>
                                  </a:xfrm>
                                </wpg:grpSpPr>
                                <wps:wsp>
                                  <wps:cNvPr id="3072" name="Line 27435"/>
                                  <wps:cNvCnPr>
                                    <a:cxnSpLocks noChangeShapeType="1"/>
                                  </wps:cNvCnPr>
                                  <wps:spPr bwMode="auto">
                                    <a:xfrm flipH="1" flipV="1">
                                      <a:off x="3971" y="695"/>
                                      <a:ext cx="600" cy="72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3"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4"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5"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6"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7"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8"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9"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0"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1"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2"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3"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084" name="AutoShape 8622"/>
                                <wps:cNvCnPr>
                                  <a:cxnSpLocks noChangeShapeType="1"/>
                                </wps:cNvCnPr>
                                <wps:spPr bwMode="auto">
                                  <a:xfrm>
                                    <a:off x="3871" y="7873"/>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11ED84F" id="Group 8592" o:spid="_x0000_s1026" style="position:absolute;margin-left:-16.75pt;margin-top:-532.45pt;width:122.15pt;height:530.75pt;z-index:251648512" coordorigin="2682,1594" coordsize="3806,1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">
                      <v:group id="Group 8593" o:spid="_x0000_s1027" style="position:absolute;left:2682;top:1594;width:1689;height:11645" coordorigin="2394,54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AutoShape 8594" o:spid="_x0000_s1028" type="#_x0000_t32" style="position:absolute;left:2419;top:7745;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i+8YAAADdAAAADwAAAGRycy9kb3ducmV2LnhtbESPQWsCMRSE70L/Q3gFb5pVUerWKEVQ&#10;RPGglqW9PTavu0s3L0sSdfXXNwXB4zAz3zCzRWtqcSHnK8sKBv0EBHFudcWFgs/TqvcGwgdkjbVl&#10;UnAjD4v5S2eGqbZXPtDlGAoRIexTVFCG0KRS+rwkg75vG+Lo/VhnMETpCqkdXiPc1HKYJBNpsOK4&#10;UGJDy5Ly3+PZKPjaTc/ZLdvTNhtMt9/ojL+f1kp1X9uPdxCB2vAMP9obrWCUjCf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24vvGAAAA3QAAAA8AAAAAAAAA&#10;AAAAAAAAoQIAAGRycy9kb3ducmV2LnhtbFBLBQYAAAAABAAEAPkAAACUAwAAAAA=&#10;">
                          <v:stroke endarrow="block"/>
                        </v:shape>
                        <v:group id="Group 8595" o:spid="_x0000_s1029" style="position:absolute;left:2394;top:545;width:798;height:11645;flip:x"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C3ibFAAAA3QAA&#10;AA8AAAAAAAAAAAAAAAAAqgIAAGRycy9kb3ducmV2LnhtbFBLBQYAAAAABAAEAPoAAACcAwAAAAA=&#10;">
                          <v:line id="Line 27435" o:spid="_x0000_s1030" style="position:absolute;flip:x y;visibility:visible;mso-wrap-style:square" from="3971,695" to="457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wyMUAAADdAAAADwAAAGRycy9kb3ducmV2LnhtbERPy2rCQBTdF/yH4Qrd1YktLRIdQ1AE&#10;u6jUF+juMnNNQjJ30sxU0359Z1FweTjvWdbbRlyp85VjBeNRAoJYO1NxoeCwXz1NQPiAbLBxTAp+&#10;yEM2HzzMMDXuxlu67kIhYgj7FBWUIbSplF6XZNGPXEscuYvrLIYIu0KaDm8x3DbyOUnepMWKY0OJ&#10;LS1K0vXu2yrY5B/H5fvpdP5a1L+80fTZVjpX6nHY51MQgfpwF/+710bBS/Ia58Y38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ywyMUAAADdAAAADwAAAAAAAAAA&#10;AAAAAAChAgAAZHJzL2Rvd25yZXYueG1sUEsFBgAAAAAEAAQA+QAAAJMDAAAAAA==&#10;">
                            <v:stroke dashstyle="1 1" endcap="round"/>
                          </v:line>
                          <v:line id="Line 27299" o:spid="_x0000_s1031"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VU8cAAADdAAAADwAAAGRycy9kb3ducmV2LnhtbESPQWsCMRSE74X+h/AK3mq2LUrdGmVR&#10;CnpQrFXQ2yN53V3cvKybqGt/vSkIPQ4z8w0zHLe2EmdqfOlYwUs3AUGsnSk5V7D5/nx+B+EDssHK&#10;MSm4kofx6PFhiKlxF/6i8zrkIkLYp6igCKFOpfS6IIu+62ri6P24xmKIssmlafAS4baSr0nSlxZL&#10;jgsF1jQpSB/WJ6tgmS220/lutz9ODr+81LSqS50p1Xlqsw8QgdrwH763Z0bBW9IbwN+b+ATk6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8BVTxwAAAN0AAAAPAAAAAAAA&#10;AAAAAAAAAKECAABkcnMvZG93bnJldi54bWxQSwUGAAAAAAQABAD5AAAAlQMAAAAA&#10;">
                            <v:stroke dashstyle="1 1" endcap="round"/>
                          </v:line>
                          <v:line id="Line 27300" o:spid="_x0000_s1032"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Y5cUAAADdAAAADwAAAGRycy9kb3ducmV2LnhtbESPwWrCQBCG74W+wzKF3uqmLY02ukop&#10;hBZPGu19yI5JSHY2ZLcmvr1zEDwO//zffLPaTK5TZxpC49nA6ywBRVx623Bl4HjIXxagQkS22Hkm&#10;AxcKsFk/Pqwws37kPZ2LWCmBcMjQQB1jn2kdypochpnviSU7+cFhlHGotB1wFLjr9FuSpNphw3Kh&#10;xp6+ayrb4t+JRr495vvir3UfPJ//7Nq0+xxTY56fpq8lqEhTvC/f2r/WwHuSir98Iwj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YY5cUAAADdAAAADwAAAAAAAAAA&#10;AAAAAAChAgAAZHJzL2Rvd25yZXYueG1sUEsFBgAAAAAEAAQA+QAAAJMDAAAAAA==&#10;">
                            <v:stroke dashstyle="1 1" endcap="round"/>
                          </v:line>
                          <v:line id="Line 27301" o:spid="_x0000_s1033"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9fsUAAADdAAAADwAAAGRycy9kb3ducmV2LnhtbESPQWvCQBCF70L/wzKF3nSTFmONbqQU&#10;QosnTfU+ZMckJDsbsluT/vuuIHh8vHnfm7fdTaYTVxpcY1lBvIhAEJdWN1wpOP3k83cQziNr7CyT&#10;gj9ysMueZltMtR35SNfCVyJA2KWooPa+T6V0ZU0G3cL2xMG72MGgD3KopB5wDHDTydcoSqTBhkND&#10;jT191lS2xa8Jb+T7U34szq1Z8mr1dWiTbj0mSr08Tx8bEJ4m/zi+p7+1grcoieG2JiB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9fsUAAADdAAAADwAAAAAAAAAA&#10;AAAAAAChAgAAZHJzL2Rvd25yZXYueG1sUEsFBgAAAAAEAAQA+QAAAJMDAAAAAA==&#10;">
                            <v:stroke dashstyle="1 1" endcap="round"/>
                          </v:line>
                          <v:line id="Line 27303" o:spid="_x0000_s1034"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jCcUAAADdAAAADwAAAGRycy9kb3ducmV2LnhtbESPQWuDQBCF74H+h2UKvSVrU2pSm1VK&#10;QRJ6iia9D+5URXdW3G00/z5bKOT4ePO+N2+XzaYXFxpda1nB8yoCQVxZ3XKt4HzKl1sQziNr7C2T&#10;gis5yNKHxQ4TbScu6FL6WgQIuwQVNN4PiZSuasigW9mBOHg/djTogxxrqUecAtz0ch1FsTTYcmho&#10;cKDPhqqu/DXhjfzrnBfld2deebPZH7u4f5tipZ4e5493EJ5mfz/+Tx+0gpcoXsPfmoAA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gjCcUAAADdAAAADwAAAAAAAAAA&#10;AAAAAAChAgAAZHJzL2Rvd25yZXYueG1sUEsFBgAAAAAEAAQA+QAAAJMDAAAAAA==&#10;">
                            <v:stroke dashstyle="1 1" endcap="round"/>
                          </v:line>
                          <v:line id="Line 27305" o:spid="_x0000_s1035"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BMcAAADdAAAADwAAAGRycy9kb3ducmV2LnhtbESPT2sCMRTE7wW/Q3hCbzWrgsjWKIsi&#10;6KHinxbs7ZE8dxc3L+sm1a2fvikIHoeZ+Q0zmbW2EldqfOlYQb+XgCDWzpScK/g8LN/GIHxANlg5&#10;JgW/5GE27bxMMDXuxju67kMuIoR9igqKEOpUSq8Lsuh7riaO3sk1FkOUTS5Ng7cIt5UcJMlIWiw5&#10;LhRY07wgfd7/WAWb7ONrsT4evy/z8503mrZ1qTOlXrtt9g4iUBue4Ud7ZRQMk9EQ/t/E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OgExwAAAN0AAAAPAAAAAAAA&#10;AAAAAAAAAKECAABkcnMvZG93bnJldi54bWxQSwUGAAAAAAQABAD5AAAAlQMAAAAA&#10;">
                            <v:stroke dashstyle="1 1" endcap="round"/>
                          </v:line>
                          <v:line id="Line 27306" o:spid="_x0000_s1036"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wcMcAAADdAAAADwAAAGRycy9kb3ducmV2LnhtbESPT2sCMRTE7wW/Q3hCbzVrW0S2RlkU&#10;QQ8V/xXs7ZG87i5uXrabqNt+eiMIHoeZ+Q0zmrS2EmdqfOlYQb+XgCDWzpScK9jv5i9DED4gG6wc&#10;k4I/8jAZd55GmBp34Q2dtyEXEcI+RQVFCHUqpdcFWfQ9VxNH78c1FkOUTS5Ng5cIt5V8TZKBtFhy&#10;XCiwpmlB+rg9WQWr7PNrtjwcvn+nx39eaVrXpc6Ueu622QeIQG14hO/thVHwlgze4fYmPg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XBwxwAAAN0AAAAPAAAAAAAA&#10;AAAAAAAAAKECAABkcnMvZG93bnJldi54bWxQSwUGAAAAAAQABAD5AAAAlQMAAAAA&#10;">
                            <v:stroke dashstyle="1 1" endcap="round"/>
                          </v:line>
                          <v:line id="Line 27307" o:spid="_x0000_s1037"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7fcUAAADdAAAADwAAAGRycy9kb3ducmV2LnhtbESPQWvCQBCF70L/wzKF3nTTFmONbkIp&#10;hIonTfU+ZMckJDsbsluT/vuuIHh8vHnfm7fNJtOJKw2usazgdRGBIC6tbrhScPrJ5x8gnEfW2Fkm&#10;BX/kIEufZltMtB35SNfCVyJA2CWooPa+T6R0ZU0G3cL2xMG72MGgD3KopB5wDHDTybcoiqXBhkND&#10;jT191VS2xa8Jb+T7U34szq1Z8mr1fWjjbj3GSr08T58bEJ4m/zi+p3dawXsUL+G2JiBAp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G7fcUAAADdAAAADwAAAAAAAAAA&#10;AAAAAAChAgAAZHJzL2Rvd25yZXYueG1sUEsFBgAAAAAEAAQA+QAAAJMDAAAAAA==&#10;">
                            <v:stroke dashstyle="1 1" endcap="round"/>
                          </v:line>
                          <v:line id="Line 27309" o:spid="_x0000_s1038"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NLnMcAAADdAAAADwAAAGRycy9kb3ducmV2LnhtbESPQWvCQBSE70L/w/IK3symFkKJrhIs&#10;gj1UWltBb4/dZxLMvo3ZVdP+elco9DjMzDfMdN7bRlyo87VjBU9JCoJYO1NzqeD7azl6AeEDssHG&#10;MSn4IQ/z2cNgirlxV/6kyyaUIkLY56igCqHNpfS6Ios+cS1x9A6usxii7EppOrxGuG3kOE0zabHm&#10;uFBhS4uK9HFztgrWxfv29W23258Wx19ea/poa10oNXzsiwmIQH34D/+1V0bBc5pl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0ucxwAAAN0AAAAPAAAAAAAA&#10;AAAAAAAAAKECAABkcnMvZG93bnJldi54bWxQSwUGAAAAAAQABAD5AAAAlQMAAAAA&#10;">
                            <v:stroke dashstyle="1 1" endcap="round"/>
                          </v:line>
                          <v:line id="Line 27311" o:spid="_x0000_s1039"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B8cAAADdAAAADwAAAGRycy9kb3ducmV2LnhtbESPT2sCMRTE7wW/Q3iCt5q1gpWtURZF&#10;0EOl/inY2yN53V3cvGw3Ubd+elMoeBxm5jfMZNbaSlyo8aVjBYN+AoJYO1NyruCwXz6PQfiAbLBy&#10;TAp+ycNs2nmaYGrclbd02YVcRAj7FBUUIdSplF4XZNH3XU0cvW/XWAxRNrk0DV4j3FbyJUlG0mLJ&#10;caHAmuYF6dPubBVssvfPxfp4/PqZn2680fRRlzpTqtdtszcQgdrwCP+3V0bBMBm9wt+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4HxwAAAN0AAAAPAAAAAAAA&#10;AAAAAAAAAKECAABkcnMvZG93bnJldi54bWxQSwUGAAAAAAQABAD5AAAAlQMAAAAA&#10;">
                            <v:stroke dashstyle="1 1" endcap="round"/>
                          </v:line>
                          <v:line id="Line 27313" o:spid="_x0000_s1040"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6dcQAAADdAAAADwAAAGRycy9kb3ducmV2LnhtbERPy4rCMBTdD/gP4QruxtQRZKhGKcrA&#10;uFAcH6C7S3Jti81Np4la/frJYsDl4bwns9ZW4kaNLx0rGPQTEMTamZJzBfvd1/snCB+QDVaOScGD&#10;PMymnbcJpsbd+Ydu25CLGMI+RQVFCHUqpdcFWfR9VxNH7uwaiyHCJpemwXsMt5X8SJKRtFhybCiw&#10;pnlB+rK9WgXrbHVYLI/H0+/88uS1pk1d6kypXrfNxiACteEl/nd/GwXDZBTnxjfxCc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Hp1xAAAAN0AAAAPAAAAAAAAAAAA&#10;AAAAAKECAABkcnMvZG93bnJldi54bWxQSwUGAAAAAAQABAD5AAAAkgMAAAAA&#10;">
                            <v:stroke dashstyle="1 1" endcap="round"/>
                          </v:line>
                          <v:line id="Line 27314" o:spid="_x0000_s1041"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yxeMUAAADdAAAADwAAAGRycy9kb3ducmV2LnhtbESPQWvCQBCF74L/YRnBm26qNNY0G5FC&#10;sPSkqb0P2WkSkp0N2a2J/75bKHh8vHnfm5ceJtOJGw2usazgaR2BIC6tbrhScP3MVy8gnEfW2Fkm&#10;BXdycMjmsxQTbUe+0K3wlQgQdgkqqL3vEyldWZNBt7Y9cfC+7WDQBzlUUg84Brjp5CaKYmmw4dBQ&#10;Y09vNZVt8WPCG/nHNb8UX6155t3udG7jbj/GSi0X0/EVhKfJP47/0+9awTaK9/C3JiB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yxeMUAAADdAAAADwAAAAAAAAAA&#10;AAAAAAChAgAAZHJzL2Rvd25yZXYueG1sUEsFBgAAAAAEAAQA+QAAAJMDAAAAAA==&#10;">
                            <v:stroke dashstyle="1 1" endcap="round"/>
                          </v:line>
                        </v:group>
                      </v:group>
                      <v:group id="Group 8608" o:spid="_x0000_s1042" style="position:absolute;left:4614;top:1726;width:1874;height:11645"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group id="Group 8609" o:spid="_x0000_s1043" style="position:absolute;left:3791;top:695;width:798;height:11645"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line id="Line 27435" o:spid="_x0000_s1044" style="position:absolute;flip:x y;visibility:visible;mso-wrap-style:square" from="3971,695" to="457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bQscAAADdAAAADwAAAGRycy9kb3ducmV2LnhtbESPQWsCMRSE70L/Q3gFb5qtgpXVKIul&#10;YA8VtRX09kieu4ubl+0m6tpf3wgFj8PMfMNM562txIUaXzpW8NJPQBBrZ0rOFXx/vffGIHxANlg5&#10;JgU38jCfPXWmmBp35Q1dtiEXEcI+RQVFCHUqpdcFWfR9VxNH7+gaiyHKJpemwWuE20oOkmQkLZYc&#10;FwqsaVGQPm3PVsEq+9y9fez3h5/F6ZdXmtZ1qTOlus9tNgERqA2P8H97aRQMk9cB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4dtCxwAAAN0AAAAPAAAAAAAA&#10;AAAAAAAAAKECAABkcnMvZG93bnJldi54bWxQSwUGAAAAAAQABAD5AAAAlQMAAAAA&#10;">
                            <v:stroke dashstyle="1 1" endcap="round"/>
                          </v:line>
                          <v:line id="Line 27299" o:spid="_x0000_s1045"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2ccAAADdAAAADwAAAGRycy9kb3ducmV2LnhtbESPQWsCMRSE70L/Q3gFb5ptBZWtURaL&#10;YA8VtS3Y2yN53V3cvGw3UVd/vREEj8PMfMNMZq2txJEaXzpW8NJPQBBrZ0rOFXx/LXpjED4gG6wc&#10;k4IzeZhNnzoTTI078YaO25CLCGGfooIihDqV0uuCLPq+q4mj9+caiyHKJpemwVOE20q+JslQWiw5&#10;LhRY07wgvd8erIJV9vnz/rHb/f7P9xdeaVrXpc6U6j632RuIQG14hO/tpVEwSEYD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rX7ZxwAAAN0AAAAPAAAAAAAA&#10;AAAAAAAAAKECAABkcnMvZG93bnJldi54bWxQSwUGAAAAAAQABAD5AAAAlQMAAAAA&#10;">
                            <v:stroke dashstyle="1 1" endcap="round"/>
                          </v:line>
                          <v:line id="Line 27300" o:spid="_x0000_s1046"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SIO8UAAADdAAAADwAAAGRycy9kb3ducmV2LnhtbESPQWvCQBCF7wX/wzJCb3WjtolGVylC&#10;aOlJo96H7JiEZGdDdmvSf98tFDw+3rzvzdvuR9OKO/WutqxgPotAEBdW11wquJyzlxUI55E1tpZJ&#10;wQ852O8mT1tMtR34RPfclyJA2KWooPK+S6V0RUUG3cx2xMG72d6gD7Ivpe5xCHDTykUUxdJgzaGh&#10;wo4OFRVN/m3CG9nXJTvl18a8cZJ8HJu4XQ+xUs/T8X0DwtPoH8f/6U+tYBklr/C3JiB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SIO8UAAADdAAAADwAAAAAAAAAA&#10;AAAAAAChAgAAZHJzL2Rvd25yZXYueG1sUEsFBgAAAAAEAAQA+QAAAJMDAAAAAA==&#10;">
                            <v:stroke dashstyle="1 1" endcap="round"/>
                          </v:line>
                          <v:line id="Line 27301" o:spid="_x0000_s1047"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toMQAAADdAAAADwAAAGRycy9kb3ducmV2LnhtbESPQWvCQBCF7wX/wzKCt7qxYlKjq0gh&#10;KD3VVO9DdkxCsrMhu5r033eFQo+PN+9787b70bTiQb2rLStYzCMQxIXVNZcKLt/Z6zsI55E1tpZJ&#10;wQ852O8mL1tMtR34TI/clyJA2KWooPK+S6V0RUUG3dx2xMG72d6gD7Ivpe5xCHDTyrcoiqXBmkND&#10;hR19VFQ0+d2EN7LPS3bOr41ZcZIcv5q4XQ+xUrPpeNiA8DT6/+O/9EkrWEbJCp5rAgL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C2gxAAAAN0AAAAPAAAAAAAAAAAA&#10;AAAAAKECAABkcnMvZG93bnJldi54bWxQSwUGAAAAAAQABAD5AAAAkgMAAAAA&#10;">
                            <v:stroke dashstyle="1 1" endcap="round"/>
                          </v:line>
                          <v:line id="Line 27303" o:spid="_x0000_s1048"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z18QAAADdAAAADwAAAGRycy9kb3ducmV2LnhtbESPQWvCQBCF7wX/wzKCt7pRaaLRVaQQ&#10;LD3VqPchOyYh2dmQ3Zr477uFQo+PN+9783aH0bTiQb2rLStYzCMQxIXVNZcKrpfsdQ3CeWSNrWVS&#10;8CQHh/3kZYeptgOf6ZH7UgQIuxQVVN53qZSuqMigm9uOOHh32xv0Qfal1D0OAW5auYyiWBqsOTRU&#10;2NF7RUWTf5vwRvZ5zc75rTFvnCSnryZuN0Os1Gw6HrcgPI3+//gv/aEVrKIkht81AQ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2rPXxAAAAN0AAAAPAAAAAAAAAAAA&#10;AAAAAKECAABkcnMvZG93bnJldi54bWxQSwUGAAAAAAQABAD5AAAAkgMAAAAA&#10;">
                            <v:stroke dashstyle="1 1" endcap="round"/>
                          </v:line>
                          <v:line id="Line 27305" o:spid="_x0000_s1049"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42scAAADdAAAADwAAAGRycy9kb3ducmV2LnhtbESPT2sCMRTE7wW/Q3hCbzVrC1W2RlkU&#10;QQ8V/xXs7ZG87i5uXrabqNt+eiMIHoeZ+Q0zmrS2EmdqfOlYQb+XgCDWzpScK9jv5i9DED4gG6wc&#10;k4I/8jAZd55GmBp34Q2dtyEXEcI+RQVFCHUqpdcFWfQ9VxNH78c1FkOUTS5Ng5cIt5V8TZJ3abHk&#10;uFBgTdOC9HF7sgpW2efXbHk4fP9Oj/+80rSuS50p9dxtsw8QgdrwCN/bC6PgLRkM4PYmPg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njaxwAAAN0AAAAPAAAAAAAA&#10;AAAAAAAAAKECAABkcnMvZG93bnJldi54bWxQSwUGAAAAAAQABAD5AAAAlQMAAAAA&#10;">
                            <v:stroke dashstyle="1 1" endcap="round"/>
                          </v:line>
                          <v:line id="Line 27306" o:spid="_x0000_s1050"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sqMUAAADdAAAADwAAAGRycy9kb3ducmV2LnhtbERPy2rCQBTdF/yH4Qrd1YkttBIdQ1AE&#10;u6jUF+juMnNNQjJ30sxU0359Z1FweTjvWdbbRlyp85VjBeNRAoJYO1NxoeCwXz1NQPiAbLBxTAp+&#10;yEM2HzzMMDXuxlu67kIhYgj7FBWUIbSplF6XZNGPXEscuYvrLIYIu0KaDm8x3DbyOUlepcWKY0OJ&#10;LS1K0vXu2yrY5B/H5fvpdP5a1L+80fTZVjpX6nHY51MQgfpwF/+710bBS/IW58Y38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nsqMUAAADdAAAADwAAAAAAAAAA&#10;AAAAAAChAgAAZHJzL2Rvd25yZXYueG1sUEsFBgAAAAAEAAQA+QAAAJMDAAAAAA==&#10;">
                            <v:stroke dashstyle="1 1" endcap="round"/>
                          </v:line>
                          <v:line id="Line 27307" o:spid="_x0000_s1051"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npcQAAADdAAAADwAAAGRycy9kb3ducmV2LnhtbESPQWvCQBCF7wX/wzKCt7pRMdHoKlII&#10;LT3VqPchOyYh2dmQ3Zr033eFQo+PN+978/bH0bTiQb2rLStYzCMQxIXVNZcKrpfsdQPCeWSNrWVS&#10;8EMOjofJyx5TbQc+0yP3pQgQdikqqLzvUildUZFBN7cdcfDutjfog+xLqXscAty0chlFsTRYc2io&#10;sKO3ioom/zbhjezzmp3zW2PWnCTvX03cbodYqdl0PO1AeBr9//Ff+kMrWEXJFp5rAgLk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SelxAAAAN0AAAAPAAAAAAAAAAAA&#10;AAAAAKECAABkcnMvZG93bnJldi54bWxQSwUGAAAAAAQABAD5AAAAkgMAAAAA&#10;">
                            <v:stroke dashstyle="1 1" endcap="round"/>
                          </v:line>
                          <v:line id="Line 27309" o:spid="_x0000_s1052"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QicQAAADdAAAADwAAAGRycy9kb3ducmV2LnhtbERPz2vCMBS+D/wfwhvsNtNNGNKZlqIM&#10;9DBx6kBvj+TZFpuX2mRa/evNYeDx4/s9yXvbiDN1vnas4G2YgCDWztRcKthuvl7HIHxANtg4JgVX&#10;8pBng6cJpsZd+IfO61CKGMI+RQVVCG0qpdcVWfRD1xJH7uA6iyHCrpSmw0sMt418T5IPabHm2FBh&#10;S9OK9HH9ZxUsi+/f2WK325+mxxsvNa3aWhdKvTz3xSeIQH14iP/dc6NglIzj/vgmP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CJxAAAAN0AAAAPAAAAAAAAAAAA&#10;AAAAAKECAABkcnMvZG93bnJldi54bWxQSwUGAAAAAAQABAD5AAAAkgMAAAAA&#10;">
                            <v:stroke dashstyle="1 1" endcap="round"/>
                          </v:line>
                          <v:line id="Line 27311" o:spid="_x0000_s1053"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1EscAAADdAAAADwAAAGRycy9kb3ducmV2LnhtbESPQWvCQBSE70L/w/IKvenGCkViNhIs&#10;BT1UrG1Bb4/d1ySYfRuzW43++q4g9DjMzDdMNu9tI07U+dqxgvEoAUGsnam5VPD1+TacgvAB2WDj&#10;mBRcyMM8fxhkmBp35g86bUMpIoR9igqqENpUSq8rsuhHriWO3o/rLIYou1KaDs8Rbhv5nCQv0mLN&#10;caHClhYV6cP21ypYF+/fr6vdbn9cHK681rRpa10o9fTYFzMQgfrwH763l0bBJJmO4fYmPg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5jUSxwAAAN0AAAAPAAAAAAAA&#10;AAAAAAAAAKECAABkcnMvZG93bnJldi54bWxQSwUGAAAAAAQABAD5AAAAlQMAAAAA&#10;">
                            <v:stroke dashstyle="1 1" endcap="round"/>
                          </v:line>
                          <v:line id="Line 27313" o:spid="_x0000_s1054"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rZcYAAADdAAAADwAAAGRycy9kb3ducmV2LnhtbESPQWsCMRSE7wX/Q3hCbzWrhSKrURZF&#10;aA8VtQp6eyTP3cXNy3aT6uqvN4LQ4zAz3zDjaWsrcabGl44V9HsJCGLtTMm5gu3P4m0Iwgdkg5Vj&#10;UnAlD9NJ52WMqXEXXtN5E3IRIexTVFCEUKdSel2QRd9zNXH0jq6xGKJscmkavES4reQgST6kxZLj&#10;QoE1zQrSp82fVbDMvnfzr/3+8Ds73XipaVWXOlPqtdtmIxCB2vAffrY/jYL3ZDiAx5v4BO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0q2XGAAAA3QAAAA8AAAAAAAAA&#10;AAAAAAAAoQIAAGRycy9kb3ducmV2LnhtbFBLBQYAAAAABAAEAPkAAACUAwAAAAA=&#10;">
                            <v:stroke dashstyle="1 1" endcap="round"/>
                          </v:line>
                          <v:line id="Line 27314" o:spid="_x0000_s1055"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gaMQAAADdAAAADwAAAGRycy9kb3ducmV2LnhtbESPQWvCQBCF7wX/wzKCt7qxYtToKlII&#10;LZ5q1PuQHZOQ7GzIrib9911B6PHx5n1v3nY/mEY8qHOVZQWzaQSCOLe64kLB5Zy+r0A4j6yxsUwK&#10;fsnBfjd622Kibc8nemS+EAHCLkEFpfdtIqXLSzLoprYlDt7NdgZ9kF0hdYd9gJtGfkRRLA1WHBpK&#10;bOmzpLzO7ia8kR4v6Sm71mbBy+XXTx036z5WajIeDhsQngb/f/xKf2sF82g1h+eagAC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GBoxAAAAN0AAAAPAAAAAAAAAAAA&#10;AAAAAKECAABkcnMvZG93bnJldi54bWxQSwUGAAAAAAQABAD5AAAAkgMAAAAA&#10;">
                            <v:stroke dashstyle="1 1" endcap="round"/>
                          </v:line>
                        </v:group>
                        <v:shape id="AutoShape 8622" o:spid="_x0000_s1056" type="#_x0000_t32" style="position:absolute;left:3871;top:7873;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1UMcAAADdAAAADwAAAGRycy9kb3ducmV2LnhtbESPQWvCQBSE70L/w/IKvenGthSNWaUU&#10;WoriQS2h3h7ZZxLMvg27G4399a5Q8DjMzDdMtuhNI07kfG1ZwXiUgCAurK65VPCz+xxOQPiArLGx&#10;TAou5GExfxhkmGp75g2dtqEUEcI+RQVVCG0qpS8qMuhHtiWO3sE6gyFKV0rt8BzhppHPSfImDdYc&#10;Fyps6aOi4rjtjILf1bTLL/malvl4utyjM/5v96XU02P/PgMRqA/38H/7Wyt4SSavcHsTn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PVQxwAAAN0AAAAPAAAAAAAA&#10;AAAAAAAAAKECAABkcnMvZG93bnJldi54bWxQSwUGAAAAAAQABAD5AAAAlQMAAAAA&#10;">
                          <v:stroke endarrow="block"/>
                        </v:shape>
                      </v:group>
                    </v:group>
                  </w:pict>
                </mc:Fallback>
              </mc:AlternateContent>
            </w:r>
            <w:r w:rsidR="004212B8" w:rsidRPr="004E643B">
              <w:rPr>
                <w:rFonts w:cs="Arial"/>
                <w:sz w:val="15"/>
                <w:szCs w:val="15"/>
              </w:rPr>
              <w:t>protection</w:t>
            </w:r>
          </w:p>
        </w:tc>
        <w:tc>
          <w:tcPr>
            <w:tcW w:w="833" w:type="dxa"/>
            <w:shd w:val="clear" w:color="auto" w:fill="auto"/>
            <w:vAlign w:val="center"/>
            <w:hideMark/>
          </w:tcPr>
          <w:p w:rsidR="004212B8" w:rsidRPr="004E643B" w:rsidRDefault="004212B8" w:rsidP="00B32FB5">
            <w:pPr>
              <w:widowControl w:val="0"/>
              <w:rPr>
                <w:rFonts w:eastAsia="Times New Roman" w:cs="Arial"/>
                <w:sz w:val="15"/>
                <w:szCs w:val="15"/>
              </w:rPr>
            </w:pPr>
            <w:r w:rsidRPr="004E643B">
              <w:rPr>
                <w:rFonts w:eastAsia="MS Mincho" w:cs="Arial"/>
                <w:sz w:val="15"/>
                <w:szCs w:val="15"/>
              </w:rPr>
              <w:t>G23 It armour-plates arms, It becomes not influenceable/</w:t>
            </w:r>
            <w:r w:rsidRPr="004E643B">
              <w:rPr>
                <w:rFonts w:eastAsia="MS Mincho" w:cs="Arial"/>
                <w:sz w:val="15"/>
                <w:szCs w:val="15"/>
              </w:rPr>
              <w:br/>
              <w:t xml:space="preserve">becomes weak, helpless  </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T23 disturbed (dfh) </w:t>
            </w:r>
            <w:r w:rsidRPr="004E643B">
              <w:rPr>
                <w:rFonts w:eastAsia="Times New Roman" w:cs="Arial"/>
                <w:sz w:val="15"/>
                <w:szCs w:val="15"/>
              </w:rPr>
              <w:br/>
              <w:t>protection</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U23 disturbed (dfh) defense, vulnerability (G. Benedetti, Jaspers) defense often based on symptoms. Resistance</w:t>
            </w:r>
            <w:r w:rsidRPr="004E643B">
              <w:rPr>
                <w:rFonts w:eastAsia="Times New Roman" w:cs="Arial"/>
                <w:sz w:val="15"/>
                <w:szCs w:val="15"/>
              </w:rPr>
              <w:br/>
              <w:t xml:space="preserve"> ↕ from first and second-rate protection</w:t>
            </w:r>
          </w:p>
        </w:tc>
        <w:tc>
          <w:tcPr>
            <w:tcW w:w="0" w:type="auto"/>
            <w:vAlign w:val="center"/>
          </w:tcPr>
          <w:p w:rsidR="004212B8" w:rsidRPr="004E643B" w:rsidRDefault="004212B8" w:rsidP="00B32FB5">
            <w:pPr>
              <w:widowControl w:val="0"/>
              <w:rPr>
                <w:rFonts w:eastAsia="Times New Roman" w:cs="Arial"/>
                <w:sz w:val="15"/>
                <w:szCs w:val="15"/>
              </w:rPr>
            </w:pPr>
            <w:r w:rsidRPr="004E643B">
              <w:rPr>
                <w:rFonts w:eastAsia="Times New Roman" w:cs="Arial"/>
                <w:sz w:val="15"/>
                <w:szCs w:val="15"/>
              </w:rPr>
              <w:t xml:space="preserve">V23 raised vulnerability, (Subj.: feeling of the overwhelming, </w:t>
            </w:r>
            <w:r w:rsidRPr="004E643B">
              <w:rPr>
                <w:rFonts w:eastAsia="Times New Roman" w:cs="Arial"/>
                <w:sz w:val="15"/>
                <w:szCs w:val="15"/>
              </w:rPr>
              <w:br/>
              <w:t>also of the "made" see above); Pat. feels threatened</w:t>
            </w:r>
          </w:p>
        </w:tc>
      </w:tr>
      <w:tr w:rsidR="004212B8" w:rsidRPr="004E643B" w:rsidTr="004212B8">
        <w:trPr>
          <w:cantSplit/>
          <w:trHeight w:val="20"/>
        </w:trPr>
        <w:tc>
          <w:tcPr>
            <w:tcW w:w="0" w:type="auto"/>
            <w:shd w:val="clear" w:color="auto" w:fill="auto"/>
            <w:vAlign w:val="center"/>
            <w:hideMark/>
          </w:tcPr>
          <w:p w:rsidR="004212B8" w:rsidRPr="004E643B" w:rsidRDefault="004212B8" w:rsidP="00B32FB5">
            <w:pPr>
              <w:widowControl w:val="0"/>
              <w:rPr>
                <w:rFonts w:cs="Arial"/>
                <w:sz w:val="15"/>
                <w:szCs w:val="15"/>
              </w:rPr>
            </w:pPr>
          </w:p>
        </w:tc>
        <w:tc>
          <w:tcPr>
            <w:tcW w:w="0" w:type="auto"/>
            <w:vAlign w:val="center"/>
          </w:tcPr>
          <w:p w:rsidR="004212B8" w:rsidRPr="004E643B" w:rsidRDefault="004212B8" w:rsidP="00B32FB5">
            <w:pPr>
              <w:widowControl w:val="0"/>
              <w:rPr>
                <w:rFonts w:cs="Arial"/>
                <w:sz w:val="15"/>
                <w:szCs w:val="15"/>
              </w:rPr>
            </w:pPr>
          </w:p>
        </w:tc>
        <w:tc>
          <w:tcPr>
            <w:tcW w:w="839" w:type="dxa"/>
            <w:vAlign w:val="center"/>
          </w:tcPr>
          <w:p w:rsidR="004212B8" w:rsidRPr="004E643B" w:rsidRDefault="004212B8" w:rsidP="00B32FB5">
            <w:pPr>
              <w:widowControl w:val="0"/>
              <w:rPr>
                <w:rFonts w:cs="Arial"/>
                <w:sz w:val="15"/>
                <w:szCs w:val="15"/>
              </w:rPr>
            </w:pPr>
          </w:p>
        </w:tc>
        <w:tc>
          <w:tcPr>
            <w:tcW w:w="833" w:type="dxa"/>
            <w:shd w:val="clear" w:color="auto" w:fill="auto"/>
            <w:vAlign w:val="center"/>
            <w:hideMark/>
          </w:tcPr>
          <w:p w:rsidR="004212B8" w:rsidRPr="004E643B" w:rsidRDefault="004212B8" w:rsidP="00B32FB5">
            <w:pPr>
              <w:widowControl w:val="0"/>
              <w:rPr>
                <w:rFonts w:cs="Arial"/>
                <w:sz w:val="15"/>
                <w:szCs w:val="15"/>
              </w:rPr>
            </w:pPr>
          </w:p>
        </w:tc>
        <w:tc>
          <w:tcPr>
            <w:tcW w:w="0" w:type="auto"/>
            <w:gridSpan w:val="3"/>
            <w:vAlign w:val="center"/>
          </w:tcPr>
          <w:p w:rsidR="004212B8" w:rsidRPr="004E643B" w:rsidRDefault="004212B8" w:rsidP="00B32FB5">
            <w:pPr>
              <w:widowControl w:val="0"/>
              <w:rPr>
                <w:rFonts w:cs="Arial"/>
                <w:sz w:val="15"/>
                <w:szCs w:val="15"/>
              </w:rPr>
            </w:pPr>
            <w:r w:rsidRPr="004E643B">
              <w:rPr>
                <w:rFonts w:cs="Arial"/>
                <w:sz w:val="15"/>
                <w:szCs w:val="15"/>
              </w:rPr>
              <w:t>`</w:t>
            </w:r>
            <w:r w:rsidRPr="004E643B">
              <w:rPr>
                <w:rFonts w:eastAsia="MS Mincho" w:cs="Arial"/>
                <w:sz w:val="15"/>
                <w:szCs w:val="15"/>
              </w:rPr>
              <w:t xml:space="preserve"> dfh = deficient/ faulty / hyper. ↕ = confusion, mistake</w:t>
            </w:r>
          </w:p>
        </w:tc>
      </w:tr>
    </w:tbl>
    <w:p w:rsidR="006E00F5" w:rsidRPr="00BE19AB" w:rsidRDefault="006E00F5" w:rsidP="006E00F5">
      <w:pPr>
        <w:rPr>
          <w:lang w:eastAsia="ar-SA"/>
        </w:rPr>
      </w:pPr>
    </w:p>
    <w:p w:rsidR="00556D91" w:rsidRPr="00556D91" w:rsidRDefault="00556D91" w:rsidP="005F0644">
      <w:pPr>
        <w:ind w:right="-1"/>
        <w:rPr>
          <w:rFonts w:eastAsia="Times New Roman"/>
        </w:rPr>
      </w:pPr>
      <w:r w:rsidRPr="00556D91">
        <w:rPr>
          <w:rFonts w:eastAsia="Times New Roman"/>
        </w:rPr>
        <w:lastRenderedPageBreak/>
        <w:t>Analogous to the previously mentioned derivations of splitting and other schizophrenic phenomena mentioned earlier, this table is meant to illustrate some possibilities of the development of delusional thoughts and similar mental disorders due to inversions. Especially absolutizations and negations of different meanings and values will promote the development of delusions. Those are often about idealization or degradation of people.</w:t>
      </w:r>
    </w:p>
    <w:p w:rsidR="00556D91" w:rsidRPr="00556D91" w:rsidRDefault="00556D91" w:rsidP="005F0644">
      <w:pPr>
        <w:ind w:right="-1"/>
        <w:rPr>
          <w:rFonts w:eastAsia="Times New Roman"/>
        </w:rPr>
      </w:pPr>
      <w:r w:rsidRPr="00556D91">
        <w:rPr>
          <w:rFonts w:eastAsia="Times New Roman"/>
        </w:rPr>
        <w:t>The table also emphasizes the fact that it is not only inversions of meanings and values (asp.18) that can cause delusions but potentially also all inversions of the other aspects. Dogmatism and anarchism, for example, do not solely cause disorders of order but may also lead to disorders of thought and judging and therefore promote delusional thinking. Or, if we are fixated on responsibility and functionality, then we will feel secure and self-confident towards other people as long as we fulfill the responsibilities and functions. If we do not fulfill them, we may become ill and even paranoid.</w:t>
      </w:r>
      <w:r w:rsidR="005832EB">
        <w:rPr>
          <w:rFonts w:eastAsia="Times New Roman"/>
        </w:rPr>
        <w:br/>
      </w:r>
      <w:r w:rsidRPr="00556D91">
        <w:rPr>
          <w:rFonts w:eastAsia="Times New Roman"/>
        </w:rPr>
        <w:t>I want to explain this from my own experience: When I myself had to be psychiatrically treated about 30 years ago, the main reason was that I was full of absolute "musts".  I believed that I had necessarily to be a good human being (also by misunderstood Christian views). I had ever to be helpful and available to my patients but also to gain a certain amount of appreciation. As long as I fulfilled those requirements I received a lot of appreciation and had a strong Ego. However, it all collapsed when I was not able to fulfill all of the requirements anymore - maybe I did not want to fulfill them either. My fellow men, especially my patients became more and more alien threatening. Everyone who entered my consulting room during this phase made me think: “That person is expecting much help, and I have to give it.” I was not aware, that my attitude made me vulnerable and that it caused me to view his wishes as unconditional demands towards me. The patient eventually became my opponent and I became my own opponent, too. “Why is everybody asking me for everything?”, "Why do some people weirdly look at me?", “What can I do?”, “Nobody can help me.” Fear, strangeness, despair and helplessness became overwhelming. I was only moments away from experiencing a manifest delusion, only moments away from losing my mind. Fortunately, I decided to seek professional help. I experienced a turning point when I realized that I am absolutely loved by God, that I may be, whoever I am, who does not make his love and my self dependent on whether I fulfill these or those responsibilities and functions, no matter how good or meaningful they are, or not.</w:t>
      </w:r>
      <w:r>
        <w:rPr>
          <w:rStyle w:val="Funotenzeichen"/>
          <w:rFonts w:eastAsia="Times New Roman"/>
        </w:rPr>
        <w:footnoteReference w:id="230"/>
      </w:r>
      <w:r w:rsidR="005832EB" w:rsidRPr="006F51DC">
        <w:rPr>
          <w:rFonts w:eastAsia="Times New Roman"/>
        </w:rPr>
        <w:br/>
      </w:r>
      <w:r w:rsidR="005832EB">
        <w:rPr>
          <w:rFonts w:eastAsia="Times New Roman"/>
        </w:rPr>
        <w:tab/>
      </w:r>
      <w:r w:rsidR="005832EB" w:rsidRPr="00517834">
        <w:rPr>
          <w:rFonts w:eastAsia="Times New Roman"/>
        </w:rPr>
        <w:t xml:space="preserve">Questions: </w:t>
      </w:r>
      <w:r w:rsidR="005832EB">
        <w:rPr>
          <w:rFonts w:eastAsia="Times New Roman"/>
        </w:rPr>
        <w:br/>
      </w:r>
      <w:r w:rsidRPr="00556D91">
        <w:rPr>
          <w:rFonts w:eastAsia="Times New Roman"/>
        </w:rPr>
        <w:t>- Can't any ideology create delusion?</w:t>
      </w:r>
    </w:p>
    <w:p w:rsidR="00556D91" w:rsidRPr="00556D91" w:rsidRDefault="00556D91" w:rsidP="005F0644">
      <w:pPr>
        <w:ind w:right="-1"/>
        <w:rPr>
          <w:rFonts w:eastAsia="Times New Roman"/>
        </w:rPr>
      </w:pPr>
      <w:r w:rsidRPr="00556D91">
        <w:rPr>
          <w:rFonts w:eastAsia="Times New Roman"/>
        </w:rPr>
        <w:t xml:space="preserve">- Does not have every person or every group or society  its delusion in the shape of absolutization of growth, progress, performance, perfection, feasibility, beauty and other delusions? </w:t>
      </w:r>
    </w:p>
    <w:p w:rsidR="00556D91" w:rsidRPr="00556D91" w:rsidRDefault="00556D91" w:rsidP="005F0644">
      <w:pPr>
        <w:ind w:right="-1"/>
        <w:rPr>
          <w:rFonts w:eastAsia="Times New Roman"/>
        </w:rPr>
      </w:pPr>
      <w:r w:rsidRPr="00556D91">
        <w:rPr>
          <w:rFonts w:eastAsia="Times New Roman"/>
        </w:rPr>
        <w:t>- What distinguishes the delusion of the healthy from the delusion of the sick?</w:t>
      </w:r>
    </w:p>
    <w:p w:rsidR="00556D91" w:rsidRPr="00556D91" w:rsidRDefault="00556D91" w:rsidP="005F0644">
      <w:pPr>
        <w:ind w:right="-1"/>
        <w:rPr>
          <w:rFonts w:eastAsia="Times New Roman"/>
        </w:rPr>
      </w:pPr>
      <w:r w:rsidRPr="00556D91">
        <w:rPr>
          <w:rFonts w:eastAsia="Times New Roman"/>
        </w:rPr>
        <w:lastRenderedPageBreak/>
        <w:t>(The so-called healthy person does not suffer from it, because his delusion is still positive for him</w:t>
      </w:r>
      <w:r w:rsidR="00845C61">
        <w:rPr>
          <w:rFonts w:eastAsia="Times New Roman"/>
        </w:rPr>
        <w:t xml:space="preserve">, whereas </w:t>
      </w:r>
      <w:r w:rsidRPr="00556D91">
        <w:rPr>
          <w:rFonts w:eastAsia="Times New Roman"/>
        </w:rPr>
        <w:t xml:space="preserve">the delusion is sorrowfully experienced for the sick person.) </w:t>
      </w:r>
    </w:p>
    <w:p w:rsidR="005832EB" w:rsidRPr="0023592D" w:rsidRDefault="00556D91" w:rsidP="009548B2">
      <w:pPr>
        <w:rPr>
          <w:rFonts w:eastAsia="Times New Roman"/>
          <w:sz w:val="20"/>
        </w:rPr>
      </w:pPr>
      <w:r w:rsidRPr="00556D91">
        <w:rPr>
          <w:rFonts w:eastAsia="Times New Roman"/>
        </w:rPr>
        <w:t>- Doesn't the madnesses of us "healthy" promote the madnesses of the sick?</w:t>
      </w:r>
      <w:r w:rsidR="00556C69">
        <w:rPr>
          <w:rFonts w:eastAsia="Times New Roman"/>
        </w:rPr>
        <w:br/>
      </w:r>
      <w:r w:rsidR="00556C69" w:rsidRPr="0023592D">
        <w:rPr>
          <w:sz w:val="20"/>
        </w:rPr>
        <w:tab/>
        <w:t>(See also about the therapy of delusion in `</w:t>
      </w:r>
      <w:hyperlink r:id="rId260" w:anchor="mozTocId128831" w:history="1">
        <w:r w:rsidR="009548B2" w:rsidRPr="009548B2">
          <w:rPr>
            <w:rStyle w:val="Hyperlink"/>
            <w:sz w:val="20"/>
          </w:rPr>
          <w:t>Values</w:t>
        </w:r>
      </w:hyperlink>
      <w:r w:rsidR="00556C69" w:rsidRPr="0023592D">
        <w:rPr>
          <w:sz w:val="20"/>
        </w:rPr>
        <w:t>´)</w:t>
      </w:r>
      <w:r w:rsidR="009548B2">
        <w:rPr>
          <w:sz w:val="20"/>
        </w:rPr>
        <w:t xml:space="preserve"> </w:t>
      </w:r>
    </w:p>
    <w:p w:rsidR="005832EB" w:rsidRPr="006F51DC" w:rsidRDefault="005832EB" w:rsidP="005F0644">
      <w:pPr>
        <w:pStyle w:val="berschrift4"/>
        <w:ind w:right="-1"/>
      </w:pPr>
      <w:bookmarkStart w:id="677" w:name="_Hallucinations"/>
      <w:bookmarkStart w:id="678" w:name="_Toc524363052"/>
      <w:bookmarkStart w:id="679" w:name="_Toc29395101"/>
      <w:bookmarkStart w:id="680" w:name="_Toc70765699"/>
      <w:bookmarkEnd w:id="677"/>
      <w:r w:rsidRPr="006F51DC">
        <w:t>Hallucinations</w:t>
      </w:r>
      <w:bookmarkEnd w:id="678"/>
      <w:bookmarkEnd w:id="679"/>
      <w:bookmarkEnd w:id="680"/>
      <w:r w:rsidR="00F37A25">
        <w:fldChar w:fldCharType="begin"/>
      </w:r>
      <w:r>
        <w:instrText xml:space="preserve"> XE "</w:instrText>
      </w:r>
      <w:r w:rsidRPr="0059686A">
        <w:instrText>hallucinations</w:instrText>
      </w:r>
      <w:r>
        <w:instrText xml:space="preserve">" \b </w:instrText>
      </w:r>
      <w:r w:rsidR="00F37A25">
        <w:fldChar w:fldCharType="end"/>
      </w:r>
    </w:p>
    <w:p w:rsidR="005832EB" w:rsidRPr="006F51DC" w:rsidRDefault="00556D91" w:rsidP="005F0644">
      <w:pPr>
        <w:ind w:right="-1"/>
        <w:rPr>
          <w:rFonts w:eastAsia="Times New Roman" w:cs="Times New Roman"/>
          <w:szCs w:val="24"/>
        </w:rPr>
      </w:pPr>
      <w:r w:rsidRPr="00556D91">
        <w:t xml:space="preserve">Delusions and hallucinations are closely related. Hallucinations are sensory illusions, without a demonstrable cause of stimuli. </w:t>
      </w:r>
      <w:r>
        <w:br/>
      </w:r>
      <w:r w:rsidRPr="006F51DC">
        <w:rPr>
          <w:rFonts w:eastAsia="Times New Roman"/>
          <w:u w:val="single"/>
        </w:rPr>
        <w:t>Hypotheses</w:t>
      </w:r>
      <w:r w:rsidRPr="006F51DC">
        <w:rPr>
          <w:rFonts w:eastAsia="Times New Roman"/>
        </w:rPr>
        <w:t xml:space="preserve">: </w:t>
      </w:r>
      <w:r w:rsidRPr="00556D91">
        <w:t xml:space="preserve">While the main reason for delusions is most found in aspect 18 (thinking and judging), the main reason for hallucinations is found in aspect 16 (perception). The affected person has a contradicting perception of himself and the world. He sees, hears and feels everything in an alienated way. </w:t>
      </w:r>
      <w:r>
        <w:br/>
      </w:r>
      <w:r w:rsidRPr="00556D91">
        <w:t>I believe, like all the other psychical symptoms, hallucinations are mainly be caused by inversions.</w:t>
      </w:r>
      <w:r w:rsidR="00556C69" w:rsidRPr="00556C69">
        <w:t xml:space="preserve"> </w:t>
      </w:r>
    </w:p>
    <w:p w:rsidR="005832EB" w:rsidRPr="004D4B6E" w:rsidRDefault="00B51F80" w:rsidP="00EB51AB">
      <w:pPr>
        <w:ind w:right="-1"/>
        <w:jc w:val="center"/>
      </w:pPr>
      <w:r>
        <w:rPr>
          <w:noProof/>
          <w:lang w:val="de-DE"/>
        </w:rPr>
        <mc:AlternateContent>
          <mc:Choice Requires="wpg">
            <w:drawing>
              <wp:inline distT="0" distB="0" distL="0" distR="0">
                <wp:extent cx="2907030" cy="795020"/>
                <wp:effectExtent l="19050" t="9525" r="17145" b="14605"/>
                <wp:docPr id="109" name="Group 29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030" cy="795020"/>
                          <a:chOff x="2895" y="10570"/>
                          <a:chExt cx="4930" cy="1761"/>
                        </a:xfrm>
                      </wpg:grpSpPr>
                      <wpg:grpSp>
                        <wpg:cNvPr id="110" name="Group 29887"/>
                        <wpg:cNvGrpSpPr>
                          <a:grpSpLocks/>
                        </wpg:cNvGrpSpPr>
                        <wpg:grpSpPr bwMode="auto">
                          <a:xfrm>
                            <a:off x="5400" y="10670"/>
                            <a:ext cx="1368" cy="995"/>
                            <a:chOff x="9981" y="5044"/>
                            <a:chExt cx="1260" cy="720"/>
                          </a:xfrm>
                        </wpg:grpSpPr>
                        <wps:wsp>
                          <wps:cNvPr id="111" name="Oval 29888" descr="Kleines Konfetti"/>
                          <wps:cNvSpPr>
                            <a:spLocks noChangeArrowheads="1"/>
                          </wps:cNvSpPr>
                          <wps:spPr bwMode="auto">
                            <a:xfrm>
                              <a:off x="9981" y="5044"/>
                              <a:ext cx="1260" cy="720"/>
                            </a:xfrm>
                            <a:prstGeom prst="ellipse">
                              <a:avLst/>
                            </a:prstGeom>
                            <a:pattFill prst="sm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 name="Group 29889"/>
                          <wpg:cNvGrpSpPr>
                            <a:grpSpLocks/>
                          </wpg:cNvGrpSpPr>
                          <wpg:grpSpPr bwMode="auto">
                            <a:xfrm>
                              <a:off x="10161" y="5224"/>
                              <a:ext cx="958" cy="330"/>
                              <a:chOff x="10672" y="3784"/>
                              <a:chExt cx="958" cy="330"/>
                            </a:xfrm>
                          </wpg:grpSpPr>
                          <wps:wsp>
                            <wps:cNvPr id="113" name="Oval 29890" descr="Diagonal hell nach unten"/>
                            <wps:cNvSpPr>
                              <a:spLocks noChangeArrowheads="1"/>
                            </wps:cNvSpPr>
                            <wps:spPr bwMode="auto">
                              <a:xfrm>
                                <a:off x="11061" y="3829"/>
                                <a:ext cx="569" cy="285"/>
                              </a:xfrm>
                              <a:prstGeom prst="ellipse">
                                <a:avLst/>
                              </a:prstGeom>
                              <a:pattFill prst="ltDn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114" name="Oval 29891" descr="Diagonal hell nach oben"/>
                            <wps:cNvSpPr>
                              <a:spLocks noChangeArrowheads="1"/>
                            </wps:cNvSpPr>
                            <wps:spPr bwMode="auto">
                              <a:xfrm>
                                <a:off x="10672" y="3784"/>
                                <a:ext cx="569" cy="285"/>
                              </a:xfrm>
                              <a:prstGeom prst="ellipse">
                                <a:avLst/>
                              </a:prstGeom>
                              <a:pattFill prst="ltUpDiag">
                                <a:fgClr>
                                  <a:srgbClr val="000000"/>
                                </a:fgClr>
                                <a:bgClr>
                                  <a:srgbClr val="FFFFFF"/>
                                </a:bgClr>
                              </a:patt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cNvPr id="115" name="Group 29892"/>
                            <wpg:cNvGrpSpPr>
                              <a:grpSpLocks/>
                            </wpg:cNvGrpSpPr>
                            <wpg:grpSpPr bwMode="auto">
                              <a:xfrm>
                                <a:off x="10919" y="3896"/>
                                <a:ext cx="569" cy="143"/>
                                <a:chOff x="3912" y="-477"/>
                                <a:chExt cx="569" cy="143"/>
                              </a:xfrm>
                            </wpg:grpSpPr>
                            <wps:wsp>
                              <wps:cNvPr id="116" name="Oval 29893"/>
                              <wps:cNvSpPr>
                                <a:spLocks noChangeArrowheads="1"/>
                              </wps:cNvSpPr>
                              <wps:spPr bwMode="auto">
                                <a:xfrm>
                                  <a:off x="4196" y="-477"/>
                                  <a:ext cx="285"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7" name="Oval 29894"/>
                              <wps:cNvSpPr>
                                <a:spLocks noChangeArrowheads="1"/>
                              </wps:cNvSpPr>
                              <wps:spPr bwMode="auto">
                                <a:xfrm>
                                  <a:off x="3912" y="-477"/>
                                  <a:ext cx="285" cy="14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grpSp>
                      <wps:wsp>
                        <wps:cNvPr id="118" name="Oval 29895"/>
                        <wps:cNvSpPr>
                          <a:spLocks noChangeArrowheads="1"/>
                        </wps:cNvSpPr>
                        <wps:spPr bwMode="auto">
                          <a:xfrm>
                            <a:off x="3875" y="10570"/>
                            <a:ext cx="1203" cy="107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Oval 29897"/>
                        <wps:cNvSpPr>
                          <a:spLocks noChangeArrowheads="1"/>
                        </wps:cNvSpPr>
                        <wps:spPr bwMode="auto">
                          <a:xfrm>
                            <a:off x="5448" y="10633"/>
                            <a:ext cx="1320" cy="107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9898"/>
                        <wps:cNvSpPr>
                          <a:spLocks/>
                        </wps:cNvSpPr>
                        <wps:spPr bwMode="auto">
                          <a:xfrm>
                            <a:off x="5028" y="10670"/>
                            <a:ext cx="553" cy="155"/>
                          </a:xfrm>
                          <a:custGeom>
                            <a:avLst/>
                            <a:gdLst>
                              <a:gd name="T0" fmla="*/ 0 w 852"/>
                              <a:gd name="T1" fmla="*/ 155 h 302"/>
                              <a:gd name="T2" fmla="*/ 95 w 852"/>
                              <a:gd name="T3" fmla="*/ 63 h 302"/>
                              <a:gd name="T4" fmla="*/ 214 w 852"/>
                              <a:gd name="T5" fmla="*/ 11 h 302"/>
                              <a:gd name="T6" fmla="*/ 349 w 852"/>
                              <a:gd name="T7" fmla="*/ 11 h 302"/>
                              <a:gd name="T8" fmla="*/ 426 w 852"/>
                              <a:gd name="T9" fmla="*/ 78 h 302"/>
                              <a:gd name="T10" fmla="*/ 553 w 852"/>
                              <a:gd name="T11" fmla="*/ 140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2" h="302">
                                <a:moveTo>
                                  <a:pt x="0" y="302"/>
                                </a:moveTo>
                                <a:cubicBezTo>
                                  <a:pt x="46" y="235"/>
                                  <a:pt x="92" y="169"/>
                                  <a:pt x="147" y="122"/>
                                </a:cubicBezTo>
                                <a:cubicBezTo>
                                  <a:pt x="202" y="75"/>
                                  <a:pt x="265" y="39"/>
                                  <a:pt x="330" y="22"/>
                                </a:cubicBezTo>
                                <a:cubicBezTo>
                                  <a:pt x="395" y="5"/>
                                  <a:pt x="482" y="0"/>
                                  <a:pt x="537" y="22"/>
                                </a:cubicBezTo>
                                <a:cubicBezTo>
                                  <a:pt x="592" y="44"/>
                                  <a:pt x="605" y="110"/>
                                  <a:pt x="657" y="152"/>
                                </a:cubicBezTo>
                                <a:cubicBezTo>
                                  <a:pt x="709" y="194"/>
                                  <a:pt x="832" y="252"/>
                                  <a:pt x="852" y="27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utoShape 29899"/>
                        <wps:cNvCnPr>
                          <a:cxnSpLocks noChangeShapeType="1"/>
                        </wps:cNvCnPr>
                        <wps:spPr bwMode="auto">
                          <a:xfrm>
                            <a:off x="6660" y="10837"/>
                            <a:ext cx="974" cy="9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29900"/>
                        <wps:cNvCnPr>
                          <a:cxnSpLocks noChangeShapeType="1"/>
                        </wps:cNvCnPr>
                        <wps:spPr bwMode="auto">
                          <a:xfrm flipV="1">
                            <a:off x="2990" y="10837"/>
                            <a:ext cx="974" cy="9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 name="Freeform 29901"/>
                        <wps:cNvSpPr>
                          <a:spLocks/>
                        </wps:cNvSpPr>
                        <wps:spPr bwMode="auto">
                          <a:xfrm rot="4850259">
                            <a:off x="7474" y="11965"/>
                            <a:ext cx="545" cy="157"/>
                          </a:xfrm>
                          <a:custGeom>
                            <a:avLst/>
                            <a:gdLst>
                              <a:gd name="T0" fmla="*/ 0 w 852"/>
                              <a:gd name="T1" fmla="*/ 157 h 302"/>
                              <a:gd name="T2" fmla="*/ 94 w 852"/>
                              <a:gd name="T3" fmla="*/ 63 h 302"/>
                              <a:gd name="T4" fmla="*/ 211 w 852"/>
                              <a:gd name="T5" fmla="*/ 11 h 302"/>
                              <a:gd name="T6" fmla="*/ 344 w 852"/>
                              <a:gd name="T7" fmla="*/ 11 h 302"/>
                              <a:gd name="T8" fmla="*/ 420 w 852"/>
                              <a:gd name="T9" fmla="*/ 79 h 302"/>
                              <a:gd name="T10" fmla="*/ 545 w 852"/>
                              <a:gd name="T11" fmla="*/ 141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2" h="302">
                                <a:moveTo>
                                  <a:pt x="0" y="302"/>
                                </a:moveTo>
                                <a:cubicBezTo>
                                  <a:pt x="46" y="235"/>
                                  <a:pt x="92" y="169"/>
                                  <a:pt x="147" y="122"/>
                                </a:cubicBezTo>
                                <a:cubicBezTo>
                                  <a:pt x="202" y="75"/>
                                  <a:pt x="265" y="39"/>
                                  <a:pt x="330" y="22"/>
                                </a:cubicBezTo>
                                <a:cubicBezTo>
                                  <a:pt x="395" y="5"/>
                                  <a:pt x="482" y="0"/>
                                  <a:pt x="537" y="22"/>
                                </a:cubicBezTo>
                                <a:cubicBezTo>
                                  <a:pt x="592" y="44"/>
                                  <a:pt x="605" y="110"/>
                                  <a:pt x="657" y="152"/>
                                </a:cubicBezTo>
                                <a:cubicBezTo>
                                  <a:pt x="709" y="194"/>
                                  <a:pt x="832" y="252"/>
                                  <a:pt x="852" y="27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9902"/>
                        <wps:cNvSpPr>
                          <a:spLocks/>
                        </wps:cNvSpPr>
                        <wps:spPr bwMode="auto">
                          <a:xfrm rot="-5876609">
                            <a:off x="2701" y="11980"/>
                            <a:ext cx="545" cy="157"/>
                          </a:xfrm>
                          <a:custGeom>
                            <a:avLst/>
                            <a:gdLst>
                              <a:gd name="T0" fmla="*/ 0 w 852"/>
                              <a:gd name="T1" fmla="*/ 157 h 302"/>
                              <a:gd name="T2" fmla="*/ 94 w 852"/>
                              <a:gd name="T3" fmla="*/ 63 h 302"/>
                              <a:gd name="T4" fmla="*/ 211 w 852"/>
                              <a:gd name="T5" fmla="*/ 11 h 302"/>
                              <a:gd name="T6" fmla="*/ 344 w 852"/>
                              <a:gd name="T7" fmla="*/ 11 h 302"/>
                              <a:gd name="T8" fmla="*/ 420 w 852"/>
                              <a:gd name="T9" fmla="*/ 79 h 302"/>
                              <a:gd name="T10" fmla="*/ 545 w 852"/>
                              <a:gd name="T11" fmla="*/ 141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2" h="302">
                                <a:moveTo>
                                  <a:pt x="0" y="302"/>
                                </a:moveTo>
                                <a:cubicBezTo>
                                  <a:pt x="46" y="235"/>
                                  <a:pt x="92" y="169"/>
                                  <a:pt x="147" y="122"/>
                                </a:cubicBezTo>
                                <a:cubicBezTo>
                                  <a:pt x="202" y="75"/>
                                  <a:pt x="265" y="39"/>
                                  <a:pt x="330" y="22"/>
                                </a:cubicBezTo>
                                <a:cubicBezTo>
                                  <a:pt x="395" y="5"/>
                                  <a:pt x="482" y="0"/>
                                  <a:pt x="537" y="22"/>
                                </a:cubicBezTo>
                                <a:cubicBezTo>
                                  <a:pt x="592" y="44"/>
                                  <a:pt x="605" y="110"/>
                                  <a:pt x="657" y="152"/>
                                </a:cubicBezTo>
                                <a:cubicBezTo>
                                  <a:pt x="709" y="194"/>
                                  <a:pt x="832" y="252"/>
                                  <a:pt x="852" y="27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 name="Group 29904"/>
                        <wpg:cNvGrpSpPr>
                          <a:grpSpLocks/>
                        </wpg:cNvGrpSpPr>
                        <wpg:grpSpPr bwMode="auto">
                          <a:xfrm rot="5137137">
                            <a:off x="3972" y="10527"/>
                            <a:ext cx="1015" cy="1203"/>
                            <a:chOff x="9981" y="5044"/>
                            <a:chExt cx="1260" cy="720"/>
                          </a:xfrm>
                        </wpg:grpSpPr>
                        <wps:wsp>
                          <wps:cNvPr id="126" name="Oval 29905" descr="Kleines Konfetti"/>
                          <wps:cNvSpPr>
                            <a:spLocks noChangeArrowheads="1"/>
                          </wps:cNvSpPr>
                          <wps:spPr bwMode="auto">
                            <a:xfrm>
                              <a:off x="9981" y="5044"/>
                              <a:ext cx="1260" cy="720"/>
                            </a:xfrm>
                            <a:prstGeom prst="ellipse">
                              <a:avLst/>
                            </a:prstGeom>
                            <a:pattFill prst="sm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7" name="Group 29906"/>
                          <wpg:cNvGrpSpPr>
                            <a:grpSpLocks/>
                          </wpg:cNvGrpSpPr>
                          <wpg:grpSpPr bwMode="auto">
                            <a:xfrm>
                              <a:off x="10161" y="5224"/>
                              <a:ext cx="958" cy="330"/>
                              <a:chOff x="10672" y="3784"/>
                              <a:chExt cx="958" cy="330"/>
                            </a:xfrm>
                          </wpg:grpSpPr>
                          <wps:wsp>
                            <wps:cNvPr id="128" name="Oval 29907" descr="Diagonal hell nach unten"/>
                            <wps:cNvSpPr>
                              <a:spLocks noChangeArrowheads="1"/>
                            </wps:cNvSpPr>
                            <wps:spPr bwMode="auto">
                              <a:xfrm>
                                <a:off x="11061" y="3829"/>
                                <a:ext cx="569" cy="285"/>
                              </a:xfrm>
                              <a:prstGeom prst="ellipse">
                                <a:avLst/>
                              </a:prstGeom>
                              <a:pattFill prst="ltDn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129" name="Oval 29908" descr="Diagonal hell nach oben"/>
                            <wps:cNvSpPr>
                              <a:spLocks noChangeArrowheads="1"/>
                            </wps:cNvSpPr>
                            <wps:spPr bwMode="auto">
                              <a:xfrm>
                                <a:off x="10672" y="3784"/>
                                <a:ext cx="569" cy="285"/>
                              </a:xfrm>
                              <a:prstGeom prst="ellipse">
                                <a:avLst/>
                              </a:prstGeom>
                              <a:pattFill prst="ltUpDiag">
                                <a:fgClr>
                                  <a:srgbClr val="000000"/>
                                </a:fgClr>
                                <a:bgClr>
                                  <a:srgbClr val="FFFFFF"/>
                                </a:bgClr>
                              </a:patt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cNvPr id="130" name="Group 29909"/>
                            <wpg:cNvGrpSpPr>
                              <a:grpSpLocks/>
                            </wpg:cNvGrpSpPr>
                            <wpg:grpSpPr bwMode="auto">
                              <a:xfrm>
                                <a:off x="10919" y="3896"/>
                                <a:ext cx="569" cy="143"/>
                                <a:chOff x="3912" y="-477"/>
                                <a:chExt cx="569" cy="143"/>
                              </a:xfrm>
                            </wpg:grpSpPr>
                            <wps:wsp>
                              <wps:cNvPr id="131" name="Oval 29910"/>
                              <wps:cNvSpPr>
                                <a:spLocks noChangeArrowheads="1"/>
                              </wps:cNvSpPr>
                              <wps:spPr bwMode="auto">
                                <a:xfrm>
                                  <a:off x="4196" y="-477"/>
                                  <a:ext cx="285"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2" name="Oval 29911"/>
                              <wps:cNvSpPr>
                                <a:spLocks noChangeArrowheads="1"/>
                              </wps:cNvSpPr>
                              <wps:spPr bwMode="auto">
                                <a:xfrm>
                                  <a:off x="3912" y="-477"/>
                                  <a:ext cx="285" cy="14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grpSp>
                    </wpg:wgp>
                  </a:graphicData>
                </a:graphic>
              </wp:inline>
            </w:drawing>
          </mc:Choice>
          <mc:Fallback>
            <w:pict>
              <v:group w14:anchorId="1DE2C95B" id="Group 29912" o:spid="_x0000_s1026" style="width:228.9pt;height:62.6pt;mso-position-horizontal-relative:char;mso-position-vertical-relative:line" coordorigin="2895,10570" coordsize="4930,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">
                <v:group id="Group 29887" o:spid="_x0000_s1027" style="position:absolute;left:5400;top:10670;width:1368;height:995" coordorigin="9981,504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oval id="Oval 29888" o:spid="_x0000_s1028" alt="Kleines Konfetti" style="position:absolute;left:9981;top:504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c68EA&#10;AADcAAAADwAAAGRycy9kb3ducmV2LnhtbERPTYvCMBC9C/sfwizsTdO64ko1yiIuK+hlq96HZmzL&#10;NpOSRFv/vREEb/N4n7NY9aYRV3K+tqwgHSUgiAuray4VHA8/wxkIH5A1NpZJwY08rJZvgwVm2nb8&#10;R9c8lCKGsM9QQRVCm0npi4oM+pFtiSN3ts5giNCVUjvsYrhp5DhJptJgzbGhwpbWFRX/+cUoMM1l&#10;7Nx+f+o2uc0n/fTza+d/lfp477/nIAL14SV+urc6zk9TeDwTL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HOvBAAAA3AAAAA8AAAAAAAAAAAAAAAAAmAIAAGRycy9kb3du&#10;cmV2LnhtbFBLBQYAAAAABAAEAPUAAACGAwAAAAA=&#10;" fillcolor="black" stroked="f">
                    <v:fill r:id="rId261" o:title="" type="pattern"/>
                  </v:oval>
                  <v:group id="Group 29889" o:spid="_x0000_s1029" style="position:absolute;left:10161;top:5224;width:958;height:330" coordorigin="10672,3784" coordsize="958,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oval id="Oval 29890" o:spid="_x0000_s1030" alt="Diagonal hell nach unten" style="position:absolute;left:11061;top:3829;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wPcIA&#10;AADcAAAADwAAAGRycy9kb3ducmV2LnhtbERPTWvCQBC9F/wPywi9SN0kBbWpawgpgnirevA4ZMck&#10;NTsbsmuM/74rFHqbx/ucdTaaVgzUu8aygngegSAurW64UnA6bt9WIJxH1thaJgUPcpBtJi9rTLW9&#10;8zcNB1+JEMIuRQW1910qpStrMujmtiMO3MX2Bn2AfSV1j/cQblqZRNFCGmw4NNTYUVFTeT3cjILF&#10;F3bx8MH5cjfb/yzPBbXJZabU63TMP0F4Gv2/+M+902F+/A7P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A9wgAAANwAAAAPAAAAAAAAAAAAAAAAAJgCAABkcnMvZG93&#10;bnJldi54bWxQSwUGAAAAAAQABAD1AAAAhwMAAAAA&#10;" fillcolor="black" stroked="f" strokeweight="1pt">
                      <v:fill r:id="rId262" o:title="" type="pattern"/>
                    </v:oval>
                    <v:oval id="Oval 29891" o:spid="_x0000_s1031" alt="Diagonal hell nach oben" style="position:absolute;left:10672;top:3784;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tFcIA&#10;AADcAAAADwAAAGRycy9kb3ducmV2LnhtbERPS4vCMBC+C/sfwix401QRkWoq4rJQPAg+lsXb0Eyb&#10;YjMpTdT67zcLgrf5+J6zWve2EXfqfO1YwWScgCAunK65UnA+fY8WIHxA1tg4JgVP8rDOPgYrTLV7&#10;8IHux1CJGMI+RQUmhDaV0heGLPqxa4kjV7rOYoiwq6Tu8BHDbSOnSTKXFmuODQZb2hoqrsebVRBu&#10;id5dnNx+mZ9nPv/dz3x5yJUafvabJYhAfXiLX+5cx/mTGfw/Ey+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K0VwgAAANwAAAAPAAAAAAAAAAAAAAAAAJgCAABkcnMvZG93&#10;bnJldi54bWxQSwUGAAAAAAQABAD1AAAAhwMAAAAA&#10;" fillcolor="black" stroked="f" strokeweight=".5pt">
                      <v:fill r:id="rId263" o:title="" type="pattern"/>
                    </v:oval>
                    <v:group id="Group 29892" o:spid="_x0000_s1032" style="position:absolute;left:10919;top:3896;width:569;height:143" coordorigin="3912,-477" coordsize="56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oval id="Oval 29893" o:spid="_x0000_s1033" style="position:absolute;left:4196;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7ocQA&#10;AADcAAAADwAAAGRycy9kb3ducmV2LnhtbERPTWvCQBC9C/6HZQq96UZbRKKrVFupiofUetDbkB2T&#10;YHY2ZFeN/94VBG/zeJ8znjamFBeqXWFZQa8bgSBOrS44U7D7X3SGIJxH1lhaJgU3cjCdtFtjjLW9&#10;8h9dtj4TIYRdjApy76tYSpfmZNB1bUUcuKOtDfoA60zqGq8h3JSyH0UDabDg0JBjRfOc0tP2bBR8&#10;b47J+mCwWq1/Pn6TU7IfzlafSr2/NV8jEJ4a/xI/3Usd5vcG8HgmX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Lu6HEAAAA3AAAAA8AAAAAAAAAAAAAAAAAmAIAAGRycy9k&#10;b3ducmV2LnhtbFBLBQYAAAAABAAEAPUAAACJAwAAAAA=&#10;" fillcolor="black" strokeweight="1pt"/>
                      <v:oval id="Oval 29894" o:spid="_x0000_s1034" style="position:absolute;left:3912;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9dysIA&#10;AADcAAAADwAAAGRycy9kb3ducmV2LnhtbERPTWvCQBC9F/wPywi91U08xBpdRUQhF5HaXryN2TEJ&#10;ZmfD7jbG/vquUOhtHu9zluvBtKIn5xvLCtJJAoK4tLrhSsHX5/7tHYQPyBpby6TgQR7Wq9HLEnNt&#10;7/xB/SlUIoawz1FBHUKXS+nLmgz6ie2II3e1zmCI0FVSO7zHcNPKaZJk0mDDsaHGjrY1lbfTt1FA&#10;s0Oxy8x+nh2HnU7Phdv+9BelXsfDZgEi0BD+xX/uQsf56Qyez8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13KwgAAANwAAAAPAAAAAAAAAAAAAAAAAJgCAABkcnMvZG93&#10;bnJldi54bWxQSwUGAAAAAAQABAD1AAAAhwMAAAAA&#10;" strokeweight="1pt"/>
                    </v:group>
                  </v:group>
                </v:group>
                <v:oval id="Oval 29895" o:spid="_x0000_s1035" style="position:absolute;left:3875;top:10570;width:1203;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HDcEA&#10;AADcAAAADwAAAGRycy9kb3ducmV2LnhtbESPzW4CMQyE70h9h8iVuEEWDghtCahCAnqkCw/gbrw/&#10;6saJkgDbt8eHStxszXjm82Y3ukHdKabes4HFvABFXHvbc2vgejnM1qBSRrY4eCYDf5Rgt32bbLC0&#10;/sHfdK9yqySEU4kGupxDqXWqO3KY5j4Qi9b46DDLGlttIz4k3A16WRQr7bBnaegw0L6j+re6OQPH&#10;pq1sxf1lWRxDs44unsL5x5jp+/j5ASrTmF/m/+svK/gLoZVnZAK9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OBw3BAAAA3AAAAA8AAAAAAAAAAAAAAAAAmAIAAGRycy9kb3du&#10;cmV2LnhtbFBLBQYAAAAABAAEAPUAAACGAwAAAAA=&#10;" filled="f" strokeweight="1.5pt"/>
                <v:oval id="Oval 29897" o:spid="_x0000_s1036" style="position:absolute;left:5448;top:10633;width:1320;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ilsAA&#10;AADcAAAADwAAAGRycy9kb3ducmV2LnhtbERPS2rDMBDdF3IHMYHuGjlZFNeJEkIgaZep3QNMrfGH&#10;WCMhKbZ7+ypQ6G4e7zu7w2wGMZIPvWUF61UGgri2uudWwVd1fslBhIiscbBMCn4owGG/eNphoe3E&#10;nzSWsRUphEOBCroYXSFlqDsyGFbWESeusd5gTNC3UnucUrgZ5CbLXqXBnlNDh45OHdW38m4UXJq2&#10;1CX31Sa7uCb3xr+767dSz8v5uAURaY7/4j/3h07z12/weCZd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KilsAAAADcAAAADwAAAAAAAAAAAAAAAACYAgAAZHJzL2Rvd25y&#10;ZXYueG1sUEsFBgAAAAAEAAQA9QAAAIUDAAAAAA==&#10;" filled="f" strokeweight="1.5pt"/>
                <v:shape id="Freeform 29898" o:spid="_x0000_s1037" style="position:absolute;left:5028;top:10670;width:553;height:155;visibility:visible;mso-wrap-style:square;v-text-anchor:top" coordsize="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dp8QA&#10;AADcAAAADwAAAGRycy9kb3ducmV2LnhtbESPQWvCQBCF74L/YRmhN90oIiF1lVKwiHiwNj9g2J0m&#10;odnZkF1j2l/vHITeZnhv3vtmux99qwbqYxPYwHKRgSK2wTVcGSi/DvMcVEzIDtvAZOCXIux308kW&#10;Cxfu/EnDNVVKQjgWaKBOqSu0jrYmj3EROmLRvkPvMcnaV9r1eJdw3+pVlm20x4alocaO3muyP9eb&#10;N/BxsYd0qsa/Zo3l2R9LO5zz3JiX2fj2CirRmP7Nz+ujE/yV4MszMoH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3afEAAAA3AAAAA8AAAAAAAAAAAAAAAAAmAIAAGRycy9k&#10;b3ducmV2LnhtbFBLBQYAAAAABAAEAPUAAACJAwAAAAA=&#10;" path="m,302c46,235,92,169,147,122,202,75,265,39,330,22,395,5,482,,537,22v55,22,68,88,120,130c709,194,832,252,852,272e" filled="f" strokeweight="1.5pt">
                  <v:path arrowok="t" o:connecttype="custom" o:connectlocs="0,80;62,32;139,6;227,6;277,40;359,72" o:connectangles="0,0,0,0,0,0"/>
                </v:shape>
                <v:shape id="AutoShape 29899" o:spid="_x0000_s1038" type="#_x0000_t32" style="position:absolute;left:6660;top:10837;width:974;height:9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99Xr0AAADcAAAADwAAAGRycy9kb3ducmV2LnhtbERPvQrCMBDeBd8hnOCmqQoi1SgqCC4O&#10;/ixuR3M2xeZSm1jr2xtBcLuP7/cWq9aWoqHaF44VjIYJCOLM6YJzBZfzbjAD4QOyxtIxKXiTh9Wy&#10;21lgqt2Lj9ScQi5iCPsUFZgQqlRKnxmy6IeuIo7czdUWQ4R1LnWNrxhuSzlOkqm0WHBsMFjR1lB2&#10;Pz2tAltp+zg4o6/3YlJuaH9bb5JGqX6vXc9BBGrDX/xz73WcPx7B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evfV69AAAA3AAAAA8AAAAAAAAAAAAAAAAAoQIA&#10;AGRycy9kb3ducmV2LnhtbFBLBQYAAAAABAAEAPkAAACLAwAAAAA=&#10;" strokeweight="1.5pt"/>
                <v:shape id="AutoShape 29900" o:spid="_x0000_s1039" type="#_x0000_t32" style="position:absolute;left:2990;top:10837;width:974;height: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OVL8AAADcAAAADwAAAGRycy9kb3ducmV2LnhtbERPTYvCMBC9L/gfwgh7W1O74Eo1igiK&#10;V6vgdWjGptpM2iZq/fdGEPY2j/c582Vva3GnzleOFYxHCQjiwumKSwXHw+ZnCsIHZI21Y1LwJA/L&#10;xeBrjpl2D97TPQ+liCHsM1RgQmgyKX1hyKIfuYY4cmfXWQwRdqXUHT5iuK1lmiQTabHi2GCwobWh&#10;4prfrILf46U9JKe/8WnbmnaLN7/L26lS38N+NQMRqA//4o97p+P8NIX3M/ECuX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eOVL8AAADcAAAADwAAAAAAAAAAAAAAAACh&#10;AgAAZHJzL2Rvd25yZXYueG1sUEsFBgAAAAAEAAQA+QAAAI0DAAAAAA==&#10;" strokeweight="1.5pt"/>
                <v:shape id="Freeform 29901" o:spid="_x0000_s1040" style="position:absolute;left:7474;top:11965;width:545;height:157;rotation:5297776fd;visibility:visible;mso-wrap-style:square;v-text-anchor:top" coordsize="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n7sEA&#10;AADcAAAADwAAAGRycy9kb3ducmV2LnhtbERPS4vCMBC+C/6HMII3Ta0gUo3iCu7u1cfiehuasa3b&#10;TGqTrfXfG0HwNh/fc+bL1pSiodoVlhWMhhEI4tTqgjMFh/1mMAXhPLLG0jIpuJOD5aLbmWOi7Y23&#10;1Ox8JkIIuwQV5N5XiZQuzcmgG9qKOHBnWxv0AdaZ1DXeQrgpZRxFE2mw4NCQY0XrnNK/3b9RUF63&#10;P3s6NofL7zH+4M9Lc/rKpFL9XruagfDU+rf45f7WYX48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oZ+7BAAAA3AAAAA8AAAAAAAAAAAAAAAAAmAIAAGRycy9kb3du&#10;cmV2LnhtbFBLBQYAAAAABAAEAPUAAACGAwAAAAA=&#10;" path="m,302c46,235,92,169,147,122,202,75,265,39,330,22,395,5,482,,537,22v55,22,68,88,120,130c709,194,832,252,852,272e" filled="f" strokeweight="1.5pt">
                  <v:path arrowok="t" o:connecttype="custom" o:connectlocs="0,82;60,33;135,6;220,6;269,41;349,73" o:connectangles="0,0,0,0,0,0"/>
                </v:shape>
                <v:shape id="Freeform 29902" o:spid="_x0000_s1041" style="position:absolute;left:2701;top:11980;width:545;height:157;rotation:-6418824fd;visibility:visible;mso-wrap-style:square;v-text-anchor:top" coordsize="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Wu8UA&#10;AADcAAAADwAAAGRycy9kb3ducmV2LnhtbERPS0vDQBC+C/6HZYRexG4aStSYTekDUbxZ9eBtzI5J&#10;aHY23d22aX99tyB4m4/vOcVsMJ3Yk/OtZQWTcQKCuLK65VrB58fz3QMIH5A1dpZJwZE8zMrrqwJz&#10;bQ/8Tvt1qEUMYZ+jgiaEPpfSVw0Z9GPbE0fu1zqDIUJXS+3wEMNNJ9MkyaTBlmNDgz0tG6o2651R&#10;8PXW+pfv6U+2SG/tY7093a+yo1NqdDPMn0AEGsK/+M/9quP8dAqXZ+IFsj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Ra7xQAAANwAAAAPAAAAAAAAAAAAAAAAAJgCAABkcnMv&#10;ZG93bnJldi54bWxQSwUGAAAAAAQABAD1AAAAigMAAAAA&#10;" path="m,302c46,235,92,169,147,122,202,75,265,39,330,22,395,5,482,,537,22v55,22,68,88,120,130c709,194,832,252,852,272e" filled="f" strokeweight="1.5pt">
                  <v:path arrowok="t" o:connecttype="custom" o:connectlocs="0,82;60,33;135,6;220,6;269,41;349,73" o:connectangles="0,0,0,0,0,0"/>
                </v:shape>
                <v:group id="Group 29904" o:spid="_x0000_s1042" style="position:absolute;left:3972;top:10527;width:1015;height:1203;rotation:5611124fd" coordorigin="9981,504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T3ZKsQAAADcAAAA&#10;DwAAAAAAAAAAAAAAAACqAgAAZHJzL2Rvd25yZXYueG1sUEsFBgAAAAAEAAQA+gAAAJsDAAAAAA==&#10;">
                  <v:oval id="Oval 29905" o:spid="_x0000_s1043" alt="Kleines Konfetti" style="position:absolute;left:9981;top:504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OIsEA&#10;AADcAAAADwAAAGRycy9kb3ducmV2LnhtbERPTWvCQBC9C/0PyxR6002jxJK6ShGlgl6M7X3ITpPQ&#10;7GzYXU38964geJvH+5zFajCtuJDzjWUF75MEBHFpdcOVgp/TdvwBwgdkja1lUnAlD6vly2iBubY9&#10;H+lShErEEPY5KqhD6HIpfVmTQT+xHXHk/qwzGCJ0ldQO+xhuWpkmSSYNNhwbauxoXVP5X5yNAtOe&#10;U+cOh99+U9hiNmTT+d5/K/X2Onx9ggg0hKf44d7pOD/N4P5MvE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RTiLBAAAA3AAAAA8AAAAAAAAAAAAAAAAAmAIAAGRycy9kb3du&#10;cmV2LnhtbFBLBQYAAAAABAAEAPUAAACGAwAAAAA=&#10;" fillcolor="black" stroked="f">
                    <v:fill r:id="rId261" o:title="" type="pattern"/>
                  </v:oval>
                  <v:group id="Group 29906" o:spid="_x0000_s1044" style="position:absolute;left:10161;top:5224;width:958;height:330" coordorigin="10672,3784" coordsize="958,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oval id="Oval 29907" o:spid="_x0000_s1045" alt="Diagonal hell nach unten" style="position:absolute;left:11061;top:3829;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o8cQA&#10;AADcAAAADwAAAGRycy9kb3ducmV2LnhtbESPT4vCQAzF74LfYciCF1mn9qC7XUcRRRBv/jnsMXRi&#10;291OpnTGWr+9OQjeEt7Le78sVr2rVUdtqDwbmE4SUMS5txUXBi7n3ecXqBCRLdaeycCDAqyWw8EC&#10;M+vvfKTuFAslIRwyNFDG2GRah7wkh2HiG2LRrr51GGVtC21bvEu4q3WaJDPtsGJpKLGhTUn5/+nm&#10;DMy22Ey7b17P9+PD3/x3Q3V6HRsz+ujXP6Ai9fFtfl3vreCnQivPyAR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qPHEAAAA3AAAAA8AAAAAAAAAAAAAAAAAmAIAAGRycy9k&#10;b3ducmV2LnhtbFBLBQYAAAAABAAEAPUAAACJAwAAAAA=&#10;" fillcolor="black" stroked="f" strokeweight="1pt">
                      <v:fill r:id="rId262" o:title="" type="pattern"/>
                    </v:oval>
                    <v:oval id="Oval 29908" o:spid="_x0000_s1046" alt="Diagonal hell nach oben" style="position:absolute;left:10672;top:3784;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NsIA&#10;AADcAAAADwAAAGRycy9kb3ducmV2LnhtbERPyWrDMBC9B/IPYgq9JXJDCY0TJZSEgumhkI2Q22BN&#10;LFNrZCx5+/uqUOhtHm+dzW6wleio8aVjBS/zBARx7nTJhYLL+WP2BsIHZI2VY1IwkofddjrZYKpd&#10;z0fqTqEQMYR9igpMCHUqpc8NWfRzVxNH7uEaiyHCppC6wT6G20oukmQpLZYcGwzWtDeUf59aqyC0&#10;if68O7k/mOuYLW9fr/5xzJR6fhre1yACDeFf/OfOdJy/WM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cg2wgAAANwAAAAPAAAAAAAAAAAAAAAAAJgCAABkcnMvZG93&#10;bnJldi54bWxQSwUGAAAAAAQABAD1AAAAhwMAAAAA&#10;" fillcolor="black" stroked="f" strokeweight=".5pt">
                      <v:fill r:id="rId263" o:title="" type="pattern"/>
                    </v:oval>
                    <v:group id="Group 29909" o:spid="_x0000_s1047" style="position:absolute;left:10919;top:3896;width:569;height:143" coordorigin="3912,-477" coordsize="56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oval id="Oval 29910" o:spid="_x0000_s1048" style="position:absolute;left:4196;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tcUA&#10;AADcAAAADwAAAGRycy9kb3ducmV2LnhtbERPS2vCQBC+C/0PyxS8mY1aRKIbaW3FKj2k1kN7G7KT&#10;B2ZnQ3bV9N93BaG3+fies1z1phEX6lxtWcE4ikEQ51bXXCo4fm1GcxDOI2tsLJOCX3KwSh8GS0y0&#10;vfInXQ6+FCGEXYIKKu/bREqXV2TQRbYlDlxhO4M+wK6UusNrCDeNnMTxTBqsOTRU2NK6ovx0OBsF&#10;rx9Ftv8x2O72b9Ntdsq+5y+7J6WGj/3zAoSn3v+L7+53HeZPx3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3+1xQAAANwAAAAPAAAAAAAAAAAAAAAAAJgCAABkcnMv&#10;ZG93bnJldi54bWxQSwUGAAAAAAQABAD1AAAAigMAAAAA&#10;" fillcolor="black" strokeweight="1pt"/>
                      <v:oval id="Oval 29911" o:spid="_x0000_s1049" style="position:absolute;left:3912;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iMsMA&#10;AADcAAAADwAAAGRycy9kb3ducmV2LnhtbERPTWvCQBC9F/wPywi91Y0KaY2uIqKQSym1XryN2TEJ&#10;ZmfD7hrT/vquIHibx/ucxao3jejI+dqygvEoAUFcWF1zqeDws3v7AOEDssbGMin4JQ+r5eBlgZm2&#10;N/6mbh9KEUPYZ6igCqHNpPRFRQb9yLbEkTtbZzBE6EqpHd5iuGnkJElSabDm2FBhS5uKisv+ahTQ&#10;+2e+Tc1uln71Wz0+5m7z152Ueh326zmIQH14ih/uXMf50wncn4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2iMsMAAADcAAAADwAAAAAAAAAAAAAAAACYAgAAZHJzL2Rv&#10;d25yZXYueG1sUEsFBgAAAAAEAAQA9QAAAIgDAAAAAA==&#10;" strokeweight="1pt"/>
                    </v:group>
                  </v:group>
                </v:group>
                <w10:anchorlock/>
              </v:group>
            </w:pict>
          </mc:Fallback>
        </mc:AlternateContent>
      </w:r>
      <w:r w:rsidR="005832EB" w:rsidRPr="006F51DC">
        <w:rPr>
          <w:rFonts w:eastAsia="Times New Roman" w:cs="Times New Roman"/>
          <w:szCs w:val="24"/>
        </w:rPr>
        <w:br/>
      </w:r>
      <w:r w:rsidR="005832EB" w:rsidRPr="006F51DC">
        <w:rPr>
          <w:rFonts w:eastAsia="Times New Roman" w:cs="Times New Roman"/>
          <w:szCs w:val="24"/>
        </w:rPr>
        <w:br/>
      </w:r>
      <w:r w:rsidR="005832EB" w:rsidRPr="00EB51AB">
        <w:rPr>
          <w:sz w:val="20"/>
        </w:rPr>
        <w:t xml:space="preserve">Due to certain It/sA, the affected person views the world as though looking through a faulty pair of glasses: </w:t>
      </w:r>
      <w:r w:rsidR="005832EB" w:rsidRPr="00EB51AB">
        <w:rPr>
          <w:sz w:val="20"/>
        </w:rPr>
        <w:br/>
        <w:t>black and white, too clear or unclear, distorted and so on.</w:t>
      </w:r>
    </w:p>
    <w:p w:rsidR="001835DC" w:rsidRDefault="005832EB" w:rsidP="005F0644">
      <w:pPr>
        <w:ind w:right="-1"/>
      </w:pPr>
      <w:r w:rsidRPr="006F51DC">
        <w:rPr>
          <w:rFonts w:eastAsia="Times New Roman"/>
        </w:rPr>
        <w:br/>
      </w:r>
      <w:r w:rsidR="001015C0" w:rsidRPr="001015C0">
        <w:t xml:space="preserve">Acoustic hallucinations are mainly developed through internalized absolutizations of people that act like a </w:t>
      </w:r>
      <w:hyperlink w:anchor="_Is_the_Strange" w:history="1">
        <w:r w:rsidR="00BF004B">
          <w:rPr>
            <w:rStyle w:val="Hyperlink"/>
          </w:rPr>
          <w:t>H</w:t>
        </w:r>
        <w:r w:rsidR="001015C0" w:rsidRPr="001835DC">
          <w:rPr>
            <w:rStyle w:val="Hyperlink"/>
          </w:rPr>
          <w:t>omunculus</w:t>
        </w:r>
      </w:hyperlink>
      <w:r w:rsidR="001015C0" w:rsidRPr="001015C0">
        <w:t xml:space="preserve"> </w:t>
      </w:r>
      <w:r w:rsidR="00676477">
        <w:t>in</w:t>
      </w:r>
      <w:r w:rsidR="001015C0" w:rsidRPr="001015C0">
        <w:t xml:space="preserve"> the affected person. </w:t>
      </w:r>
      <w:r w:rsidR="001835DC">
        <w:t>It speaks to him, gives advice or orders etc.  It is expressions of a special strange Self (sS), that become effective here as pseudo-personal, homunculus-like "central internalization". It was pushed from a subject role and the affected into the object role. ("It commands me...", "It comments my behavior", "It threatens me" etc.) These kinds of personal voices are being created because the personal sA/It (as `humunculi´) are often stronger than some other personal forces. Acoustic hallucinations are mainly voices of introjections of absolutized people (of people as sS), that were/are loved or hated too much. Or they are a transference of pathogenic behavior patterns of people surrounding the ill person. These are usually healthy themselves but they transfer their pathogenic issues and attitudes onto others who cannot defend themselves.</w:t>
      </w:r>
    </w:p>
    <w:p w:rsidR="005832EB" w:rsidRDefault="001835DC" w:rsidP="005F0644">
      <w:pPr>
        <w:ind w:right="-1"/>
      </w:pPr>
      <w:r>
        <w:t>I think, that phenomena such as delusions and hallucinations should not be viewed solely negative and absolutely pathological. Those disorders may also be an expression of going the right direction and may have progressive characteristics. Thus, they may also be an expression of the actual I-self. Consider, how many intuitions, illusions or predictions were thought to be abnormal and turned out to be absolutely true.</w:t>
      </w:r>
    </w:p>
    <w:p w:rsidR="005832EB" w:rsidRPr="00B60E22" w:rsidRDefault="00714470" w:rsidP="005F0644">
      <w:pPr>
        <w:ind w:right="-1"/>
        <w:rPr>
          <w:rFonts w:eastAsia="Times New Roman"/>
          <w:sz w:val="20"/>
        </w:rPr>
      </w:pPr>
      <w:r w:rsidRPr="00B60E22">
        <w:rPr>
          <w:sz w:val="20"/>
        </w:rPr>
        <w:tab/>
      </w:r>
      <w:r w:rsidR="005832EB" w:rsidRPr="00B60E22">
        <w:rPr>
          <w:sz w:val="20"/>
        </w:rPr>
        <w:t>(See also about the therapy of hallucinations in `</w:t>
      </w:r>
      <w:hyperlink r:id="rId264" w:anchor="mozTocId145502" w:history="1">
        <w:r w:rsidR="009548B2" w:rsidRPr="009548B2">
          <w:rPr>
            <w:rStyle w:val="Hyperlink"/>
            <w:sz w:val="20"/>
          </w:rPr>
          <w:t>New and Old</w:t>
        </w:r>
      </w:hyperlink>
      <w:r w:rsidR="005832EB" w:rsidRPr="00B60E22">
        <w:rPr>
          <w:sz w:val="20"/>
        </w:rPr>
        <w:t>´</w:t>
      </w:r>
      <w:r w:rsidR="00B60E22" w:rsidRPr="00B60E22">
        <w:rPr>
          <w:sz w:val="20"/>
        </w:rPr>
        <w:t xml:space="preserve"> </w:t>
      </w:r>
      <w:r w:rsidR="00B60E22" w:rsidRPr="00B60E22">
        <w:rPr>
          <w:rStyle w:val="Hyperlink"/>
          <w:color w:val="auto"/>
          <w:sz w:val="20"/>
          <w:u w:val="none"/>
        </w:rPr>
        <w:t>in part III</w:t>
      </w:r>
      <w:r w:rsidR="005832EB" w:rsidRPr="00B60E22">
        <w:rPr>
          <w:sz w:val="20"/>
        </w:rPr>
        <w:t>)</w:t>
      </w:r>
      <w:r w:rsidR="005832EB" w:rsidRPr="00B60E22">
        <w:rPr>
          <w:rFonts w:eastAsia="Times New Roman"/>
          <w:sz w:val="20"/>
        </w:rPr>
        <w:t>.</w:t>
      </w:r>
      <w:r w:rsidR="009548B2">
        <w:rPr>
          <w:rFonts w:eastAsia="Times New Roman"/>
          <w:sz w:val="20"/>
        </w:rPr>
        <w:t xml:space="preserve">   </w:t>
      </w:r>
    </w:p>
    <w:p w:rsidR="00BF004B" w:rsidRDefault="00BF004B" w:rsidP="005F0644">
      <w:pPr>
        <w:ind w:right="-1"/>
        <w:rPr>
          <w:rFonts w:eastAsia="Times New Roman"/>
          <w:sz w:val="22"/>
        </w:rPr>
      </w:pPr>
    </w:p>
    <w:p w:rsidR="00BF004B" w:rsidRPr="00EB51AB" w:rsidRDefault="00BF004B" w:rsidP="005F0644">
      <w:pPr>
        <w:ind w:right="-1"/>
        <w:rPr>
          <w:rFonts w:eastAsia="Times New Roman"/>
          <w:sz w:val="22"/>
        </w:rPr>
      </w:pPr>
    </w:p>
    <w:p w:rsidR="005832EB" w:rsidRPr="006F51DC" w:rsidRDefault="005832EB" w:rsidP="005F0644">
      <w:pPr>
        <w:pStyle w:val="berschrift4"/>
        <w:ind w:right="-1"/>
      </w:pPr>
      <w:bookmarkStart w:id="681" w:name="_Toc524363053"/>
      <w:bookmarkStart w:id="682" w:name="_Toc29395102"/>
      <w:bookmarkStart w:id="683" w:name="_Toc70765700"/>
      <w:r w:rsidRPr="006F51DC">
        <w:lastRenderedPageBreak/>
        <w:t>Depressive and Manic Reactions</w:t>
      </w:r>
      <w:bookmarkEnd w:id="681"/>
      <w:bookmarkEnd w:id="682"/>
      <w:bookmarkEnd w:id="683"/>
      <w:r w:rsidR="00F37A25">
        <w:fldChar w:fldCharType="begin"/>
      </w:r>
      <w:r>
        <w:instrText xml:space="preserve"> XE "</w:instrText>
      </w:r>
      <w:r w:rsidRPr="0059686A">
        <w:instrText>depressive and manic reactions</w:instrText>
      </w:r>
      <w:r>
        <w:instrText xml:space="preserve">" \b </w:instrText>
      </w:r>
      <w:r w:rsidR="00F37A25">
        <w:fldChar w:fldCharType="end"/>
      </w:r>
    </w:p>
    <w:p w:rsidR="005832EB" w:rsidRPr="00EB51AB" w:rsidRDefault="005832EB" w:rsidP="00EB51AB">
      <w:pPr>
        <w:ind w:left="851" w:right="-1"/>
        <w:rPr>
          <w:rFonts w:eastAsia="Times New Roman"/>
          <w:sz w:val="20"/>
        </w:rPr>
      </w:pPr>
      <w:r w:rsidRPr="00EB51AB">
        <w:rPr>
          <w:rFonts w:eastAsia="Times New Roman"/>
          <w:sz w:val="20"/>
        </w:rPr>
        <w:t xml:space="preserve">“It is the phantom of our own self whose deep affinity and profound influence on our mind </w:t>
      </w:r>
      <w:r w:rsidRPr="00EB51AB">
        <w:rPr>
          <w:rFonts w:eastAsia="Times New Roman"/>
          <w:sz w:val="20"/>
        </w:rPr>
        <w:br/>
        <w:t xml:space="preserve">  either damns us to hell or uplifts us into heaven” </w:t>
      </w:r>
      <w:r w:rsidR="00467806">
        <w:rPr>
          <w:rFonts w:eastAsia="Times New Roman"/>
          <w:sz w:val="20"/>
        </w:rPr>
        <w:br/>
        <w:t xml:space="preserve">  </w:t>
      </w:r>
      <w:r w:rsidRPr="00EB51AB">
        <w:rPr>
          <w:rFonts w:eastAsia="Times New Roman"/>
          <w:sz w:val="20"/>
        </w:rPr>
        <w:t>E.T.A. Hoffmann, 'The Sandman'.</w:t>
      </w:r>
    </w:p>
    <w:p w:rsidR="005832EB" w:rsidRPr="004C18AC" w:rsidRDefault="005832EB" w:rsidP="005F0644">
      <w:pPr>
        <w:ind w:right="-1"/>
        <w:rPr>
          <w:rFonts w:eastAsia="Times New Roman"/>
        </w:rPr>
      </w:pPr>
      <w:r w:rsidRPr="00B60E22">
        <w:rPr>
          <w:rFonts w:eastAsia="Times New Roman"/>
          <w:sz w:val="12"/>
        </w:rPr>
        <w:br/>
      </w:r>
      <w:r w:rsidRPr="004C18AC">
        <w:rPr>
          <w:rFonts w:eastAsia="Times New Roman"/>
        </w:rPr>
        <w:t xml:space="preserve">Depressive </w:t>
      </w:r>
      <w:r w:rsidR="00714470" w:rsidRPr="00714470">
        <w:rPr>
          <w:rFonts w:eastAsia="Times New Roman"/>
        </w:rPr>
        <w:t xml:space="preserve">and </w:t>
      </w:r>
      <w:r w:rsidRPr="004C18AC">
        <w:rPr>
          <w:rFonts w:eastAsia="Times New Roman"/>
        </w:rPr>
        <w:t>manic symptoms may be caused by every inversion that lead</w:t>
      </w:r>
      <w:r>
        <w:rPr>
          <w:rFonts w:eastAsia="Times New Roman"/>
        </w:rPr>
        <w:t>s</w:t>
      </w:r>
      <w:r w:rsidRPr="004C18AC">
        <w:rPr>
          <w:rFonts w:eastAsia="Times New Roman"/>
        </w:rPr>
        <w:t xml:space="preserve"> to certain strange-Selves.</w:t>
      </w:r>
    </w:p>
    <w:p w:rsidR="005832EB" w:rsidRDefault="005832EB" w:rsidP="005F0644">
      <w:pPr>
        <w:ind w:right="-1"/>
        <w:rPr>
          <w:sz w:val="14"/>
        </w:rPr>
      </w:pPr>
      <w:r w:rsidRPr="0056386F">
        <w:rPr>
          <w:rFonts w:eastAsia="Times New Roman"/>
          <w:sz w:val="20"/>
        </w:rPr>
        <w:t>The following graphs illustrate which sS mainly caused depressions and which cause manic symptoms.</w:t>
      </w:r>
      <w:r w:rsidR="00714470" w:rsidRPr="0056386F">
        <w:rPr>
          <w:rStyle w:val="Funotenzeichen"/>
          <w:sz w:val="14"/>
        </w:rPr>
        <w:t xml:space="preserve"> </w:t>
      </w:r>
      <w:r w:rsidR="00714470" w:rsidRPr="006F51DC">
        <w:rPr>
          <w:rStyle w:val="Funotenzeichen"/>
        </w:rPr>
        <w:footnoteReference w:id="231"/>
      </w:r>
    </w:p>
    <w:p w:rsidR="0056386F" w:rsidRPr="006F51DC" w:rsidRDefault="0056386F" w:rsidP="005F0644">
      <w:pPr>
        <w:ind w:right="-1"/>
        <w:rPr>
          <w:rFonts w:eastAsia="Times New Roman"/>
        </w:rPr>
      </w:pPr>
    </w:p>
    <w:p w:rsidR="005832EB" w:rsidRPr="006F51DC" w:rsidRDefault="00EB51AB" w:rsidP="005F0644">
      <w:pPr>
        <w:ind w:right="-1"/>
        <w:rPr>
          <w:rFonts w:eastAsia="Times New Roman" w:cs="Times New Roman"/>
          <w:szCs w:val="24"/>
        </w:rPr>
      </w:pPr>
      <w:r>
        <w:rPr>
          <w:sz w:val="22"/>
        </w:rPr>
        <w:tab/>
      </w:r>
      <w:r>
        <w:rPr>
          <w:sz w:val="22"/>
        </w:rPr>
        <w:tab/>
      </w:r>
      <w:r>
        <w:rPr>
          <w:sz w:val="22"/>
        </w:rPr>
        <w:tab/>
      </w:r>
      <w:r>
        <w:rPr>
          <w:sz w:val="22"/>
        </w:rPr>
        <w:tab/>
      </w:r>
      <w:r>
        <w:rPr>
          <w:sz w:val="22"/>
        </w:rPr>
        <w:tab/>
      </w:r>
      <w:r>
        <w:rPr>
          <w:sz w:val="22"/>
        </w:rPr>
        <w:tab/>
      </w:r>
      <w:r w:rsidR="00B51F80">
        <w:rPr>
          <w:noProof/>
          <w:lang w:val="de-DE"/>
        </w:rPr>
        <mc:AlternateContent>
          <mc:Choice Requires="wpg">
            <w:drawing>
              <wp:inline distT="0" distB="0" distL="0" distR="0">
                <wp:extent cx="3315335" cy="855345"/>
                <wp:effectExtent l="0" t="0" r="0" b="1905"/>
                <wp:docPr id="101" name="Group 13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335" cy="855345"/>
                          <a:chOff x="2268" y="7671"/>
                          <a:chExt cx="5221" cy="1347"/>
                        </a:xfrm>
                      </wpg:grpSpPr>
                      <wps:wsp>
                        <wps:cNvPr id="102" name="Text Box 29979"/>
                        <wps:cNvSpPr txBox="1">
                          <a:spLocks noChangeArrowheads="1"/>
                        </wps:cNvSpPr>
                        <wps:spPr bwMode="auto">
                          <a:xfrm>
                            <a:off x="4151" y="8554"/>
                            <a:ext cx="33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EB51AB" w:rsidRDefault="00600B37" w:rsidP="00501B29">
                              <w:pPr>
                                <w:rPr>
                                  <w:sz w:val="22"/>
                                </w:rPr>
                              </w:pPr>
                              <w:r w:rsidRPr="00EB51AB">
                                <w:rPr>
                                  <w:sz w:val="22"/>
                                </w:rPr>
                                <w:t xml:space="preserve">− Contra-sS and 0 </w:t>
                              </w:r>
                              <w:r w:rsidRPr="00EB51AB">
                                <w:rPr>
                                  <w:rFonts w:hint="eastAsia"/>
                                  <w:sz w:val="22"/>
                                </w:rPr>
                                <w:t>→</w:t>
                              </w:r>
                              <w:r w:rsidRPr="00EB51AB">
                                <w:rPr>
                                  <w:sz w:val="22"/>
                                </w:rPr>
                                <w:t xml:space="preserve"> Depression</w:t>
                              </w:r>
                            </w:p>
                          </w:txbxContent>
                        </wps:txbx>
                        <wps:bodyPr rot="0" vert="horz" wrap="square" lIns="91440" tIns="45720" rIns="91440" bIns="45720" anchor="t" anchorCtr="0" upright="1">
                          <a:noAutofit/>
                        </wps:bodyPr>
                      </wps:wsp>
                      <wps:wsp>
                        <wps:cNvPr id="103" name="Text Box 29980"/>
                        <wps:cNvSpPr txBox="1">
                          <a:spLocks noChangeArrowheads="1"/>
                        </wps:cNvSpPr>
                        <wps:spPr bwMode="auto">
                          <a:xfrm>
                            <a:off x="4227" y="7671"/>
                            <a:ext cx="282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EB51AB" w:rsidRDefault="00600B37" w:rsidP="00501B29">
                              <w:pPr>
                                <w:rPr>
                                  <w:sz w:val="22"/>
                                </w:rPr>
                              </w:pPr>
                              <w:r w:rsidRPr="00EB51AB">
                                <w:rPr>
                                  <w:sz w:val="22"/>
                                </w:rPr>
                                <w:t xml:space="preserve">+ Hyper-sS </w:t>
                              </w:r>
                              <w:r w:rsidRPr="00EB51AB">
                                <w:rPr>
                                  <w:rFonts w:hint="eastAsia"/>
                                  <w:sz w:val="22"/>
                                </w:rPr>
                                <w:t>→</w:t>
                              </w:r>
                              <w:r w:rsidRPr="00EB51AB">
                                <w:rPr>
                                  <w:sz w:val="22"/>
                                </w:rPr>
                                <w:t xml:space="preserve">  Mania</w:t>
                              </w:r>
                            </w:p>
                          </w:txbxContent>
                        </wps:txbx>
                        <wps:bodyPr rot="0" vert="horz" wrap="square" lIns="91440" tIns="45720" rIns="91440" bIns="45720" anchor="t" anchorCtr="0" upright="1">
                          <a:noAutofit/>
                        </wps:bodyPr>
                      </wps:wsp>
                      <wps:wsp>
                        <wps:cNvPr id="104" name="Text Box 29981"/>
                        <wps:cNvSpPr txBox="1">
                          <a:spLocks noChangeArrowheads="1"/>
                        </wps:cNvSpPr>
                        <wps:spPr bwMode="auto">
                          <a:xfrm>
                            <a:off x="2268" y="8092"/>
                            <a:ext cx="178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EB51AB" w:rsidRDefault="00600B37" w:rsidP="00501B29">
                              <w:pPr>
                                <w:rPr>
                                  <w:sz w:val="22"/>
                                </w:rPr>
                              </w:pPr>
                              <w:r w:rsidRPr="00EB51AB">
                                <w:rPr>
                                  <w:sz w:val="22"/>
                                </w:rPr>
                                <w:t>strange-Self</w:t>
                              </w:r>
                            </w:p>
                          </w:txbxContent>
                        </wps:txbx>
                        <wps:bodyPr rot="0" vert="horz" wrap="square" lIns="91440" tIns="45720" rIns="91440" bIns="45720" anchor="t" anchorCtr="0" upright="1">
                          <a:noAutofit/>
                        </wps:bodyPr>
                      </wps:wsp>
                      <wps:wsp>
                        <wps:cNvPr id="105" name="Text Box 29986"/>
                        <wps:cNvSpPr txBox="1">
                          <a:spLocks noChangeArrowheads="1"/>
                        </wps:cNvSpPr>
                        <wps:spPr bwMode="auto">
                          <a:xfrm>
                            <a:off x="4217" y="8047"/>
                            <a:ext cx="327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EB51AB" w:rsidRDefault="00600B37" w:rsidP="00501B29">
                              <w:pPr>
                                <w:rPr>
                                  <w:sz w:val="22"/>
                                  <w:lang w:val="de-DE"/>
                                </w:rPr>
                              </w:pPr>
                              <w:r w:rsidRPr="00EB51AB">
                                <w:rPr>
                                  <w:sz w:val="22"/>
                                  <w:lang w:val="de-DE"/>
                                </w:rPr>
                                <w:t xml:space="preserve">strange sS </w:t>
                              </w:r>
                              <w:r w:rsidRPr="00EB51AB">
                                <w:rPr>
                                  <w:rFonts w:hint="eastAsia"/>
                                  <w:sz w:val="22"/>
                                  <w:lang w:val="de-DE"/>
                                </w:rPr>
                                <w:t>→</w:t>
                              </w:r>
                              <w:r w:rsidRPr="00EB51AB">
                                <w:rPr>
                                  <w:sz w:val="22"/>
                                  <w:lang w:val="de-DE"/>
                                </w:rPr>
                                <w:t xml:space="preserve"> Schizophrenia </w:t>
                              </w:r>
                            </w:p>
                          </w:txbxContent>
                        </wps:txbx>
                        <wps:bodyPr rot="0" vert="horz" wrap="square" lIns="91440" tIns="45720" rIns="91440" bIns="45720" anchor="t" anchorCtr="0" upright="1">
                          <a:noAutofit/>
                        </wps:bodyPr>
                      </wps:wsp>
                      <wps:wsp>
                        <wps:cNvPr id="106" name="AutoShape 29987"/>
                        <wps:cNvCnPr>
                          <a:cxnSpLocks noChangeShapeType="1"/>
                        </wps:cNvCnPr>
                        <wps:spPr bwMode="auto">
                          <a:xfrm flipV="1">
                            <a:off x="3675" y="7879"/>
                            <a:ext cx="552" cy="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29988"/>
                        <wps:cNvCnPr>
                          <a:cxnSpLocks noChangeShapeType="1"/>
                        </wps:cNvCnPr>
                        <wps:spPr bwMode="auto">
                          <a:xfrm>
                            <a:off x="3694" y="8308"/>
                            <a:ext cx="473"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29985"/>
                        <wps:cNvCnPr>
                          <a:cxnSpLocks noChangeShapeType="1"/>
                        </wps:cNvCnPr>
                        <wps:spPr bwMode="auto">
                          <a:xfrm flipV="1">
                            <a:off x="3729" y="8285"/>
                            <a:ext cx="498" cy="18"/>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860" o:spid="_x0000_s2148" style="width:261.05pt;height:67.35pt;mso-position-horizontal-relative:char;mso-position-vertical-relative:line" coordorigin="2268,7671" coordsize="522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">
                <v:shape id="Text Box 29979" o:spid="_x0000_s2149" type="#_x0000_t202" style="position:absolute;left:4151;top:8554;width:333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600B37" w:rsidRPr="00EB51AB" w:rsidRDefault="00600B37" w:rsidP="00501B29">
                        <w:pPr>
                          <w:rPr>
                            <w:sz w:val="22"/>
                          </w:rPr>
                        </w:pPr>
                        <w:r w:rsidRPr="00EB51AB">
                          <w:rPr>
                            <w:sz w:val="22"/>
                          </w:rPr>
                          <w:t xml:space="preserve">− Contra-sS and 0 </w:t>
                        </w:r>
                        <w:r w:rsidRPr="00EB51AB">
                          <w:rPr>
                            <w:rFonts w:hint="eastAsia"/>
                            <w:sz w:val="22"/>
                          </w:rPr>
                          <w:t>→</w:t>
                        </w:r>
                        <w:r w:rsidRPr="00EB51AB">
                          <w:rPr>
                            <w:sz w:val="22"/>
                          </w:rPr>
                          <w:t xml:space="preserve"> Depression</w:t>
                        </w:r>
                      </w:p>
                    </w:txbxContent>
                  </v:textbox>
                </v:shape>
                <v:shape id="Text Box 29980" o:spid="_x0000_s2150" type="#_x0000_t202" style="position:absolute;left:4227;top:7671;width:282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600B37" w:rsidRPr="00EB51AB" w:rsidRDefault="00600B37" w:rsidP="00501B29">
                        <w:pPr>
                          <w:rPr>
                            <w:sz w:val="22"/>
                          </w:rPr>
                        </w:pPr>
                        <w:r w:rsidRPr="00EB51AB">
                          <w:rPr>
                            <w:sz w:val="22"/>
                          </w:rPr>
                          <w:t xml:space="preserve">+ Hyper-sS </w:t>
                        </w:r>
                        <w:r w:rsidRPr="00EB51AB">
                          <w:rPr>
                            <w:rFonts w:hint="eastAsia"/>
                            <w:sz w:val="22"/>
                          </w:rPr>
                          <w:t>→</w:t>
                        </w:r>
                        <w:r w:rsidRPr="00EB51AB">
                          <w:rPr>
                            <w:sz w:val="22"/>
                          </w:rPr>
                          <w:t xml:space="preserve">  Mania</w:t>
                        </w:r>
                      </w:p>
                    </w:txbxContent>
                  </v:textbox>
                </v:shape>
                <v:shape id="Text Box 29981" o:spid="_x0000_s2151" type="#_x0000_t202" style="position:absolute;left:2268;top:8092;width:178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600B37" w:rsidRPr="00EB51AB" w:rsidRDefault="00600B37" w:rsidP="00501B29">
                        <w:pPr>
                          <w:rPr>
                            <w:sz w:val="22"/>
                          </w:rPr>
                        </w:pPr>
                        <w:r w:rsidRPr="00EB51AB">
                          <w:rPr>
                            <w:sz w:val="22"/>
                          </w:rPr>
                          <w:t>strange-Self</w:t>
                        </w:r>
                      </w:p>
                    </w:txbxContent>
                  </v:textbox>
                </v:shape>
                <v:shape id="Text Box 29986" o:spid="_x0000_s2152" type="#_x0000_t202" style="position:absolute;left:4217;top:8047;width:327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600B37" w:rsidRPr="00EB51AB" w:rsidRDefault="00600B37" w:rsidP="00501B29">
                        <w:pPr>
                          <w:rPr>
                            <w:sz w:val="22"/>
                            <w:lang w:val="de-DE"/>
                          </w:rPr>
                        </w:pPr>
                        <w:r w:rsidRPr="00EB51AB">
                          <w:rPr>
                            <w:sz w:val="22"/>
                            <w:lang w:val="de-DE"/>
                          </w:rPr>
                          <w:t xml:space="preserve">strange sS </w:t>
                        </w:r>
                        <w:r w:rsidRPr="00EB51AB">
                          <w:rPr>
                            <w:rFonts w:hint="eastAsia"/>
                            <w:sz w:val="22"/>
                            <w:lang w:val="de-DE"/>
                          </w:rPr>
                          <w:t>→</w:t>
                        </w:r>
                        <w:r w:rsidRPr="00EB51AB">
                          <w:rPr>
                            <w:sz w:val="22"/>
                            <w:lang w:val="de-DE"/>
                          </w:rPr>
                          <w:t xml:space="preserve"> Schizophrenia </w:t>
                        </w:r>
                      </w:p>
                    </w:txbxContent>
                  </v:textbox>
                </v:shape>
                <v:shape id="AutoShape 29987" o:spid="_x0000_s2153" type="#_x0000_t32" style="position:absolute;left:3675;top:7879;width:552;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1g4wQAAANwAAAAPAAAAAAAAAAAAAAAA&#10;AKECAABkcnMvZG93bnJldi54bWxQSwUGAAAAAAQABAD5AAAAjwMAAAAA&#10;">
                  <v:stroke endarrow="block"/>
                </v:shape>
                <v:shape id="AutoShape 29988" o:spid="_x0000_s2154" type="#_x0000_t32" style="position:absolute;left:3694;top:8308;width:473;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29985" o:spid="_x0000_s2155" type="#_x0000_t32" style="position:absolute;left:3729;top:8285;width:498;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6RMUAAADcAAAADwAAAGRycy9kb3ducmV2LnhtbESPQWvCQBCF7wX/wzJCb3XTUkuJriKC&#10;0KZS0HrQ25CdboLZ2ZDdxvTfOwfB2wzvzXvfzJeDb1RPXawDG3ieZKCIy2BrdgYOP5und1AxIVts&#10;ApOBf4qwXIwe5pjbcOEd9fvklIRwzNFAlVKbax3LijzGSWiJRfsNnccka+e07fAi4b7RL1n2pj3W&#10;LA0VtrSuqDzv/7yB0zYwx+n51X2W7tivvopi+l0Y8zgeVjNQiYZ0N9+uP6zgZ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6RMUAAADcAAAADwAAAAAAAAAA&#10;AAAAAAChAgAAZHJzL2Rvd25yZXYueG1sUEsFBgAAAAAEAAQA+QAAAJMDAAAAAA==&#10;" strokecolor="#7f7f7f [1612]">
                  <v:stroke endarrow="block"/>
                </v:shape>
                <w10:anchorlock/>
              </v:group>
            </w:pict>
          </mc:Fallback>
        </mc:AlternateContent>
      </w:r>
    </w:p>
    <w:p w:rsidR="005832EB" w:rsidRPr="00B60E22" w:rsidRDefault="005832EB" w:rsidP="005F0644">
      <w:pPr>
        <w:ind w:right="-1"/>
        <w:rPr>
          <w:rFonts w:eastAsia="Times New Roman"/>
          <w:sz w:val="20"/>
        </w:rPr>
      </w:pPr>
      <w:r w:rsidRPr="00B60E22">
        <w:rPr>
          <w:sz w:val="16"/>
        </w:rPr>
        <w:br/>
      </w:r>
      <w:r w:rsidRPr="00B60E22">
        <w:rPr>
          <w:sz w:val="20"/>
        </w:rPr>
        <w:t>This graph is meant to illustrate kinds of the strange-Selves (resp. personal Its) and their effects.</w:t>
      </w:r>
    </w:p>
    <w:p w:rsidR="005832EB" w:rsidRDefault="005832EB" w:rsidP="005F0644">
      <w:pPr>
        <w:ind w:right="-1"/>
        <w:rPr>
          <w:rFonts w:eastAsia="Times New Roman"/>
        </w:rPr>
      </w:pPr>
    </w:p>
    <w:p w:rsidR="005832EB" w:rsidRDefault="00D572BF" w:rsidP="005F0644">
      <w:pPr>
        <w:ind w:right="-1"/>
        <w:rPr>
          <w:rFonts w:eastAsia="Times New Roman"/>
        </w:rPr>
      </w:pPr>
      <w:r>
        <w:rPr>
          <w:sz w:val="20"/>
        </w:rPr>
        <w:tab/>
      </w:r>
      <w:r>
        <w:rPr>
          <w:sz w:val="20"/>
        </w:rPr>
        <w:tab/>
      </w:r>
      <w:r>
        <w:rPr>
          <w:sz w:val="20"/>
        </w:rPr>
        <w:tab/>
      </w:r>
      <w:r>
        <w:rPr>
          <w:sz w:val="20"/>
        </w:rPr>
        <w:tab/>
      </w:r>
      <w:r>
        <w:rPr>
          <w:sz w:val="20"/>
        </w:rPr>
        <w:tab/>
      </w:r>
      <w:r>
        <w:rPr>
          <w:sz w:val="20"/>
        </w:rPr>
        <w:tab/>
      </w:r>
      <w:r>
        <w:rPr>
          <w:sz w:val="20"/>
        </w:rPr>
        <w:tab/>
      </w:r>
      <w:r>
        <w:rPr>
          <w:sz w:val="20"/>
        </w:rPr>
        <w:tab/>
      </w:r>
      <w:r w:rsidR="00B51F80">
        <w:rPr>
          <w:rFonts w:eastAsia="Times New Roman"/>
          <w:noProof/>
          <w:lang w:val="de-DE"/>
        </w:rPr>
        <mc:AlternateContent>
          <mc:Choice Requires="wpg">
            <w:drawing>
              <wp:inline distT="0" distB="0" distL="0" distR="0">
                <wp:extent cx="2660650" cy="1908810"/>
                <wp:effectExtent l="0" t="0" r="0" b="0"/>
                <wp:docPr id="83" name="Group 16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650" cy="1908810"/>
                          <a:chOff x="3907" y="6448"/>
                          <a:chExt cx="4190" cy="2181"/>
                        </a:xfrm>
                      </wpg:grpSpPr>
                      <wps:wsp>
                        <wps:cNvPr id="84" name="AutoShape 13846"/>
                        <wps:cNvCnPr>
                          <a:cxnSpLocks noChangeShapeType="1"/>
                        </wps:cNvCnPr>
                        <wps:spPr bwMode="auto">
                          <a:xfrm flipH="1" flipV="1">
                            <a:off x="4618" y="7059"/>
                            <a:ext cx="990" cy="6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13847"/>
                        <wps:cNvCnPr>
                          <a:cxnSpLocks noChangeShapeType="1"/>
                        </wps:cNvCnPr>
                        <wps:spPr bwMode="auto">
                          <a:xfrm flipV="1">
                            <a:off x="6211" y="6998"/>
                            <a:ext cx="933" cy="7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6" name="Group 29939"/>
                        <wpg:cNvGrpSpPr>
                          <a:grpSpLocks/>
                        </wpg:cNvGrpSpPr>
                        <wpg:grpSpPr bwMode="auto">
                          <a:xfrm>
                            <a:off x="5764" y="7260"/>
                            <a:ext cx="285" cy="830"/>
                            <a:chOff x="-1" y="0"/>
                            <a:chExt cx="20002" cy="20003"/>
                          </a:xfrm>
                        </wpg:grpSpPr>
                        <wps:wsp>
                          <wps:cNvPr id="87" name="Oval 29940"/>
                          <wps:cNvSpPr>
                            <a:spLocks noChangeArrowheads="1"/>
                          </wps:cNvSpPr>
                          <wps:spPr bwMode="auto">
                            <a:xfrm>
                              <a:off x="4982" y="0"/>
                              <a:ext cx="10036" cy="30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29941"/>
                          <wps:cNvCnPr>
                            <a:cxnSpLocks noChangeShapeType="1"/>
                          </wps:cNvCnPr>
                          <wps:spPr bwMode="auto">
                            <a:xfrm>
                              <a:off x="9965" y="3050"/>
                              <a:ext cx="70" cy="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Line 29942"/>
                          <wps:cNvCnPr>
                            <a:cxnSpLocks noChangeShapeType="1"/>
                          </wps:cNvCnPr>
                          <wps:spPr bwMode="auto">
                            <a:xfrm>
                              <a:off x="9965"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29943"/>
                          <wps:cNvCnPr>
                            <a:cxnSpLocks noChangeShapeType="1"/>
                          </wps:cNvCnPr>
                          <wps:spPr bwMode="auto">
                            <a:xfrm flipH="1">
                              <a:off x="-1"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29944"/>
                          <wps:cNvCnPr>
                            <a:cxnSpLocks noChangeShapeType="1"/>
                          </wps:cNvCnPr>
                          <wps:spPr bwMode="auto">
                            <a:xfrm flipH="1">
                              <a:off x="4982" y="4611"/>
                              <a:ext cx="10036"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29945"/>
                          <wps:cNvCnPr>
                            <a:cxnSpLocks noChangeShapeType="1"/>
                          </wps:cNvCnPr>
                          <wps:spPr bwMode="auto">
                            <a:xfrm flipH="1">
                              <a:off x="-1"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29946"/>
                          <wps:cNvCnPr>
                            <a:cxnSpLocks noChangeShapeType="1"/>
                          </wps:cNvCnPr>
                          <wps:spPr bwMode="auto">
                            <a:xfrm>
                              <a:off x="15018"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5" name="Text Box 29954"/>
                        <wps:cNvSpPr txBox="1">
                          <a:spLocks noChangeArrowheads="1"/>
                        </wps:cNvSpPr>
                        <wps:spPr bwMode="auto">
                          <a:xfrm>
                            <a:off x="4394" y="7166"/>
                            <a:ext cx="1140" cy="33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EB51AB" w:rsidRDefault="00600B37" w:rsidP="00501B29">
                              <w:pPr>
                                <w:rPr>
                                  <w:sz w:val="20"/>
                                </w:rPr>
                              </w:pPr>
                              <w:r w:rsidRPr="00EB51AB">
                                <w:rPr>
                                  <w:sz w:val="20"/>
                                </w:rPr>
                                <w:t>fulfillment</w:t>
                              </w:r>
                            </w:p>
                          </w:txbxContent>
                        </wps:txbx>
                        <wps:bodyPr rot="0" vert="horz" wrap="square" lIns="91440" tIns="45720" rIns="91440" bIns="45720" anchor="t" anchorCtr="0" upright="1">
                          <a:noAutofit/>
                        </wps:bodyPr>
                      </wps:wsp>
                      <wps:wsp>
                        <wps:cNvPr id="96" name="Text Box 29955"/>
                        <wps:cNvSpPr txBox="1">
                          <a:spLocks noChangeArrowheads="1"/>
                        </wps:cNvSpPr>
                        <wps:spPr bwMode="auto">
                          <a:xfrm>
                            <a:off x="6286" y="7163"/>
                            <a:ext cx="987" cy="3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37" w:rsidRPr="00EB51AB" w:rsidRDefault="00600B37" w:rsidP="00501B29">
                              <w:pPr>
                                <w:rPr>
                                  <w:sz w:val="20"/>
                                </w:rPr>
                              </w:pPr>
                              <w:r w:rsidRPr="00EB51AB">
                                <w:rPr>
                                  <w:sz w:val="20"/>
                                </w:rPr>
                                <w:t>defense</w:t>
                              </w:r>
                            </w:p>
                          </w:txbxContent>
                        </wps:txbx>
                        <wps:bodyPr rot="0" vert="horz" wrap="square" lIns="91440" tIns="45720" rIns="91440" bIns="45720" anchor="t" anchorCtr="0" upright="1">
                          <a:noAutofit/>
                        </wps:bodyPr>
                      </wps:wsp>
                      <wps:wsp>
                        <wps:cNvPr id="97" name="Text Box 29969"/>
                        <wps:cNvSpPr txBox="1">
                          <a:spLocks noChangeArrowheads="1"/>
                        </wps:cNvSpPr>
                        <wps:spPr bwMode="auto">
                          <a:xfrm>
                            <a:off x="3907" y="6448"/>
                            <a:ext cx="1321"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EB51AB" w:rsidRDefault="00600B37" w:rsidP="00501B29">
                              <w:pPr>
                                <w:rPr>
                                  <w:sz w:val="20"/>
                                </w:rPr>
                              </w:pPr>
                              <w:r w:rsidRPr="00EB51AB">
                                <w:rPr>
                                  <w:sz w:val="20"/>
                                </w:rPr>
                                <w:t>+* e.g., ideals</w:t>
                              </w:r>
                              <w:r w:rsidRPr="00EB51AB">
                                <w:rPr>
                                  <w:sz w:val="20"/>
                                </w:rPr>
                                <w:br/>
                                <w:t>as + hyper-sS</w:t>
                              </w:r>
                            </w:p>
                          </w:txbxContent>
                        </wps:txbx>
                        <wps:bodyPr rot="0" vert="horz" wrap="square" lIns="91440" tIns="45720" rIns="91440" bIns="45720" anchor="t" anchorCtr="0" upright="1">
                          <a:noAutofit/>
                        </wps:bodyPr>
                      </wps:wsp>
                      <wps:wsp>
                        <wps:cNvPr id="98" name="Text Box 29974"/>
                        <wps:cNvSpPr txBox="1">
                          <a:spLocks noChangeArrowheads="1"/>
                        </wps:cNvSpPr>
                        <wps:spPr bwMode="auto">
                          <a:xfrm>
                            <a:off x="6674" y="6459"/>
                            <a:ext cx="1423"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EB51AB" w:rsidRDefault="00600B37" w:rsidP="00501B29">
                              <w:pPr>
                                <w:rPr>
                                  <w:sz w:val="20"/>
                                </w:rPr>
                              </w:pPr>
                              <w:r w:rsidRPr="00EB51AB">
                                <w:rPr>
                                  <w:sz w:val="20"/>
                                </w:rPr>
                                <w:t>−* e.g., taboos</w:t>
                              </w:r>
                              <w:r w:rsidRPr="00EB51AB">
                                <w:rPr>
                                  <w:sz w:val="20"/>
                                </w:rPr>
                                <w:br/>
                                <w:t>as ‒ contra-sS</w:t>
                              </w:r>
                            </w:p>
                          </w:txbxContent>
                        </wps:txbx>
                        <wps:bodyPr rot="0" vert="horz" wrap="square" lIns="91440" tIns="45720" rIns="91440" bIns="45720" anchor="t" anchorCtr="0" upright="1">
                          <a:noAutofit/>
                        </wps:bodyPr>
                      </wps:wsp>
                      <wps:wsp>
                        <wps:cNvPr id="99" name="AutoShape 16183"/>
                        <wps:cNvCnPr>
                          <a:cxnSpLocks noChangeShapeType="1"/>
                        </wps:cNvCnPr>
                        <wps:spPr bwMode="auto">
                          <a:xfrm>
                            <a:off x="5906" y="8068"/>
                            <a:ext cx="0"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16184"/>
                        <wps:cNvSpPr txBox="1">
                          <a:spLocks noChangeArrowheads="1"/>
                        </wps:cNvSpPr>
                        <wps:spPr bwMode="auto">
                          <a:xfrm>
                            <a:off x="5709" y="8242"/>
                            <a:ext cx="40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7" w:rsidRPr="00D572BF" w:rsidRDefault="00600B37" w:rsidP="00501B29">
                              <w:pPr>
                                <w:rPr>
                                  <w:sz w:val="22"/>
                                </w:rPr>
                              </w:pPr>
                              <w:r w:rsidRPr="00D572BF">
                                <w:rPr>
                                  <w:sz w:val="22"/>
                                </w:rPr>
                                <w:t>0</w:t>
                              </w:r>
                            </w:p>
                          </w:txbxContent>
                        </wps:txbx>
                        <wps:bodyPr rot="0" vert="horz" wrap="square" lIns="91440" tIns="45720" rIns="91440" bIns="45720" anchor="t" anchorCtr="0" upright="1">
                          <a:noAutofit/>
                        </wps:bodyPr>
                      </wps:wsp>
                    </wpg:wgp>
                  </a:graphicData>
                </a:graphic>
              </wp:inline>
            </w:drawing>
          </mc:Choice>
          <mc:Fallback>
            <w:pict>
              <v:group id="Group 16185" o:spid="_x0000_s2156" style="width:209.5pt;height:150.3pt;mso-position-horizontal-relative:char;mso-position-vertical-relative:line" coordorigin="3907,6448" coordsize="4190,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">
                <v:shape id="AutoShape 13846" o:spid="_x0000_s2157" type="#_x0000_t32" style="position:absolute;left:4618;top:7059;width:990;height:6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QFcMAAADbAAAADwAAAGRycy9kb3ducmV2LnhtbESPT2vCQBTE74LfYXlCb7oxBLHRVYpF&#10;kNKLfw49PrLPTWj2bci+avrtuwXB4zAzv2HW28G36kZ9bAIbmM8yUMRVsA07A5fzfroEFQXZYhuY&#10;DPxShO1mPFpjacOdj3Q7iVMJwrFEA7VIV2odq5o8xlnoiJN3Db1HSbJ32vZ4T3Df6jzLFtpjw2mh&#10;xo52NVXfpx9v4OviP1/z4t27wp3lKPTR5MXCmJfJ8LYCJTTIM/xoH6yBZQH/X9IP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4kBXDAAAA2wAAAA8AAAAAAAAAAAAA&#10;AAAAoQIAAGRycy9kb3ducmV2LnhtbFBLBQYAAAAABAAEAPkAAACRAwAAAAA=&#10;">
                  <v:stroke endarrow="block"/>
                </v:shape>
                <v:shape id="AutoShape 13847" o:spid="_x0000_s2158" type="#_x0000_t32" style="position:absolute;left:6211;top:6998;width:933;height:7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group id="Group 29939" o:spid="_x0000_s2159" style="position:absolute;left:5764;top:7260;width:285;height:830"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oval id="Oval 29940" o:spid="_x0000_s2160"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UfsUA&#10;AADbAAAADwAAAGRycy9kb3ducmV2LnhtbESPQWvCQBSE74L/YXmCF6kbFVSiq4hUrAcL1SJ4e2af&#10;STT7Ns2umv77bkHwOMzMN8x0XptC3KlyuWUFvW4EgjixOudUwfd+9TYG4TyyxsIyKfglB/NZszHF&#10;WNsHf9F951MRIOxiVJB5X8ZSuiQjg65rS+LgnW1l0AdZpVJX+AhwU8h+FA2lwZzDQoYlLTNKrrub&#10;UXA0p8thvx5u3wen5Ew/1Ek360+l2q16MQHhqfav8LP9oRWMR/D/Jfw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1R+xQAAANsAAAAPAAAAAAAAAAAAAAAAAJgCAABkcnMv&#10;ZG93bnJldi54bWxQSwUGAAAAAAQABAD1AAAAigMAAAAA&#10;" filled="f" strokeweight="1pt"/>
                  <v:line id="Line 29941" o:spid="_x0000_s2161"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29942" o:spid="_x0000_s2162"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lEr8AAADbAAAADwAAAGRycy9kb3ducmV2LnhtbERPzYrCMBC+C75DGGFvmupBtBpF1AXF&#10;w6K7DzA2Y1NtJiXJatenN4cFjx/f/3zZ2lrcyYfKsYLhIANBXDhdcang5/uzPwERIrLG2jEp+KMA&#10;y0W3M8dcuwcf6X6KpUghHHJUYGJscilDYchiGLiGOHEX5y3GBH0ptcdHCre1HGXZWFqsODUYbGht&#10;qLidfq2CvT8fbsNnaeSZ935bf22mwV6V+ui1qxmISG18i//dO61gmtan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lEr8AAADbAAAADwAAAAAAAAAAAAAAAACh&#10;AgAAZHJzL2Rvd25yZXYueG1sUEsFBgAAAAAEAAQA+QAAAI0DAAAAAA==&#10;" strokeweight="1pt"/>
                  <v:line id="Line 29943" o:spid="_x0000_s2163"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29944" o:spid="_x0000_s2164"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DI8UAAADbAAAADwAAAGRycy9kb3ducmV2LnhtbESPzWrCQBSF90LfYbiCG6mTuAhN6igi&#10;FErBRVNB3V0y1ySauRMyE5O+facguDycn4+z2oymEXfqXG1ZQbyIQBAXVtdcKjj8fLy+gXAeWWNj&#10;mRT8koPN+mWywkzbgb/pnvtShBF2GSqovG8zKV1RkUG3sC1x8C62M+iD7EqpOxzCuGnkMooSabDm&#10;QKiwpV1FxS3vTYBcd+V5f6XimB7bryGJ58Pp1Cs1m47bdxCeRv8MP9qfWkG6hP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bDI8UAAADbAAAADwAAAAAAAAAA&#10;AAAAAAChAgAAZHJzL2Rvd25yZXYueG1sUEsFBgAAAAAEAAQA+QAAAJMDAAAAAA==&#10;" strokeweight="1pt"/>
                  <v:line id="Line 29945" o:spid="_x0000_s2165"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muMUAAADbAAAADwAAAGRycy9kb3ducmV2LnhtbESPS2vCQBSF94L/YbhCN0UnaSF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pmuMUAAADbAAAADwAAAAAAAAAA&#10;AAAAAAChAgAAZHJzL2Rvd25yZXYueG1sUEsFBgAAAAAEAAQA+QAAAJMDAAAAAA==&#10;" strokeweight="1pt"/>
                  <v:line id="Line 29946" o:spid="_x0000_s2166"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4xHDAAAA2wAAAA8AAAAAAAAAAAAA&#10;AAAAoQIAAGRycy9kb3ducmV2LnhtbFBLBQYAAAAABAAEAPkAAACRAwAAAAA=&#10;" strokeweight="1pt"/>
                </v:group>
                <v:shape id="Text Box 29954" o:spid="_x0000_s2167" type="#_x0000_t202" style="position:absolute;left:4394;top:7166;width:114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QFcQA&#10;AADbAAAADwAAAGRycy9kb3ducmV2LnhtbESPT2sCMRTE74V+h/AK3mpSwWq3RlGhIL0U/+D5dfO6&#10;2bp5WZLUXfvpm4LgcZiZ3zCzRe8acaYQa88anoYKBHHpTc2VhsP+7XEKIiZkg41n0nChCIv5/d0M&#10;C+M73tJ5lyqRIRwL1GBTagspY2nJYRz6ljh7Xz44TFmGSpqAXYa7Ro6UepYOa84LFltaWypPux+n&#10;4Vh906p+D7/qQ6ruNPXbw+fEaj146JevIBL16Ra+tjdGw8sY/r/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EBXEAAAA2wAAAA8AAAAAAAAAAAAAAAAAmAIAAGRycy9k&#10;b3ducmV2LnhtbFBLBQYAAAAABAAEAPUAAACJAwAAAAA=&#10;" fillcolor="white [3212]" stroked="f">
                  <v:textbox>
                    <w:txbxContent>
                      <w:p w:rsidR="00600B37" w:rsidRPr="00EB51AB" w:rsidRDefault="00600B37" w:rsidP="00501B29">
                        <w:pPr>
                          <w:rPr>
                            <w:sz w:val="20"/>
                          </w:rPr>
                        </w:pPr>
                        <w:r w:rsidRPr="00EB51AB">
                          <w:rPr>
                            <w:sz w:val="20"/>
                          </w:rPr>
                          <w:t>fulfillment</w:t>
                        </w:r>
                      </w:p>
                    </w:txbxContent>
                  </v:textbox>
                </v:shape>
                <v:shape id="Text Box 29955" o:spid="_x0000_s2168" type="#_x0000_t202" style="position:absolute;left:6286;top:7163;width:987;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OYsMA&#10;AADbAAAADwAAAGRycy9kb3ducmV2LnhtbESPT2sCMRTE74LfITzBW03swdrVKLZQKF6Kf+j5uXlu&#10;VjcvS5K62376plDwOMzMb5jluneNuFGItWcN04kCQVx6U3Ol4Xh4e5iDiAnZYOOZNHxThPVqOFhi&#10;YXzHO7rtUyUyhGOBGmxKbSFlLC05jBPfEmfv7IPDlGWopAnYZbhr5KNSM+mw5rxgsaVXS+V1/+U0&#10;fFYXeqm34Ud9SNVd5353PD1ZrcejfrMAkahP9/B/+91oeJ7B35f8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OYsMAAADbAAAADwAAAAAAAAAAAAAAAACYAgAAZHJzL2Rv&#10;d25yZXYueG1sUEsFBgAAAAAEAAQA9QAAAIgDAAAAAA==&#10;" fillcolor="white [3212]" stroked="f">
                  <v:textbox>
                    <w:txbxContent>
                      <w:p w:rsidR="00600B37" w:rsidRPr="00EB51AB" w:rsidRDefault="00600B37" w:rsidP="00501B29">
                        <w:pPr>
                          <w:rPr>
                            <w:sz w:val="20"/>
                          </w:rPr>
                        </w:pPr>
                        <w:r w:rsidRPr="00EB51AB">
                          <w:rPr>
                            <w:sz w:val="20"/>
                          </w:rPr>
                          <w:t>defense</w:t>
                        </w:r>
                      </w:p>
                    </w:txbxContent>
                  </v:textbox>
                </v:shape>
                <v:shape id="Text Box 29969" o:spid="_x0000_s2169" type="#_x0000_t202" style="position:absolute;left:3907;top:6448;width:132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600B37" w:rsidRPr="00EB51AB" w:rsidRDefault="00600B37" w:rsidP="00501B29">
                        <w:pPr>
                          <w:rPr>
                            <w:sz w:val="20"/>
                          </w:rPr>
                        </w:pPr>
                        <w:r w:rsidRPr="00EB51AB">
                          <w:rPr>
                            <w:sz w:val="20"/>
                          </w:rPr>
                          <w:t>+* e.g., ideals</w:t>
                        </w:r>
                        <w:r w:rsidRPr="00EB51AB">
                          <w:rPr>
                            <w:sz w:val="20"/>
                          </w:rPr>
                          <w:br/>
                          <w:t>as + hyper-sS</w:t>
                        </w:r>
                      </w:p>
                    </w:txbxContent>
                  </v:textbox>
                </v:shape>
                <v:shape id="Text Box 29974" o:spid="_x0000_s2170" type="#_x0000_t202" style="position:absolute;left:6674;top:6459;width:142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600B37" w:rsidRPr="00EB51AB" w:rsidRDefault="00600B37" w:rsidP="00501B29">
                        <w:pPr>
                          <w:rPr>
                            <w:sz w:val="20"/>
                          </w:rPr>
                        </w:pPr>
                        <w:r w:rsidRPr="00EB51AB">
                          <w:rPr>
                            <w:sz w:val="20"/>
                          </w:rPr>
                          <w:t>−* e.g., taboos</w:t>
                        </w:r>
                        <w:r w:rsidRPr="00EB51AB">
                          <w:rPr>
                            <w:sz w:val="20"/>
                          </w:rPr>
                          <w:br/>
                          <w:t>as ‒ contra-sS</w:t>
                        </w:r>
                      </w:p>
                    </w:txbxContent>
                  </v:textbox>
                </v:shape>
                <v:shape id="AutoShape 16183" o:spid="_x0000_s2171" type="#_x0000_t32" style="position:absolute;left:5906;top:8068;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shape id="Text Box 16184" o:spid="_x0000_s2172" type="#_x0000_t202" style="position:absolute;left:5709;top:8242;width:40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600B37" w:rsidRPr="00D572BF" w:rsidRDefault="00600B37" w:rsidP="00501B29">
                        <w:pPr>
                          <w:rPr>
                            <w:sz w:val="22"/>
                          </w:rPr>
                        </w:pPr>
                        <w:r w:rsidRPr="00D572BF">
                          <w:rPr>
                            <w:sz w:val="22"/>
                          </w:rPr>
                          <w:t>0</w:t>
                        </w:r>
                      </w:p>
                    </w:txbxContent>
                  </v:textbox>
                </v:shape>
                <w10:anchorlock/>
              </v:group>
            </w:pict>
          </mc:Fallback>
        </mc:AlternateContent>
      </w:r>
    </w:p>
    <w:p w:rsidR="002F0A3B" w:rsidRPr="00D572BF" w:rsidRDefault="00D572BF" w:rsidP="00D572BF">
      <w:pPr>
        <w:ind w:left="851" w:right="-1"/>
        <w:rPr>
          <w:rFonts w:eastAsia="Times New Roman"/>
          <w:sz w:val="20"/>
        </w:rPr>
      </w:pPr>
      <w:r>
        <w:rPr>
          <w:rFonts w:eastAsia="Times New Roman"/>
          <w:sz w:val="20"/>
        </w:rPr>
        <w:tab/>
      </w:r>
      <w:r>
        <w:rPr>
          <w:rFonts w:eastAsia="Times New Roman"/>
          <w:sz w:val="20"/>
        </w:rPr>
        <w:tab/>
      </w:r>
      <w:r>
        <w:rPr>
          <w:rFonts w:eastAsia="Times New Roman"/>
          <w:sz w:val="20"/>
        </w:rPr>
        <w:tab/>
      </w:r>
      <w:r w:rsidR="002F0A3B" w:rsidRPr="00D572BF">
        <w:rPr>
          <w:rFonts w:eastAsia="Times New Roman"/>
          <w:sz w:val="20"/>
        </w:rPr>
        <w:t>Main positions of the depressive and the manic:</w:t>
      </w:r>
      <w:r w:rsidR="002F0A3B" w:rsidRPr="00D572BF">
        <w:rPr>
          <w:rFonts w:eastAsia="Times New Roman"/>
          <w:sz w:val="20"/>
        </w:rPr>
        <w:br/>
        <w:t xml:space="preserve">The absolutized positive (+*) has to be fulfilled and the absolutized negative (‒*) </w:t>
      </w:r>
      <w:r w:rsidR="002F0A3B" w:rsidRPr="00D572BF">
        <w:rPr>
          <w:rFonts w:eastAsia="Times New Roman"/>
          <w:sz w:val="20"/>
        </w:rPr>
        <w:br/>
        <w:t>has to be avoided or fended off and the 0* has to be filled.</w:t>
      </w:r>
      <w:r w:rsidR="002F0A3B" w:rsidRPr="00D572BF">
        <w:rPr>
          <w:rFonts w:eastAsia="Times New Roman"/>
          <w:sz w:val="20"/>
        </w:rPr>
        <w:br/>
        <w:t xml:space="preserve">As soon as the person goes against those requirements, he/she will become depressive. </w:t>
      </w:r>
      <w:r>
        <w:rPr>
          <w:rFonts w:eastAsia="Times New Roman"/>
          <w:sz w:val="20"/>
        </w:rPr>
        <w:br/>
      </w:r>
      <w:r w:rsidR="002F0A3B" w:rsidRPr="00D572BF">
        <w:rPr>
          <w:rFonts w:eastAsia="Times New Roman"/>
          <w:sz w:val="20"/>
        </w:rPr>
        <w:t>If the person meets the requirements, he/she may become manic.</w:t>
      </w:r>
    </w:p>
    <w:p w:rsidR="005832EB" w:rsidRPr="006F51DC" w:rsidRDefault="005832EB" w:rsidP="005F0644">
      <w:pPr>
        <w:ind w:right="-1"/>
        <w:rPr>
          <w:rFonts w:eastAsia="Times New Roman"/>
        </w:rPr>
      </w:pPr>
      <w:r w:rsidRPr="006F51DC">
        <w:rPr>
          <w:rFonts w:eastAsia="Times New Roman"/>
        </w:rPr>
        <w:br/>
      </w:r>
      <w:r w:rsidR="002F0A3B" w:rsidRPr="002F0A3B">
        <w:rPr>
          <w:rFonts w:eastAsia="Times New Roman"/>
        </w:rPr>
        <w:t>I postulated: If a person absolutizes something Relative or negates an actual Absolute, depressive and manic reactions may be the consequence. Absolutized Relatives become a strange-Self, which intrude in the actual Self and it pushes aside. The actual I can no longer live freely with the actual Self (as I-self) but will be rejected and also pushed aside.</w:t>
      </w:r>
      <w:r>
        <w:rPr>
          <w:rFonts w:eastAsia="Times New Roman"/>
        </w:rPr>
        <w:br/>
      </w:r>
      <w:r w:rsidR="002F0A3B" w:rsidRPr="002F0A3B">
        <w:rPr>
          <w:rFonts w:eastAsia="Times New Roman"/>
        </w:rPr>
        <w:t xml:space="preserve">We were talking about the subject-object-splitting and understood it as a process of the strange-I (Ego) becoming the subject instead of the actual I. The actual I becomes the object being degraded and oppressed. That is the suppressing and depression-causing side. But the strange-Self will also give something 'positive': It will give exaggerated 'good' feelings, 'lust' </w:t>
      </w:r>
      <w:r w:rsidR="002F0A3B" w:rsidRPr="002F0A3B">
        <w:rPr>
          <w:rFonts w:eastAsia="Times New Roman"/>
        </w:rPr>
        <w:lastRenderedPageBreak/>
        <w:t>in the sense or compensatory satisfaction. I cannot repeat enough, that it is important to not only view the strange-Self as solely negative but as ambivalent, substitute, or second-rate. The motto for that could be: It is better to experience inebriation than to commit suicide.</w:t>
      </w:r>
      <w:r w:rsidR="002F0A3B">
        <w:rPr>
          <w:rFonts w:eastAsia="Times New Roman"/>
        </w:rPr>
        <w:br/>
      </w:r>
      <w:r w:rsidR="002F0A3B" w:rsidRPr="002F0A3B">
        <w:rPr>
          <w:rFonts w:eastAsia="Times New Roman"/>
        </w:rPr>
        <w:t>We discussed those two sides of the strange Self: the pro-sS (ideal*) and the contra-sS (taboo*).</w:t>
      </w:r>
      <w:r w:rsidR="002F0A3B">
        <w:rPr>
          <w:rStyle w:val="Funotenzeichen"/>
          <w:rFonts w:eastAsia="Times New Roman"/>
        </w:rPr>
        <w:footnoteReference w:id="232"/>
      </w:r>
      <w:r w:rsidRPr="006F51DC">
        <w:rPr>
          <w:rFonts w:eastAsia="Times New Roman"/>
        </w:rPr>
        <w:t xml:space="preserve"> </w:t>
      </w:r>
      <w:r w:rsidR="002B3EA5" w:rsidRPr="002B3EA5">
        <w:rPr>
          <w:rFonts w:eastAsia="Times New Roman"/>
        </w:rPr>
        <w:t xml:space="preserve">The ideal* gives, motivates, stimulates and makes the person happy and proud if it is being fulfilled. </w:t>
      </w:r>
      <w:r w:rsidR="00DF5C6E" w:rsidRPr="00DF5C6E">
        <w:rPr>
          <w:rFonts w:eastAsia="Times New Roman"/>
        </w:rPr>
        <w:t>On the other side, it will constantly demand something and therefore it oppressively acts if it is not being fulfilled enough. And if the affected person decides to act against the ideal*, it becomes a tyrant and causes a sense of inferiority and guilt, a feeling of loss and depression.</w:t>
      </w:r>
      <w:r w:rsidR="002B3EA5" w:rsidRPr="002B3EA5">
        <w:rPr>
          <w:rFonts w:eastAsia="Times New Roman"/>
        </w:rPr>
        <w:t xml:space="preserve"> The person will keep trying with self-denial to fulfill the ideal. However, he/she becomes overtaxed and gets symptoms of depression.</w:t>
      </w:r>
      <w:r w:rsidR="00933CF0" w:rsidRPr="000604A3">
        <w:rPr>
          <w:rStyle w:val="Funotenzeichen"/>
          <w:rFonts w:eastAsia="Times New Roman"/>
          <w:sz w:val="22"/>
        </w:rPr>
        <w:footnoteReference w:id="233"/>
      </w:r>
      <w:r w:rsidR="002B3EA5" w:rsidRPr="002B3EA5">
        <w:rPr>
          <w:rFonts w:eastAsia="Times New Roman"/>
        </w:rPr>
        <w:t xml:space="preserve"> Along with the punishment through the strange Self, there will be a loss of the positives of the actual Self, since it is no longer the only base of the person. That mainly means loss of identity, vitality, uniqueness, freedom, self-confidence, which are all signs of depression. Therefore, depression can be viewed as a loss of the actual Absolute and as oppression through a strange Absolute (resp. strange Self).</w:t>
      </w:r>
      <w:r w:rsidRPr="006F51DC">
        <w:rPr>
          <w:rFonts w:eastAsia="Times New Roman"/>
        </w:rPr>
        <w:br/>
      </w:r>
      <w:r w:rsidRPr="007D1869">
        <w:rPr>
          <w:rFonts w:eastAsia="Times New Roman"/>
        </w:rPr>
        <w:t>I v</w:t>
      </w:r>
      <w:r>
        <w:rPr>
          <w:rFonts w:eastAsia="Times New Roman"/>
        </w:rPr>
        <w:t xml:space="preserve">iew mania as an expression of </w:t>
      </w:r>
      <w:r w:rsidRPr="007D1869">
        <w:rPr>
          <w:rFonts w:eastAsia="Times New Roman"/>
        </w:rPr>
        <w:t xml:space="preserve">conformity of the person with </w:t>
      </w:r>
      <w:r>
        <w:rPr>
          <w:rFonts w:eastAsia="Times New Roman"/>
        </w:rPr>
        <w:t>an</w:t>
      </w:r>
      <w:r w:rsidRPr="007D1869">
        <w:rPr>
          <w:rFonts w:eastAsia="Times New Roman"/>
        </w:rPr>
        <w:t xml:space="preserve"> absolutized positive* (ideal*).</w:t>
      </w:r>
      <w:r w:rsidRPr="006F51DC">
        <w:rPr>
          <w:rStyle w:val="Funotenzeichen"/>
        </w:rPr>
        <w:footnoteReference w:id="234"/>
      </w:r>
      <w:r w:rsidRPr="006F51DC">
        <w:t xml:space="preserve"> </w:t>
      </w:r>
      <w:r w:rsidRPr="006F51DC">
        <w:rPr>
          <w:rFonts w:eastAsia="Times New Roman"/>
        </w:rPr>
        <w:t xml:space="preserve">A manic person has the </w:t>
      </w:r>
      <w:r>
        <w:rPr>
          <w:rFonts w:eastAsia="Times New Roman"/>
        </w:rPr>
        <w:t>feeling that he/she found the +A</w:t>
      </w:r>
      <w:r w:rsidRPr="006F51DC">
        <w:rPr>
          <w:rFonts w:eastAsia="Times New Roman"/>
        </w:rPr>
        <w:t>bsolute or is identical with it.</w:t>
      </w:r>
      <w:r w:rsidRPr="006F51DC">
        <w:rPr>
          <w:rStyle w:val="Funotenzeichen"/>
        </w:rPr>
        <w:t xml:space="preserve"> </w:t>
      </w:r>
      <w:r w:rsidRPr="006F51DC">
        <w:rPr>
          <w:rStyle w:val="Funotenzeichen"/>
        </w:rPr>
        <w:footnoteReference w:id="235"/>
      </w:r>
      <w:r w:rsidRPr="006F51DC">
        <w:rPr>
          <w:rFonts w:eastAsia="Times New Roman"/>
        </w:rPr>
        <w:t xml:space="preserve"> </w:t>
      </w:r>
      <w:r w:rsidR="00DF5C6E" w:rsidRPr="00DF5C6E">
        <w:rPr>
          <w:rFonts w:eastAsia="Times New Roman"/>
        </w:rPr>
        <w:t>However, it is only a short-time fulfillment of the ideal that is giving that kind of feeling. Since the strange Self only gives substitutes, the positive feeling is not only limited but also less worth quality-wise. It remains a meager feeling of luck: A short rush, a thrill. Therefore, a manic person is not happy but more like being `high´.</w:t>
      </w:r>
      <w:r w:rsidR="00DF5C6E">
        <w:rPr>
          <w:rFonts w:eastAsia="Times New Roman"/>
        </w:rPr>
        <w:br/>
      </w:r>
      <w:r w:rsidR="00DF5C6E" w:rsidRPr="00DF5C6E">
        <w:rPr>
          <w:rFonts w:eastAsia="Times New Roman"/>
        </w:rPr>
        <w:t>Such as the term 'bipolar disorder' describes, mania and depression are two sides of the same thing - the ambivalence of the strange Self.</w:t>
      </w:r>
      <w:r w:rsidR="00DF5C6E">
        <w:rPr>
          <w:rFonts w:eastAsia="Times New Roman"/>
        </w:rPr>
        <w:br/>
      </w:r>
      <w:r w:rsidR="00DF5C6E" w:rsidRPr="00DF5C6E">
        <w:rPr>
          <w:rFonts w:eastAsia="Times New Roman"/>
        </w:rPr>
        <w:t>Mania is also protection against depression, such as depression is protection against mania. Mania is an inverse co-form of depression and vice-versa. Therefore, the depressive person has always latent manic parts and the manic person has always latent depressive parts.</w:t>
      </w:r>
      <w:r w:rsidRPr="006F51DC">
        <w:rPr>
          <w:rFonts w:eastAsia="Times New Roman"/>
        </w:rPr>
        <w:br/>
      </w:r>
      <w:r w:rsidR="00DF5C6E" w:rsidRPr="00DF5C6E">
        <w:rPr>
          <w:rFonts w:eastAsia="Times New Roman"/>
        </w:rPr>
        <w:t xml:space="preserve">It is well-known that the illness proceeds in different phases. Since those phases run autonomously and do not correlate with the actual situation of the affected person, they do not appear to be explainable in a psycho-dynamic way which makes a lot of people think of them as some sort of metabolic disease. Unfortunately, we do not have enough place to discuss this problem. But if we look at the hypotheses made earlier, it becomes very clear why the named phases may appear. The main reason lays in the characteristics of the strange Self. In the first part of 'meta-psychiatry' I already mentioned how the flowing transitions of black and white, right and wrong, good and bad, positive and negate are being reduced to their opposites. The same thing happens to the mental state of a person. </w:t>
      </w:r>
      <w:r w:rsidR="00DF5C6E" w:rsidRPr="0056386F">
        <w:rPr>
          <w:rFonts w:eastAsia="Times New Roman"/>
          <w:sz w:val="20"/>
        </w:rPr>
        <w:lastRenderedPageBreak/>
        <w:t xml:space="preserve">Regarding the reversal of mania in depression and vice versa see paragraph </w:t>
      </w:r>
      <w:r>
        <w:t>`</w:t>
      </w:r>
      <w:hyperlink w:anchor="_•_Tip_over" w:history="1">
        <w:r w:rsidR="00496E92">
          <w:rPr>
            <w:rStyle w:val="Hyperlink"/>
            <w:sz w:val="20"/>
          </w:rPr>
          <w:t>Reversal into the opposite</w:t>
        </w:r>
      </w:hyperlink>
      <w:r>
        <w:t>´.</w:t>
      </w:r>
      <w:r w:rsidR="00F37A25">
        <w:fldChar w:fldCharType="begin"/>
      </w:r>
      <w:r>
        <w:instrText xml:space="preserve"> XE "</w:instrText>
      </w:r>
      <w:r w:rsidRPr="000302AC">
        <w:instrText>tip over:depression</w:instrText>
      </w:r>
      <w:r>
        <w:instrText xml:space="preserve">" </w:instrText>
      </w:r>
      <w:r w:rsidR="00F37A25">
        <w:fldChar w:fldCharType="end"/>
      </w:r>
      <w:r>
        <w:rPr>
          <w:rFonts w:eastAsia="Times New Roman"/>
        </w:rPr>
        <w:br/>
      </w:r>
      <w:r w:rsidR="00607B20" w:rsidRPr="00607B20">
        <w:rPr>
          <w:rFonts w:eastAsia="Times New Roman"/>
        </w:rPr>
        <w:t>Based on the strange-Selves, the person is either too far within the positive sphere or too far within the negative sphere, even if he/she is acting no more incorrectly than the healthy people around him.</w:t>
      </w:r>
      <w:r w:rsidR="00607B20">
        <w:rPr>
          <w:rFonts w:eastAsia="Times New Roman"/>
        </w:rPr>
        <w:br/>
      </w:r>
      <w:r w:rsidR="00607B20" w:rsidRPr="00607B20">
        <w:rPr>
          <w:rFonts w:eastAsia="Times New Roman"/>
        </w:rPr>
        <w:t>Looking at it from the side of the strange-Selves, it appears thus: Such like dictators, they allow us to experience some sort of ecstasy whenever we were being good and sacrificed a large number for them. Somebody could say: Why not. I sacrifice myself for my own good, for my own ideals. Therefore I am the beneficiary. That is partly correct, and as mentioned before, the strange Self is not only the bad. The person is also doing something good for him-/herself, more exact, for what he/she thinks is his/her own Self even though it is not. But if a person sacrifices him/herself for the ideal*, he/she will receive only a substitute but not the actual reward and more often than receiving the substitute he/she will experience frustration, oppression or depression.</w:t>
      </w:r>
    </w:p>
    <w:p w:rsidR="005832EB" w:rsidRPr="006F51DC" w:rsidRDefault="005832EB" w:rsidP="005F0644">
      <w:pPr>
        <w:pStyle w:val="berschrift2"/>
        <w:ind w:right="-1"/>
      </w:pPr>
      <w:bookmarkStart w:id="684" w:name="_Toc524363054"/>
      <w:bookmarkStart w:id="685" w:name="_Toc532398691"/>
      <w:bookmarkStart w:id="686" w:name="_Toc12448711"/>
      <w:bookmarkStart w:id="687" w:name="_Toc29395103"/>
      <w:bookmarkStart w:id="688" w:name="_Toc30415074"/>
      <w:bookmarkStart w:id="689" w:name="_Toc70765701"/>
      <w:r w:rsidRPr="006F51DC">
        <w:t xml:space="preserve">Remarks about </w:t>
      </w:r>
      <w:r w:rsidR="001A5C87">
        <w:t>Other</w:t>
      </w:r>
      <w:r w:rsidRPr="006F51DC">
        <w:t xml:space="preserve"> Disorders</w:t>
      </w:r>
      <w:bookmarkEnd w:id="684"/>
      <w:bookmarkEnd w:id="685"/>
      <w:bookmarkEnd w:id="686"/>
      <w:bookmarkEnd w:id="687"/>
      <w:bookmarkEnd w:id="688"/>
      <w:bookmarkEnd w:id="689"/>
    </w:p>
    <w:p w:rsidR="005832EB" w:rsidRPr="006F51DC" w:rsidRDefault="001A5C87" w:rsidP="005F0644">
      <w:pPr>
        <w:ind w:right="-1"/>
        <w:rPr>
          <w:rFonts w:eastAsia="Times New Roman"/>
        </w:rPr>
      </w:pPr>
      <w:r w:rsidRPr="001A5C87">
        <w:rPr>
          <w:rFonts w:eastAsia="Times New Roman"/>
        </w:rPr>
        <w:t>In the following chapter, I will only briefly discuss some mental disorders.</w:t>
      </w:r>
    </w:p>
    <w:p w:rsidR="00135D11" w:rsidRDefault="005832EB" w:rsidP="005F0644">
      <w:pPr>
        <w:pStyle w:val="berschrift3"/>
        <w:ind w:right="-1"/>
      </w:pPr>
      <w:bookmarkStart w:id="690" w:name="_Obsessive-Compulsive_Disorder"/>
      <w:bookmarkStart w:id="691" w:name="_Toc524363055"/>
      <w:bookmarkStart w:id="692" w:name="_Toc532398692"/>
      <w:bookmarkStart w:id="693" w:name="_Toc12448712"/>
      <w:bookmarkStart w:id="694" w:name="_Toc29395104"/>
      <w:bookmarkStart w:id="695" w:name="_Toc30415075"/>
      <w:bookmarkStart w:id="696" w:name="_Toc70765702"/>
      <w:bookmarkEnd w:id="690"/>
      <w:r w:rsidRPr="006F51DC">
        <w:t>Obsessive-Compulsive Disorder</w:t>
      </w:r>
      <w:bookmarkEnd w:id="691"/>
      <w:bookmarkEnd w:id="692"/>
      <w:bookmarkEnd w:id="693"/>
      <w:bookmarkEnd w:id="694"/>
      <w:bookmarkEnd w:id="695"/>
      <w:bookmarkEnd w:id="696"/>
      <w:r w:rsidRPr="006F51DC">
        <w:t xml:space="preserve"> </w:t>
      </w:r>
    </w:p>
    <w:p w:rsidR="005832EB" w:rsidRPr="00B60E22" w:rsidRDefault="006F31C6" w:rsidP="005F0644">
      <w:pPr>
        <w:ind w:right="-1"/>
        <w:rPr>
          <w:sz w:val="20"/>
        </w:rPr>
      </w:pPr>
      <w:r>
        <w:rPr>
          <w:sz w:val="20"/>
        </w:rPr>
        <w:tab/>
      </w:r>
      <w:r>
        <w:rPr>
          <w:sz w:val="20"/>
        </w:rPr>
        <w:tab/>
      </w:r>
      <w:r>
        <w:rPr>
          <w:sz w:val="20"/>
        </w:rPr>
        <w:tab/>
      </w:r>
      <w:r>
        <w:rPr>
          <w:sz w:val="20"/>
        </w:rPr>
        <w:tab/>
      </w:r>
      <w:r>
        <w:rPr>
          <w:sz w:val="20"/>
        </w:rPr>
        <w:tab/>
      </w:r>
      <w:r>
        <w:rPr>
          <w:sz w:val="20"/>
        </w:rPr>
        <w:tab/>
      </w:r>
      <w:r>
        <w:rPr>
          <w:sz w:val="20"/>
        </w:rPr>
        <w:tab/>
      </w:r>
      <w:r w:rsidR="00135D11" w:rsidRPr="00D572BF">
        <w:rPr>
          <w:sz w:val="20"/>
        </w:rPr>
        <w:t xml:space="preserve">"Today I know that I had 'absolute' claims as an obsessive-compulsive patient ." </w:t>
      </w:r>
      <w:r w:rsidR="00B60E22">
        <w:rPr>
          <w:sz w:val="20"/>
        </w:rPr>
        <w:br/>
      </w:r>
      <w:r w:rsidR="00B60E22">
        <w:rPr>
          <w:sz w:val="20"/>
        </w:rPr>
        <w:tab/>
      </w:r>
      <w:r w:rsidR="00B60E22">
        <w:rPr>
          <w:sz w:val="20"/>
        </w:rPr>
        <w:tab/>
      </w:r>
      <w:r w:rsidR="00B60E22">
        <w:rPr>
          <w:sz w:val="20"/>
        </w:rPr>
        <w:tab/>
      </w:r>
      <w:r w:rsidR="00B60E22">
        <w:rPr>
          <w:sz w:val="20"/>
        </w:rPr>
        <w:tab/>
      </w:r>
      <w:r w:rsidR="00B60E22">
        <w:rPr>
          <w:sz w:val="20"/>
        </w:rPr>
        <w:tab/>
      </w:r>
      <w:r w:rsidR="00B60E22">
        <w:rPr>
          <w:sz w:val="20"/>
        </w:rPr>
        <w:tab/>
      </w:r>
      <w:r w:rsidR="00B60E22">
        <w:rPr>
          <w:sz w:val="20"/>
        </w:rPr>
        <w:tab/>
        <w:t xml:space="preserve"> </w:t>
      </w:r>
      <w:r w:rsidR="00135D11" w:rsidRPr="00D572BF">
        <w:rPr>
          <w:sz w:val="20"/>
        </w:rPr>
        <w:t xml:space="preserve">(Ulrike S.) </w:t>
      </w:r>
      <w:r w:rsidR="00135D11" w:rsidRPr="00D572BF">
        <w:rPr>
          <w:sz w:val="20"/>
        </w:rPr>
        <w:br/>
      </w:r>
      <w:r w:rsidR="00F37A25" w:rsidRPr="00B60E22">
        <w:rPr>
          <w:sz w:val="20"/>
        </w:rPr>
        <w:fldChar w:fldCharType="begin"/>
      </w:r>
      <w:r w:rsidR="005832EB" w:rsidRPr="00B60E22">
        <w:rPr>
          <w:sz w:val="20"/>
        </w:rPr>
        <w:instrText xml:space="preserve"> XE "obsessive-compulsive disorder" \b </w:instrText>
      </w:r>
      <w:r w:rsidR="00F37A25" w:rsidRPr="00B60E22">
        <w:rPr>
          <w:sz w:val="20"/>
        </w:rPr>
        <w:fldChar w:fldCharType="end"/>
      </w:r>
    </w:p>
    <w:p w:rsidR="005832EB" w:rsidRPr="006F51DC" w:rsidRDefault="005832EB" w:rsidP="005F0644">
      <w:pPr>
        <w:ind w:right="-1"/>
        <w:rPr>
          <w:rFonts w:eastAsia="Times New Roman"/>
        </w:rPr>
      </w:pPr>
      <w:r>
        <w:rPr>
          <w:rFonts w:eastAsia="Times New Roman"/>
        </w:rPr>
        <w:t>A s</w:t>
      </w:r>
      <w:r w:rsidRPr="00DC3400">
        <w:rPr>
          <w:rFonts w:eastAsia="Times New Roman"/>
        </w:rPr>
        <w:t xml:space="preserve">hort summary of the known facts: </w:t>
      </w:r>
      <w:r>
        <w:rPr>
          <w:rFonts w:eastAsia="Times New Roman"/>
        </w:rPr>
        <w:br/>
      </w:r>
      <w:r w:rsidRPr="00DC3400">
        <w:rPr>
          <w:rFonts w:eastAsia="Times New Roman"/>
        </w:rPr>
        <w:t>“Psychoanalysts believe that obsessive-compulsive disorders (OCD) are being developed when children start to fear their own Id-impulses and use defense-mechanisms to reduce the resulting fear. ... The Id-impulses usually appear as obsessive thoughts</w:t>
      </w:r>
      <w:r>
        <w:rPr>
          <w:rFonts w:eastAsia="Times New Roman"/>
        </w:rPr>
        <w:t>,</w:t>
      </w:r>
      <w:r w:rsidRPr="00DC3400">
        <w:rPr>
          <w:rFonts w:eastAsia="Times New Roman"/>
        </w:rPr>
        <w:t xml:space="preserve"> </w:t>
      </w:r>
      <w:r>
        <w:rPr>
          <w:rFonts w:eastAsia="Times New Roman"/>
        </w:rPr>
        <w:t>and</w:t>
      </w:r>
      <w:r w:rsidRPr="00DC3400">
        <w:rPr>
          <w:rFonts w:eastAsia="Times New Roman"/>
        </w:rPr>
        <w:t xml:space="preserve"> the defense-mechanisms appear as contra-thoughts or obsessive behavior. ... It is probable that a combination of genetic tendency, disorder of the cer</w:t>
      </w:r>
      <w:r w:rsidR="001A5C87">
        <w:rPr>
          <w:rFonts w:eastAsia="Times New Roman"/>
        </w:rPr>
        <w:t xml:space="preserve">ebral metabolism and psychical </w:t>
      </w:r>
      <w:r w:rsidRPr="00DC3400">
        <w:rPr>
          <w:rFonts w:eastAsia="Times New Roman"/>
        </w:rPr>
        <w:t xml:space="preserve">causes (such as stress) is the reason for an outbreak of obsessive-compulsive disorders. An isolated, singular cause is still unknown.” </w:t>
      </w:r>
      <w:r w:rsidRPr="006F51DC">
        <w:rPr>
          <w:rStyle w:val="Funotenzeichen"/>
        </w:rPr>
        <w:footnoteReference w:id="236"/>
      </w:r>
      <w:r w:rsidRPr="006F51DC">
        <w:rPr>
          <w:rFonts w:eastAsia="Times New Roman"/>
        </w:rPr>
        <w:br/>
      </w:r>
      <w:r w:rsidRPr="00992BE9">
        <w:rPr>
          <w:rFonts w:eastAsia="Times New Roman"/>
        </w:rPr>
        <w:t xml:space="preserve">U.H. Peters states: “The symptoms illustrate compromises between drives, their restrictions, the demanded expiation of the super-ego and masked substitute-satisfaction, </w:t>
      </w:r>
      <w:r w:rsidRPr="00DC3400">
        <w:rPr>
          <w:rFonts w:eastAsia="Times New Roman"/>
        </w:rPr>
        <w:t xml:space="preserve">between which the ego </w:t>
      </w:r>
      <w:r>
        <w:rPr>
          <w:rFonts w:eastAsia="Times New Roman"/>
        </w:rPr>
        <w:t xml:space="preserve">cannot </w:t>
      </w:r>
      <w:r w:rsidRPr="00DC3400">
        <w:rPr>
          <w:rFonts w:eastAsia="Times New Roman"/>
        </w:rPr>
        <w:t>decide (ambivalence)."</w:t>
      </w:r>
      <w:r w:rsidRPr="006F51DC">
        <w:rPr>
          <w:rStyle w:val="Funotenzeichen"/>
        </w:rPr>
        <w:footnoteReference w:id="237"/>
      </w:r>
      <w:r w:rsidRPr="006F51DC">
        <w:rPr>
          <w:rFonts w:eastAsia="Times New Roman"/>
        </w:rPr>
        <w:br/>
      </w:r>
      <w:r w:rsidRPr="001A2733">
        <w:rPr>
          <w:rFonts w:eastAsia="Times New Roman"/>
        </w:rPr>
        <w:t xml:space="preserve">I view the connections in a very similar way, although I would describe them slightly different and more </w:t>
      </w:r>
      <w:r>
        <w:rPr>
          <w:rStyle w:val="tagt"/>
        </w:rPr>
        <w:t>comprehensive</w:t>
      </w:r>
      <w:r w:rsidRPr="006F51DC">
        <w:rPr>
          <w:rStyle w:val="Funotenzeichen"/>
        </w:rPr>
        <w:t xml:space="preserve"> </w:t>
      </w:r>
      <w:r w:rsidRPr="006F51DC">
        <w:rPr>
          <w:rStyle w:val="Funotenzeichen"/>
        </w:rPr>
        <w:footnoteReference w:id="238"/>
      </w:r>
      <w:r w:rsidRPr="006F51DC">
        <w:t xml:space="preserve"> </w:t>
      </w:r>
      <w:r w:rsidRPr="00992BE9">
        <w:rPr>
          <w:rFonts w:eastAsia="Times New Roman"/>
        </w:rPr>
        <w:t xml:space="preserve">based on the underlying concept. </w:t>
      </w:r>
      <w:r w:rsidRPr="00DC3400">
        <w:rPr>
          <w:rFonts w:eastAsia="Times New Roman"/>
        </w:rPr>
        <w:t xml:space="preserve">I believe that the causes are based on the unsolved conflicts between the actual Self and some specific </w:t>
      </w:r>
      <w:r w:rsidRPr="00DC3400">
        <w:rPr>
          <w:rFonts w:eastAsia="Times New Roman"/>
        </w:rPr>
        <w:lastRenderedPageBreak/>
        <w:t xml:space="preserve">strange Selves and the conflicts within those strange Selves. The basic idea would look as followed: The actual Self strives to be free, to be unconditionally loved and always maintain </w:t>
      </w:r>
      <w:r>
        <w:rPr>
          <w:rFonts w:eastAsia="Times New Roman"/>
        </w:rPr>
        <w:t xml:space="preserve">to be </w:t>
      </w:r>
      <w:r w:rsidRPr="00DC3400">
        <w:rPr>
          <w:rFonts w:eastAsia="Times New Roman"/>
        </w:rPr>
        <w:t>i</w:t>
      </w:r>
      <w:r>
        <w:rPr>
          <w:rFonts w:eastAsia="Times New Roman"/>
        </w:rPr>
        <w:t>t</w:t>
      </w:r>
      <w:r w:rsidRPr="00DC3400">
        <w:rPr>
          <w:rFonts w:eastAsia="Times New Roman"/>
        </w:rPr>
        <w:t>self. (Being allowed to have certain sexual fantasies, allowed to be aggressive and bad and so on). However, strange Selves limit that freedom of being unconditioned and only give substitute-love and substitute-freedom under certain preconditions (fulfillment of +sA-requirements and avoidance of ‒sA-requirements). If those re</w:t>
      </w:r>
      <w:r>
        <w:rPr>
          <w:rFonts w:eastAsia="Times New Roman"/>
        </w:rPr>
        <w:t>quirements are not being fulfil</w:t>
      </w:r>
      <w:r w:rsidRPr="00DC3400">
        <w:rPr>
          <w:rFonts w:eastAsia="Times New Roman"/>
        </w:rPr>
        <w:t>led, the strange Selves threaten with sanctions, which cause fear within the affected person. To reduce those fears, the affected person develops an obsession to fulfill those requirements though that usually leads to short liberation only.</w:t>
      </w:r>
      <w:r>
        <w:rPr>
          <w:rFonts w:eastAsia="Times New Roman"/>
        </w:rPr>
        <w:br/>
      </w:r>
      <w:r w:rsidRPr="00DC5A80">
        <w:rPr>
          <w:rFonts w:eastAsia="Times New Roman"/>
        </w:rPr>
        <w:t>Psychoanalysts discovered the compromise-character of those mechanisms a long time ago. The specific person tries to develop a compromise between the Self and the strange Selves - a compromise between his actual needs and tempting promises or threats of the strange-Selves. However, he does not risk or is not able to relativize the strange-Selves</w:t>
      </w:r>
      <w:r w:rsidR="005B0EC8">
        <w:rPr>
          <w:rFonts w:eastAsia="Times New Roman"/>
        </w:rPr>
        <w:t xml:space="preserve"> because </w:t>
      </w:r>
      <w:r w:rsidRPr="00DC5A80">
        <w:rPr>
          <w:rFonts w:eastAsia="Times New Roman"/>
        </w:rPr>
        <w:t xml:space="preserve">he identified him-/herself with it and views them </w:t>
      </w:r>
      <w:r>
        <w:rPr>
          <w:rFonts w:eastAsia="Times New Roman"/>
        </w:rPr>
        <w:t>as</w:t>
      </w:r>
      <w:r w:rsidRPr="00DC5A80">
        <w:rPr>
          <w:rFonts w:eastAsia="Times New Roman"/>
        </w:rPr>
        <w:t xml:space="preserve"> his own Self.</w:t>
      </w:r>
      <w:r w:rsidRPr="006F51DC">
        <w:rPr>
          <w:rFonts w:eastAsia="Times New Roman"/>
        </w:rPr>
        <w:br/>
      </w:r>
      <w:r w:rsidRPr="00BC6A03">
        <w:t xml:space="preserve">One may find a better understanding of these internal processes when compared to similar external circumstances, such as comparing the strange Self </w:t>
      </w:r>
      <w:r>
        <w:t xml:space="preserve">with </w:t>
      </w:r>
      <w:r w:rsidRPr="00BC6A03">
        <w:t>a dictator who, like with carrot and stick lures us on the one hand with false promises  but on the other hand it scares us and compels us to behave in a certain way (compulsion) if we do not obey and do not have the courage to free ourselves from him.</w:t>
      </w:r>
      <w:r>
        <w:br/>
      </w:r>
      <w:r w:rsidRPr="006F51DC">
        <w:rPr>
          <w:rFonts w:eastAsia="Times New Roman"/>
        </w:rPr>
        <w:t xml:space="preserve">That view does not exclude neurobiological or genetic factors, even though I would not put too much focus on those as long as believable psycho-dynamic hypotheses exist and make causal therapy possible. </w:t>
      </w:r>
      <w:r w:rsidRPr="006F51DC">
        <w:rPr>
          <w:rFonts w:eastAsia="Times New Roman"/>
        </w:rPr>
        <w:br/>
      </w:r>
      <w:r>
        <w:rPr>
          <w:rFonts w:eastAsia="Times New Roman"/>
        </w:rPr>
        <w:tab/>
      </w:r>
      <w:r w:rsidRPr="006F51DC">
        <w:rPr>
          <w:rFonts w:eastAsia="Times New Roman"/>
        </w:rPr>
        <w:t xml:space="preserve">I want to give a specific </w:t>
      </w:r>
      <w:r w:rsidRPr="00AE7F3D">
        <w:rPr>
          <w:rFonts w:eastAsia="Times New Roman"/>
          <w:u w:val="single"/>
        </w:rPr>
        <w:t>example for the different views and approaches</w:t>
      </w:r>
      <w:r w:rsidRPr="006F51DC">
        <w:rPr>
          <w:rFonts w:eastAsia="Times New Roman"/>
        </w:rPr>
        <w:t xml:space="preserve">. </w:t>
      </w:r>
      <w:r w:rsidR="00AE7F3D">
        <w:rPr>
          <w:rFonts w:eastAsia="Times New Roman"/>
        </w:rPr>
        <w:br/>
      </w:r>
      <w:r w:rsidRPr="006F51DC">
        <w:rPr>
          <w:rFonts w:eastAsia="Times New Roman"/>
        </w:rPr>
        <w:t xml:space="preserve">The case example I would like to illustrate and discuss is out of the </w:t>
      </w:r>
      <w:r w:rsidRPr="00A77376">
        <w:rPr>
          <w:rFonts w:eastAsia="Times New Roman"/>
        </w:rPr>
        <w:t xml:space="preserve">publication </w:t>
      </w:r>
      <w:r w:rsidRPr="006F51DC">
        <w:rPr>
          <w:rFonts w:eastAsia="Times New Roman"/>
        </w:rPr>
        <w:t>“Zwangsstörungen im Kindes-und Jugendalter” (obsessive-compulsive disorders in childhood and adolescence).</w:t>
      </w:r>
      <w:r w:rsidRPr="006F51DC">
        <w:rPr>
          <w:rStyle w:val="Funotenzeichen"/>
        </w:rPr>
        <w:t xml:space="preserve"> </w:t>
      </w:r>
      <w:r w:rsidRPr="006F51DC">
        <w:rPr>
          <w:rStyle w:val="Funotenzeichen"/>
        </w:rPr>
        <w:footnoteReference w:id="239"/>
      </w:r>
      <w:r w:rsidRPr="006F51DC">
        <w:rPr>
          <w:rFonts w:eastAsia="Times New Roman"/>
        </w:rPr>
        <w:br/>
      </w:r>
      <w:r w:rsidRPr="00A77376">
        <w:rPr>
          <w:rFonts w:eastAsia="Times New Roman"/>
        </w:rPr>
        <w:t>That article is about a</w:t>
      </w:r>
      <w:r>
        <w:rPr>
          <w:rFonts w:eastAsia="Times New Roman"/>
        </w:rPr>
        <w:t>n</w:t>
      </w:r>
      <w:r w:rsidRPr="00A77376">
        <w:rPr>
          <w:rFonts w:eastAsia="Times New Roman"/>
        </w:rPr>
        <w:t xml:space="preserve"> obsessive-compulsive disorder of a 10-year old girl, which appeared after her grandfather had passed away. The authors describe the disease progression </w:t>
      </w:r>
      <w:r w:rsidRPr="0051005A">
        <w:rPr>
          <w:rFonts w:eastAsia="Times New Roman"/>
        </w:rPr>
        <w:t xml:space="preserve">based on </w:t>
      </w:r>
      <w:r w:rsidRPr="00A77376">
        <w:rPr>
          <w:rFonts w:eastAsia="Times New Roman"/>
        </w:rPr>
        <w:t xml:space="preserve">scientific criteria along </w:t>
      </w:r>
      <w:r>
        <w:rPr>
          <w:rFonts w:eastAsia="Times New Roman"/>
        </w:rPr>
        <w:t xml:space="preserve">with </w:t>
      </w:r>
      <w:r w:rsidRPr="00A77376">
        <w:rPr>
          <w:rFonts w:eastAsia="Times New Roman"/>
        </w:rPr>
        <w:t>the guidelines. They named possible causes and certain treatments that “did show a significant improvement</w:t>
      </w:r>
      <w:r>
        <w:rPr>
          <w:rFonts w:eastAsia="Times New Roman"/>
        </w:rPr>
        <w:t xml:space="preserve"> but </w:t>
      </w:r>
      <w:r w:rsidRPr="00A77376">
        <w:rPr>
          <w:rFonts w:eastAsia="Times New Roman"/>
        </w:rPr>
        <w:t xml:space="preserve">no complete remission of the symptoms”. </w:t>
      </w:r>
      <w:r w:rsidR="00AE7F3D" w:rsidRPr="00AE7F3D">
        <w:rPr>
          <w:rFonts w:eastAsia="Times New Roman"/>
        </w:rPr>
        <w:t xml:space="preserve">Although a direct connection between the grandfather's death and the onset of the obsessive-compulsive disorder of the child was evident, the significance of the grandfather's death for the girl was surprisingly not discussed! My guess is that because of the guidelines, dealing with such "final" metaphysical issues did not fit into the concept. But what, if the girl was confronted with unsolved metaphysical questions due to the grandfather's death, which were relevant for the development of her illness? Surely, it would be absurd to seek metaphysical problems for each kind of symptomatic. However, if </w:t>
      </w:r>
      <w:r w:rsidR="00AE7F3D" w:rsidRPr="00AE7F3D">
        <w:rPr>
          <w:rFonts w:eastAsia="Times New Roman"/>
        </w:rPr>
        <w:lastRenderedPageBreak/>
        <w:t>there are signs of relevance such as there are in the described case, we should not ignore them.</w:t>
      </w:r>
      <w:r w:rsidRPr="006F51DC">
        <w:rPr>
          <w:rStyle w:val="Funotenzeichen"/>
        </w:rPr>
        <w:footnoteReference w:id="240"/>
      </w:r>
      <w:r w:rsidRPr="006F51DC">
        <w:rPr>
          <w:rFonts w:eastAsia="Times New Roman"/>
        </w:rPr>
        <w:br/>
      </w:r>
      <w:r w:rsidRPr="0056386F">
        <w:rPr>
          <w:rFonts w:eastAsia="Times New Roman"/>
          <w:sz w:val="20"/>
        </w:rPr>
        <w:t>(Note: When I sent a discussion commentary to the authors of the publishing magazine with my thoughts, I received the typical answer that only scientific discussions would be published.)</w:t>
      </w:r>
      <w:r w:rsidR="0056386F">
        <w:rPr>
          <w:rFonts w:eastAsia="Times New Roman"/>
          <w:sz w:val="20"/>
        </w:rPr>
        <w:br/>
      </w:r>
      <w:r w:rsidRPr="0056386F">
        <w:rPr>
          <w:rFonts w:eastAsia="Times New Roman"/>
          <w:sz w:val="16"/>
        </w:rPr>
        <w:br/>
      </w:r>
      <w:r>
        <w:tab/>
        <w:t>I suppose that psychiatrists who do not feel responsible for such questions of belief whould allow the choice to patients to seek help from a pastor. However, that does not help, because:</w:t>
      </w:r>
      <w:r>
        <w:br/>
        <w:t>• there are barely any people who seek help from pastors when it comes to mental illness and</w:t>
      </w:r>
      <w:r>
        <w:br/>
        <w:t>• the person would be sent away from the pastor as soon as he reckons with 'pathological problems'.</w:t>
      </w:r>
      <w:r w:rsidRPr="006F51DC">
        <w:rPr>
          <w:rStyle w:val="Funotenzeichen"/>
        </w:rPr>
        <w:footnoteReference w:id="241"/>
      </w:r>
      <w:r w:rsidRPr="006F51DC">
        <w:rPr>
          <w:rFonts w:eastAsia="Times New Roman"/>
        </w:rPr>
        <w:br/>
      </w:r>
      <w:r w:rsidRPr="00182A46">
        <w:t xml:space="preserve">The dilemma: In such situations, the mentally ill person(s) are left alone with their problems if pastors reject work with mental illnesses and psychiatrists solely work </w:t>
      </w:r>
      <w:r w:rsidRPr="00DC5B8E">
        <w:t>scientifically</w:t>
      </w:r>
      <w:r w:rsidRPr="00182A46">
        <w:t>. What would be an option to solve this problem? We should probably show more courage to open closed theoretical and practical systems (scientific or theological) and risk more multidisciplinarity.</w:t>
      </w:r>
    </w:p>
    <w:p w:rsidR="005832EB" w:rsidRPr="006F51DC" w:rsidRDefault="005832EB" w:rsidP="005F0644">
      <w:pPr>
        <w:pStyle w:val="berschrift3"/>
        <w:ind w:right="-1"/>
      </w:pPr>
      <w:bookmarkStart w:id="697" w:name="_Fear"/>
      <w:bookmarkStart w:id="698" w:name="_Toc524363056"/>
      <w:bookmarkStart w:id="699" w:name="_Toc532398693"/>
      <w:bookmarkStart w:id="700" w:name="_Toc12448713"/>
      <w:bookmarkStart w:id="701" w:name="_Toc29395105"/>
      <w:bookmarkStart w:id="702" w:name="_Toc30415076"/>
      <w:bookmarkStart w:id="703" w:name="_Toc70765703"/>
      <w:bookmarkEnd w:id="697"/>
      <w:r w:rsidRPr="006F51DC">
        <w:t>Fear</w:t>
      </w:r>
      <w:bookmarkEnd w:id="698"/>
      <w:bookmarkEnd w:id="699"/>
      <w:bookmarkEnd w:id="700"/>
      <w:bookmarkEnd w:id="701"/>
      <w:bookmarkEnd w:id="702"/>
      <w:bookmarkEnd w:id="703"/>
      <w:r w:rsidR="00F37A25">
        <w:fldChar w:fldCharType="begin"/>
      </w:r>
      <w:r>
        <w:instrText xml:space="preserve"> XE "</w:instrText>
      </w:r>
      <w:r w:rsidRPr="0059686A">
        <w:instrText>fear</w:instrText>
      </w:r>
      <w:r>
        <w:instrText xml:space="preserve">" \b </w:instrText>
      </w:r>
      <w:r w:rsidR="00F37A25">
        <w:fldChar w:fldCharType="end"/>
      </w:r>
    </w:p>
    <w:p w:rsidR="005832EB" w:rsidRDefault="005832EB" w:rsidP="005F0644">
      <w:pPr>
        <w:ind w:right="-1"/>
        <w:rPr>
          <w:rFonts w:eastAsia="Times New Roman"/>
        </w:rPr>
      </w:pPr>
      <w:r w:rsidRPr="00182A46">
        <w:rPr>
          <w:rFonts w:eastAsia="Times New Roman"/>
        </w:rPr>
        <w:t>The main causes and the psycho-dynamics are very similar to the ones of obsessive-compulsive disorders. Therefore, I did not further describe those. Here are only a few remarks. Fear is not necessarily a bad sign such as living without fear is not always a good thing. Both are Relatives. That also means that no symptom has absolute importance, even if the appearance of fear is relatively negative at most times</w:t>
      </w:r>
      <w:r w:rsidR="00845C61">
        <w:rPr>
          <w:rFonts w:eastAsia="Times New Roman"/>
        </w:rPr>
        <w:t xml:space="preserve">, whereas </w:t>
      </w:r>
      <w:r w:rsidRPr="00182A46">
        <w:rPr>
          <w:rFonts w:eastAsia="Times New Roman"/>
        </w:rPr>
        <w:t>lack of fear is also relatively positive only.</w:t>
      </w:r>
      <w:r>
        <w:rPr>
          <w:rFonts w:eastAsia="Times New Roman"/>
        </w:rPr>
        <w:br/>
      </w:r>
      <w:r w:rsidRPr="00182A46">
        <w:rPr>
          <w:rFonts w:eastAsia="Times New Roman"/>
        </w:rPr>
        <w:t>The pathological fear has three sources, based on the dimensions:</w:t>
      </w:r>
      <w:r w:rsidRPr="00BC6A03">
        <w:rPr>
          <w:rFonts w:eastAsia="Times New Roman"/>
        </w:rPr>
        <w:t xml:space="preserve"> </w:t>
      </w:r>
      <w:r>
        <w:rPr>
          <w:rFonts w:eastAsia="Times New Roman"/>
        </w:rPr>
        <w:br/>
      </w:r>
      <w:r>
        <w:rPr>
          <w:rFonts w:eastAsia="Times New Roman"/>
        </w:rPr>
        <w:tab/>
      </w:r>
      <w:r w:rsidRPr="00BC6A03">
        <w:rPr>
          <w:rFonts w:eastAsia="Times New Roman"/>
        </w:rPr>
        <w:t>• fear of loss of a +sA</w:t>
      </w:r>
      <w:r>
        <w:rPr>
          <w:rFonts w:eastAsia="Times New Roman"/>
        </w:rPr>
        <w:br/>
      </w:r>
      <w:r>
        <w:rPr>
          <w:rFonts w:eastAsia="Times New Roman"/>
        </w:rPr>
        <w:tab/>
      </w:r>
      <w:r w:rsidRPr="00BC6A03">
        <w:rPr>
          <w:rFonts w:eastAsia="Times New Roman"/>
        </w:rPr>
        <w:t>• fear of the manifestation of a ‒sA</w:t>
      </w:r>
      <w:r>
        <w:rPr>
          <w:rFonts w:eastAsia="Times New Roman"/>
        </w:rPr>
        <w:br/>
      </w:r>
      <w:r>
        <w:rPr>
          <w:rFonts w:eastAsia="Times New Roman"/>
        </w:rPr>
        <w:tab/>
      </w:r>
      <w:r w:rsidRPr="00BC6A03">
        <w:rPr>
          <w:rFonts w:eastAsia="Times New Roman"/>
        </w:rPr>
        <w:t>• fear of nothingness</w:t>
      </w:r>
      <w:r>
        <w:rPr>
          <w:rFonts w:eastAsia="Times New Roman"/>
        </w:rPr>
        <w:t>.</w:t>
      </w:r>
      <w:r>
        <w:rPr>
          <w:rFonts w:eastAsia="Times New Roman"/>
        </w:rPr>
        <w:br/>
      </w:r>
      <w:r w:rsidRPr="00BC6A03">
        <w:rPr>
          <w:rFonts w:eastAsia="Times New Roman"/>
        </w:rPr>
        <w:t xml:space="preserve">On the one hand threatens the ‒sA, on the other the emptiness (0 *) and on the third the loss of a +sA. </w:t>
      </w:r>
    </w:p>
    <w:p w:rsidR="006E5786" w:rsidRDefault="006E5786" w:rsidP="005F0644">
      <w:pPr>
        <w:ind w:right="-1"/>
        <w:rPr>
          <w:rFonts w:eastAsia="Times New Roman"/>
        </w:rPr>
      </w:pPr>
    </w:p>
    <w:p w:rsidR="006E5786" w:rsidRPr="00060606" w:rsidRDefault="006E5786" w:rsidP="005F0644">
      <w:pPr>
        <w:ind w:right="-1"/>
      </w:pPr>
    </w:p>
    <w:p w:rsidR="00BF004B" w:rsidRDefault="00B51F80" w:rsidP="005F0644">
      <w:pPr>
        <w:ind w:right="-1"/>
        <w:rPr>
          <w:rFonts w:eastAsia="Times New Roman"/>
          <w:sz w:val="20"/>
        </w:rPr>
      </w:pPr>
      <w:r>
        <w:rPr>
          <w:noProof/>
          <w:shd w:val="clear" w:color="auto" w:fill="auto"/>
          <w:lang w:val="de-DE"/>
        </w:rPr>
        <w:lastRenderedPageBreak/>
        <mc:AlternateContent>
          <mc:Choice Requires="wpg">
            <w:drawing>
              <wp:anchor distT="0" distB="0" distL="114300" distR="114300" simplePos="0" relativeHeight="251686400" behindDoc="0" locked="0" layoutInCell="1" allowOverlap="1">
                <wp:simplePos x="0" y="0"/>
                <wp:positionH relativeFrom="column">
                  <wp:posOffset>-154305</wp:posOffset>
                </wp:positionH>
                <wp:positionV relativeFrom="paragraph">
                  <wp:posOffset>225425</wp:posOffset>
                </wp:positionV>
                <wp:extent cx="2099945" cy="1360805"/>
                <wp:effectExtent l="17145" t="6350" r="16510" b="13970"/>
                <wp:wrapSquare wrapText="bothSides"/>
                <wp:docPr id="12" name="Group 17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1360805"/>
                          <a:chOff x="1174" y="1772"/>
                          <a:chExt cx="3307" cy="2143"/>
                        </a:xfrm>
                      </wpg:grpSpPr>
                      <wps:wsp>
                        <wps:cNvPr id="17" name="AutoShape 16052"/>
                        <wps:cNvSpPr>
                          <a:spLocks noChangeArrowheads="1"/>
                        </wps:cNvSpPr>
                        <wps:spPr bwMode="auto">
                          <a:xfrm rot="10800000">
                            <a:off x="1174" y="1772"/>
                            <a:ext cx="3307" cy="2143"/>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3403"/>
                        <wps:cNvSpPr>
                          <a:spLocks noChangeArrowheads="1"/>
                        </wps:cNvSpPr>
                        <wps:spPr bwMode="auto">
                          <a:xfrm>
                            <a:off x="1546" y="1920"/>
                            <a:ext cx="84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0B37" w:rsidRPr="00BF004B" w:rsidRDefault="00600B37" w:rsidP="00501B29">
                              <w:pPr>
                                <w:rPr>
                                  <w:sz w:val="22"/>
                                </w:rPr>
                              </w:pPr>
                              <w:r>
                                <w:rPr>
                                  <w:sz w:val="22"/>
                                </w:rPr>
                                <w:t xml:space="preserve"> </w:t>
                              </w:r>
                              <w:r w:rsidRPr="00BF004B">
                                <w:rPr>
                                  <w:sz w:val="22"/>
                                </w:rPr>
                                <w:t>+sA</w:t>
                              </w:r>
                            </w:p>
                            <w:p w:rsidR="00600B37" w:rsidRPr="00761B65" w:rsidRDefault="00600B37" w:rsidP="00501B29"/>
                          </w:txbxContent>
                        </wps:txbx>
                        <wps:bodyPr rot="0" vert="horz" wrap="square" lIns="0" tIns="0" rIns="0" bIns="0" anchor="t" anchorCtr="0" upright="1">
                          <a:noAutofit/>
                        </wps:bodyPr>
                      </wps:wsp>
                      <wps:wsp>
                        <wps:cNvPr id="19" name="Rectangle 3404"/>
                        <wps:cNvSpPr>
                          <a:spLocks noChangeArrowheads="1"/>
                        </wps:cNvSpPr>
                        <wps:spPr bwMode="auto">
                          <a:xfrm>
                            <a:off x="3533" y="1895"/>
                            <a:ext cx="60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0B37" w:rsidRPr="00F5374F" w:rsidRDefault="00600B37" w:rsidP="00501B29">
                              <w:r w:rsidRPr="00F5374F">
                                <w:t>−</w:t>
                              </w:r>
                              <w:r>
                                <w:t>s</w:t>
                              </w:r>
                              <w:r w:rsidRPr="00F5374F">
                                <w:t>A</w:t>
                              </w:r>
                            </w:p>
                            <w:p w:rsidR="00600B37" w:rsidRDefault="00600B37" w:rsidP="00501B29"/>
                          </w:txbxContent>
                        </wps:txbx>
                        <wps:bodyPr rot="0" vert="horz" wrap="square" lIns="0" tIns="0" rIns="0" bIns="0" anchor="t" anchorCtr="0" upright="1">
                          <a:noAutofit/>
                        </wps:bodyPr>
                      </wps:wsp>
                      <wps:wsp>
                        <wps:cNvPr id="20" name="Rectangle 3406"/>
                        <wps:cNvSpPr>
                          <a:spLocks noChangeArrowheads="1"/>
                        </wps:cNvSpPr>
                        <wps:spPr bwMode="auto">
                          <a:xfrm>
                            <a:off x="2536" y="3246"/>
                            <a:ext cx="58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0B37" w:rsidRPr="00F5374F" w:rsidRDefault="00600B37" w:rsidP="00501B29">
                              <w:pPr>
                                <w:rPr>
                                  <w:sz w:val="16"/>
                                </w:rPr>
                              </w:pPr>
                              <w:r>
                                <w:t xml:space="preserve">    </w:t>
                              </w:r>
                              <w:r w:rsidRPr="00F5374F">
                                <w:t>0</w:t>
                              </w:r>
                              <w:r w:rsidRPr="00F5374F">
                                <w:rPr>
                                  <w:sz w:val="16"/>
                                </w:rPr>
                                <w:br/>
                              </w:r>
                            </w:p>
                          </w:txbxContent>
                        </wps:txbx>
                        <wps:bodyPr rot="0" vert="horz" wrap="square" lIns="0" tIns="0" rIns="0" bIns="0" anchor="t" anchorCtr="0" upright="1">
                          <a:noAutofit/>
                        </wps:bodyPr>
                      </wps:wsp>
                      <wpg:grpSp>
                        <wpg:cNvPr id="21" name="Group 3407"/>
                        <wpg:cNvGrpSpPr>
                          <a:grpSpLocks/>
                        </wpg:cNvGrpSpPr>
                        <wpg:grpSpPr bwMode="auto">
                          <a:xfrm>
                            <a:off x="2784" y="1854"/>
                            <a:ext cx="308" cy="560"/>
                            <a:chOff x="-1" y="0"/>
                            <a:chExt cx="20002" cy="20003"/>
                          </a:xfrm>
                        </wpg:grpSpPr>
                        <wps:wsp>
                          <wps:cNvPr id="22" name="Oval 3408"/>
                          <wps:cNvSpPr>
                            <a:spLocks noChangeArrowheads="1"/>
                          </wps:cNvSpPr>
                          <wps:spPr bwMode="auto">
                            <a:xfrm>
                              <a:off x="4982" y="0"/>
                              <a:ext cx="10036" cy="3097"/>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3409"/>
                          <wps:cNvCnPr>
                            <a:cxnSpLocks noChangeShapeType="1"/>
                          </wps:cNvCnPr>
                          <wps:spPr bwMode="auto">
                            <a:xfrm>
                              <a:off x="9965" y="3050"/>
                              <a:ext cx="70" cy="924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Line 3410"/>
                          <wps:cNvCnPr>
                            <a:cxnSpLocks noChangeShapeType="1"/>
                          </wps:cNvCnPr>
                          <wps:spPr bwMode="auto">
                            <a:xfrm>
                              <a:off x="9965"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Line 3411"/>
                          <wps:cNvCnPr>
                            <a:cxnSpLocks noChangeShapeType="1"/>
                          </wps:cNvCnPr>
                          <wps:spPr bwMode="auto">
                            <a:xfrm flipH="1">
                              <a:off x="-1"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Line 3412"/>
                          <wps:cNvCnPr>
                            <a:cxnSpLocks noChangeShapeType="1"/>
                          </wps:cNvCnPr>
                          <wps:spPr bwMode="auto">
                            <a:xfrm flipH="1">
                              <a:off x="4982" y="4611"/>
                              <a:ext cx="10036" cy="23"/>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 name="Line 3413"/>
                          <wps:cNvCnPr>
                            <a:cxnSpLocks noChangeShapeType="1"/>
                          </wps:cNvCnPr>
                          <wps:spPr bwMode="auto">
                            <a:xfrm flipH="1">
                              <a:off x="-1"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 name="Line 3414"/>
                          <wps:cNvCnPr>
                            <a:cxnSpLocks noChangeShapeType="1"/>
                          </wps:cNvCnPr>
                          <wps:spPr bwMode="auto">
                            <a:xfrm>
                              <a:off x="15018"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9" name="AutoShape 16064"/>
                        <wps:cNvCnPr>
                          <a:cxnSpLocks noChangeShapeType="1"/>
                        </wps:cNvCnPr>
                        <wps:spPr bwMode="auto">
                          <a:xfrm>
                            <a:off x="2188" y="2062"/>
                            <a:ext cx="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6065"/>
                        <wps:cNvCnPr>
                          <a:cxnSpLocks noChangeShapeType="1"/>
                        </wps:cNvCnPr>
                        <wps:spPr bwMode="auto">
                          <a:xfrm flipH="1" flipV="1">
                            <a:off x="2528" y="2985"/>
                            <a:ext cx="191" cy="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6066"/>
                        <wps:cNvCnPr>
                          <a:cxnSpLocks noChangeShapeType="1"/>
                        </wps:cNvCnPr>
                        <wps:spPr bwMode="auto">
                          <a:xfrm flipH="1">
                            <a:off x="3334" y="2178"/>
                            <a:ext cx="312"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16067"/>
                        <wps:cNvCnPr>
                          <a:cxnSpLocks noChangeShapeType="1"/>
                        </wps:cNvCnPr>
                        <wps:spPr bwMode="auto">
                          <a:xfrm flipH="1">
                            <a:off x="3131" y="2051"/>
                            <a:ext cx="4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5" name="Group 3407"/>
                        <wpg:cNvGrpSpPr>
                          <a:grpSpLocks/>
                        </wpg:cNvGrpSpPr>
                        <wpg:grpSpPr bwMode="auto">
                          <a:xfrm rot="1005075">
                            <a:off x="3014" y="2486"/>
                            <a:ext cx="308" cy="561"/>
                            <a:chOff x="-1" y="0"/>
                            <a:chExt cx="20002" cy="20003"/>
                          </a:xfrm>
                        </wpg:grpSpPr>
                        <wps:wsp>
                          <wps:cNvPr id="66" name="Oval 3408"/>
                          <wps:cNvSpPr>
                            <a:spLocks noChangeArrowheads="1"/>
                          </wps:cNvSpPr>
                          <wps:spPr bwMode="auto">
                            <a:xfrm>
                              <a:off x="4982" y="0"/>
                              <a:ext cx="10036" cy="3097"/>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3409"/>
                          <wps:cNvCnPr>
                            <a:cxnSpLocks noChangeShapeType="1"/>
                          </wps:cNvCnPr>
                          <wps:spPr bwMode="auto">
                            <a:xfrm>
                              <a:off x="9965" y="3050"/>
                              <a:ext cx="70" cy="924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 name="Line 3410"/>
                          <wps:cNvCnPr>
                            <a:cxnSpLocks noChangeShapeType="1"/>
                          </wps:cNvCnPr>
                          <wps:spPr bwMode="auto">
                            <a:xfrm>
                              <a:off x="9965"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 name="Line 3411"/>
                          <wps:cNvCnPr>
                            <a:cxnSpLocks noChangeShapeType="1"/>
                          </wps:cNvCnPr>
                          <wps:spPr bwMode="auto">
                            <a:xfrm flipH="1">
                              <a:off x="-1"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 name="Line 3412"/>
                          <wps:cNvCnPr>
                            <a:cxnSpLocks noChangeShapeType="1"/>
                          </wps:cNvCnPr>
                          <wps:spPr bwMode="auto">
                            <a:xfrm flipH="1">
                              <a:off x="4982" y="4611"/>
                              <a:ext cx="10036" cy="23"/>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 name="Line 3413"/>
                          <wps:cNvCnPr>
                            <a:cxnSpLocks noChangeShapeType="1"/>
                          </wps:cNvCnPr>
                          <wps:spPr bwMode="auto">
                            <a:xfrm flipH="1">
                              <a:off x="-1"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 name="Line 3414"/>
                          <wps:cNvCnPr>
                            <a:cxnSpLocks noChangeShapeType="1"/>
                          </wps:cNvCnPr>
                          <wps:spPr bwMode="auto">
                            <a:xfrm>
                              <a:off x="15018"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73" name="Group 3407"/>
                        <wpg:cNvGrpSpPr>
                          <a:grpSpLocks/>
                        </wpg:cNvGrpSpPr>
                        <wpg:grpSpPr bwMode="auto">
                          <a:xfrm rot="-697590">
                            <a:off x="2277" y="2421"/>
                            <a:ext cx="281" cy="560"/>
                            <a:chOff x="-1" y="0"/>
                            <a:chExt cx="20002" cy="20003"/>
                          </a:xfrm>
                        </wpg:grpSpPr>
                        <wps:wsp>
                          <wps:cNvPr id="74" name="Oval 3408"/>
                          <wps:cNvSpPr>
                            <a:spLocks noChangeArrowheads="1"/>
                          </wps:cNvSpPr>
                          <wps:spPr bwMode="auto">
                            <a:xfrm>
                              <a:off x="4982" y="0"/>
                              <a:ext cx="10036" cy="3097"/>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3409"/>
                          <wps:cNvCnPr>
                            <a:cxnSpLocks noChangeShapeType="1"/>
                          </wps:cNvCnPr>
                          <wps:spPr bwMode="auto">
                            <a:xfrm>
                              <a:off x="9965" y="3050"/>
                              <a:ext cx="70" cy="924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 name="Line 3410"/>
                          <wps:cNvCnPr>
                            <a:cxnSpLocks noChangeShapeType="1"/>
                          </wps:cNvCnPr>
                          <wps:spPr bwMode="auto">
                            <a:xfrm>
                              <a:off x="9965"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 name="Line 3411"/>
                          <wps:cNvCnPr>
                            <a:cxnSpLocks noChangeShapeType="1"/>
                          </wps:cNvCnPr>
                          <wps:spPr bwMode="auto">
                            <a:xfrm flipH="1">
                              <a:off x="-1"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 name="Line 3412"/>
                          <wps:cNvCnPr>
                            <a:cxnSpLocks noChangeShapeType="1"/>
                          </wps:cNvCnPr>
                          <wps:spPr bwMode="auto">
                            <a:xfrm flipH="1">
                              <a:off x="4982" y="4611"/>
                              <a:ext cx="10036" cy="23"/>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 name="Line 3413"/>
                          <wps:cNvCnPr>
                            <a:cxnSpLocks noChangeShapeType="1"/>
                          </wps:cNvCnPr>
                          <wps:spPr bwMode="auto">
                            <a:xfrm flipH="1">
                              <a:off x="-1"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0" name="Line 3414"/>
                          <wps:cNvCnPr>
                            <a:cxnSpLocks noChangeShapeType="1"/>
                          </wps:cNvCnPr>
                          <wps:spPr bwMode="auto">
                            <a:xfrm>
                              <a:off x="15018"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81" name="AutoShape 16084"/>
                        <wps:cNvCnPr>
                          <a:cxnSpLocks noChangeShapeType="1"/>
                        </wps:cNvCnPr>
                        <wps:spPr bwMode="auto">
                          <a:xfrm>
                            <a:off x="1955" y="2172"/>
                            <a:ext cx="279" cy="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6085"/>
                        <wps:cNvCnPr>
                          <a:cxnSpLocks noChangeShapeType="1"/>
                        </wps:cNvCnPr>
                        <wps:spPr bwMode="auto">
                          <a:xfrm flipV="1">
                            <a:off x="2901" y="3022"/>
                            <a:ext cx="152"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35" o:spid="_x0000_s2173" style="position:absolute;margin-left:-12.15pt;margin-top:17.75pt;width:165.35pt;height:107.15pt;z-index:251686400;mso-position-horizontal-relative:text;mso-position-vertical-relative:text" coordorigin="1174,1772" coordsize="3307,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">
                <v:shape id="AutoShape 16052" o:spid="_x0000_s2174" type="#_x0000_t5" style="position:absolute;left:1174;top:1772;width:3307;height:2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nYMMA&#10;AADbAAAADwAAAGRycy9kb3ducmV2LnhtbERP22rCQBB9L/gPywi+1Y0KrURXEUFRSwv1Avo2Zsck&#10;mJ2N2VXj37uFgm9zONcZjmtTiBtVLresoNOOQBAnVuecKthuZu99EM4jaywsk4IHORiPGm9DjLW9&#10;8y/d1j4VIYRdjAoy78tYSpdkZNC1bUkcuJOtDPoAq1TqCu8h3BSyG0Uf0mDOoSHDkqYZJef11SjY&#10;fXU3x2g3732vHvP9zzVZIl4OSrWa9WQAwlPtX+J/90KH+Z/w90s4QI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nYMMAAADbAAAADwAAAAAAAAAAAAAAAACYAgAAZHJzL2Rv&#10;d25yZXYueG1sUEsFBgAAAAAEAAQA9QAAAIgDAAAAAA==&#10;" filled="f"/>
                <v:rect id="Rectangle 3403" o:spid="_x0000_s2175" style="position:absolute;left:1546;top:1920;width:8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z38MA&#10;AADbAAAADwAAAGRycy9kb3ducmV2LnhtbESPQW/CMAyF70j7D5En7QbpdkBbISBEVQluG9tlN6sx&#10;bUXjtElou38/HybtZus9v/d5u59dp0YKsfVs4HmVgSKuvG25NvD1WS5fQcWEbLHzTAZ+KMJ+97DY&#10;Ym79xB80XlKtJIRjjgaalPpc61g15DCufE8s2tUHh0nWUGsbcJJw1+mXLFtrhy1LQ4M9HRuqbpe7&#10;M1CEtS3j8VSUb99Tkc7vwzjowZinx/mwAZVoTv/mv+uTFXyBlV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z38MAAADbAAAADwAAAAAAAAAAAAAAAACYAgAAZHJzL2Rv&#10;d25yZXYueG1sUEsFBgAAAAAEAAQA9QAAAIgDAAAAAA==&#10;" filled="f" stroked="f" strokeweight="0">
                  <v:textbox inset="0,0,0,0">
                    <w:txbxContent>
                      <w:p w:rsidR="00600B37" w:rsidRPr="00BF004B" w:rsidRDefault="00600B37" w:rsidP="00501B29">
                        <w:pPr>
                          <w:rPr>
                            <w:sz w:val="22"/>
                          </w:rPr>
                        </w:pPr>
                        <w:r>
                          <w:rPr>
                            <w:sz w:val="22"/>
                          </w:rPr>
                          <w:t xml:space="preserve"> </w:t>
                        </w:r>
                        <w:r w:rsidRPr="00BF004B">
                          <w:rPr>
                            <w:sz w:val="22"/>
                          </w:rPr>
                          <w:t>+sA</w:t>
                        </w:r>
                      </w:p>
                      <w:p w:rsidR="00600B37" w:rsidRPr="00761B65" w:rsidRDefault="00600B37" w:rsidP="00501B29"/>
                    </w:txbxContent>
                  </v:textbox>
                </v:rect>
                <v:rect id="Rectangle 3404" o:spid="_x0000_s2176" style="position:absolute;left:3533;top:1895;width:6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WRMAA&#10;AADbAAAADwAAAGRycy9kb3ducmV2LnhtbERPTYvCMBC9L/gfwgje1lQPslajiKXg3lbdy96GZmyL&#10;zaRNsm399xthwds83uds96NpRE/O15YVLOYJCOLC6ppLBd/X/P0DhA/IGhvLpOBBHva7ydsWU20H&#10;PlN/CaWIIexTVFCF0KZS+qIig35uW+LI3awzGCJ0pdQOhxhuGrlMkpU0WHNsqLClY0XF/fJrFGRu&#10;pXN/PGX5+mfIwudX13eyU2o2HQ8bEIHG8BL/u086zl/D85d4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QWRMAAAADbAAAADwAAAAAAAAAAAAAAAACYAgAAZHJzL2Rvd25y&#10;ZXYueG1sUEsFBgAAAAAEAAQA9QAAAIUDAAAAAA==&#10;" filled="f" stroked="f" strokeweight="0">
                  <v:textbox inset="0,0,0,0">
                    <w:txbxContent>
                      <w:p w:rsidR="00600B37" w:rsidRPr="00F5374F" w:rsidRDefault="00600B37" w:rsidP="00501B29">
                        <w:r w:rsidRPr="00F5374F">
                          <w:t>−</w:t>
                        </w:r>
                        <w:r>
                          <w:t>s</w:t>
                        </w:r>
                        <w:r w:rsidRPr="00F5374F">
                          <w:t>A</w:t>
                        </w:r>
                      </w:p>
                      <w:p w:rsidR="00600B37" w:rsidRDefault="00600B37" w:rsidP="00501B29"/>
                    </w:txbxContent>
                  </v:textbox>
                </v:rect>
                <v:rect id="Rectangle 3406" o:spid="_x0000_s2177" style="position:absolute;left:2536;top:3246;width:58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1ZL8A&#10;AADbAAAADwAAAGRycy9kb3ducmV2LnhtbERPu27CMBTdkfgH6yJ1AwcGBCkGIaJIsJXH0u0qvk2i&#10;xteJbZL07+sBifHovHeH0TSiJ+drywqWiwQEcWF1zaWCxz2fb0D4gKyxsUwK/sjDYT+d7DDVduAr&#10;9bdQihjCPkUFVQhtKqUvKjLoF7YljtyPdQZDhK6U2uEQw00jV0mylgZrjg0VtnSqqPi9PY2CzK11&#10;7k/nLN9+D1m4fHV9JzulPmbj8RNEoDG8xS/3WStYxfXxS/wB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nVkvwAAANsAAAAPAAAAAAAAAAAAAAAAAJgCAABkcnMvZG93bnJl&#10;di54bWxQSwUGAAAAAAQABAD1AAAAhAMAAAAA&#10;" filled="f" stroked="f" strokeweight="0">
                  <v:textbox inset="0,0,0,0">
                    <w:txbxContent>
                      <w:p w:rsidR="00600B37" w:rsidRPr="00F5374F" w:rsidRDefault="00600B37" w:rsidP="00501B29">
                        <w:pPr>
                          <w:rPr>
                            <w:sz w:val="16"/>
                          </w:rPr>
                        </w:pPr>
                        <w:r>
                          <w:t xml:space="preserve">    </w:t>
                        </w:r>
                        <w:r w:rsidRPr="00F5374F">
                          <w:t>0</w:t>
                        </w:r>
                        <w:r w:rsidRPr="00F5374F">
                          <w:rPr>
                            <w:sz w:val="16"/>
                          </w:rPr>
                          <w:br/>
                        </w:r>
                      </w:p>
                    </w:txbxContent>
                  </v:textbox>
                </v:rect>
                <v:group id="Group 3407" o:spid="_x0000_s2178" style="position:absolute;left:2784;top:1854;width:308;height:560"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3408" o:spid="_x0000_s2179"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lksQA&#10;AADbAAAADwAAAGRycy9kb3ducmV2LnhtbESPQWvCQBSE7wX/w/KE3urGHESiq4ggiJeiVdDbM/tM&#10;QrJvQ3abTf313ULB4zAz3zDL9WAa0VPnKssKppMEBHFudcWFgvPX7mMOwnlkjY1lUvBDDtar0dsS&#10;M20DH6k/+UJECLsMFZTet5mULi/JoJvYljh6D9sZ9FF2hdQdhgg3jUyTZCYNVhwXSmxpW1Jen76N&#10;gsu9vz0P0/ozVNftcx7yIr3UQan38bBZgPA0+Ff4v73XCtIU/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4JZLEAAAA2wAAAA8AAAAAAAAAAAAAAAAAmAIAAGRycy9k&#10;b3ducmV2LnhtbFBLBQYAAAAABAAEAPUAAACJAwAAAAA=&#10;" filled="f" strokeweight="1pt">
                    <v:stroke dashstyle="1 1"/>
                  </v:oval>
                  <v:line id="Line 3409" o:spid="_x0000_s2180"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uM5sMAAADbAAAADwAAAGRycy9kb3ducmV2LnhtbESP3WoCMRSE7wu+QzhCb4ombqnIahRZ&#10;EAQL1r/7w+a4u7g5WZJU17dvCoVeDjPzDbNY9bYVd/KhcaxhMlYgiEtnGq40nE+b0QxEiMgGW8ek&#10;4UkBVsvBywJz4x58oPsxViJBOOSooY6xy6UMZU0Ww9h1xMm7Om8xJukraTw+Ety2MlNqKi02nBZq&#10;7Kioqbwdv62Gt89Lscu+pnsqeEMf1Vbtfam0fh326zmISH38D/+1t0ZD9g6/X9I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7jObDAAAA2wAAAA8AAAAAAAAAAAAA&#10;AAAAoQIAAGRycy9kb3ducmV2LnhtbFBLBQYAAAAABAAEAPkAAACRAwAAAAA=&#10;" strokeweight="1pt">
                    <v:stroke dashstyle="1 1"/>
                  </v:line>
                  <v:line id="Line 3410" o:spid="_x0000_s2181"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UksMAAADbAAAADwAAAGRycy9kb3ducmV2LnhtbESP3WoCMRSE7wu+QzhCb4omLq3IahRZ&#10;EAQL1r/7w+a4u7g5WZJU17dvCoVeDjPzDbNY9bYVd/KhcaxhMlYgiEtnGq40nE+b0QxEiMgGW8ek&#10;4UkBVsvBywJz4x58oPsxViJBOOSooY6xy6UMZU0Ww9h1xMm7Om8xJukraTw+Ety2MlNqKi02nBZq&#10;7Kioqbwdv62Gt89Lscu+pnsqeEMf1Vbtfam0fh326zmISH38D/+1t0ZD9g6/X9I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FJLDAAAA2wAAAA8AAAAAAAAAAAAA&#10;AAAAoQIAAGRycy9kb3ducmV2LnhtbFBLBQYAAAAABAAEAPkAAACRAwAAAAA=&#10;" strokeweight="1pt">
                    <v:stroke dashstyle="1 1"/>
                  </v:line>
                  <v:line id="Line 3411" o:spid="_x0000_s2182"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hwcIAAADbAAAADwAAAGRycy9kb3ducmV2LnhtbESPwWrDMBBE74X+g9hCbo3skBbjWAlJ&#10;IJBDLlUDuS7S1ja1VsZSbOfvq0Khx2Fm3jDVbnadGGkIrWcF+TIDQWy8bblWcP08vRYgQkS22Hkm&#10;BQ8KsNs+P1VYWj/xB4061iJBOJSooImxL6UMpiGHYel74uR9+cFhTHKopR1wSnDXyVWWvUuHLaeF&#10;Bns6NmS+9d0pOBTGzTo/mIum/CL36/tNW1Jq8TLvNyAizfE//Nc+WwWrN/j9kn6A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HhwcIAAADbAAAADwAAAAAAAAAAAAAA&#10;AAChAgAAZHJzL2Rvd25yZXYueG1sUEsFBgAAAAAEAAQA+QAAAJADAAAAAA==&#10;" strokeweight="1pt">
                    <v:stroke dashstyle="1 1"/>
                  </v:line>
                  <v:line id="Line 3412" o:spid="_x0000_s2183"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sIAAADbAAAADwAAAGRycy9kb3ducmV2LnhtbESPwWrDMBBE74X8g9hCbrVsE0JwrIQk&#10;UOghl6iFXBdpY5taK2Mpsfv3VaDQ4zAzb5h6P7tePGgMnWcFRZaDIDbedtwo+Pp8f9uACBHZYu+Z&#10;FPxQgP1u8VJjZf3EF3ro2IgE4VChgjbGoZIymJYchswPxMm7+dFhTHJspB1xSnDXyzLP19Jhx2mh&#10;xYFOLZlvfXcKjhvjZl0czVlTcZaH1f2qLSm1fJ0PWxCR5vgf/mt/WAXlGp5f0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tsIAAADbAAAADwAAAAAAAAAAAAAA&#10;AAChAgAAZHJzL2Rvd25yZXYueG1sUEsFBgAAAAAEAAQA+QAAAJADAAAAAA==&#10;" strokeweight="1pt">
                    <v:stroke dashstyle="1 1"/>
                  </v:line>
                  <v:line id="Line 3413" o:spid="_x0000_s2184"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cIAAADbAAAADwAAAGRycy9kb3ducmV2LnhtbESPwWrDMBBE74X+g9hCbo3sEFrjWAlJ&#10;IJBDLlUDuS7S1ja1VsZSbOfvq0Khx2Fm3jDVbnadGGkIrWcF+TIDQWy8bblWcP08vRYgQkS22Hkm&#10;BQ8KsNs+P1VYWj/xB4061iJBOJSooImxL6UMpiGHYel74uR9+cFhTHKopR1wSnDXyVWWvUmHLaeF&#10;Bns6NmS+9d0pOBTGzTo/mIum/CL36/tNW1Jq8TLvNyAizfE//Nc+WwWrd/j9kn6A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LcIAAADbAAAADwAAAAAAAAAAAAAA&#10;AAChAgAAZHJzL2Rvd25yZXYueG1sUEsFBgAAAAAEAAQA+QAAAJADAAAAAA==&#10;" strokeweight="1pt">
                    <v:stroke dashstyle="1 1"/>
                  </v:line>
                  <v:line id="Line 3414" o:spid="_x0000_s2185"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8el78AAADbAAAADwAAAGRycy9kb3ducmV2LnhtbERPy4rCMBTdC/MP4Q64EU2moAzVKENB&#10;EBR8jftLc23LNDclyWj9e7MQXB7Oe7HqbStu5EPjWMPXRIEgLp1puNLwe16Pv0GEiGywdUwaHhRg&#10;tfwYLDA37s5Hup1iJVIIhxw11DF2uZShrMlimLiOOHFX5y3GBH0ljcd7CretzJSaSYsNp4YaOypq&#10;Kv9O/1bDaHcpttlhtqeC1zStNmrvS6X18LP/mYOI1Me3+OXeGA1ZGpu+pB8gl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d8el78AAADbAAAADwAAAAAAAAAAAAAAAACh&#10;AgAAZHJzL2Rvd25yZXYueG1sUEsFBgAAAAAEAAQA+QAAAI0DAAAAAA==&#10;" strokeweight="1pt">
                    <v:stroke dashstyle="1 1"/>
                  </v:line>
                </v:group>
                <v:shape id="AutoShape 16064" o:spid="_x0000_s2186" type="#_x0000_t32" style="position:absolute;left:2188;top:2062;width: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16065" o:spid="_x0000_s2187" type="#_x0000_t32" style="position:absolute;left:2528;top:2985;width:191;height:2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f8cAAAADbAAAADwAAAGRycy9kb3ducmV2LnhtbERPS2vCQBC+F/wPywi91U1jEE1dRRSh&#10;FC8+Dh6H7HQTmp0N2VHTf989FDx+fO/levCtulMfm8AG3icZKOIq2Iadgct5/zYHFQXZYhuYDPxS&#10;hPVq9LLE0oYHH+l+EqdSCMcSDdQiXal1rGryGCehI07cd+g9SoK907bHRwr3rc6zbKY9Npwaauxo&#10;W1P1c7p5A9eLPyzyYudd4c5yFPpq8mJmzOt42HyAEhrkKf53f1oD07Q+fUk/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8X/HAAAAA2wAAAA8AAAAAAAAAAAAAAAAA&#10;oQIAAGRycy9kb3ducmV2LnhtbFBLBQYAAAAABAAEAPkAAACOAwAAAAA=&#10;">
                  <v:stroke endarrow="block"/>
                </v:shape>
                <v:shape id="AutoShape 16066" o:spid="_x0000_s2188" type="#_x0000_t32" style="position:absolute;left:3334;top:2178;width:312;height:3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16067" o:spid="_x0000_s2189" type="#_x0000_t32" style="position:absolute;left:3131;top:2051;width:4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group id="Group 3407" o:spid="_x0000_s2190" style="position:absolute;left:3014;top:2486;width:308;height:561;rotation:1097810fd"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Cra8QAAADbAAAA&#10;DwAAAAAAAAAAAAAAAACqAgAAZHJzL2Rvd25yZXYueG1sUEsFBgAAAAAEAAQA+gAAAJsDAAAAAA==&#10;">
                  <v:oval id="Oval 3408" o:spid="_x0000_s2191"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aUcQA&#10;AADbAAAADwAAAGRycy9kb3ducmV2LnhtbESPQWvCQBSE7wX/w/IEb3WjhyDRVYogiJdSW0Fvz+xr&#10;EpJ9G7JrNvrru4LQ4zAz3zCrzWAa0VPnKssKZtMEBHFudcWFgp/v3fsChPPIGhvLpOBODjbr0dsK&#10;M20Df1F/9IWIEHYZKii9bzMpXV6SQTe1LXH0fm1n0EfZFVJ3GCLcNHKeJKk0WHFcKLGlbUl5fbwZ&#10;Badrf3kcZvVnqM7bxyLkxfxUB6Um4+FjCcLT4P/Dr/ZeK0hTeH6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mlHEAAAA2wAAAA8AAAAAAAAAAAAAAAAAmAIAAGRycy9k&#10;b3ducmV2LnhtbFBLBQYAAAAABAAEAPUAAACJAwAAAAA=&#10;" filled="f" strokeweight="1pt">
                    <v:stroke dashstyle="1 1"/>
                  </v:oval>
                  <v:line id="Line 3409" o:spid="_x0000_s2192"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ozJcMAAADbAAAADwAAAGRycy9kb3ducmV2LnhtbESP3WoCMRSE7wt9h3AKvSmaKHSV1Shl&#10;QRBasP7dHzbH3aWbkyWJur69EYReDjPzDTNf9rYVF/KhcaxhNFQgiEtnGq40HParwRREiMgGW8ek&#10;4UYBlovXlznmxl15S5ddrESCcMhRQx1jl0sZyposhqHriJN3ct5iTNJX0ni8Jrht5VipTFpsOC3U&#10;2FFRU/m3O1sNHz/H4nv8m22o4BV9Vmu18aXS+v2t/5qBiNTH//CzvTYasgk8vqQf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qMyXDAAAA2wAAAA8AAAAAAAAAAAAA&#10;AAAAoQIAAGRycy9kb3ducmV2LnhtbFBLBQYAAAAABAAEAPkAAACRAwAAAAA=&#10;" strokeweight="1pt">
                    <v:stroke dashstyle="1 1"/>
                  </v:line>
                  <v:line id="Line 3410" o:spid="_x0000_s2193"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WnV8AAAADbAAAADwAAAGRycy9kb3ducmV2LnhtbERPXWvCMBR9H/gfwhX2MtbEwop0RpGC&#10;IGzgVt37pblri81NSaLt/v3yMNjj4XxvdrMdxJ186B1rWGUKBHHjTM+thsv58LwGESKywcExafih&#10;ALvt4mGDpXETf9K9jq1IIRxK1NDFOJZShqYjiyFzI3Hivp23GBP0rTQepxRuB5krVUiLPaeGDkeq&#10;Omqu9c1qeHr/qt7yj+JEFR/opT2qk2+U1o/Lef8KItIc/8V/7qPRUKSx6Uv6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1p1fAAAAA2wAAAA8AAAAAAAAAAAAAAAAA&#10;oQIAAGRycy9kb3ducmV2LnhtbFBLBQYAAAAABAAEAPkAAACOAwAAAAA=&#10;" strokeweight="1pt">
                    <v:stroke dashstyle="1 1"/>
                  </v:line>
                  <v:line id="Line 3411" o:spid="_x0000_s2194"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SBMIAAADbAAAADwAAAGRycy9kb3ducmV2LnhtbESPwWrDMBBE74X8g9hCbo3sEkziRglJ&#10;oJCDL1UDuS7S1ja1VsZSbOfvq0Khx2Fm3jC7w+w6MdIQWs8K8lUGgth423Kt4Pr5/rIBESKyxc4z&#10;KXhQgMN+8bTD0vqJP2jUsRYJwqFEBU2MfSllMA05DCvfEyfvyw8OY5JDLe2AU4K7Tr5mWSEdtpwW&#10;Guzp3JD51nen4LQxbtb5yVSa8koe1/ebtqTU8nk+voGINMf/8F/7YhUUW/j9kn6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ZSBMIAAADbAAAADwAAAAAAAAAAAAAA&#10;AAChAgAAZHJzL2Rvd25yZXYueG1sUEsFBgAAAAAEAAQA+QAAAJADAAAAAA==&#10;" strokeweight="1pt">
                    <v:stroke dashstyle="1 1"/>
                  </v:line>
                  <v:line id="Line 3412" o:spid="_x0000_s2195"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VtRL0AAADbAAAADwAAAGRycy9kb3ducmV2LnhtbERPTYvCMBC9L/gfwgje1rQiKtUoKgge&#10;vBgFr0MytsVmUpqo9d+bw8IeH+97teldI17UhdqzgnycgSA23tZcKrheDr8LECEiW2w8k4IPBdis&#10;Bz8rLKx/85leOpYihXAoUEEVY1tIGUxFDsPYt8SJu/vOYUywK6Xt8J3CXSMnWTaTDmtODRW2tK/I&#10;PPTTKdgtjOt1vjMnTflJbqfPm7ak1GjYb5cgIvXxX/znPloF87Q+fU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DlbUS9AAAA2wAAAA8AAAAAAAAAAAAAAAAAoQIA&#10;AGRycy9kb3ducmV2LnhtbFBLBQYAAAAABAAEAPkAAACLAwAAAAA=&#10;" strokeweight="1pt">
                    <v:stroke dashstyle="1 1"/>
                  </v:line>
                  <v:line id="Line 3413" o:spid="_x0000_s2196"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I38EAAADbAAAADwAAAGRycy9kb3ducmV2LnhtbESPQYvCMBSE78L+h/CEvdm0sqh0jaIL&#10;wh68GAWvj+RtW2xeShO1+++NIHgcZuYbZrkeXCtu1IfGs4Iiy0EQG28brhScjrvJAkSIyBZbz6Tg&#10;nwKsVx+jJZbW3/lANx0rkSAcSlRQx9iVUgZTk8OQ+Y44eX++dxiT7Ctpe7wnuGvlNM9n0mHDaaHG&#10;jn5qMhd9dQq2C+MGXWzNXlOxl5uv61lbUupzPGy+QUQa4jv8av9aBfMC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qcjfwQAAANsAAAAPAAAAAAAAAAAAAAAA&#10;AKECAABkcnMvZG93bnJldi54bWxQSwUGAAAAAAQABAD5AAAAjwMAAAAA&#10;" strokeweight="1pt">
                    <v:stroke dashstyle="1 1"/>
                  </v:line>
                  <v:line id="Line 3414" o:spid="_x0000_s2197"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QGYMIAAADbAAAADwAAAGRycy9kb3ducmV2LnhtbESPQWsCMRSE70L/Q3gFL6JJF9SyNUpZ&#10;EAQFq9b7Y/O6u3TzsiSprv/eCEKPw8x8wyxWvW3FhXxoHGt4mygQxKUzDVcavk/r8TuIEJENto5J&#10;w40CrJYvgwXmxl35QJdjrESCcMhRQx1jl0sZyposhonriJP347zFmKSvpPF4TXDbykypmbTYcFqo&#10;saOipvL3+Gc1jHbnYpt9zfZU8Jqm1Ubtfam0Hr72nx8gIvXxP/xsb4yGeQa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QGYMIAAADbAAAADwAAAAAAAAAAAAAA&#10;AAChAgAAZHJzL2Rvd25yZXYueG1sUEsFBgAAAAAEAAQA+QAAAJADAAAAAA==&#10;" strokeweight="1pt">
                    <v:stroke dashstyle="1 1"/>
                  </v:line>
                </v:group>
                <v:group id="Group 3407" o:spid="_x0000_s2198" style="position:absolute;left:2277;top:2421;width:281;height:560;rotation:-761954fd"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Uk4BxgAAANsA&#10;AAAPAAAAAAAAAAAAAAAAAKoCAABkcnMvZG93bnJldi54bWxQSwUGAAAAAAQABAD6AAAAnQMAAAAA&#10;">
                  <v:oval id="Oval 3408" o:spid="_x0000_s2199"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3YMUA&#10;AADbAAAADwAAAGRycy9kb3ducmV2LnhtbESPQWvCQBSE74L/YXlCb7pRipXoKiIIpZeirVBvz+wz&#10;Ccm+DdltNvrr3ULB4zAz3zCrTW9q0VHrSssKppMEBHFmdcm5gu+v/XgBwnlkjbVlUnAjB5v1cLDC&#10;VNvAB+qOPhcRwi5FBYX3TSqlywoy6Ca2IY7e1bYGfZRtLnWLIcJNLWdJMpcGS44LBTa0Kyirjr9G&#10;wenSne8f0+ozlD+7+yJk+exUBaVeRv12CcJT75/h//a7VvD2Cn9f4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jdgxQAAANsAAAAPAAAAAAAAAAAAAAAAAJgCAABkcnMv&#10;ZG93bnJldi54bWxQSwUGAAAAAAQABAD1AAAAigMAAAAA&#10;" filled="f" strokeweight="1pt">
                    <v:stroke dashstyle="1 1"/>
                  </v:oval>
                  <v:line id="Line 3409" o:spid="_x0000_s2200"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2eFMMAAADbAAAADwAAAGRycy9kb3ducmV2LnhtbESPW2sCMRSE34X+h3AKvogmFbywGqUs&#10;CIIFL63vh81xd3FzsiRR13/fFAo+DjPzDbNcd7YRd/KhdqzhY6RAEBfO1Fxq+PneDOcgQkQ22Dgm&#10;DU8KsF699ZaYGffgI91PsRQJwiFDDVWMbSZlKCqyGEauJU7exXmLMUlfSuPxkeC2kWOlptJizWmh&#10;wpbyiorr6WY1DL7O+W58mO4p5w1Nyq3a+0Jp3X/vPhcgInXxFf5vb42G2QT+vq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tnhTDAAAA2wAAAA8AAAAAAAAAAAAA&#10;AAAAoQIAAGRycy9kb3ducmV2LnhtbFBLBQYAAAAABAAEAPkAAACRAwAAAAA=&#10;" strokeweight="1pt">
                    <v:stroke dashstyle="1 1"/>
                  </v:line>
                  <v:line id="Line 3410" o:spid="_x0000_s2201"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8AY8MAAADbAAAADwAAAGRycy9kb3ducmV2LnhtbESP3WoCMRSE7wt9h3AKvSmaKHSV1Shl&#10;QRBasP7dHzbH3aWbkyWJur69EYReDjPzDTNf9rYVF/KhcaxhNFQgiEtnGq40HParwRREiMgGW8ek&#10;4UYBlovXlznmxl15S5ddrESCcMhRQx1jl0sZyposhqHriJN3ct5iTNJX0ni8Jrht5VipTFpsOC3U&#10;2FFRU/m3O1sNHz/H4nv8m22o4BV9Vmu18aXS+v2t/5qBiNTH//CzvTYaJhk8vqQf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AGPDAAAA2wAAAA8AAAAAAAAAAAAA&#10;AAAAoQIAAGRycy9kb3ducmV2LnhtbFBLBQYAAAAABAAEAPkAAACRAwAAAAA=&#10;" strokeweight="1pt">
                    <v:stroke dashstyle="1 1"/>
                  </v:line>
                  <v:line id="Line 3411" o:spid="_x0000_s2202"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z1MMEAAADbAAAADwAAAGRycy9kb3ducmV2LnhtbESPQYvCMBSE74L/ITzBm027LCpdo+iC&#10;sAcvRmGvj+TZFpuX0kSt/94sLHgcZuYbZrUZXCvu1IfGs4Iiy0EQG28brhScT/vZEkSIyBZbz6Tg&#10;SQE26/FohaX1Dz7SXcdKJAiHEhXUMXallMHU5DBkviNO3sX3DmOSfSVtj48Ed638yPO5dNhwWqix&#10;o++azFXfnILd0rhBFztz0FQc5Pbz9qstKTWdDNsvEJGG+A7/t3+sgsUC/r6kH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DPUwwQAAANsAAAAPAAAAAAAAAAAAAAAA&#10;AKECAABkcnMvZG93bnJldi54bWxQSwUGAAAAAAQABAD5AAAAjwMAAAAA&#10;" strokeweight="1pt">
                    <v:stroke dashstyle="1 1"/>
                  </v:line>
                  <v:line id="Line 3412" o:spid="_x0000_s2203"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hQr0AAADbAAAADwAAAGRycy9kb3ducmV2LnhtbERPTYvCMBC9L/gfwgje1rQiKtUoKgge&#10;vBgFr0MytsVmUpqo9d+bw8IeH+97teldI17UhdqzgnycgSA23tZcKrheDr8LECEiW2w8k4IPBdis&#10;Bz8rLKx/85leOpYihXAoUEEVY1tIGUxFDsPYt8SJu/vOYUywK6Xt8J3CXSMnWTaTDmtODRW2tK/I&#10;PPTTKdgtjOt1vjMnTflJbqfPm7ak1GjYb5cgIvXxX/znPloF8zQ2fU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6TYUK9AAAA2wAAAA8AAAAAAAAAAAAAAAAAoQIA&#10;AGRycy9kb3ducmV2LnhtbFBLBQYAAAAABAAEAPkAAACLAwAAAAA=&#10;" strokeweight="1pt">
                    <v:stroke dashstyle="1 1"/>
                  </v:line>
                  <v:line id="Line 3413" o:spid="_x0000_s2204"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E2cIAAADbAAAADwAAAGRycy9kb3ducmV2LnhtbESPwWrDMBBE74H+g9hCb7HsElrXiRKS&#10;QiCHXKoUel2krW1irYyl2O7fR4VCj8PMvGE2u9l1YqQhtJ4VFFkOgth423Kt4PNyXJYgQkS22Hkm&#10;BT8UYLd9WGywsn7iDxp1rEWCcKhQQRNjX0kZTEMOQ+Z74uR9+8FhTHKopR1wSnDXyec8f5EOW04L&#10;Dfb03pC56ptTcCiNm3VxMGdNxVnuV7cvbUmpp8d5vwYRaY7/4b/2ySp4fYPfL+k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E2cIAAADbAAAADwAAAAAAAAAAAAAA&#10;AAChAgAAZHJzL2Rvd25yZXYueG1sUEsFBgAAAAAEAAQA+QAAAJADAAAAAA==&#10;" strokeweight="1pt">
                    <v:stroke dashstyle="1 1"/>
                  </v:line>
                  <v:line id="Line 3414" o:spid="_x0000_s2205"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Nq8AAAADbAAAADwAAAGRycy9kb3ducmV2LnhtbERPXWvCMBR9H/gfwhX2MmxiYVKqUaQg&#10;CBu4ufl+aa5tsbkpSbTdv18eBns8nO/NbrK9eJAPnWMNy0yBIK6d6bjR8P11WBQgQkQ22DsmDT8U&#10;YLedPW2wNG7kT3qcYyNSCIcSNbQxDqWUoW7JYsjcQJy4q/MWY4K+kcbjmMJtL3OlVtJix6mhxYGq&#10;lurb+W41vLxfqrf8Y3Wiig/02hzVyddK6+f5tF+DiDTFf/Gf+2g0FGl9+p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PTavAAAAA2wAAAA8AAAAAAAAAAAAAAAAA&#10;oQIAAGRycy9kb3ducmV2LnhtbFBLBQYAAAAABAAEAPkAAACOAwAAAAA=&#10;" strokeweight="1pt">
                    <v:stroke dashstyle="1 1"/>
                  </v:line>
                </v:group>
                <v:shape id="AutoShape 16084" o:spid="_x0000_s2206" type="#_x0000_t32" style="position:absolute;left:1955;top:2172;width:279;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16085" o:spid="_x0000_s2207" type="#_x0000_t32" style="position:absolute;left:2901;top:3022;width:152;height:2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w10:wrap type="square"/>
              </v:group>
            </w:pict>
          </mc:Fallback>
        </mc:AlternateContent>
      </w:r>
      <w:r w:rsidR="005832EB" w:rsidRPr="00B42D56">
        <w:rPr>
          <w:rFonts w:eastAsia="Times New Roman"/>
        </w:rPr>
        <w:br/>
      </w:r>
    </w:p>
    <w:p w:rsidR="00BF004B" w:rsidRDefault="005832EB" w:rsidP="005F0644">
      <w:pPr>
        <w:ind w:right="-1"/>
        <w:rPr>
          <w:sz w:val="20"/>
        </w:rPr>
      </w:pPr>
      <w:r w:rsidRPr="00D572BF">
        <w:rPr>
          <w:rFonts w:eastAsia="Times New Roman"/>
          <w:sz w:val="20"/>
        </w:rPr>
        <w:t>P is caught in a psychical 'Bermuda Triangle'</w:t>
      </w:r>
      <w:r w:rsidRPr="00D572BF">
        <w:rPr>
          <w:sz w:val="12"/>
        </w:rPr>
        <w:t>:</w:t>
      </w:r>
      <w:r w:rsidR="00F37A25" w:rsidRPr="00D572BF">
        <w:rPr>
          <w:sz w:val="12"/>
        </w:rPr>
        <w:fldChar w:fldCharType="begin"/>
      </w:r>
      <w:r w:rsidRPr="00D572BF">
        <w:rPr>
          <w:sz w:val="20"/>
        </w:rPr>
        <w:instrText xml:space="preserve"> XE "Bermuda Triangle, psychical" </w:instrText>
      </w:r>
      <w:r w:rsidR="00F37A25" w:rsidRPr="00D572BF">
        <w:rPr>
          <w:sz w:val="12"/>
        </w:rPr>
        <w:fldChar w:fldCharType="end"/>
      </w:r>
      <w:r w:rsidRPr="00D572BF">
        <w:rPr>
          <w:sz w:val="12"/>
        </w:rPr>
        <w:br/>
      </w:r>
      <w:r w:rsidRPr="00D572BF">
        <w:rPr>
          <w:sz w:val="20"/>
        </w:rPr>
        <w:t>A +sA and its opponent drive the person in front of themselves, from one to another or into nothingness.</w:t>
      </w:r>
      <w:r>
        <w:br/>
      </w:r>
      <w:r w:rsidRPr="00D572BF">
        <w:rPr>
          <w:sz w:val="20"/>
        </w:rPr>
        <w:t xml:space="preserve">How here the inner sA/ It make fear, madness etc. this psycho-terror - in the form of `carrot and stick '(and emptiness) - is also used in totalitarian systems to </w:t>
      </w:r>
      <w:r w:rsidR="00984914" w:rsidRPr="00D572BF">
        <w:rPr>
          <w:sz w:val="20"/>
        </w:rPr>
        <w:t xml:space="preserve">suppress </w:t>
      </w:r>
      <w:r w:rsidRPr="00D572BF">
        <w:rPr>
          <w:sz w:val="20"/>
        </w:rPr>
        <w:t>people.</w:t>
      </w:r>
    </w:p>
    <w:p w:rsidR="005832EB" w:rsidRPr="00D572BF" w:rsidRDefault="005832EB" w:rsidP="005F0644">
      <w:pPr>
        <w:ind w:right="-1"/>
      </w:pPr>
      <w:r>
        <w:br/>
      </w:r>
      <w:r w:rsidRPr="006F51DC">
        <w:rPr>
          <w:rFonts w:eastAsia="Times New Roman"/>
          <w:sz w:val="18"/>
          <w:u w:val="single"/>
        </w:rPr>
        <w:br/>
      </w:r>
      <w:r>
        <w:rPr>
          <w:u w:val="single"/>
        </w:rPr>
        <w:t>Example</w:t>
      </w:r>
      <w:r>
        <w:t xml:space="preserve"> of the fear causing by emptiness: "I am absolutely ignorant of, as you say, `the pleasure of doing nothing´. As soon as I no longer hold a book, or am not dreaming of writing one, a </w:t>
      </w:r>
      <w:r w:rsidR="00984914">
        <w:t>lamentable</w:t>
      </w:r>
      <w:r>
        <w:t xml:space="preserve"> boredom </w:t>
      </w:r>
      <w:r w:rsidR="00A63A9E">
        <w:t>[</w:t>
      </w:r>
      <w:r w:rsidR="00A63A9E">
        <w:rPr>
          <w:b/>
          <w:bCs/>
        </w:rPr>
        <w:t>0*</w:t>
      </w:r>
      <w:r w:rsidR="00A63A9E">
        <w:t xml:space="preserve">] </w:t>
      </w:r>
      <w:r>
        <w:t xml:space="preserve">seizes upon me. Life, in short, seems tolerable to me only by legerdemain. Or else one must give oneself up to disordered pleasure </w:t>
      </w:r>
      <w:r w:rsidR="00A63A9E">
        <w:t>[</w:t>
      </w:r>
      <w:r w:rsidR="00A63A9E">
        <w:rPr>
          <w:b/>
          <w:bCs/>
        </w:rPr>
        <w:t>+sA</w:t>
      </w:r>
      <w:r w:rsidR="00A63A9E">
        <w:t>]</w:t>
      </w:r>
      <w:r>
        <w:t>... and even then!" (Gustav Flaubert to George Sand).</w:t>
      </w:r>
      <w:r>
        <w:rPr>
          <w:rStyle w:val="Funotenzeichen"/>
        </w:rPr>
        <w:footnoteReference w:id="242"/>
      </w:r>
    </w:p>
    <w:p w:rsidR="005832EB" w:rsidRPr="006F51DC" w:rsidRDefault="0098739D" w:rsidP="005F0644">
      <w:pPr>
        <w:pStyle w:val="berschrift3"/>
        <w:ind w:right="-1"/>
      </w:pPr>
      <w:bookmarkStart w:id="704" w:name="_Toc524363057"/>
      <w:bookmarkStart w:id="705" w:name="_Toc532398694"/>
      <w:bookmarkStart w:id="706" w:name="_Toc12448714"/>
      <w:bookmarkStart w:id="707" w:name="_Toc29395106"/>
      <w:bookmarkStart w:id="708" w:name="_Toc30415077"/>
      <w:bookmarkStart w:id="709" w:name="_Toc70765704"/>
      <w:r>
        <w:t>Burn-O</w:t>
      </w:r>
      <w:r w:rsidR="005832EB" w:rsidRPr="006F51DC">
        <w:t>ut</w:t>
      </w:r>
      <w:bookmarkEnd w:id="704"/>
      <w:bookmarkEnd w:id="705"/>
      <w:bookmarkEnd w:id="706"/>
      <w:bookmarkEnd w:id="707"/>
      <w:bookmarkEnd w:id="708"/>
      <w:bookmarkEnd w:id="709"/>
      <w:r w:rsidR="00F37A25">
        <w:fldChar w:fldCharType="begin"/>
      </w:r>
      <w:r w:rsidR="005832EB">
        <w:instrText xml:space="preserve"> XE "</w:instrText>
      </w:r>
      <w:r w:rsidR="005832EB" w:rsidRPr="0059686A">
        <w:instrText>burn-out</w:instrText>
      </w:r>
      <w:r w:rsidR="005832EB">
        <w:instrText xml:space="preserve">" </w:instrText>
      </w:r>
      <w:r w:rsidR="00F37A25">
        <w:fldChar w:fldCharType="end"/>
      </w:r>
    </w:p>
    <w:p w:rsidR="00742570" w:rsidRDefault="00742570" w:rsidP="005F0644">
      <w:pPr>
        <w:ind w:right="-1"/>
      </w:pPr>
      <w:r>
        <w:t>P is usually too identified with the  +*, which he/she sacrifices him/herself for. In other words, P burns for something +* and then burns out. P is full of experiencing a high at first and eventually exploiting his/her Self.</w:t>
      </w:r>
    </w:p>
    <w:p w:rsidR="00D03882" w:rsidRDefault="00742570" w:rsidP="005F0644">
      <w:pPr>
        <w:ind w:right="-1"/>
      </w:pPr>
      <w:r>
        <w:t>At the same time, P needs too much energy to fend off what he experiences as absolutely negative (‒*).</w:t>
      </w:r>
      <w:r w:rsidR="00D03882">
        <w:br/>
      </w:r>
      <w:r w:rsidR="00D03882" w:rsidRPr="00D03882">
        <w:rPr>
          <w:sz w:val="18"/>
        </w:rPr>
        <w:t>Example:</w:t>
      </w:r>
      <w:r w:rsidR="00D03882">
        <w:t xml:space="preserve"> </w:t>
      </w:r>
    </w:p>
    <w:p w:rsidR="005832EB" w:rsidRPr="007C5789" w:rsidRDefault="00D03882" w:rsidP="0056386F">
      <w:pPr>
        <w:ind w:left="993" w:right="-1"/>
        <w:rPr>
          <w:rFonts w:eastAsia="Times New Roman"/>
        </w:rPr>
      </w:pPr>
      <w:r w:rsidRPr="0056386F">
        <w:rPr>
          <w:sz w:val="20"/>
        </w:rPr>
        <w:t>Yes, I know from where I came!</w:t>
      </w:r>
      <w:r w:rsidRPr="0056386F">
        <w:rPr>
          <w:sz w:val="20"/>
        </w:rPr>
        <w:br/>
        <w:t>Ever hungry like a flame,</w:t>
      </w:r>
      <w:r w:rsidRPr="0056386F">
        <w:rPr>
          <w:sz w:val="20"/>
        </w:rPr>
        <w:br/>
        <w:t>I consume myself and glow.</w:t>
      </w:r>
      <w:r w:rsidRPr="0056386F">
        <w:rPr>
          <w:sz w:val="20"/>
        </w:rPr>
        <w:br/>
        <w:t>Light grows all that I conceive,</w:t>
      </w:r>
      <w:r w:rsidRPr="0056386F">
        <w:rPr>
          <w:sz w:val="20"/>
        </w:rPr>
        <w:br/>
        <w:t>Ashes everything I leave:</w:t>
      </w:r>
      <w:r w:rsidRPr="0056386F">
        <w:rPr>
          <w:sz w:val="20"/>
        </w:rPr>
        <w:br/>
        <w:t xml:space="preserve">Flame I am assuredly. </w:t>
      </w:r>
      <w:r w:rsidR="00B60E22" w:rsidRPr="0056386F">
        <w:rPr>
          <w:sz w:val="20"/>
        </w:rPr>
        <w:t>(</w:t>
      </w:r>
      <w:r w:rsidRPr="0056386F">
        <w:rPr>
          <w:sz w:val="20"/>
        </w:rPr>
        <w:t>F. Nietzsche, Ecce Homo</w:t>
      </w:r>
      <w:r w:rsidR="00B60E22" w:rsidRPr="0056386F">
        <w:rPr>
          <w:sz w:val="20"/>
        </w:rPr>
        <w:t>)</w:t>
      </w:r>
      <w:r w:rsidRPr="0056386F">
        <w:rPr>
          <w:sz w:val="20"/>
        </w:rPr>
        <w:t>.</w:t>
      </w:r>
      <w:r w:rsidRPr="0056386F">
        <w:rPr>
          <w:rStyle w:val="Funotenzeichen"/>
          <w:sz w:val="14"/>
        </w:rPr>
        <w:t xml:space="preserve"> </w:t>
      </w:r>
      <w:r>
        <w:rPr>
          <w:rStyle w:val="Funotenzeichen"/>
        </w:rPr>
        <w:footnoteReference w:id="243"/>
      </w:r>
    </w:p>
    <w:p w:rsidR="005832EB" w:rsidRPr="006F51DC" w:rsidRDefault="005832EB" w:rsidP="005F0644">
      <w:pPr>
        <w:pStyle w:val="berschrift3"/>
        <w:ind w:right="-1"/>
      </w:pPr>
      <w:bookmarkStart w:id="710" w:name="_Toc524363058"/>
      <w:bookmarkStart w:id="711" w:name="_Toc532398695"/>
      <w:bookmarkStart w:id="712" w:name="_Toc12448715"/>
      <w:bookmarkStart w:id="713" w:name="_Toc29395107"/>
      <w:bookmarkStart w:id="714" w:name="_Toc30415078"/>
      <w:bookmarkStart w:id="715" w:name="_Toc70765705"/>
      <w:r w:rsidRPr="006F51DC">
        <w:t>Pain</w:t>
      </w:r>
      <w:bookmarkEnd w:id="710"/>
      <w:bookmarkEnd w:id="711"/>
      <w:bookmarkEnd w:id="712"/>
      <w:bookmarkEnd w:id="713"/>
      <w:bookmarkEnd w:id="714"/>
      <w:bookmarkEnd w:id="715"/>
      <w:r w:rsidR="00F37A25">
        <w:fldChar w:fldCharType="begin"/>
      </w:r>
      <w:r>
        <w:instrText xml:space="preserve"> XE "</w:instrText>
      </w:r>
      <w:r w:rsidRPr="0059686A">
        <w:instrText>pain</w:instrText>
      </w:r>
      <w:r>
        <w:instrText xml:space="preserve">" </w:instrText>
      </w:r>
      <w:r w:rsidR="00F37A25">
        <w:fldChar w:fldCharType="end"/>
      </w:r>
    </w:p>
    <w:p w:rsidR="005832EB" w:rsidRPr="006F51DC" w:rsidRDefault="005832EB" w:rsidP="005F0644">
      <w:pPr>
        <w:ind w:right="-1"/>
        <w:rPr>
          <w:rFonts w:eastAsia="Times New Roman"/>
        </w:rPr>
      </w:pPr>
      <w:r>
        <w:t xml:space="preserve">Every It/sA may cause pain: a </w:t>
      </w:r>
      <w:r w:rsidR="00D03882">
        <w:t>+</w:t>
      </w:r>
      <w:r>
        <w:t>sA if it is being lost, a ‒sA or ‒0 if it appears or may appear. It mainly affects the sA that are effective in aspects 7 and 23. When it comes to sA in aspect 23 it is especially about traumata and injuries that affect the absolute-area of a person and/or absolutizations that avert the development of effective protection.</w:t>
      </w:r>
      <w:r>
        <w:br/>
        <w:t>S. Freud already ascertained that nothing hurts as much as the loss of a love-object ( sA).</w:t>
      </w:r>
      <w:r>
        <w:br/>
      </w:r>
      <w:r>
        <w:lastRenderedPageBreak/>
        <w:t>[+A however, can never be lost - only the belief in it.]</w:t>
      </w:r>
      <w:r>
        <w:br/>
        <w:t xml:space="preserve">Situations of pain may also occur with positive processes (labor pain, pain when going through a reasonable separation). However, those are usually limited in time, do not become chronic and have positive results. </w:t>
      </w:r>
      <w:r>
        <w:br/>
      </w:r>
      <w:r>
        <w:rPr>
          <w:sz w:val="18"/>
        </w:rPr>
        <w:t>(`Your pain today is your freedom of tomorrow '.</w:t>
      </w:r>
      <w:r>
        <w:t>)</w:t>
      </w:r>
    </w:p>
    <w:p w:rsidR="005832EB" w:rsidRPr="006F51DC" w:rsidRDefault="005832EB" w:rsidP="005F0644">
      <w:pPr>
        <w:pStyle w:val="berschrift3"/>
        <w:ind w:right="-1"/>
      </w:pPr>
      <w:bookmarkStart w:id="716" w:name="_Toc524363059"/>
      <w:bookmarkStart w:id="717" w:name="_Toc532398696"/>
      <w:bookmarkStart w:id="718" w:name="_Toc12448716"/>
      <w:bookmarkStart w:id="719" w:name="_Toc29395108"/>
      <w:bookmarkStart w:id="720" w:name="_Toc30415079"/>
      <w:bookmarkStart w:id="721" w:name="_Toc70765706"/>
      <w:r w:rsidRPr="006F51DC">
        <w:t>Post-Traumatic Stress Disorders</w:t>
      </w:r>
      <w:bookmarkEnd w:id="716"/>
      <w:bookmarkEnd w:id="717"/>
      <w:bookmarkEnd w:id="718"/>
      <w:bookmarkEnd w:id="719"/>
      <w:bookmarkEnd w:id="720"/>
      <w:bookmarkEnd w:id="721"/>
      <w:r w:rsidR="00F37A25">
        <w:fldChar w:fldCharType="begin"/>
      </w:r>
      <w:r>
        <w:instrText xml:space="preserve"> XE "</w:instrText>
      </w:r>
      <w:r w:rsidRPr="0059686A">
        <w:instrText>post-traumatic stress disorders</w:instrText>
      </w:r>
      <w:r>
        <w:instrText xml:space="preserve">" </w:instrText>
      </w:r>
      <w:r w:rsidR="00F37A25">
        <w:fldChar w:fldCharType="end"/>
      </w:r>
    </w:p>
    <w:p w:rsidR="005832EB" w:rsidRPr="00BC2E8A" w:rsidRDefault="005832EB" w:rsidP="005F0644">
      <w:pPr>
        <w:ind w:right="-1"/>
        <w:rPr>
          <w:rFonts w:eastAsia="Times New Roman"/>
        </w:rPr>
      </w:pPr>
      <w:r w:rsidRPr="00BC2E8A">
        <w:rPr>
          <w:rFonts w:eastAsia="Times New Roman"/>
        </w:rPr>
        <w:t>Post-traumatic stress disorders (PTSD) occur:</w:t>
      </w:r>
    </w:p>
    <w:p w:rsidR="005832EB" w:rsidRPr="006F51DC" w:rsidRDefault="005832EB" w:rsidP="005F0644">
      <w:pPr>
        <w:ind w:right="-1"/>
        <w:rPr>
          <w:rFonts w:eastAsia="Times New Roman"/>
        </w:rPr>
      </w:pPr>
      <w:r w:rsidRPr="00BC2E8A">
        <w:rPr>
          <w:rFonts w:eastAsia="Times New Roman"/>
        </w:rPr>
        <w:t>• Objectively through confrontation with death, through serious injuries, through sexual abuse, rape, violent attacks, kidnapping, terror, war, torture, imprisonment, catastrophes, accidents, or diagnosis of a life-threatening disease. It can be experienced personally or through another person.</w:t>
      </w:r>
      <w:r>
        <w:rPr>
          <w:rFonts w:eastAsia="Times New Roman"/>
        </w:rPr>
        <w:br/>
      </w:r>
      <w:r w:rsidRPr="00BC2E8A">
        <w:rPr>
          <w:rFonts w:eastAsia="Times New Roman"/>
        </w:rPr>
        <w:t>• Subjectively through intensive fear, helplessness or shock. [Cit. DSM-IV, 1996.]</w:t>
      </w:r>
      <w:r w:rsidRPr="006F51DC">
        <w:rPr>
          <w:rFonts w:eastAsia="Times New Roman"/>
        </w:rPr>
        <w:br/>
      </w:r>
      <w:r w:rsidRPr="006F51DC">
        <w:rPr>
          <w:rFonts w:eastAsia="Times New Roman"/>
        </w:rPr>
        <w:br/>
      </w:r>
      <w:r w:rsidRPr="00BC2E8A">
        <w:rPr>
          <w:rFonts w:eastAsia="Times New Roman"/>
        </w:rPr>
        <w:t>There are highly differentiated concepts of treatment that are mainly based on behavioral therapeutic fundamentals.</w:t>
      </w:r>
      <w:r w:rsidR="001A16F9">
        <w:rPr>
          <w:rStyle w:val="Funotenzeichen"/>
          <w:rFonts w:eastAsia="Times New Roman"/>
        </w:rPr>
        <w:footnoteReference w:id="244"/>
      </w:r>
      <w:r w:rsidR="001A16F9" w:rsidRPr="00BE19AB">
        <w:rPr>
          <w:rFonts w:eastAsia="Times New Roman"/>
        </w:rPr>
        <w:t xml:space="preserve"> </w:t>
      </w:r>
      <w:r w:rsidRPr="00BC2E8A">
        <w:rPr>
          <w:rFonts w:eastAsia="Times New Roman"/>
        </w:rPr>
        <w:t xml:space="preserve"> I do believe that an extension of those concepts by including good spirituality, or religion would be reasonable for the following two reasons: </w:t>
      </w:r>
      <w:r>
        <w:rPr>
          <w:rFonts w:eastAsia="Times New Roman"/>
        </w:rPr>
        <w:br/>
      </w:r>
      <w:r w:rsidRPr="00BC2E8A">
        <w:rPr>
          <w:rFonts w:eastAsia="Times New Roman"/>
        </w:rPr>
        <w:t xml:space="preserve">1) Statistics show that people who are religious or spiritual have better chances of recovery. </w:t>
      </w:r>
      <w:r w:rsidRPr="006F51DC">
        <w:rPr>
          <w:rStyle w:val="Funotenzeichen"/>
        </w:rPr>
        <w:footnoteReference w:id="245"/>
      </w:r>
      <w:r w:rsidRPr="006F51DC">
        <w:rPr>
          <w:rFonts w:eastAsia="Times New Roman"/>
        </w:rPr>
        <w:br/>
      </w:r>
      <w:r>
        <w:t>2) PTSD's have especially to do with relationships between offenders and victims and the context of problems of death. I do believe, that those difficulties are of existential importance (absolute-sphere) for the affected people and are therefore best solved based on good beliefs. Why? Such as the PTSD-therapists suppose, the trauma is best rehabilitated when there is a secure and trustworthy relationship between victim and therapist.</w:t>
      </w:r>
      <w:r>
        <w:br/>
      </w:r>
      <w:r w:rsidR="00FC70D8" w:rsidRPr="00FC70D8">
        <w:t>The offenders are usually not available. The belief in a fair or maybe even avenging God, however, may relieve the victims more than the options a therapist has. Another difficulty lies in the resolving of the victim´s feelings of guilt, vengeance, and aggression that come along with traumatizations. In the best-case scenario that would mean giving it away to a higher power such as God. More exact: An important problem is that the victim often starts viewing him-/herself as a potential offender or may become too and is not able to unite both roles in a satisfactory way unless he/she gives the problem to a higher authority. This higher authority (God) is able to avenge the sacrifice if the offender does not repent of his behavior and may show mercy if the victim him/herself becomes a perpetrator and regrets his actions.</w:t>
      </w:r>
      <w:r>
        <w:br/>
      </w:r>
      <w:r w:rsidRPr="00B70189">
        <w:tab/>
        <w:t>When it comes to the mentioned 'confrontation with death', it is a question of belief if death is the last or not</w:t>
      </w:r>
      <w:r>
        <w:t xml:space="preserve">. Why should a psychotherapist </w:t>
      </w:r>
      <w:r w:rsidRPr="00662668">
        <w:t>convey</w:t>
      </w:r>
      <w:r>
        <w:t xml:space="preserve"> </w:t>
      </w:r>
      <w:r w:rsidRPr="00B70189">
        <w:t>a negative or no faith at all</w:t>
      </w:r>
      <w:r>
        <w:t xml:space="preserve"> if</w:t>
      </w:r>
      <w:r w:rsidRPr="00B70189">
        <w:t xml:space="preserve"> </w:t>
      </w:r>
      <w:r w:rsidRPr="00B70189">
        <w:lastRenderedPageBreak/>
        <w:t>there are just as many (or more) reasons for an afterlife? Why should a psychotherapist not convey a belief/faith, that reflects a relieving and liberating possibility?</w:t>
      </w:r>
      <w:r w:rsidRPr="006F51DC">
        <w:rPr>
          <w:rStyle w:val="Funotenzeichen"/>
        </w:rPr>
        <w:footnoteReference w:id="246"/>
      </w:r>
    </w:p>
    <w:p w:rsidR="005832EB" w:rsidRDefault="0098739D" w:rsidP="005F0644">
      <w:pPr>
        <w:pStyle w:val="berschrift3"/>
        <w:ind w:right="-1"/>
      </w:pPr>
      <w:bookmarkStart w:id="722" w:name="_Toc524363060"/>
      <w:bookmarkStart w:id="723" w:name="_Toc532398697"/>
      <w:bookmarkStart w:id="724" w:name="_Toc12448717"/>
      <w:bookmarkStart w:id="725" w:name="_Toc29395109"/>
      <w:bookmarkStart w:id="726" w:name="_Toc30415080"/>
      <w:bookmarkStart w:id="727" w:name="_Toc70765707"/>
      <w:r>
        <w:t>Communication D</w:t>
      </w:r>
      <w:r w:rsidR="005832EB" w:rsidRPr="006F51DC">
        <w:t>isturbances</w:t>
      </w:r>
      <w:bookmarkEnd w:id="722"/>
      <w:bookmarkEnd w:id="723"/>
      <w:bookmarkEnd w:id="724"/>
      <w:bookmarkEnd w:id="725"/>
      <w:bookmarkEnd w:id="726"/>
      <w:bookmarkEnd w:id="727"/>
    </w:p>
    <w:p w:rsidR="005832EB" w:rsidRPr="0023592D" w:rsidRDefault="005832EB" w:rsidP="005F0644">
      <w:pPr>
        <w:ind w:right="-1"/>
        <w:rPr>
          <w:rFonts w:cs="Tahoma"/>
          <w:sz w:val="20"/>
        </w:rPr>
      </w:pPr>
      <w:r w:rsidRPr="009548B2">
        <w:rPr>
          <w:b/>
          <w:sz w:val="20"/>
        </w:rPr>
        <w:t xml:space="preserve">See </w:t>
      </w:r>
      <w:hyperlink w:anchor="_Complex_personal_dynamics" w:history="1">
        <w:r w:rsidR="001F7ACD" w:rsidRPr="009548B2">
          <w:rPr>
            <w:rStyle w:val="Hyperlink"/>
            <w:b/>
            <w:sz w:val="20"/>
          </w:rPr>
          <w:t>R</w:t>
        </w:r>
        <w:r w:rsidRPr="009548B2">
          <w:rPr>
            <w:rStyle w:val="Hyperlink"/>
            <w:b/>
            <w:sz w:val="20"/>
          </w:rPr>
          <w:t>elationship disorders</w:t>
        </w:r>
      </w:hyperlink>
      <w:r w:rsidRPr="0023592D">
        <w:rPr>
          <w:sz w:val="20"/>
        </w:rPr>
        <w:t>.</w:t>
      </w:r>
    </w:p>
    <w:p w:rsidR="005832EB" w:rsidRPr="006F51DC" w:rsidRDefault="005832EB" w:rsidP="005F0644">
      <w:pPr>
        <w:pStyle w:val="berschrift3"/>
        <w:ind w:right="-1"/>
      </w:pPr>
      <w:bookmarkStart w:id="728" w:name="_Toc524363061"/>
      <w:bookmarkStart w:id="729" w:name="_Toc532398698"/>
      <w:bookmarkStart w:id="730" w:name="_Toc12448718"/>
      <w:bookmarkStart w:id="731" w:name="_Toc29395110"/>
      <w:bookmarkStart w:id="732" w:name="_Toc30415081"/>
      <w:bookmarkStart w:id="733" w:name="_Toc70765708"/>
      <w:r w:rsidRPr="006F51DC">
        <w:t>ADHD</w:t>
      </w:r>
      <w:bookmarkEnd w:id="728"/>
      <w:bookmarkEnd w:id="729"/>
      <w:bookmarkEnd w:id="730"/>
      <w:bookmarkEnd w:id="731"/>
      <w:bookmarkEnd w:id="732"/>
      <w:bookmarkEnd w:id="733"/>
      <w:r w:rsidR="00F37A25">
        <w:fldChar w:fldCharType="begin"/>
      </w:r>
      <w:r>
        <w:instrText xml:space="preserve"> XE "</w:instrText>
      </w:r>
      <w:r w:rsidRPr="0059686A">
        <w:instrText>ADHD</w:instrText>
      </w:r>
      <w:r>
        <w:instrText xml:space="preserve">" </w:instrText>
      </w:r>
      <w:r w:rsidR="00F37A25">
        <w:fldChar w:fldCharType="end"/>
      </w:r>
    </w:p>
    <w:p w:rsidR="005832EB" w:rsidRPr="006F51DC" w:rsidRDefault="005832EB" w:rsidP="005F0644">
      <w:pPr>
        <w:ind w:right="-1"/>
        <w:rPr>
          <w:rFonts w:eastAsia="Times New Roman"/>
        </w:rPr>
      </w:pPr>
      <w:r>
        <w:t xml:space="preserve">Some brief therapeutic remarks to attention deficit hyperactivity disorder (ADHD): </w:t>
      </w:r>
      <w:r>
        <w:br/>
        <w:t>Avoid the black-or-white-thinking regarding medication! Just like medication for other mental illnesses, they should be used as 'mental crutches'. They do not heal but they might save the affected person from a breakdown. If the affected child of the family is overtaxed and the symptoms are no longer able to be compensated, taking medication is usually a reasonable option. However, the dose should be relatively low, so that the symptoms are not completely covered but remain in a certain extent. If you give too much of the drugs, you take away the children the opportunity to d</w:t>
      </w:r>
      <w:r w:rsidR="00BF004B">
        <w:t xml:space="preserve"> </w:t>
      </w:r>
      <w:r>
        <w:t>evelop complex skills themselves.</w:t>
      </w:r>
      <w:r>
        <w:br/>
      </w:r>
      <w:r w:rsidRPr="00BF004B">
        <w:rPr>
          <w:sz w:val="20"/>
        </w:rPr>
        <w:t>(See also G. Hüther, section "</w:t>
      </w:r>
      <w:hyperlink r:id="rId265" w:anchor="mozTocId717264" w:history="1">
        <w:r w:rsidR="009548B2" w:rsidRPr="009548B2">
          <w:rPr>
            <w:rStyle w:val="Hyperlink"/>
            <w:sz w:val="20"/>
          </w:rPr>
          <w:t>Problem Antipsychotics</w:t>
        </w:r>
      </w:hyperlink>
      <w:r w:rsidRPr="00BF004B">
        <w:rPr>
          <w:sz w:val="20"/>
        </w:rPr>
        <w:t>"</w:t>
      </w:r>
      <w:r w:rsidR="00CC1AF2">
        <w:rPr>
          <w:sz w:val="20"/>
        </w:rPr>
        <w:t xml:space="preserve"> </w:t>
      </w:r>
      <w:r w:rsidR="00CC1AF2" w:rsidRPr="00CC1AF2">
        <w:rPr>
          <w:rStyle w:val="Hyperlink"/>
          <w:color w:val="auto"/>
          <w:sz w:val="20"/>
          <w:szCs w:val="16"/>
          <w:u w:val="none"/>
        </w:rPr>
        <w:t>in part III</w:t>
      </w:r>
      <w:r w:rsidRPr="00CC1AF2">
        <w:rPr>
          <w:sz w:val="20"/>
        </w:rPr>
        <w:t>).</w:t>
      </w:r>
      <w:r w:rsidR="001F7ACD" w:rsidRPr="00CC1AF2">
        <w:rPr>
          <w:sz w:val="20"/>
        </w:rPr>
        <w:t xml:space="preserve"> </w:t>
      </w:r>
      <w:r w:rsidR="00BF004B" w:rsidRPr="00CC1AF2">
        <w:rPr>
          <w:sz w:val="20"/>
        </w:rPr>
        <w:t xml:space="preserve"> </w:t>
      </w:r>
      <w:r w:rsidR="00CC1AF2">
        <w:rPr>
          <w:sz w:val="20"/>
        </w:rPr>
        <w:t xml:space="preserve">  </w:t>
      </w:r>
      <w:r w:rsidR="009548B2">
        <w:rPr>
          <w:sz w:val="20"/>
        </w:rPr>
        <w:t xml:space="preserve"> </w:t>
      </w:r>
      <w:r w:rsidRPr="00BF004B">
        <w:rPr>
          <w:rFonts w:eastAsia="Times New Roman"/>
          <w:sz w:val="20"/>
        </w:rPr>
        <w:br/>
      </w:r>
      <w:r w:rsidRPr="001B6BC4">
        <w:rPr>
          <w:rFonts w:eastAsia="Times New Roman"/>
        </w:rPr>
        <w:t>There are very good behavioral therapies available, although they are often too focused on total elimination of symptoms. To me, it seems reasonable to practice symptoms consciously sometimes, to avoid a fixation on total symptom-elimination and thus to let the child know that it is unconditionally loved beyond any symptoms and performances.</w:t>
      </w:r>
      <w:r>
        <w:rPr>
          <w:rFonts w:eastAsia="Times New Roman"/>
        </w:rPr>
        <w:br/>
      </w:r>
      <w:r w:rsidRPr="001B6BC4">
        <w:rPr>
          <w:rFonts w:eastAsia="Times New Roman"/>
        </w:rPr>
        <w:t>A collateral family-therapy is also important, not to seek fault on the parents' side</w:t>
      </w:r>
      <w:r>
        <w:rPr>
          <w:rFonts w:eastAsia="Times New Roman"/>
        </w:rPr>
        <w:t xml:space="preserve"> but </w:t>
      </w:r>
      <w:r w:rsidRPr="001B6BC4">
        <w:rPr>
          <w:rFonts w:eastAsia="Times New Roman"/>
        </w:rPr>
        <w:t xml:space="preserve">to relieve them, to strengthen them and to loosen unnecessary and overstraining attitudes. In the sense of 'primary psychotherapy', as described in this work later, attempts of change are ultimately secondary and subordinate to </w:t>
      </w:r>
      <w:r>
        <w:rPr>
          <w:rFonts w:eastAsia="Times New Roman"/>
        </w:rPr>
        <w:t xml:space="preserve">the </w:t>
      </w:r>
      <w:r w:rsidRPr="001B6BC4">
        <w:rPr>
          <w:rFonts w:eastAsia="Times New Roman"/>
        </w:rPr>
        <w:t>unconditional acceptance of all involved parties.</w:t>
      </w:r>
      <w:r w:rsidR="00FF40CD">
        <w:rPr>
          <w:rFonts w:eastAsia="Times New Roman"/>
        </w:rPr>
        <w:t xml:space="preserve"> </w:t>
      </w:r>
    </w:p>
    <w:p w:rsidR="005832EB" w:rsidRPr="006F51DC" w:rsidRDefault="005832EB" w:rsidP="005F0644">
      <w:pPr>
        <w:pStyle w:val="berschrift3"/>
        <w:ind w:right="-1"/>
      </w:pPr>
      <w:bookmarkStart w:id="734" w:name="_Toc524363062"/>
      <w:bookmarkStart w:id="735" w:name="_Toc532398699"/>
      <w:bookmarkStart w:id="736" w:name="_Toc12448719"/>
      <w:bookmarkStart w:id="737" w:name="_Toc29395111"/>
      <w:bookmarkStart w:id="738" w:name="_Toc30415082"/>
      <w:bookmarkStart w:id="739" w:name="_Toc70765709"/>
      <w:r w:rsidRPr="006F51DC">
        <w:t>Alzheimer's</w:t>
      </w:r>
      <w:bookmarkEnd w:id="734"/>
      <w:bookmarkEnd w:id="735"/>
      <w:bookmarkEnd w:id="736"/>
      <w:bookmarkEnd w:id="737"/>
      <w:bookmarkEnd w:id="738"/>
      <w:bookmarkEnd w:id="739"/>
      <w:r w:rsidR="00F37A25">
        <w:fldChar w:fldCharType="begin"/>
      </w:r>
      <w:r>
        <w:instrText xml:space="preserve"> XE "</w:instrText>
      </w:r>
      <w:r w:rsidRPr="0059686A">
        <w:instrText>Alzheimer's</w:instrText>
      </w:r>
      <w:r>
        <w:instrText xml:space="preserve">" </w:instrText>
      </w:r>
      <w:r w:rsidR="00F37A25">
        <w:fldChar w:fldCharType="end"/>
      </w:r>
    </w:p>
    <w:p w:rsidR="005832EB" w:rsidRPr="006F51DC" w:rsidRDefault="00464B7A" w:rsidP="005F0644">
      <w:pPr>
        <w:ind w:right="-1"/>
        <w:rPr>
          <w:rFonts w:eastAsia="Times New Roman"/>
        </w:rPr>
      </w:pPr>
      <w:r>
        <w:rPr>
          <w:rStyle w:val="tlid-translation"/>
        </w:rPr>
        <w:t xml:space="preserve">Hypothesis: I am convinced that mental disintegration precedes cerebral disintegration. </w:t>
      </w:r>
      <w:r w:rsidR="00601B16">
        <w:t xml:space="preserve">It is known that mental trauma can cause brain changes. In my experience, emotional traumas are a common cause of many dementias. Older people are increasingly confronted with existential problems (loss of meaning, serious illnesses, relatives' deaths, etc.) which are usually not diagnosed as traumas, however, they are often experienced in the same way. </w:t>
      </w:r>
      <w:r w:rsidR="00601B16">
        <w:br/>
        <w:t xml:space="preserve">In addition to these traumas, any demands can be experienced as negative Absolutes if the person affected can no longer compensate what (s)he could still handle before his/her illness but is no longer able to do so, now. In the terminology of this work, the older person </w:t>
      </w:r>
      <w:r w:rsidR="00601B16">
        <w:lastRenderedPageBreak/>
        <w:t>is no longer able to reach his/her +sA,  to fend off the ‒sA and to fill inner emptiness (0).</w:t>
      </w:r>
      <w:r w:rsidR="005832EB">
        <w:rPr>
          <w:rStyle w:val="Funotenzeichen"/>
        </w:rPr>
        <w:footnoteReference w:id="247"/>
      </w:r>
      <w:r w:rsidR="005832EB">
        <w:t xml:space="preserve"> </w:t>
      </w:r>
      <w:r w:rsidR="00601B16" w:rsidRPr="00601B16">
        <w:rPr>
          <w:rStyle w:val="tlid-translation"/>
        </w:rPr>
        <w:t>The sA burn out because they can no longer be served by the person concerned. And with them, his/her spirit goes out. They burn out like dying stars and remain in the brains only as dead nerve cells</w:t>
      </w:r>
      <w:r w:rsidR="005832EB">
        <w:br/>
        <w:t xml:space="preserve">Every person has experienced how their thinking and remembering was blocked in an every-day situation, due to certain unsolved problems. Why should that </w:t>
      </w:r>
      <w:r w:rsidR="00601B16" w:rsidRPr="00601B16">
        <w:t xml:space="preserve">temporary </w:t>
      </w:r>
      <w:r w:rsidR="005832EB">
        <w:t>mechanism not become chronic and somatized?</w:t>
      </w:r>
      <w:r w:rsidR="005832EB">
        <w:br/>
      </w:r>
      <w:r w:rsidR="005832EB" w:rsidRPr="0056386F">
        <w:rPr>
          <w:sz w:val="22"/>
        </w:rPr>
        <w:t>It also needs to be mentioned that such psychodynamic hypotheses are rarely pursued because they are not a source of income for the pharmaceutical companies</w:t>
      </w:r>
      <w:r w:rsidR="00845C61">
        <w:rPr>
          <w:sz w:val="22"/>
        </w:rPr>
        <w:t xml:space="preserve">, whereas </w:t>
      </w:r>
      <w:r w:rsidR="005832EB" w:rsidRPr="0056386F">
        <w:rPr>
          <w:sz w:val="22"/>
        </w:rPr>
        <w:t>billions of dollars are earned only with the pharmacotherapy of dementia.</w:t>
      </w:r>
    </w:p>
    <w:p w:rsidR="005832EB" w:rsidRDefault="005832EB" w:rsidP="005F0644">
      <w:pPr>
        <w:pStyle w:val="berschrift3"/>
        <w:ind w:right="-1"/>
      </w:pPr>
      <w:bookmarkStart w:id="740" w:name="_Toc12448720"/>
      <w:bookmarkStart w:id="741" w:name="_Toc29395112"/>
      <w:bookmarkStart w:id="742" w:name="_Toc30415083"/>
      <w:bookmarkStart w:id="743" w:name="_Toc70765710"/>
      <w:bookmarkStart w:id="744" w:name="_Toc524363063"/>
      <w:r>
        <w:t>Addiction</w:t>
      </w:r>
      <w:bookmarkEnd w:id="740"/>
      <w:bookmarkEnd w:id="741"/>
      <w:bookmarkEnd w:id="742"/>
      <w:bookmarkEnd w:id="743"/>
    </w:p>
    <w:p w:rsidR="005832EB" w:rsidRPr="00571D37" w:rsidRDefault="005832EB" w:rsidP="005F0644">
      <w:pPr>
        <w:ind w:right="-1"/>
        <w:rPr>
          <w:lang w:eastAsia="ar-SA"/>
        </w:rPr>
      </w:pPr>
      <w:r>
        <w:rPr>
          <w:lang w:eastAsia="ar-SA"/>
        </w:rPr>
        <w:t>See `</w:t>
      </w:r>
      <w:hyperlink w:anchor="_Addiction" w:history="1">
        <w:r>
          <w:rPr>
            <w:rStyle w:val="Hyperlink"/>
            <w:lang w:eastAsia="ar-SA"/>
          </w:rPr>
          <w:t>A</w:t>
        </w:r>
        <w:r w:rsidRPr="00571D37">
          <w:rPr>
            <w:rStyle w:val="Hyperlink"/>
            <w:lang w:eastAsia="ar-SA"/>
          </w:rPr>
          <w:t>ddiction</w:t>
        </w:r>
      </w:hyperlink>
      <w:r>
        <w:rPr>
          <w:lang w:eastAsia="ar-SA"/>
        </w:rPr>
        <w:t>´ in Metapsychiatry.</w:t>
      </w:r>
    </w:p>
    <w:p w:rsidR="005832EB" w:rsidRPr="006F51DC" w:rsidRDefault="005832EB" w:rsidP="005F0644">
      <w:pPr>
        <w:pStyle w:val="berschrift4"/>
        <w:ind w:right="-1"/>
      </w:pPr>
      <w:bookmarkStart w:id="745" w:name="_Toc29395113"/>
      <w:bookmarkStart w:id="746" w:name="_Toc70765711"/>
      <w:r w:rsidRPr="006F51DC">
        <w:t>Others</w:t>
      </w:r>
      <w:bookmarkEnd w:id="744"/>
      <w:bookmarkEnd w:id="745"/>
      <w:bookmarkEnd w:id="746"/>
    </w:p>
    <w:p w:rsidR="005832EB" w:rsidRPr="006F51DC" w:rsidRDefault="005832EB" w:rsidP="005F0644">
      <w:pPr>
        <w:ind w:right="-1"/>
        <w:rPr>
          <w:rFonts w:eastAsia="Times New Roman"/>
        </w:rPr>
      </w:pPr>
      <w:r>
        <w:t xml:space="preserve">I suppose that many diseases that are not primarily organic, such as psychosomatic diseases in general but also many that have multi-factorial causes such as epilepsy, rheumatism, migraine, irritable bowel syndrome, Crohn's disease, asthma, etc., are less genetic than caused by basic pre- or postnatal psychical reasons due to certain </w:t>
      </w:r>
      <w:r w:rsidRPr="008B2D4E">
        <w:t>It/sA</w:t>
      </w:r>
      <w:r>
        <w:t>.</w:t>
      </w:r>
      <w:r w:rsidRPr="006F51DC">
        <w:rPr>
          <w:rFonts w:eastAsia="Times New Roman"/>
        </w:rPr>
        <w:t xml:space="preserve"> </w:t>
      </w:r>
    </w:p>
    <w:p w:rsidR="005832EB" w:rsidRPr="006F51DC" w:rsidRDefault="005832EB" w:rsidP="00960B15">
      <w:pPr>
        <w:pStyle w:val="berschrift6"/>
      </w:pPr>
      <w:r w:rsidRPr="006F51DC">
        <w:t>Re</w:t>
      </w:r>
      <w:r>
        <w:t>petition</w:t>
      </w:r>
      <w:r w:rsidR="0098739D">
        <w:t xml:space="preserve"> for C</w:t>
      </w:r>
      <w:r w:rsidRPr="006F51DC">
        <w:t>larification</w:t>
      </w:r>
    </w:p>
    <w:p w:rsidR="005832EB" w:rsidRPr="006F51DC" w:rsidRDefault="005832EB" w:rsidP="005F0644">
      <w:pPr>
        <w:ind w:right="-1"/>
        <w:rPr>
          <w:rFonts w:eastAsia="Times New Roman"/>
        </w:rPr>
      </w:pPr>
      <w:r>
        <w:t>Mental illness may also occur due to the process of trying deep solutions, which is reflected by the term 'progressive illness'.</w:t>
      </w:r>
      <w:r>
        <w:br/>
        <w:t>The opinion that a healthy person acts more correct than an ill person or that a healthy person may even be a better human is wrong. In the Christian ambit, there are often misunderstandings when it comes to the connection of 'sin' and illness, which is mostly based on certain parts of the old testament. Especially the assumption that an ill person has to be some sort of sinner is very common. Jesus disagrees with this error. We cannot automatically assume closeness to God or strong faith just because someone is healthy and well, just as pain, sorrow or illness does not indicate the distance from God or a lack of faith. But on the other way, there are</w:t>
      </w:r>
      <w:r w:rsidR="00601B16">
        <w:t xml:space="preserve"> positive connections between </w:t>
      </w:r>
      <w:r>
        <w:t>good belief and health as I try to explain in this book.</w:t>
      </w:r>
    </w:p>
    <w:p w:rsidR="005832EB" w:rsidRPr="006F51DC" w:rsidRDefault="005832EB" w:rsidP="005F0644">
      <w:pPr>
        <w:pStyle w:val="berschrift3"/>
        <w:ind w:right="-1"/>
      </w:pPr>
      <w:bookmarkStart w:id="747" w:name="_Toc524363064"/>
      <w:bookmarkStart w:id="748" w:name="_Toc532398700"/>
      <w:bookmarkStart w:id="749" w:name="_Toc12448721"/>
      <w:bookmarkStart w:id="750" w:name="_Toc29395114"/>
      <w:bookmarkStart w:id="751" w:name="_Toc30415084"/>
      <w:bookmarkStart w:id="752" w:name="_Toc70765712"/>
      <w:r w:rsidRPr="006F51DC">
        <w:lastRenderedPageBreak/>
        <w:t>About Anti-Psychiatry</w:t>
      </w:r>
      <w:bookmarkEnd w:id="747"/>
      <w:bookmarkEnd w:id="748"/>
      <w:bookmarkEnd w:id="749"/>
      <w:bookmarkEnd w:id="750"/>
      <w:bookmarkEnd w:id="751"/>
      <w:bookmarkEnd w:id="752"/>
      <w:r w:rsidRPr="006F51DC">
        <w:t xml:space="preserve"> </w:t>
      </w:r>
      <w:r w:rsidR="00F37A25">
        <w:fldChar w:fldCharType="begin"/>
      </w:r>
      <w:r>
        <w:instrText xml:space="preserve"> XE "</w:instrText>
      </w:r>
      <w:r w:rsidRPr="0059686A">
        <w:instrText>Anti-Psychiatry</w:instrText>
      </w:r>
      <w:r>
        <w:instrText xml:space="preserve">" </w:instrText>
      </w:r>
      <w:r w:rsidR="00F37A25">
        <w:fldChar w:fldCharType="end"/>
      </w:r>
    </w:p>
    <w:p w:rsidR="001835DC" w:rsidRDefault="005832EB" w:rsidP="005F0644">
      <w:pPr>
        <w:ind w:right="-1"/>
        <w:rPr>
          <w:rStyle w:val="shorttext"/>
          <w:caps/>
        </w:rPr>
      </w:pPr>
      <w:r w:rsidRPr="005832EB">
        <w:t>The list of `anti-psychiatrists´ is long. I will name the most important ones: Silvano Arieti, Franco Basagli, Fred Baughman, Ernest Becker, Clifford Beers, Lauretta Bender, Richard Bentall, Peter Breggin, Paula Caplan, Ted Chabasinski, Judi Chamberlin, David Cooper, Lyn Duff, Michel Foucault, Jan Foudrain</w:t>
      </w:r>
      <w:r w:rsidR="007E5F90">
        <w:t>e, Leonard Roy Frank, Erving Goff</w:t>
      </w:r>
      <w:r w:rsidRPr="005832EB">
        <w:t xml:space="preserve">man, James Gottstein, Otto Gross, Jacques Lacan, R. D. Laing, Peter Lehmann, Theodore Lidz, Kate Millett, J. Moncrieff, Loren Mosher, David Oaks, Elizabeth Packard, Sascha Scatter, David Smail, Thomas Szasz, Stephen Ticktin, Robert Whitaker. </w:t>
      </w:r>
      <w:r w:rsidRPr="005832EB">
        <w:br/>
        <w:t xml:space="preserve">Some of their publications are listed in the bibliography. </w:t>
      </w:r>
      <w:r w:rsidRPr="005832EB">
        <w:br/>
        <w:t xml:space="preserve">The anti-psychiatrists had/have different professions and criticized the established psychiatry in diverse ways. The criticism varied from radical denial to suggestions </w:t>
      </w:r>
      <w:r w:rsidR="007E5F90" w:rsidRPr="007E5F90">
        <w:t xml:space="preserve">for </w:t>
      </w:r>
      <w:r w:rsidRPr="005832EB">
        <w:t xml:space="preserve">improvement. </w:t>
      </w:r>
      <w:r w:rsidRPr="005832EB">
        <w:br/>
      </w:r>
      <w:r w:rsidR="001835DC" w:rsidRPr="001835DC">
        <w:t>In my view, established psychiatry has not integrated meaningful 'antipsychiatric' ideas to its own detriment. It is also regrettable that psychiatry and anti-psychiatry are contrasted in literature. Therefore I would speak better of `complementary psychiatry' instead of `antipsychiatry'.</w:t>
      </w:r>
      <w:r w:rsidRPr="005832EB">
        <w:br w:type="page"/>
      </w:r>
      <w:bookmarkStart w:id="753" w:name="_Toc524363235"/>
      <w:bookmarkStart w:id="754" w:name="_Toc532398726"/>
      <w:bookmarkStart w:id="755" w:name="_Toc532634410"/>
      <w:bookmarkStart w:id="756" w:name="_Toc3820622"/>
      <w:r w:rsidR="001835DC" w:rsidRPr="00907E05">
        <w:rPr>
          <w:rStyle w:val="shorttext"/>
        </w:rPr>
        <w:lastRenderedPageBreak/>
        <w:t>BIBLIOGRAPHY</w:t>
      </w:r>
      <w:bookmarkEnd w:id="753"/>
      <w:bookmarkEnd w:id="754"/>
      <w:bookmarkEnd w:id="755"/>
      <w:bookmarkEnd w:id="756"/>
      <w:r w:rsidR="001835DC" w:rsidRPr="006F51DC">
        <w:rPr>
          <w:rStyle w:val="shorttext"/>
          <w:caps/>
        </w:rPr>
        <w:t xml:space="preserve"> </w:t>
      </w:r>
    </w:p>
    <w:p w:rsidR="001835DC" w:rsidRDefault="001835DC" w:rsidP="005F0644">
      <w:pPr>
        <w:ind w:right="-1"/>
        <w:rPr>
          <w:rStyle w:val="shorttext"/>
          <w:caps/>
        </w:rPr>
      </w:pPr>
      <w:r w:rsidRPr="006F51DC">
        <w:rPr>
          <w:rStyle w:val="shorttext"/>
          <w:caps/>
        </w:rPr>
        <w:t>Of The Unabridged German Edition</w:t>
      </w:r>
    </w:p>
    <w:p w:rsidR="001835DC" w:rsidRPr="006F51DC" w:rsidRDefault="001835DC" w:rsidP="005F0644">
      <w:pPr>
        <w:ind w:right="-1"/>
      </w:pPr>
    </w:p>
    <w:p w:rsidR="001835DC" w:rsidRPr="00BF004B" w:rsidRDefault="001835DC" w:rsidP="005F0644">
      <w:pPr>
        <w:ind w:right="-1"/>
        <w:rPr>
          <w:sz w:val="20"/>
        </w:rPr>
      </w:pPr>
      <w:r w:rsidRPr="000B5B6D">
        <w:rPr>
          <w:sz w:val="20"/>
        </w:rPr>
        <w:t>Arieti, Silvano: Schizophrenie. Piper, München-Zürich, 9. edition 2006.</w:t>
      </w:r>
      <w:r w:rsidRPr="000B5B6D">
        <w:rPr>
          <w:sz w:val="20"/>
        </w:rPr>
        <w:br/>
      </w:r>
      <w:r w:rsidRPr="00BF004B">
        <w:rPr>
          <w:sz w:val="20"/>
        </w:rPr>
        <w:t>Arieti, Silvano: Understanding and Helping the Schizophrenic; Basic Books. Inc., New York 1979.</w:t>
      </w:r>
      <w:r w:rsidRPr="00BF004B">
        <w:rPr>
          <w:sz w:val="20"/>
        </w:rPr>
        <w:br/>
        <w:t>Auster, Paul: Die New-York-Trilogie; Rowohlt, 1998.</w:t>
      </w:r>
      <w:r w:rsidRPr="00BF004B">
        <w:rPr>
          <w:sz w:val="20"/>
        </w:rPr>
        <w:br/>
        <w:t xml:space="preserve">Auster, Paul: The New York Trilogy; Faber and Faber Ltd. </w:t>
      </w:r>
      <w:r w:rsidRPr="00BF004B">
        <w:rPr>
          <w:sz w:val="20"/>
          <w:lang w:val="de-DE"/>
        </w:rPr>
        <w:t>London, 2011.</w:t>
      </w:r>
      <w:r w:rsidRPr="00BF004B">
        <w:rPr>
          <w:sz w:val="20"/>
          <w:lang w:val="de-DE"/>
        </w:rPr>
        <w:br/>
        <w:t>Avenarius, R.: Nervenarzt, 44.Jg. H.5, 1973 p.238.</w:t>
      </w:r>
      <w:r w:rsidRPr="00BF004B">
        <w:rPr>
          <w:sz w:val="20"/>
          <w:lang w:val="de-DE"/>
        </w:rPr>
        <w:br/>
        <w:t>Bandler, Richard und John Grinder: Metasprache und Psychotherapie; Junfermann-Verlag Paderborn, 1981.</w:t>
      </w:r>
      <w:r w:rsidRPr="00BF004B">
        <w:rPr>
          <w:sz w:val="20"/>
          <w:lang w:val="de-DE"/>
        </w:rPr>
        <w:br/>
        <w:t>Bateson, Gregory et al.: Schizophrenie und Familie, Suhrkamp TB, 1978.</w:t>
      </w:r>
      <w:r w:rsidRPr="00BF004B">
        <w:rPr>
          <w:sz w:val="20"/>
          <w:lang w:val="de-DE"/>
        </w:rPr>
        <w:br/>
      </w:r>
      <w:r w:rsidRPr="00BF004B">
        <w:rPr>
          <w:color w:val="000000"/>
          <w:sz w:val="20"/>
          <w:lang w:val="de-DE" w:eastAsia="en-US"/>
        </w:rPr>
        <w:t>Bateson, Gregory et al.: http://solutions-centre.org/pdf/TOWARD-A-THEORY-OF-SCHIZOPHRENIA-2.pdf</w:t>
      </w:r>
      <w:r w:rsidRPr="00BF004B">
        <w:rPr>
          <w:sz w:val="20"/>
          <w:lang w:val="de-DE"/>
        </w:rPr>
        <w:br/>
        <w:t>Becker, Vera: Die Primadonnen der Psychotherapie. Junfermann, Paderborn, 1989.</w:t>
      </w:r>
      <w:r w:rsidRPr="00BF004B">
        <w:rPr>
          <w:sz w:val="20"/>
          <w:lang w:val="de-DE"/>
        </w:rPr>
        <w:br/>
        <w:t>Benedetti, G. et al: Psychosentherapie; Hippokrates-Verlag, Stuttgart 1983.</w:t>
      </w:r>
      <w:r w:rsidRPr="00BF004B">
        <w:rPr>
          <w:sz w:val="20"/>
          <w:lang w:val="de-DE"/>
        </w:rPr>
        <w:br/>
        <w:t>Berg-Peer, Janine: Schizophrenie ist scheiße, Mama! Fischer TB, Frankfurt aM, 2013.</w:t>
      </w:r>
      <w:r w:rsidRPr="00BF004B">
        <w:rPr>
          <w:sz w:val="20"/>
          <w:lang w:val="de-DE"/>
        </w:rPr>
        <w:br/>
        <w:t>Binder, Hans: Die menschliche Person; H. Huber-Verlag Bern, 1964, p 204.</w:t>
      </w:r>
      <w:r w:rsidRPr="00BF004B">
        <w:rPr>
          <w:sz w:val="20"/>
          <w:lang w:val="de-DE"/>
        </w:rPr>
        <w:br/>
        <w:t>Biser, Eugen: Theologie als Therapie; Verlag für die Medizin Dr. Ewald Fischer, Heidelberg, 1985, p 47.</w:t>
      </w:r>
      <w:r w:rsidRPr="00BF004B">
        <w:rPr>
          <w:sz w:val="20"/>
          <w:lang w:val="de-DE"/>
        </w:rPr>
        <w:br/>
        <w:t>Blankenburg, W.: Der Verlust der natürlichen Selbstverständlichkeit. Berlin, Parodos, 1971.</w:t>
      </w:r>
      <w:r w:rsidRPr="00BF004B">
        <w:rPr>
          <w:sz w:val="20"/>
          <w:lang w:val="de-DE"/>
        </w:rPr>
        <w:br/>
        <w:t>Bleuler, Eugen: Lehrbuch der Psychiatrie. Springer-Verlag Berlin-Heidelberg-New York, 1983.</w:t>
      </w:r>
      <w:r w:rsidRPr="00BF004B">
        <w:rPr>
          <w:sz w:val="20"/>
          <w:lang w:val="de-DE"/>
        </w:rPr>
        <w:br/>
        <w:t>Böker W., Brenner HD: (Hrsg.): Bewältigung der Schizophrenie. Hans-Huber; Bern, Stuttgart, Toronto (1986).</w:t>
      </w:r>
      <w:r w:rsidRPr="00BF004B">
        <w:rPr>
          <w:sz w:val="20"/>
          <w:lang w:val="de-DE"/>
        </w:rPr>
        <w:br/>
        <w:t>Bollas, Christopher: Der Schatten des Objekts. Klett-Cotta, Stuttgart, 2005.</w:t>
      </w:r>
      <w:r w:rsidRPr="00BF004B">
        <w:rPr>
          <w:sz w:val="20"/>
          <w:lang w:val="de-DE"/>
        </w:rPr>
        <w:br/>
        <w:t>Borsche, Tilman Hrsg.: Klassiker der Sprachphilosophie; C.H. Beck Verlag, München. 1996.</w:t>
      </w:r>
      <w:r w:rsidRPr="00BF004B">
        <w:rPr>
          <w:sz w:val="20"/>
          <w:lang w:val="de-DE"/>
        </w:rPr>
        <w:br/>
        <w:t>Bovet, Theodor: Der Glaube Erstarrung und Erlösung; Paul-HauptVerlag, Bern 1947.</w:t>
      </w:r>
      <w:r w:rsidRPr="00BF004B">
        <w:rPr>
          <w:sz w:val="20"/>
          <w:lang w:val="de-DE"/>
        </w:rPr>
        <w:br/>
        <w:t>Bowels, Paul: Himmel über der Wüste; Rowohlt TB, 1991, p 197.</w:t>
      </w:r>
      <w:r w:rsidRPr="00BF004B">
        <w:rPr>
          <w:sz w:val="20"/>
          <w:lang w:val="de-DE"/>
        </w:rPr>
        <w:br/>
        <w:t>Bowen, M. in: Schizophrenie und Familie; Suhrkamp Verlag Frankfurt a.M. 1978, p  182.</w:t>
      </w:r>
      <w:r w:rsidRPr="00BF004B">
        <w:rPr>
          <w:sz w:val="20"/>
          <w:lang w:val="de-DE"/>
        </w:rPr>
        <w:br/>
      </w:r>
      <w:r w:rsidRPr="00BF004B">
        <w:rPr>
          <w:sz w:val="20"/>
        </w:rPr>
        <w:t>Breggin, P. R. (1997). Brain-Disabling Treatments in Psychiatry: Drugs, Electroshock and the Role of the FDA. New York: Springer Publishing Company.NY, 2008.</w:t>
      </w:r>
      <w:r w:rsidRPr="00BF004B">
        <w:rPr>
          <w:sz w:val="20"/>
        </w:rPr>
        <w:br/>
        <w:t>Breggin, P. R. (2012). Psychiatric Drug Withdrawal: A Guide for Prescribers, Therapists, Patients and their Families. New York: Springer Publishing Company.</w:t>
      </w:r>
      <w:r w:rsidRPr="00BF004B">
        <w:rPr>
          <w:sz w:val="20"/>
        </w:rPr>
        <w:br/>
        <w:t>Breggin, P. R. The Heart of Being Helpful: Empathy and the Creation of a Healing Presence, Paperback published 2006  by Springer Publishing Company.</w:t>
      </w:r>
      <w:r w:rsidRPr="00BF004B">
        <w:rPr>
          <w:sz w:val="20"/>
        </w:rPr>
        <w:br/>
      </w:r>
      <w:r w:rsidRPr="00BF004B">
        <w:rPr>
          <w:sz w:val="20"/>
          <w:lang w:val="de-DE"/>
        </w:rPr>
        <w:t>Brinkmann N.: Die deutsche Sprache Gestalt und Leistung; Düsseldorf, 1962.</w:t>
      </w:r>
      <w:r w:rsidRPr="00BF004B">
        <w:rPr>
          <w:sz w:val="20"/>
          <w:lang w:val="de-DE"/>
        </w:rPr>
        <w:br/>
        <w:t>Brockhaus Enzyklopädie in 24 Bd. 19. edition F.A. Brockhaus, Mannheim, 1986.</w:t>
      </w:r>
      <w:r w:rsidRPr="00BF004B">
        <w:rPr>
          <w:sz w:val="20"/>
          <w:lang w:val="de-DE"/>
        </w:rPr>
        <w:br/>
        <w:t>Bucher, Anton: Psychologie der Spiritualität, Handbuch; Beltz PVU.</w:t>
      </w:r>
      <w:r w:rsidRPr="00BF004B">
        <w:rPr>
          <w:sz w:val="20"/>
          <w:lang w:val="de-DE"/>
        </w:rPr>
        <w:br/>
        <w:t>Büchner, Georg: Dantons Tod; z.B. Reclam, Stuttgart, 2001.</w:t>
      </w:r>
      <w:r w:rsidRPr="00BF004B">
        <w:rPr>
          <w:sz w:val="20"/>
          <w:lang w:val="de-DE"/>
        </w:rPr>
        <w:br/>
        <w:t>Büchner, Georg: Leonce und Lena; z.B. Studienausgabe, Reclam, Stuttgart, 2001.</w:t>
      </w:r>
      <w:r w:rsidRPr="00BF004B">
        <w:rPr>
          <w:sz w:val="20"/>
          <w:lang w:val="de-DE"/>
        </w:rPr>
        <w:br/>
        <w:t>Cardenal, Marie: Schattenmund; Rowohlt TB-Verlag, 1988.</w:t>
      </w:r>
      <w:r w:rsidRPr="00BF004B">
        <w:rPr>
          <w:sz w:val="20"/>
          <w:lang w:val="de-DE"/>
        </w:rPr>
        <w:br/>
        <w:t>Caruso, Igor, A.: Psychoanalyse und Synthese der Existenz. Freiburg, 1952.</w:t>
      </w:r>
      <w:r w:rsidRPr="00BF004B">
        <w:rPr>
          <w:sz w:val="20"/>
          <w:lang w:val="de-DE"/>
        </w:rPr>
        <w:br/>
        <w:t>Chomsky, Noam: Sprache und Geist. Suhrkamp Verlag, Frankfurt a.M. 1970.</w:t>
      </w:r>
      <w:r w:rsidRPr="00BF004B">
        <w:rPr>
          <w:sz w:val="20"/>
          <w:lang w:val="de-DE"/>
        </w:rPr>
        <w:br/>
        <w:t>Ciompi, Luc: Affektlogik. Klett-Cotta-Verlag Stuttgart, 1982.</w:t>
      </w:r>
      <w:r w:rsidRPr="00BF004B">
        <w:rPr>
          <w:sz w:val="20"/>
          <w:lang w:val="de-DE"/>
        </w:rPr>
        <w:br/>
        <w:t>Daim, Wilfried: Umwertung der Psychoanalyse. Herold Verlag Wien, 1951.</w:t>
      </w:r>
      <w:r w:rsidRPr="00BF004B">
        <w:rPr>
          <w:sz w:val="20"/>
          <w:lang w:val="de-DE"/>
        </w:rPr>
        <w:br/>
        <w:t>Daim, Wilfried: Tiefenpsychologie und Erlösung Herold Verlag Wien, 1954.</w:t>
      </w:r>
      <w:r w:rsidRPr="00BF004B">
        <w:rPr>
          <w:sz w:val="20"/>
          <w:lang w:val="de-DE"/>
        </w:rPr>
        <w:br/>
        <w:t>Dawkins, Richard: Der Gotteswahn, Ullstein TB, 2008.</w:t>
      </w:r>
      <w:r w:rsidRPr="00BF004B">
        <w:rPr>
          <w:sz w:val="20"/>
          <w:lang w:val="de-DE"/>
        </w:rPr>
        <w:br/>
        <w:t>Dettmering, Peter: „Zwillings- und Doppelgängerphantasie, Königshausen &amp; Neumann-V., Würzburg 2006.</w:t>
      </w:r>
      <w:r w:rsidRPr="00BF004B">
        <w:rPr>
          <w:sz w:val="20"/>
          <w:lang w:val="de-DE"/>
        </w:rPr>
        <w:br/>
        <w:t>Deutsches Fremdwörterbuch (DFWB). Bearbeitung von G. Strauss, E. Donalies, H. Kämper; Jensen Verlag:</w:t>
      </w:r>
      <w:r w:rsidRPr="00BF004B">
        <w:rPr>
          <w:sz w:val="20"/>
          <w:lang w:val="de-DE"/>
        </w:rPr>
        <w:br/>
        <w:t>    Walter de Gruyter &amp; Co; Auflage: 2. edition 1995.</w:t>
      </w:r>
      <w:r w:rsidRPr="00BF004B">
        <w:rPr>
          <w:sz w:val="20"/>
          <w:lang w:val="de-DE"/>
        </w:rPr>
        <w:br/>
        <w:t>Drewermann, Eugen: Psychoanalyse und Moraltheologie. Bd.1, Bd. 2 Matthias Grünewald Verlag, Mainz 1984.</w:t>
      </w:r>
      <w:r w:rsidRPr="00BF004B">
        <w:rPr>
          <w:sz w:val="20"/>
          <w:lang w:val="de-DE"/>
        </w:rPr>
        <w:br/>
        <w:t>Drewermann, Eugen: Tiefenpsychologie und Exegese. Bd.II Walter Verlag Olten und Freiburg i.Br., 1986.</w:t>
      </w:r>
      <w:r w:rsidRPr="00BF004B">
        <w:rPr>
          <w:sz w:val="20"/>
          <w:lang w:val="de-DE"/>
        </w:rPr>
        <w:br/>
        <w:t>Drewermann, Eugen: Sünde und Neurose... in: Münchener Theologische Zeitschrift 31, 1980.</w:t>
      </w:r>
      <w:r w:rsidRPr="00BF004B">
        <w:rPr>
          <w:sz w:val="20"/>
          <w:lang w:val="de-DE"/>
        </w:rPr>
        <w:br/>
        <w:t>Duden, Das große Fremdwörterbuch. Duden-Verlag, 1994.</w:t>
      </w:r>
      <w:r w:rsidRPr="00BF004B">
        <w:rPr>
          <w:sz w:val="20"/>
          <w:lang w:val="de-DE"/>
        </w:rPr>
        <w:br/>
      </w:r>
      <w:r w:rsidRPr="00BF004B">
        <w:rPr>
          <w:sz w:val="20"/>
          <w:lang w:val="de-DE"/>
        </w:rPr>
        <w:lastRenderedPageBreak/>
        <w:t>Duden Grammatik : Bibliographisches Institut Mannheim Wien Zürich. Dudenverlag 3. Auflage, 1973.</w:t>
      </w:r>
      <w:r w:rsidRPr="00BF004B">
        <w:rPr>
          <w:sz w:val="20"/>
          <w:lang w:val="de-DE"/>
        </w:rPr>
        <w:br/>
        <w:t>Eigen, Michael: The Psychotic Core , Jason Aronson Inc. Publishers;: New edition (Juni 1993)</w:t>
      </w:r>
      <w:r w:rsidRPr="00BF004B">
        <w:rPr>
          <w:sz w:val="20"/>
          <w:lang w:val="de-DE"/>
        </w:rPr>
        <w:br/>
        <w:t>Evangelischer Erwachsenen Katechismus, Gütersloh, 6. edition 2000.</w:t>
      </w:r>
      <w:r w:rsidRPr="00BF004B">
        <w:rPr>
          <w:sz w:val="20"/>
          <w:lang w:val="de-DE"/>
        </w:rPr>
        <w:br/>
        <w:t>Finzen, Asmus: Schizophrenie; Psychiatrie Verlag, Köln 2. Auflage, 2013.</w:t>
      </w:r>
      <w:r w:rsidRPr="00BF004B">
        <w:rPr>
          <w:sz w:val="20"/>
          <w:lang w:val="de-DE"/>
        </w:rPr>
        <w:br/>
        <w:t>Foudraine, Jan: „Wer ist aus Holz?“ R. Pieper &amp; Co.Verlag, München, 1974.</w:t>
      </w:r>
      <w:r w:rsidRPr="00BF004B">
        <w:rPr>
          <w:sz w:val="20"/>
          <w:lang w:val="de-DE"/>
        </w:rPr>
        <w:br/>
        <w:t>Frank, Gunter: Schlechte Medizin, Knaus; 1. edition 2012.</w:t>
      </w:r>
      <w:r w:rsidRPr="00BF004B">
        <w:rPr>
          <w:sz w:val="20"/>
          <w:lang w:val="de-DE"/>
        </w:rPr>
        <w:br/>
        <w:t>Frankl, Viktor E.: Das Leiden am sinnlosen Leben. Herder Verlag Freiburg-Basel-Wien, 1980, p 98.</w:t>
      </w:r>
      <w:r w:rsidRPr="00BF004B">
        <w:rPr>
          <w:sz w:val="20"/>
          <w:lang w:val="de-DE"/>
        </w:rPr>
        <w:br/>
        <w:t>Frankl, Viktor E.: Der unsichtbare Gott. Kösel Verlag, 1974.</w:t>
      </w:r>
      <w:r w:rsidRPr="00BF004B">
        <w:rPr>
          <w:sz w:val="20"/>
          <w:lang w:val="de-DE"/>
        </w:rPr>
        <w:br/>
        <w:t>Freud, Sigmund: Abriss der Psychoanalyse; Fischer Verlag (Taschenbuch), 1983.</w:t>
      </w:r>
      <w:r w:rsidRPr="00BF004B">
        <w:rPr>
          <w:sz w:val="20"/>
          <w:lang w:val="de-DE"/>
        </w:rPr>
        <w:br/>
        <w:t>Freud, Sigmund: Gesammelte Werke Bd. XIV p 378.</w:t>
      </w:r>
      <w:r w:rsidRPr="00BF004B">
        <w:rPr>
          <w:sz w:val="20"/>
          <w:lang w:val="de-DE"/>
        </w:rPr>
        <w:br/>
        <w:t xml:space="preserve">Fromm, Erich: Die Kunst des Liebens. </w:t>
      </w:r>
      <w:r w:rsidRPr="00004704">
        <w:rPr>
          <w:rStyle w:val="notranslate"/>
          <w:sz w:val="20"/>
        </w:rPr>
        <w:t>Ullstein Taschenbuch Verlag</w:t>
      </w:r>
      <w:r w:rsidRPr="00004704">
        <w:rPr>
          <w:sz w:val="20"/>
        </w:rPr>
        <w:t>, 1985.</w:t>
      </w:r>
      <w:r w:rsidRPr="00004704">
        <w:rPr>
          <w:sz w:val="20"/>
        </w:rPr>
        <w:br/>
      </w:r>
      <w:r w:rsidRPr="00BF004B">
        <w:rPr>
          <w:sz w:val="20"/>
        </w:rPr>
        <w:t xml:space="preserve">Fromm, Erich: To Have or to Be. </w:t>
      </w:r>
      <w:r w:rsidRPr="00004704">
        <w:rPr>
          <w:sz w:val="20"/>
          <w:lang w:val="de-DE"/>
        </w:rPr>
        <w:t xml:space="preserve">Harper &amp; Row, 1976. </w:t>
      </w:r>
      <w:r w:rsidRPr="00004704">
        <w:rPr>
          <w:sz w:val="20"/>
          <w:lang w:val="de-DE"/>
        </w:rPr>
        <w:br/>
        <w:t>Fuchs, Thomas: Die Psychiatrie, Schattauer, 4/2010, p  236.</w:t>
      </w:r>
      <w:r w:rsidRPr="00004704">
        <w:rPr>
          <w:sz w:val="20"/>
          <w:lang w:val="de-DE"/>
        </w:rPr>
        <w:br/>
      </w:r>
      <w:r w:rsidRPr="00BF004B">
        <w:rPr>
          <w:sz w:val="20"/>
          <w:lang w:val="de-DE"/>
        </w:rPr>
        <w:t>Glasenapp von, Helmuth et al.: Das Fischer-Lexikon. 1. Die nichtchristlichen Religionen , Fischer-V. Frankfurt a.M. , 1957.</w:t>
      </w:r>
      <w:r w:rsidRPr="00BF004B">
        <w:rPr>
          <w:sz w:val="20"/>
          <w:lang w:val="de-DE"/>
        </w:rPr>
        <w:br/>
        <w:t>Gödel, Kurt: Über formal unentscheidbare Sätze der Principia Mathematica und verwandter Systeme I. Monatshefte für Mathematik und Physik 38, 1931, p  173–198.</w:t>
      </w:r>
      <w:r w:rsidRPr="00BF004B">
        <w:rPr>
          <w:sz w:val="20"/>
          <w:lang w:val="de-DE"/>
        </w:rPr>
        <w:br/>
      </w:r>
      <w:r w:rsidRPr="00BF004B">
        <w:rPr>
          <w:sz w:val="20"/>
        </w:rPr>
        <w:t>Goethe, Wolfgang: z.B. Divan, Notizen und Abhandlungen; Faust.</w:t>
      </w:r>
      <w:r w:rsidRPr="00BF004B">
        <w:rPr>
          <w:sz w:val="20"/>
        </w:rPr>
        <w:br/>
        <w:t>Greenberg, Joanne: `I never promised you a rose garden´. St. Martin´s Paperbacks, 2009.</w:t>
      </w:r>
      <w:r w:rsidRPr="00BF004B">
        <w:rPr>
          <w:sz w:val="20"/>
        </w:rPr>
        <w:br/>
      </w:r>
      <w:r w:rsidRPr="00BF004B">
        <w:rPr>
          <w:sz w:val="20"/>
          <w:lang w:val="de-DE"/>
        </w:rPr>
        <w:t>Gruen, Arno: Der Verrat am Selbst. DTV, München, 2005.</w:t>
      </w:r>
      <w:r w:rsidRPr="00BF004B">
        <w:rPr>
          <w:sz w:val="20"/>
          <w:lang w:val="de-DE"/>
        </w:rPr>
        <w:br/>
        <w:t xml:space="preserve">Gruen, Arno: Der Wahnsinn der Normalität. </w:t>
      </w:r>
      <w:r w:rsidRPr="00BF004B">
        <w:rPr>
          <w:sz w:val="20"/>
          <w:lang w:val="it-IT"/>
        </w:rPr>
        <w:t>DTV, München, 2004.</w:t>
      </w:r>
      <w:r w:rsidRPr="00BF004B">
        <w:rPr>
          <w:sz w:val="20"/>
          <w:lang w:val="it-IT"/>
        </w:rPr>
        <w:br/>
        <w:t>Guareschi, G., Don Camillo und Peppone; Rowohlt TB, 1995.</w:t>
      </w:r>
      <w:r w:rsidRPr="00BF004B">
        <w:rPr>
          <w:sz w:val="20"/>
          <w:lang w:val="it-IT"/>
        </w:rPr>
        <w:br/>
      </w:r>
      <w:r w:rsidRPr="00BF004B">
        <w:rPr>
          <w:rStyle w:val="hlfld-title"/>
          <w:sz w:val="20"/>
        </w:rPr>
        <w:t>Gunderson John G.;  Loren R. Mosher, ,Aronson</w:t>
      </w:r>
      <w:r w:rsidRPr="00BF004B">
        <w:rPr>
          <w:sz w:val="20"/>
        </w:rPr>
        <w:t xml:space="preserve"> "</w:t>
      </w:r>
      <w:r w:rsidRPr="00BF004B">
        <w:rPr>
          <w:rStyle w:val="hlfld-title"/>
          <w:sz w:val="20"/>
        </w:rPr>
        <w:t>Psychotherapy Of Schizophrenia, New York City, 1975.</w:t>
      </w:r>
      <w:r w:rsidRPr="00BF004B">
        <w:rPr>
          <w:sz w:val="20"/>
        </w:rPr>
        <w:br/>
      </w:r>
      <w:r w:rsidRPr="00BF004B">
        <w:rPr>
          <w:rStyle w:val="st"/>
          <w:sz w:val="20"/>
        </w:rPr>
        <w:t>Harold F. Searles</w:t>
      </w:r>
      <w:r w:rsidRPr="00BF004B">
        <w:rPr>
          <w:sz w:val="20"/>
        </w:rPr>
        <w:t xml:space="preserve">  Collected Papers on Schizophrenia and Related Subjects , karnac, 1986.</w:t>
      </w:r>
      <w:r w:rsidRPr="00BF004B">
        <w:rPr>
          <w:sz w:val="20"/>
        </w:rPr>
        <w:br/>
      </w:r>
      <w:r w:rsidRPr="00BF004B">
        <w:rPr>
          <w:sz w:val="20"/>
          <w:lang w:val="de-DE"/>
        </w:rPr>
        <w:t>Hasler, Felix: Neuromythologie. Transcript Verlag, Bielefeld. 3. edition 2013.</w:t>
      </w:r>
      <w:r w:rsidRPr="00BF004B">
        <w:rPr>
          <w:sz w:val="20"/>
          <w:lang w:val="de-DE"/>
        </w:rPr>
        <w:br/>
        <w:t>Heidegger; M. In: Die Sprache. Hrsg. Bayrische Akademie der schönen Künste. Wissenschaftliche Buchgesellschaft Darmstadt, 1959, p  93.</w:t>
      </w:r>
      <w:r w:rsidRPr="00BF004B">
        <w:rPr>
          <w:sz w:val="20"/>
          <w:lang w:val="de-DE"/>
        </w:rPr>
        <w:br/>
        <w:t>Heimann, H.: Psychiatrie der Gegenwart Bd. I/l. Springer Verlag Berlin-Heidelberg-New York, 1979.</w:t>
      </w:r>
      <w:r w:rsidRPr="00BF004B">
        <w:rPr>
          <w:sz w:val="20"/>
          <w:lang w:val="de-DE"/>
        </w:rPr>
        <w:br/>
        <w:t>Heintel, Erich: Einführung in die Sprachphilosophie. Wissenschaftliche Buchgesellschaft Darmstadt, 1972.</w:t>
      </w:r>
      <w:r w:rsidRPr="00BF004B">
        <w:rPr>
          <w:sz w:val="20"/>
          <w:lang w:val="de-DE"/>
        </w:rPr>
        <w:br/>
        <w:t>Heisenberg, Werner: Sprache und Wirklichkeit in der modernen Physik. p 194 zit. bei Hoffmann p 139.</w:t>
      </w:r>
      <w:r w:rsidRPr="00BF004B">
        <w:rPr>
          <w:sz w:val="20"/>
          <w:lang w:val="de-DE"/>
        </w:rPr>
        <w:br/>
        <w:t>Hellinger, Bert: „Zweierlei Glück“, Carl-Auer Verlag 2010.</w:t>
      </w:r>
      <w:r w:rsidRPr="00BF004B">
        <w:rPr>
          <w:sz w:val="20"/>
          <w:lang w:val="de-DE"/>
        </w:rPr>
        <w:br/>
        <w:t>Hesse, Hermann: Die Fiebermuse; Das Glasperlenspiel, Stufen.</w:t>
      </w:r>
      <w:r w:rsidRPr="00BF004B">
        <w:rPr>
          <w:sz w:val="20"/>
          <w:lang w:val="de-DE"/>
        </w:rPr>
        <w:br/>
        <w:t>Hölderlin, Friedrich: Der Tod des Empedokles, II,4; Hyperion, Frankfurt a.M. Insel-Verlag. 1983.</w:t>
      </w:r>
      <w:r w:rsidRPr="00BF004B">
        <w:rPr>
          <w:sz w:val="20"/>
          <w:lang w:val="de-DE"/>
        </w:rPr>
        <w:br/>
        <w:t>Hofmannsthal, Hugo von, Die Gedichte und kleinen Dramen, Insel-V., Leipzig, 1923, p 3.</w:t>
      </w:r>
      <w:r w:rsidRPr="00BF004B">
        <w:rPr>
          <w:sz w:val="20"/>
          <w:lang w:val="de-DE"/>
        </w:rPr>
        <w:br/>
        <w:t>Hofmannsthal, Hugo von: Der weiße Fächer. Ebd. p 136.</w:t>
      </w:r>
      <w:r w:rsidRPr="00BF004B">
        <w:rPr>
          <w:sz w:val="20"/>
          <w:lang w:val="de-DE"/>
        </w:rPr>
        <w:br/>
        <w:t>Horney, Karen: Neurose und menschliches Wachstum; Aus Yalom: Was Hemingway von Freud hätte lernen können. p  35.</w:t>
      </w:r>
      <w:r w:rsidRPr="00BF004B">
        <w:rPr>
          <w:sz w:val="20"/>
          <w:lang w:val="de-DE"/>
        </w:rPr>
        <w:br/>
      </w:r>
      <w:r w:rsidRPr="000B5B6D">
        <w:rPr>
          <w:sz w:val="20"/>
        </w:rPr>
        <w:t>Horney, Karen: Neurosis and human growth.NewYork, W.W. Norton, 1950.</w:t>
      </w:r>
      <w:r w:rsidRPr="000B5B6D">
        <w:rPr>
          <w:sz w:val="20"/>
        </w:rPr>
        <w:br/>
      </w:r>
      <w:r w:rsidRPr="00BF004B">
        <w:rPr>
          <w:sz w:val="20"/>
          <w:lang w:val="de-DE"/>
        </w:rPr>
        <w:t xml:space="preserve">Horvath, Ödön von: Der ewige Spießer. Frankfurt, Suhrkamp, 1987. </w:t>
      </w:r>
      <w:r w:rsidRPr="00BF004B">
        <w:rPr>
          <w:sz w:val="20"/>
          <w:lang w:val="de-DE"/>
        </w:rPr>
        <w:br/>
        <w:t>Humboldt, W.v.: zitiert bei Stenzel.</w:t>
      </w:r>
      <w:r w:rsidRPr="00BF004B">
        <w:rPr>
          <w:sz w:val="20"/>
          <w:lang w:val="de-DE"/>
        </w:rPr>
        <w:br/>
      </w:r>
      <w:r w:rsidRPr="00BF004B">
        <w:rPr>
          <w:sz w:val="20"/>
        </w:rPr>
        <w:t>International Dictionary of Psychoanalysis, ed. by Alain de Mijolla, Detroit [u.a.] : Thomson/Gale, 2005, (PDF)</w:t>
      </w:r>
      <w:r w:rsidRPr="00BF004B">
        <w:rPr>
          <w:sz w:val="20"/>
        </w:rPr>
        <w:br/>
        <w:t>Jackson, Murray (Author), Paul Williams Unimaginable Storms: Search for Meaning in Psychosis karnac, 1994.</w:t>
      </w:r>
      <w:r w:rsidRPr="00BF004B">
        <w:rPr>
          <w:sz w:val="20"/>
        </w:rPr>
        <w:br/>
        <w:t>Janov, Arthur: The Primal Scream; Abacus London, 1973.</w:t>
      </w:r>
      <w:r w:rsidRPr="00BF004B">
        <w:rPr>
          <w:sz w:val="20"/>
        </w:rPr>
        <w:br/>
        <w:t xml:space="preserve">Jaspers, Karl: Allgemeine Psychopathologie. </w:t>
      </w:r>
      <w:r w:rsidRPr="00BF004B">
        <w:rPr>
          <w:sz w:val="20"/>
          <w:lang w:val="de-DE"/>
        </w:rPr>
        <w:t>Springer Verlag Berlin-Heidelberg-New York, 1973.</w:t>
      </w:r>
      <w:r w:rsidRPr="00BF004B">
        <w:rPr>
          <w:sz w:val="20"/>
          <w:lang w:val="de-DE"/>
        </w:rPr>
        <w:br/>
        <w:t>Jaspers, Karl: Die großen Philosophen, Piper-V. München, 5. edition 1995.</w:t>
      </w:r>
      <w:r w:rsidRPr="00BF004B">
        <w:rPr>
          <w:sz w:val="20"/>
          <w:lang w:val="de-DE"/>
        </w:rPr>
        <w:br/>
        <w:t>Josuran, R., Hoehne, V., Hell, D.: Mittendrin und nicht dabei. Verlag AG Zürich, 1999.</w:t>
      </w:r>
      <w:r w:rsidRPr="00BF004B">
        <w:rPr>
          <w:sz w:val="20"/>
          <w:lang w:val="de-DE"/>
        </w:rPr>
        <w:br/>
        <w:t>Jung C.G. In: Psychotherapie und Seelsorge. Wissenschaftliche Buchgesellschaft Darmstadt 1977, p 182.</w:t>
      </w:r>
      <w:r w:rsidRPr="00BF004B">
        <w:rPr>
          <w:sz w:val="20"/>
          <w:lang w:val="de-DE"/>
        </w:rPr>
        <w:br/>
        <w:t>Jung, W.: Grammatik der deutschen Sprache. Bibliographisches Institut Leipzig, 1973.</w:t>
      </w:r>
      <w:r w:rsidRPr="00BF004B">
        <w:rPr>
          <w:sz w:val="20"/>
          <w:lang w:val="de-DE"/>
        </w:rPr>
        <w:br/>
        <w:t>Kaiser, Peter: Religion in der Psychiatrie. V&amp;R unipress Göttingen 2007 (Net).</w:t>
      </w:r>
      <w:r w:rsidRPr="00BF004B">
        <w:rPr>
          <w:sz w:val="20"/>
          <w:lang w:val="de-DE"/>
        </w:rPr>
        <w:br/>
      </w:r>
      <w:r w:rsidRPr="00BF004B">
        <w:rPr>
          <w:sz w:val="20"/>
        </w:rPr>
        <w:t xml:space="preserve">Karon, Bertram P.: </w:t>
      </w:r>
      <w:r w:rsidRPr="00BF004B">
        <w:rPr>
          <w:rStyle w:val="hlfld-title"/>
          <w:sz w:val="20"/>
        </w:rPr>
        <w:t xml:space="preserve">Psychotherapy of Schizophrenia: The Treatment of Choice, </w:t>
      </w:r>
      <w:r w:rsidRPr="00BF004B">
        <w:rPr>
          <w:sz w:val="20"/>
        </w:rPr>
        <w:t xml:space="preserve">Jason Aronson, Inc. 1977. </w:t>
      </w:r>
      <w:r w:rsidRPr="00BF004B">
        <w:rPr>
          <w:sz w:val="20"/>
        </w:rPr>
        <w:br/>
      </w:r>
      <w:r w:rsidRPr="00BF004B">
        <w:rPr>
          <w:sz w:val="20"/>
        </w:rPr>
        <w:lastRenderedPageBreak/>
        <w:t xml:space="preserve">Karon, Bertram P.: </w:t>
      </w:r>
      <w:r w:rsidRPr="00BF004B">
        <w:rPr>
          <w:rStyle w:val="hlfld-title"/>
          <w:sz w:val="20"/>
        </w:rPr>
        <w:t xml:space="preserve">Psychotherapy versus medication for schizophrenia. In: Fisher, S. Greenberg, R.P.: the Limits of Biological Treatments of     Psychological Distress. </w:t>
      </w:r>
      <w:r w:rsidRPr="00BF004B">
        <w:rPr>
          <w:rStyle w:val="hlfld-title"/>
          <w:sz w:val="20"/>
          <w:lang w:val="de-DE"/>
        </w:rPr>
        <w:t>Hillsdale, New Jersey, 1989.</w:t>
      </w:r>
      <w:r w:rsidRPr="00BF004B">
        <w:rPr>
          <w:sz w:val="20"/>
          <w:lang w:val="de-DE"/>
        </w:rPr>
        <w:br/>
        <w:t>Kaufmann L., Luc Diskussionsbeitrag. In: Psychotherapie und Sozialtherapie der Schizophrenie. Hrsg. H. Stierlin, L.C. Wynne, M. Wirschnig. Springer Verlag, Berlin-Heidelberg-New-York-Tokio, 1985, p 284/285.</w:t>
      </w:r>
      <w:r w:rsidRPr="00BF004B">
        <w:rPr>
          <w:sz w:val="20"/>
          <w:lang w:val="de-DE"/>
        </w:rPr>
        <w:br/>
        <w:t>Keller A. Albert: Sprachphilosophie. Freiburg i.Br.-München Aber-Verlag, 1979.</w:t>
      </w:r>
      <w:r w:rsidRPr="00BF004B">
        <w:rPr>
          <w:sz w:val="20"/>
          <w:lang w:val="de-DE"/>
        </w:rPr>
        <w:br/>
        <w:t>Kellerhals, Emanuel: Der Islam. Brendow-V. Moers, 1993, 3.edition</w:t>
      </w:r>
      <w:r w:rsidRPr="00BF004B">
        <w:rPr>
          <w:sz w:val="20"/>
          <w:lang w:val="de-DE"/>
        </w:rPr>
        <w:br/>
        <w:t>Kielholz, A. In: Psychotherapie und Seelsorge. Wissenschaftliche Buchgesellschaft Darmstadt 1977.</w:t>
      </w:r>
      <w:r w:rsidRPr="00BF004B">
        <w:rPr>
          <w:sz w:val="20"/>
          <w:lang w:val="de-DE"/>
        </w:rPr>
        <w:br/>
        <w:t>Kisker, K.P., H. Freyberger, H.K. Rose, E. Wulff: `Psychiatrie, Psychosomatik, Psychotherapie´, Georg Thieme-V. Stuttgart, 1991.</w:t>
      </w:r>
      <w:r w:rsidRPr="00BF004B">
        <w:rPr>
          <w:sz w:val="20"/>
          <w:lang w:val="de-DE"/>
        </w:rPr>
        <w:br/>
        <w:t>Klemperer, Victor: LTI: Notizbuch eines Philologen. Reclam Universalbibliothek, Leipzig, 2. edition, 1968.</w:t>
      </w:r>
      <w:r w:rsidRPr="00BF004B">
        <w:rPr>
          <w:sz w:val="20"/>
          <w:lang w:val="de-DE"/>
        </w:rPr>
        <w:br/>
      </w:r>
      <w:r w:rsidRPr="00BF004B">
        <w:rPr>
          <w:sz w:val="20"/>
          <w:lang w:val="de-DE"/>
        </w:rPr>
        <w:tab/>
      </w:r>
      <w:r w:rsidRPr="00BF004B">
        <w:rPr>
          <w:sz w:val="20"/>
        </w:rPr>
        <w:t xml:space="preserve">English Translation: The Language of the Third Reich, LTI. </w:t>
      </w:r>
      <w:r w:rsidRPr="000B5B6D">
        <w:rPr>
          <w:sz w:val="20"/>
        </w:rPr>
        <w:t>© The Atione Press 2000.</w:t>
      </w:r>
      <w:r w:rsidRPr="000B5B6D">
        <w:rPr>
          <w:sz w:val="20"/>
        </w:rPr>
        <w:br/>
      </w:r>
      <w:r w:rsidRPr="00BF004B">
        <w:rPr>
          <w:sz w:val="20"/>
          <w:lang w:val="de-DE"/>
        </w:rPr>
        <w:t>Klessman, Edda &amp; Horst-Alfred: Heiliges Fasten und heilloses Fressen; Hans Huber-V. Bern, Stuttgart, Toronto. 1988.</w:t>
      </w:r>
      <w:r w:rsidRPr="00BF004B">
        <w:rPr>
          <w:sz w:val="20"/>
          <w:lang w:val="de-DE"/>
        </w:rPr>
        <w:br/>
        <w:t>Klöppel, Renate: Die Schattenseite des Mondes; Rowohlt TB, Reinbek, 2004.</w:t>
      </w:r>
      <w:r w:rsidRPr="00BF004B">
        <w:rPr>
          <w:sz w:val="20"/>
          <w:lang w:val="de-DE"/>
        </w:rPr>
        <w:br/>
        <w:t>Klußmann, Rudolf: `Psychotherapie´. Springer, Berlin Heidelberg... 3. edition, 2000.</w:t>
      </w:r>
      <w:r w:rsidRPr="00BF004B">
        <w:rPr>
          <w:sz w:val="20"/>
          <w:lang w:val="de-DE"/>
        </w:rPr>
        <w:br/>
        <w:t>Kondakow, N.I.: Wörterbuch der Logik; deb Verlag, Westberlin, 1978.</w:t>
      </w:r>
      <w:r w:rsidRPr="00BF004B">
        <w:rPr>
          <w:sz w:val="20"/>
          <w:lang w:val="de-DE"/>
        </w:rPr>
        <w:br/>
        <w:t>Koran (Qur´an), Die ungefähre Bedeutung des Koran, Hrsg. Lies Stiftung 11. edition 2013.</w:t>
      </w:r>
      <w:r w:rsidRPr="00BF004B">
        <w:rPr>
          <w:sz w:val="20"/>
          <w:lang w:val="de-DE"/>
        </w:rPr>
        <w:br/>
        <w:t>Küng, Hans: Projekt Weltethos, Piper München, 1990.</w:t>
      </w:r>
      <w:r w:rsidRPr="00BF004B">
        <w:rPr>
          <w:sz w:val="20"/>
          <w:lang w:val="de-DE"/>
        </w:rPr>
        <w:br/>
        <w:t>Läpple, Volker &amp; Joachim Scharfenberg (Hrsg.): „Psychotherapie und Seelsorge“; Wissenschaftliche Buchgesellschaft, Darmstadt, 1977.</w:t>
      </w:r>
      <w:r w:rsidRPr="00BF004B">
        <w:rPr>
          <w:sz w:val="20"/>
          <w:lang w:val="de-DE"/>
        </w:rPr>
        <w:br/>
        <w:t>Laing, Ronald, D.: The Divided Self. Penguin Books, London, 1990.</w:t>
      </w:r>
      <w:r w:rsidRPr="00BF004B">
        <w:rPr>
          <w:sz w:val="20"/>
          <w:lang w:val="de-DE"/>
        </w:rPr>
        <w:br/>
        <w:t>Lauveng, Arnild: Morgen bin ich ein Löwe - wie ich die Schizophrenie besiegte; btb München, 2008.</w:t>
      </w:r>
      <w:r w:rsidRPr="00BF004B">
        <w:rPr>
          <w:sz w:val="20"/>
          <w:lang w:val="de-DE"/>
        </w:rPr>
        <w:br/>
        <w:t>Lehmann, Peter (HG.): Psychopharmaka absetzen; Antipsychiatrie Verlag, 2. edition, Berlin, 2002.</w:t>
      </w:r>
      <w:r w:rsidRPr="00BF004B">
        <w:rPr>
          <w:sz w:val="20"/>
          <w:lang w:val="de-DE"/>
        </w:rPr>
        <w:br/>
        <w:t>Lennox, John: Hat die Wissenschaft Gott begraben? R. Brockhaus Verlag; 2. edition Wuppertal 2002.</w:t>
      </w:r>
      <w:r w:rsidRPr="00BF004B">
        <w:rPr>
          <w:sz w:val="20"/>
          <w:lang w:val="de-DE"/>
        </w:rPr>
        <w:br/>
        <w:t>Lessing: Minna von Barnhelm.</w:t>
      </w:r>
      <w:r w:rsidRPr="00BF004B">
        <w:rPr>
          <w:sz w:val="20"/>
          <w:lang w:val="de-DE"/>
        </w:rPr>
        <w:br/>
        <w:t>Liebrucks, Bruno: Sprache und Bewußtsein. Akademische Verlagsgesellschaft Frankfurt a.M. Bd. II, 1965.</w:t>
      </w:r>
      <w:r w:rsidRPr="00BF004B">
        <w:rPr>
          <w:sz w:val="20"/>
          <w:lang w:val="de-DE"/>
        </w:rPr>
        <w:br/>
      </w:r>
      <w:r w:rsidRPr="000B5B6D">
        <w:rPr>
          <w:sz w:val="20"/>
          <w:lang w:val="de-DE"/>
        </w:rPr>
        <w:t>Little, Margaret: Transference Neurosis &amp; Transference Psychosis  Jason Aronson, Inc.; First Softcover Edition edition (7, 1977).</w:t>
      </w:r>
      <w:r w:rsidRPr="000B5B6D">
        <w:rPr>
          <w:sz w:val="20"/>
          <w:lang w:val="de-DE"/>
        </w:rPr>
        <w:br/>
      </w:r>
      <w:r w:rsidRPr="00BF004B">
        <w:rPr>
          <w:sz w:val="20"/>
          <w:lang w:val="de-DE"/>
        </w:rPr>
        <w:t>Loch, Wolfgang (Hg.): Die Krankheitslehre der Psychoanalyse. S. Hirzel-V. ,Stuttgart, 1977.</w:t>
      </w:r>
      <w:r w:rsidRPr="00BF004B">
        <w:rPr>
          <w:sz w:val="20"/>
          <w:lang w:val="de-DE"/>
        </w:rPr>
        <w:br/>
        <w:t>Lurker, M.: Wörterbuch der Symbolik.-Alfred Kroener Verlag Stuttgart. 1988.</w:t>
      </w:r>
      <w:r w:rsidRPr="00BF004B">
        <w:rPr>
          <w:sz w:val="20"/>
          <w:lang w:val="de-DE"/>
        </w:rPr>
        <w:br/>
        <w:t>Lütz, Manfred: Irre! Wir behandeln die Falschen - unser Problem sind die Normalen. Gütersloher Verl. 2009.</w:t>
      </w:r>
      <w:r w:rsidRPr="00BF004B">
        <w:rPr>
          <w:sz w:val="20"/>
          <w:lang w:val="de-DE"/>
        </w:rPr>
        <w:br/>
      </w:r>
      <w:r w:rsidRPr="00BF004B">
        <w:rPr>
          <w:sz w:val="20"/>
        </w:rPr>
        <w:t>Mackler, Daniel: Film: Take These Broken Wings -- Recovery from Schizophrenia without Medication.</w:t>
      </w:r>
      <w:r w:rsidRPr="00BF004B">
        <w:rPr>
          <w:sz w:val="20"/>
        </w:rPr>
        <w:br/>
      </w:r>
      <w:r w:rsidRPr="00BF004B">
        <w:rPr>
          <w:sz w:val="20"/>
          <w:lang w:val="de-DE"/>
        </w:rPr>
        <w:t>Mann, Thomas: Joseph und seine Brüder. Aufbau Verlag Berlin, 1974, Bd. 4, p 7.</w:t>
      </w:r>
      <w:r w:rsidRPr="00BF004B">
        <w:rPr>
          <w:sz w:val="20"/>
          <w:lang w:val="de-DE"/>
        </w:rPr>
        <w:br/>
        <w:t>Mentzos, Stavros: Neurotische Konfliktverarbeitung;. Frankfurt a.M., Fischer TB,1992.</w:t>
      </w:r>
      <w:r w:rsidRPr="00BF004B">
        <w:rPr>
          <w:sz w:val="20"/>
          <w:lang w:val="de-DE"/>
        </w:rPr>
        <w:br/>
        <w:t>Mertens, Wolfgang: Psychoanalyse. Kohlhammer, Stuttgart u.a., 1992.</w:t>
      </w:r>
      <w:r w:rsidRPr="00BF004B">
        <w:rPr>
          <w:sz w:val="20"/>
          <w:lang w:val="de-DE"/>
        </w:rPr>
        <w:br/>
        <w:t>Meyers Großes Taschenlexikon. In 24 Bd. 4. edition Bd I. Taschenbuchverlag, Mannheim et al. 1992.</w:t>
      </w:r>
      <w:r w:rsidRPr="00BF004B">
        <w:rPr>
          <w:sz w:val="20"/>
          <w:lang w:val="de-DE"/>
        </w:rPr>
        <w:br/>
        <w:t>Miller, James: Die Leidenschaft des Michel Foucault“ Kiepenheuer &amp; Witsch 1995.</w:t>
      </w:r>
      <w:r w:rsidRPr="00BF004B">
        <w:rPr>
          <w:sz w:val="20"/>
          <w:lang w:val="de-DE"/>
        </w:rPr>
        <w:br/>
        <w:t>Miller, James: Die Leidenschaft des Michel Foucault“ Kiepenheuer &amp; Witsch, 1995.</w:t>
      </w:r>
      <w:r w:rsidRPr="00BF004B">
        <w:rPr>
          <w:sz w:val="20"/>
          <w:lang w:val="de-DE"/>
        </w:rPr>
        <w:br/>
      </w:r>
      <w:r w:rsidRPr="00BF004B">
        <w:rPr>
          <w:sz w:val="20"/>
        </w:rPr>
        <w:t>Miller, James: The Passion of Michel Foucault; Harvard University Press, Cambridge, 1993.</w:t>
      </w:r>
      <w:r w:rsidRPr="00BF004B">
        <w:rPr>
          <w:sz w:val="20"/>
        </w:rPr>
        <w:br/>
        <w:t>Mosher, Loren R (Chief of the Center for Studies of Schizophrenia in the National Institute of Mental Health (1968–1980), Soteria Project.“</w:t>
      </w:r>
      <w:r w:rsidR="0023592D">
        <w:rPr>
          <w:sz w:val="20"/>
        </w:rPr>
        <w:t xml:space="preserve"> </w:t>
      </w:r>
      <w:r w:rsidRPr="00BF004B">
        <w:rPr>
          <w:sz w:val="20"/>
        </w:rPr>
        <w:t xml:space="preserve"> </w:t>
      </w:r>
      <w:r w:rsidRPr="00676477">
        <w:rPr>
          <w:sz w:val="20"/>
          <w:lang w:val="de-DE"/>
        </w:rPr>
        <w:t xml:space="preserve">Cit. "Psychiatry is bought by the pharmaceutical industry ...“  </w:t>
      </w:r>
      <w:r w:rsidR="0023592D" w:rsidRPr="00676477">
        <w:rPr>
          <w:sz w:val="20"/>
          <w:lang w:val="de-DE"/>
        </w:rPr>
        <w:br/>
      </w:r>
      <w:r w:rsidRPr="00BF004B">
        <w:rPr>
          <w:sz w:val="20"/>
          <w:lang w:val="de-DE"/>
        </w:rPr>
        <w:t xml:space="preserve">Müller P.: Einige Aspekte zur Neuroleptika-Wirkung auf die psychosoziale Entwicklung schizophrener Patienten, </w:t>
      </w:r>
      <w:r w:rsidRPr="00BF004B">
        <w:rPr>
          <w:sz w:val="20"/>
          <w:lang w:val="de-DE"/>
        </w:rPr>
        <w:br/>
        <w:t>    In: W. Böker und H.D. Brenner (1986).</w:t>
      </w:r>
      <w:r w:rsidRPr="00BF004B">
        <w:rPr>
          <w:sz w:val="20"/>
          <w:lang w:val="de-DE"/>
        </w:rPr>
        <w:br/>
        <w:t>Pasternak, Boris: Gedichte, Verlag Volk und Welt, Berlin 1969, p 189.</w:t>
      </w:r>
      <w:r w:rsidRPr="00BF004B">
        <w:rPr>
          <w:sz w:val="20"/>
          <w:lang w:val="de-DE"/>
        </w:rPr>
        <w:br/>
        <w:t>Pasternak, Boris: Doktor Schiwago. (wahrscheinlich Fischer TB) p 20.</w:t>
      </w:r>
      <w:r w:rsidRPr="00BF004B">
        <w:rPr>
          <w:sz w:val="20"/>
          <w:lang w:val="de-DE"/>
        </w:rPr>
        <w:br/>
        <w:t xml:space="preserve">Peters, Uwe-Hendrik: Lexikon Psychiatrie, Psychotherapie, medizinische Psychologie, 5. </w:t>
      </w:r>
      <w:r w:rsidR="0023592D" w:rsidRPr="00BF004B">
        <w:rPr>
          <w:sz w:val="20"/>
          <w:lang w:val="de-DE"/>
        </w:rPr>
        <w:t>E</w:t>
      </w:r>
      <w:r w:rsidRPr="00BF004B">
        <w:rPr>
          <w:sz w:val="20"/>
          <w:lang w:val="de-DE"/>
        </w:rPr>
        <w:t>dition</w:t>
      </w:r>
      <w:r w:rsidR="0023592D">
        <w:rPr>
          <w:sz w:val="20"/>
          <w:lang w:val="de-DE"/>
        </w:rPr>
        <w:t>,</w:t>
      </w:r>
      <w:r w:rsidRPr="00BF004B">
        <w:rPr>
          <w:sz w:val="20"/>
          <w:lang w:val="de-DE"/>
        </w:rPr>
        <w:t xml:space="preserve"> Urban &amp; Fischer, 1999.</w:t>
      </w:r>
      <w:r w:rsidRPr="00BF004B">
        <w:rPr>
          <w:sz w:val="20"/>
          <w:lang w:val="de-DE"/>
        </w:rPr>
        <w:br/>
        <w:t>Pfeifer, Samuel: Die Schwachen tragen; Brunnen Verlag, Basel und Gießen, 2. edition 1990.</w:t>
      </w:r>
      <w:r w:rsidRPr="00BF004B">
        <w:rPr>
          <w:sz w:val="20"/>
          <w:lang w:val="de-DE"/>
        </w:rPr>
        <w:br/>
        <w:t>Philosophisches Wörterbuch, VEB Bibliographisches Institut, Leipzig, 1970.</w:t>
      </w:r>
      <w:r w:rsidRPr="00BF004B">
        <w:rPr>
          <w:sz w:val="20"/>
          <w:lang w:val="de-DE"/>
        </w:rPr>
        <w:br/>
        <w:t>Philosophisches Wörterbuch, Hrsg. Schischkoff, G., Alfred Kröner Verlag Stuttgart, 1991.</w:t>
      </w:r>
      <w:r w:rsidRPr="00BF004B">
        <w:rPr>
          <w:sz w:val="20"/>
          <w:lang w:val="de-DE"/>
        </w:rPr>
        <w:br/>
      </w:r>
      <w:r w:rsidRPr="00BF004B">
        <w:rPr>
          <w:sz w:val="20"/>
        </w:rPr>
        <w:lastRenderedPageBreak/>
        <w:t>Podvoll, Edward M.: Recovering Sanity: A Compassionate Approach to Understanding and Treating Psychosis, Shambhala, 2003.</w:t>
      </w:r>
      <w:r w:rsidRPr="00BF004B">
        <w:rPr>
          <w:sz w:val="20"/>
        </w:rPr>
        <w:br/>
      </w:r>
      <w:r w:rsidRPr="00BF004B">
        <w:rPr>
          <w:sz w:val="20"/>
          <w:lang w:val="de-DE"/>
        </w:rPr>
        <w:t>Psychotherapie und Seelsorge: Hrsg. Volker Läpple &amp; Joachim Scharfenberg, Wissenschaftliche Buchgesellschaft Darmstadt 1977.</w:t>
      </w:r>
      <w:r w:rsidRPr="00BF004B">
        <w:rPr>
          <w:sz w:val="20"/>
          <w:lang w:val="de-DE"/>
        </w:rPr>
        <w:br/>
        <w:t>Ratzinger, Josef: Jesus von Nazareth; Herder, Freiburg im Breisgau, 2007.</w:t>
      </w:r>
      <w:r w:rsidRPr="00BF004B">
        <w:rPr>
          <w:sz w:val="20"/>
          <w:lang w:val="de-DE"/>
        </w:rPr>
        <w:br/>
      </w:r>
      <w:r w:rsidRPr="00B071B4">
        <w:rPr>
          <w:sz w:val="20"/>
          <w:lang w:val="de-DE"/>
        </w:rPr>
        <w:t>Resnik, Salomon: The Delusional Person: Bodily Feelings in Psychosis karnac, 2001.</w:t>
      </w:r>
      <w:r w:rsidRPr="00B071B4">
        <w:rPr>
          <w:sz w:val="20"/>
          <w:lang w:val="de-DE"/>
        </w:rPr>
        <w:br/>
      </w:r>
      <w:r w:rsidRPr="00BF004B">
        <w:rPr>
          <w:sz w:val="20"/>
          <w:lang w:val="de-DE"/>
        </w:rPr>
        <w:t>Reza ,Yasmina: in „Kunst“ (Theaterstück)</w:t>
      </w:r>
      <w:r w:rsidRPr="00BF004B">
        <w:rPr>
          <w:sz w:val="20"/>
          <w:lang w:val="de-DE"/>
        </w:rPr>
        <w:br/>
        <w:t>Richter, Horst-Eberhard : Eltern, Kind und Neurose. Rowohlt TB Verlag, 1983.</w:t>
      </w:r>
      <w:r w:rsidRPr="00BF004B">
        <w:rPr>
          <w:sz w:val="20"/>
          <w:lang w:val="de-DE"/>
        </w:rPr>
        <w:br/>
        <w:t>Richter, Horst-Eberhard: Der Gotteskomplex. Rowohlt Verlag, Hamburg. 1979.</w:t>
      </w:r>
      <w:r w:rsidRPr="00BF004B">
        <w:rPr>
          <w:sz w:val="20"/>
          <w:lang w:val="de-DE"/>
        </w:rPr>
        <w:br/>
        <w:t>Riemann, Fritz: Grundformen der Angst. Reinhardt Ernst-V. 40.edition 2011.</w:t>
      </w:r>
      <w:r w:rsidRPr="00BF004B">
        <w:rPr>
          <w:sz w:val="20"/>
          <w:lang w:val="de-DE"/>
        </w:rPr>
        <w:br/>
        <w:t>Rolland, R.: Das Leben Tolstois. Rütten und Loening, Berlin 1967, p  54.</w:t>
      </w:r>
      <w:r w:rsidRPr="00BF004B">
        <w:rPr>
          <w:sz w:val="20"/>
          <w:lang w:val="de-DE"/>
        </w:rPr>
        <w:br/>
        <w:t>Roth, Joseph: Juden auf Wanderschaft. Gesammelte Werke Bd 3 Allert de LangeVerlag Amsterdam, 1976 p 293.</w:t>
      </w:r>
      <w:r w:rsidRPr="00BF004B">
        <w:rPr>
          <w:sz w:val="20"/>
          <w:lang w:val="de-DE"/>
        </w:rPr>
        <w:br/>
      </w:r>
      <w:r w:rsidRPr="00BF004B">
        <w:rPr>
          <w:rFonts w:cs="Arial"/>
          <w:sz w:val="20"/>
          <w:lang w:val="de-DE"/>
        </w:rPr>
        <w:t>Ross, Werner: Der ängstliche Adl</w:t>
      </w:r>
      <w:r w:rsidRPr="00BF004B">
        <w:rPr>
          <w:sz w:val="20"/>
          <w:lang w:val="de-DE"/>
        </w:rPr>
        <w:t>er, Friedrich Nietzsches Leben, TB, München, 1984.</w:t>
      </w:r>
      <w:r w:rsidRPr="00BF004B">
        <w:rPr>
          <w:sz w:val="20"/>
          <w:lang w:val="de-DE"/>
        </w:rPr>
        <w:br/>
        <w:t>Rudolf, Gerd, Peter Henningsen, Hrsg.: Psychotherapeutische Medizin und Psychosomatik. 6. edition Thieme-V., 2007.</w:t>
      </w:r>
      <w:r w:rsidRPr="00BF004B">
        <w:rPr>
          <w:sz w:val="20"/>
          <w:lang w:val="de-DE"/>
        </w:rPr>
        <w:br/>
        <w:t>Sachse, Ullrich: Traumazentrierte Psychotherapie; Schattauer, Stuttgart, 2004.</w:t>
      </w:r>
      <w:r w:rsidRPr="00BF004B">
        <w:rPr>
          <w:sz w:val="20"/>
          <w:lang w:val="de-DE"/>
        </w:rPr>
        <w:br/>
        <w:t>Safranski, Rüdiger, Goethe und Schiller; Fischer TB frankfurt a.M., 2013.</w:t>
      </w:r>
      <w:r w:rsidRPr="00BF004B">
        <w:rPr>
          <w:sz w:val="20"/>
          <w:lang w:val="de-DE"/>
        </w:rPr>
        <w:br/>
        <w:t>Sartre, Jean-Paul: Geschlossene Gesellschaft.</w:t>
      </w:r>
      <w:r w:rsidRPr="00BF004B">
        <w:rPr>
          <w:sz w:val="20"/>
          <w:lang w:val="de-DE"/>
        </w:rPr>
        <w:br/>
        <w:t>Saint-Exupéry, Antoine de: Aus „Dem Leben einen Sinn geben“ Karl Rauch Verlag, Düsseldorf 1957.</w:t>
      </w:r>
      <w:r w:rsidRPr="00BF004B">
        <w:rPr>
          <w:sz w:val="20"/>
          <w:lang w:val="de-DE"/>
        </w:rPr>
        <w:br/>
        <w:t>Scharfetter, Christian: Schizophrene Menschen. Urban u. Schwarzenberg, München-Weinheim, 1986.</w:t>
      </w:r>
      <w:r w:rsidRPr="00BF004B">
        <w:rPr>
          <w:sz w:val="20"/>
          <w:lang w:val="de-DE"/>
        </w:rPr>
        <w:br/>
        <w:t>Schischkoff, Georgi: Philosophisches Wörterbuch. Alfred Kröner-V. Stuttgart, 22. edition 1991.</w:t>
      </w:r>
      <w:r w:rsidRPr="00BF004B">
        <w:rPr>
          <w:sz w:val="20"/>
          <w:lang w:val="de-DE"/>
        </w:rPr>
        <w:br/>
        <w:t>Schneemann, N.: Sprache und Psychopathologie. Nervenarzt 44, p  359-366, Springer Verlag 1973.</w:t>
      </w:r>
      <w:r w:rsidRPr="00BF004B">
        <w:rPr>
          <w:sz w:val="20"/>
          <w:lang w:val="de-DE"/>
        </w:rPr>
        <w:br/>
        <w:t>Schweitzer, Albert: In: Ausgewählte Werke, Bd. 1, p  161 Union Verlag Berlin.</w:t>
      </w:r>
      <w:r w:rsidRPr="00BF004B">
        <w:rPr>
          <w:sz w:val="20"/>
          <w:lang w:val="de-DE"/>
        </w:rPr>
        <w:br/>
        <w:t>Sechehaye, Marguerite: Tagebuch einer Schizophrenen, Edition Suhrkamp, 1973.</w:t>
      </w:r>
      <w:r w:rsidRPr="00BF004B">
        <w:rPr>
          <w:sz w:val="20"/>
          <w:lang w:val="de-DE"/>
        </w:rPr>
        <w:br/>
        <w:t>Selvini Palazzoli, Mara, l. Boscolo, G. Cecchin, G. Prata: Paradoxon und Gegenparadoxon, Klett-Cotta, Stuttgart, 9. edition 1996.</w:t>
      </w:r>
      <w:r w:rsidRPr="00BF004B">
        <w:rPr>
          <w:sz w:val="20"/>
          <w:lang w:val="de-DE"/>
        </w:rPr>
        <w:br/>
      </w:r>
      <w:r w:rsidRPr="00BF004B">
        <w:rPr>
          <w:sz w:val="20"/>
        </w:rPr>
        <w:t>Selvini Palazzoli, Mara, l. Boscolo, G. Cecchin, G. Prata Paradox and counterparadox: a new model in the therapy of the family in</w:t>
      </w:r>
      <w:r w:rsidRPr="00BF004B">
        <w:rPr>
          <w:sz w:val="20"/>
        </w:rPr>
        <w:br/>
        <w:t>    schizophrenic transaction, Rowman &amp; Littlefield Publishers, Inc., New York et al. 2004.</w:t>
      </w:r>
      <w:r w:rsidRPr="00BF004B">
        <w:rPr>
          <w:sz w:val="20"/>
        </w:rPr>
        <w:br/>
      </w:r>
      <w:r w:rsidRPr="00BF004B">
        <w:rPr>
          <w:sz w:val="20"/>
          <w:lang w:val="de-DE"/>
        </w:rPr>
        <w:t xml:space="preserve">Sheldrake, Rupert: The Science Delusions; by Cornet, 2012. </w:t>
      </w:r>
      <w:r w:rsidRPr="00BF004B">
        <w:rPr>
          <w:sz w:val="20"/>
          <w:lang w:val="de-DE"/>
        </w:rPr>
        <w:br/>
        <w:t>Siirala M.: Die Schizophrenie des Einzelnen und der Allgemeinheit. Vandenhoeck u. Ruprecht Göttingen, l96l.</w:t>
      </w:r>
      <w:r w:rsidRPr="00BF004B">
        <w:rPr>
          <w:sz w:val="20"/>
          <w:lang w:val="de-DE"/>
        </w:rPr>
        <w:br/>
        <w:t>Slobin, Dan: Einführung in die Psycholinguistik. Scriptor Verlag Kronberg/Ts., 1974.</w:t>
      </w:r>
      <w:r w:rsidRPr="00BF004B">
        <w:rPr>
          <w:sz w:val="20"/>
          <w:lang w:val="de-DE"/>
        </w:rPr>
        <w:br/>
        <w:t>Spierling, Volker: Kleine Geschichte der Philosophie. Piper-Verlag 5. edition1997 p 244.</w:t>
      </w:r>
      <w:r w:rsidRPr="00BF004B">
        <w:rPr>
          <w:sz w:val="20"/>
          <w:lang w:val="de-DE"/>
        </w:rPr>
        <w:br/>
        <w:t>Stenzel J.: Philosophie der Sprache. Wissenschaftliche BuchgesellschaftDarmstadt, 1964 p  35ff, 108, 111.</w:t>
      </w:r>
      <w:r w:rsidRPr="00BF004B">
        <w:rPr>
          <w:sz w:val="20"/>
          <w:lang w:val="de-DE"/>
        </w:rPr>
        <w:br/>
        <w:t>Stich, Helmut: Kernstrukturen menschlicher Begegnung. Johannes Berchmans Verlag München l977.</w:t>
      </w:r>
      <w:r w:rsidRPr="00BF004B">
        <w:rPr>
          <w:sz w:val="20"/>
          <w:lang w:val="de-DE"/>
        </w:rPr>
        <w:br/>
        <w:t>Störig, Hans Joachim: Kleine Weltgeschichte der Philosophie. Fischer TB Verlag, 1998.</w:t>
      </w:r>
      <w:r w:rsidRPr="00BF004B">
        <w:rPr>
          <w:sz w:val="20"/>
          <w:lang w:val="de-DE"/>
        </w:rPr>
        <w:br/>
        <w:t>Straus E.W.: In: Psychiatrie der Gegenwart, Bd. I/2. Springer Verlag Berlin-Göttingen-Heidelberg 1963, p  927.</w:t>
      </w:r>
      <w:r w:rsidRPr="00BF004B">
        <w:rPr>
          <w:sz w:val="20"/>
          <w:lang w:val="de-DE"/>
        </w:rPr>
        <w:br/>
        <w:t>Strindberg: Aus „Ein Traumspiel".</w:t>
      </w:r>
      <w:r w:rsidRPr="00BF004B">
        <w:rPr>
          <w:sz w:val="20"/>
          <w:lang w:val="de-DE"/>
        </w:rPr>
        <w:br/>
        <w:t>Stumm, Gerhard &amp; Alfred Pritz (Hrsg.): Wörterbuch der Psychotherapie, Springer, Wien, New York, 2000.</w:t>
      </w:r>
      <w:r w:rsidRPr="00BF004B">
        <w:rPr>
          <w:sz w:val="20"/>
          <w:lang w:val="de-DE"/>
        </w:rPr>
        <w:br/>
      </w:r>
      <w:r w:rsidRPr="00BF004B">
        <w:rPr>
          <w:sz w:val="20"/>
        </w:rPr>
        <w:t>The Cambridge Dictionary of Philosophy, Cambridge University Press 1999.</w:t>
      </w:r>
      <w:r w:rsidRPr="00BF004B">
        <w:rPr>
          <w:sz w:val="20"/>
        </w:rPr>
        <w:br/>
        <w:t>Tölle, Rainer: Psychiatrie 7. edition Springer Verlag Berlin-Heidelberg-New York-Tokio, 1985, p 331.</w:t>
      </w:r>
      <w:r w:rsidRPr="00BF004B">
        <w:rPr>
          <w:sz w:val="20"/>
        </w:rPr>
        <w:br/>
      </w:r>
      <w:r w:rsidRPr="00BF004B">
        <w:rPr>
          <w:sz w:val="20"/>
          <w:lang w:val="de-DE"/>
        </w:rPr>
        <w:t>Tolstoi, Alexander: Auferstehung; Wovon die Menschen leben.</w:t>
      </w:r>
      <w:r w:rsidRPr="00BF004B">
        <w:rPr>
          <w:sz w:val="20"/>
          <w:lang w:val="de-DE"/>
        </w:rPr>
        <w:br/>
        <w:t>Tschechow: Erzählung „Ariadna“.</w:t>
      </w:r>
      <w:r w:rsidRPr="00BF004B">
        <w:rPr>
          <w:sz w:val="20"/>
          <w:lang w:val="de-DE"/>
        </w:rPr>
        <w:br/>
        <w:t>Turgenjew: Iwan, in der Erzählung „Mein Nachbar Radilow“.</w:t>
      </w:r>
      <w:r w:rsidRPr="00BF004B">
        <w:rPr>
          <w:sz w:val="20"/>
          <w:lang w:val="de-DE"/>
        </w:rPr>
        <w:br/>
        <w:t>Ullmann, Ingeborg-Marie: Psycholinguistik-Psychosemiotik. Vandenhoeck und Ruprecht Verlag Göttingen, 1975.</w:t>
      </w:r>
      <w:r w:rsidRPr="00BF004B">
        <w:rPr>
          <w:sz w:val="20"/>
          <w:lang w:val="de-DE"/>
        </w:rPr>
        <w:br/>
        <w:t xml:space="preserve">Vinnai, Gerhard: Die Austreibung der Kritik aus der Wissenschaft... </w:t>
      </w:r>
      <w:hyperlink r:id="rId266" w:history="1">
        <w:r w:rsidRPr="00BF004B">
          <w:rPr>
            <w:rStyle w:val="Hyperlink"/>
            <w:color w:val="002060"/>
            <w:sz w:val="20"/>
            <w:lang w:val="de-DE"/>
          </w:rPr>
          <w:t>www.vinnai.de/kritik.html</w:t>
        </w:r>
      </w:hyperlink>
      <w:r w:rsidRPr="00BF004B">
        <w:rPr>
          <w:sz w:val="20"/>
          <w:lang w:val="de-DE"/>
        </w:rPr>
        <w:t xml:space="preserve"> ,2013.</w:t>
      </w:r>
      <w:r w:rsidRPr="00BF004B">
        <w:rPr>
          <w:sz w:val="20"/>
          <w:lang w:val="de-DE"/>
        </w:rPr>
        <w:br/>
        <w:t xml:space="preserve">Virapen, John und Leo Koehof: Nebenwirkung Tod; Das Neue Licht Verlag. </w:t>
      </w:r>
      <w:r w:rsidRPr="00BF004B">
        <w:rPr>
          <w:sz w:val="20"/>
        </w:rPr>
        <w:t>7/ 2012.</w:t>
      </w:r>
      <w:r w:rsidRPr="00BF004B">
        <w:rPr>
          <w:sz w:val="20"/>
        </w:rPr>
        <w:br/>
        <w:t xml:space="preserve">Volkan, Vamik D.: The Infantil Psychotic self and its Fates, Jason Aronson, Inc. </w:t>
      </w:r>
      <w:r w:rsidRPr="00BF004B">
        <w:rPr>
          <w:sz w:val="20"/>
          <w:lang w:val="de-DE"/>
        </w:rPr>
        <w:t>(March 1, 1995)</w:t>
      </w:r>
      <w:r w:rsidRPr="00BF004B">
        <w:rPr>
          <w:sz w:val="20"/>
          <w:lang w:val="de-DE"/>
        </w:rPr>
        <w:br/>
        <w:t>Wahl, Heribert: Christliche Ethik und Psychoanalyse. Kösel-Verlag München, 1980.</w:t>
      </w:r>
      <w:r w:rsidRPr="00BF004B">
        <w:rPr>
          <w:sz w:val="20"/>
          <w:lang w:val="de-DE"/>
        </w:rPr>
        <w:br/>
      </w:r>
      <w:r w:rsidRPr="00BF004B">
        <w:rPr>
          <w:sz w:val="20"/>
          <w:lang w:val="de-DE"/>
        </w:rPr>
        <w:lastRenderedPageBreak/>
        <w:t>Wahrig: Deutsches Wörterbuch. Bertelsmann Lexikon Verlag GMBH, 6. edition, Gütersloh 1997.</w:t>
      </w:r>
      <w:r w:rsidRPr="00BF004B">
        <w:rPr>
          <w:sz w:val="20"/>
          <w:lang w:val="de-DE"/>
        </w:rPr>
        <w:br/>
        <w:t>Watzlawick, Paul : Vom Schlechten des Guten. Piper Verlag, München-Zürich, 1986.</w:t>
      </w:r>
      <w:r w:rsidRPr="00BF004B">
        <w:rPr>
          <w:sz w:val="20"/>
          <w:lang w:val="de-DE"/>
        </w:rPr>
        <w:br/>
        <w:t>Watzlawick, P., J.H. Beavin, D.D. Jackson : Menschliche Kommunikation.... Hans Huber, Bern-Stuttgart-Wien, 1972.</w:t>
      </w:r>
      <w:r w:rsidRPr="00BF004B">
        <w:rPr>
          <w:sz w:val="20"/>
          <w:lang w:val="de-DE"/>
        </w:rPr>
        <w:br/>
        <w:t>Watzlawick, P., J.H. Weakland, R. Fisch : Lösungen. Hans Huber Verlag, Bern-Stuttgart -Wien, 1974.</w:t>
      </w:r>
      <w:r w:rsidRPr="00BF004B">
        <w:rPr>
          <w:sz w:val="20"/>
          <w:lang w:val="de-DE"/>
        </w:rPr>
        <w:br/>
        <w:t>Weinmann, Stefan: Erfolgsmythos Psychopharmaka; Psychiatrie-Verlag, 2008.</w:t>
      </w:r>
      <w:r w:rsidRPr="00BF004B">
        <w:rPr>
          <w:sz w:val="20"/>
          <w:lang w:val="de-DE"/>
        </w:rPr>
        <w:br/>
      </w:r>
      <w:r w:rsidRPr="00BF004B">
        <w:rPr>
          <w:sz w:val="20"/>
        </w:rPr>
        <w:t>Weitbrecht, Hans Jörg: Psychiatrie im Grundriss. Springer, Berlin, 1963.</w:t>
      </w:r>
      <w:r w:rsidRPr="00BF004B">
        <w:rPr>
          <w:color w:val="000000"/>
          <w:sz w:val="20"/>
          <w:lang w:eastAsia="en-US"/>
        </w:rPr>
        <w:br/>
        <w:t>Whitaker Robert: Anatomy of an Epidemic: Magic Bullets, Psychiatric Drugs, and the Astonishing Rise of Mental disorder in America,  Crown, April 13, 2010.</w:t>
      </w:r>
      <w:r w:rsidRPr="00BF004B">
        <w:rPr>
          <w:sz w:val="20"/>
        </w:rPr>
        <w:br/>
        <w:t> </w:t>
      </w:r>
      <w:r w:rsidRPr="00BF004B">
        <w:rPr>
          <w:sz w:val="20"/>
          <w:lang w:val="de-DE"/>
        </w:rPr>
        <w:t>Whorf , B. L.: Sprache, Denken, Wirklichkeit. Rowohlt Verlag, Hamburg, 1963, p  39.</w:t>
      </w:r>
      <w:r w:rsidRPr="00BF004B">
        <w:rPr>
          <w:sz w:val="20"/>
          <w:lang w:val="de-DE"/>
        </w:rPr>
        <w:br/>
        <w:t>Wiebicke, Jürgen: Dürfen wir so bleiben, wie wir sind?, Kiepenheuer &amp; Witsch, Köln; 2013.</w:t>
      </w:r>
      <w:r w:rsidRPr="00BF004B">
        <w:rPr>
          <w:sz w:val="20"/>
          <w:lang w:val="de-DE"/>
        </w:rPr>
        <w:br/>
        <w:t>Wiesenhütter, E. Freud und seine Kritiker. Darmstadt, Wissenschaftliche Buchgesellschaft (WBG) - 1974.</w:t>
      </w:r>
      <w:r w:rsidRPr="00BF004B">
        <w:rPr>
          <w:sz w:val="20"/>
          <w:lang w:val="de-DE"/>
        </w:rPr>
        <w:br/>
        <w:t>Wolle Stefan: Die heile Welt der Diktatur. Econ TB, 2001, p  35.</w:t>
      </w:r>
      <w:r w:rsidRPr="00BF004B">
        <w:rPr>
          <w:sz w:val="20"/>
          <w:lang w:val="de-DE"/>
        </w:rPr>
        <w:br/>
        <w:t>Wöller, Wolfgang und Johannes Kruse: Tiefenpsychologisch fundierte Psychotherapie. Schattauer, Stuttgart, 2005.</w:t>
      </w:r>
      <w:r w:rsidRPr="00BF004B">
        <w:rPr>
          <w:sz w:val="20"/>
          <w:lang w:val="de-DE"/>
        </w:rPr>
        <w:br/>
        <w:t>Wörterbuch der Logik von Hrsg. N.I. Kondakow, deb Verlag, Westberlin, 1978.</w:t>
      </w:r>
      <w:r w:rsidRPr="00BF004B">
        <w:rPr>
          <w:sz w:val="20"/>
          <w:lang w:val="de-DE"/>
        </w:rPr>
        <w:br/>
        <w:t>Wygotski, L.S.: Denken und Sprechen, Conditio humana. Hrsg. J. Helm, Stuttgart, 1969.</w:t>
      </w:r>
      <w:r w:rsidRPr="00BF004B">
        <w:rPr>
          <w:sz w:val="20"/>
          <w:lang w:val="de-DE"/>
        </w:rPr>
        <w:br/>
        <w:t>Wyss, Dieter: Die tiefenpsychologischen Schulen von den Anfängen bis zur Gegenwart. Göttingen, 1970.</w:t>
      </w:r>
      <w:r w:rsidRPr="00BF004B">
        <w:rPr>
          <w:sz w:val="20"/>
          <w:lang w:val="de-DE"/>
        </w:rPr>
        <w:br/>
        <w:t xml:space="preserve">Youtube movies of:  Peter Breggin, Ann-Louise Silver, Bertram Karon, Daniel Dorman, Daniel Mackler, </w:t>
      </w:r>
      <w:r w:rsidRPr="00BF004B">
        <w:rPr>
          <w:sz w:val="20"/>
          <w:lang w:val="de-DE"/>
        </w:rPr>
        <w:br/>
      </w:r>
      <w:r w:rsidRPr="00BF004B">
        <w:rPr>
          <w:sz w:val="20"/>
          <w:lang w:val="de-DE"/>
        </w:rPr>
        <w:tab/>
        <w:t>Diana Ross, Jenny Lynn, Sabeetha Nair, Lucy Holmes.</w:t>
      </w:r>
      <w:r w:rsidRPr="00BF004B">
        <w:rPr>
          <w:sz w:val="20"/>
          <w:lang w:val="de-DE"/>
        </w:rPr>
        <w:br/>
      </w:r>
      <w:r w:rsidRPr="00BF004B">
        <w:rPr>
          <w:sz w:val="20"/>
        </w:rPr>
        <w:t>Zimbardo, Philip G.: Psychology and Life. Harper Collins Publishers. 12.Ed. 1988.</w:t>
      </w:r>
    </w:p>
    <w:p w:rsidR="001835DC" w:rsidRPr="00BF004B" w:rsidRDefault="001835DC" w:rsidP="005F0644">
      <w:pPr>
        <w:ind w:right="-1"/>
        <w:rPr>
          <w:sz w:val="20"/>
        </w:rPr>
      </w:pPr>
      <w:r w:rsidRPr="00BF004B">
        <w:rPr>
          <w:sz w:val="20"/>
        </w:rPr>
        <w:t>[Further references are also given in corresponding footnotes].</w:t>
      </w:r>
    </w:p>
    <w:p w:rsidR="001835DC" w:rsidRPr="006F51DC" w:rsidRDefault="001835DC" w:rsidP="005F0644">
      <w:pPr>
        <w:pStyle w:val="berschrift5"/>
        <w:ind w:right="-1"/>
        <w:rPr>
          <w:rFonts w:cs="Tahoma"/>
          <w:sz w:val="16"/>
          <w:szCs w:val="16"/>
        </w:rPr>
      </w:pPr>
      <w:bookmarkStart w:id="757" w:name="_Toc478635416"/>
      <w:bookmarkStart w:id="758" w:name="_Toc478636142"/>
      <w:bookmarkStart w:id="759" w:name="_Toc524363236"/>
      <w:bookmarkStart w:id="760" w:name="_Toc532398727"/>
      <w:bookmarkStart w:id="761" w:name="_Toc532634411"/>
      <w:bookmarkStart w:id="762" w:name="_Toc3820623"/>
      <w:bookmarkStart w:id="763" w:name="_Toc70765713"/>
      <w:r w:rsidRPr="006F51DC">
        <w:t>References</w:t>
      </w:r>
      <w:bookmarkEnd w:id="757"/>
      <w:bookmarkEnd w:id="758"/>
      <w:bookmarkEnd w:id="759"/>
      <w:bookmarkEnd w:id="760"/>
      <w:bookmarkEnd w:id="761"/>
      <w:bookmarkEnd w:id="762"/>
      <w:bookmarkEnd w:id="763"/>
    </w:p>
    <w:p w:rsidR="0056386F" w:rsidRDefault="00557069" w:rsidP="005F0644">
      <w:pPr>
        <w:ind w:right="-1"/>
        <w:rPr>
          <w:rFonts w:eastAsia="Times New Roman"/>
          <w:sz w:val="22"/>
        </w:rPr>
      </w:pPr>
      <w:hyperlink r:id="rId267" w:history="1">
        <w:r w:rsidR="001835DC" w:rsidRPr="00EA7771">
          <w:rPr>
            <w:rStyle w:val="Hyperlink"/>
            <w:rFonts w:eastAsia="Times New Roman"/>
            <w:sz w:val="22"/>
          </w:rPr>
          <w:t>http://www.new-psychiatry.com/</w:t>
        </w:r>
      </w:hyperlink>
      <w:r w:rsidR="001835DC" w:rsidRPr="00EA7771">
        <w:rPr>
          <w:rFonts w:eastAsia="Times New Roman"/>
          <w:sz w:val="22"/>
        </w:rPr>
        <w:t xml:space="preserve">  </w:t>
      </w:r>
      <w:r w:rsidR="00A437C8">
        <w:rPr>
          <w:rFonts w:eastAsia="Times New Roman"/>
          <w:sz w:val="22"/>
        </w:rPr>
        <w:t xml:space="preserve"> </w:t>
      </w:r>
      <w:r w:rsidR="0056386F">
        <w:rPr>
          <w:rFonts w:eastAsia="Times New Roman"/>
          <w:sz w:val="22"/>
        </w:rPr>
        <w:br/>
      </w:r>
      <w:r w:rsidR="001835DC" w:rsidRPr="00BF004B">
        <w:rPr>
          <w:rFonts w:eastAsia="Times New Roman"/>
          <w:sz w:val="22"/>
        </w:rPr>
        <w:t>(</w:t>
      </w:r>
      <w:r w:rsidR="0056386F">
        <w:rPr>
          <w:rFonts w:eastAsia="Times New Roman"/>
          <w:sz w:val="22"/>
        </w:rPr>
        <w:t>It includes a</w:t>
      </w:r>
      <w:r w:rsidR="001835DC" w:rsidRPr="00BF004B">
        <w:rPr>
          <w:rFonts w:eastAsia="Times New Roman"/>
          <w:sz w:val="22"/>
        </w:rPr>
        <w:t xml:space="preserve">ll parts of the publication: </w:t>
      </w:r>
    </w:p>
    <w:p w:rsidR="001835DC" w:rsidRPr="00321651" w:rsidRDefault="001835DC" w:rsidP="005F0644">
      <w:pPr>
        <w:ind w:right="-1"/>
        <w:rPr>
          <w:rFonts w:eastAsia="Times New Roman"/>
        </w:rPr>
      </w:pPr>
      <w:r w:rsidRPr="00BF004B">
        <w:rPr>
          <w:rFonts w:eastAsia="Times New Roman"/>
          <w:sz w:val="22"/>
        </w:rPr>
        <w:t>“METAPSYCHOLOGY and PSYCHOLOGY,</w:t>
      </w:r>
      <w:r w:rsidR="00BF004B" w:rsidRPr="00BF004B">
        <w:rPr>
          <w:rFonts w:eastAsia="Times New Roman"/>
          <w:sz w:val="22"/>
        </w:rPr>
        <w:t xml:space="preserve"> </w:t>
      </w:r>
      <w:r w:rsidRPr="00BF004B">
        <w:rPr>
          <w:rFonts w:eastAsia="Times New Roman"/>
          <w:sz w:val="22"/>
        </w:rPr>
        <w:t>METAPSYCHIATRY and PSYCHIATRY, META</w:t>
      </w:r>
      <w:r w:rsidR="0056386F">
        <w:rPr>
          <w:rFonts w:eastAsia="Times New Roman"/>
          <w:sz w:val="22"/>
        </w:rPr>
        <w:t xml:space="preserve">PSYCHOTHERAPY and PSYCHOTHERAPY. </w:t>
      </w:r>
      <w:r w:rsidRPr="00BF004B">
        <w:rPr>
          <w:rFonts w:eastAsia="Times New Roman"/>
          <w:sz w:val="22"/>
        </w:rPr>
        <w:t>A new theory of psyche, mental disorders and their psychotherapy - in particular schizophrenia.”</w:t>
      </w:r>
    </w:p>
    <w:p w:rsidR="001835DC" w:rsidRPr="00BF004B" w:rsidRDefault="001835DC" w:rsidP="005F0644">
      <w:pPr>
        <w:ind w:right="-1"/>
        <w:rPr>
          <w:rFonts w:eastAsia="Times New Roman"/>
          <w:sz w:val="36"/>
        </w:rPr>
      </w:pPr>
      <w:r>
        <w:rPr>
          <w:rFonts w:eastAsia="Times New Roman"/>
        </w:rPr>
        <w:br/>
      </w:r>
      <w:hyperlink r:id="rId268" w:history="1">
        <w:hyperlink r:id="rId269" w:history="1">
          <w:hyperlink r:id="rId270" w:history="1">
            <w:r w:rsidR="00737B0F" w:rsidRPr="00737B0F">
              <w:rPr>
                <w:rStyle w:val="Hyperlink"/>
                <w:sz w:val="20"/>
              </w:rPr>
              <w:t>Summary table</w:t>
            </w:r>
          </w:hyperlink>
        </w:hyperlink>
      </w:hyperlink>
      <w:r w:rsidR="009548B2">
        <w:rPr>
          <w:rFonts w:eastAsia="Times New Roman"/>
          <w:sz w:val="36"/>
        </w:rPr>
        <w:t xml:space="preserve"> </w:t>
      </w:r>
    </w:p>
    <w:p w:rsidR="005832EB" w:rsidRPr="00364915" w:rsidRDefault="005832EB" w:rsidP="005F0644">
      <w:pPr>
        <w:ind w:right="-1"/>
      </w:pPr>
      <w:r w:rsidRPr="00321651">
        <w:rPr>
          <w:rFonts w:eastAsia="Times New Roman"/>
        </w:rPr>
        <w:br/>
      </w:r>
      <w:r w:rsidRPr="00364915">
        <w:br w:type="page"/>
      </w:r>
    </w:p>
    <w:p w:rsidR="005832EB" w:rsidRPr="006F51DC" w:rsidRDefault="005832EB" w:rsidP="005F0644">
      <w:pPr>
        <w:pStyle w:val="berschrift1"/>
        <w:ind w:right="-1"/>
        <w:rPr>
          <w:rFonts w:cs="Tahoma"/>
          <w:sz w:val="16"/>
        </w:rPr>
      </w:pPr>
      <w:bookmarkStart w:id="764" w:name="_Often_used_abbreviations"/>
      <w:bookmarkStart w:id="765" w:name="_Toc478635417"/>
      <w:bookmarkStart w:id="766" w:name="_Toc478636143"/>
      <w:bookmarkStart w:id="767" w:name="_Toc524363237"/>
      <w:bookmarkStart w:id="768" w:name="_Toc532398728"/>
      <w:bookmarkStart w:id="769" w:name="_Toc532634412"/>
      <w:bookmarkStart w:id="770" w:name="_Toc3820624"/>
      <w:bookmarkStart w:id="771" w:name="_Toc29395115"/>
      <w:bookmarkStart w:id="772" w:name="_Toc30415085"/>
      <w:bookmarkStart w:id="773" w:name="_Toc70765714"/>
      <w:bookmarkEnd w:id="764"/>
      <w:r w:rsidRPr="006F51DC">
        <w:lastRenderedPageBreak/>
        <w:t>Often used abbreviations</w:t>
      </w:r>
      <w:bookmarkEnd w:id="765"/>
      <w:bookmarkEnd w:id="766"/>
      <w:bookmarkEnd w:id="767"/>
      <w:bookmarkEnd w:id="768"/>
      <w:bookmarkEnd w:id="769"/>
      <w:bookmarkEnd w:id="770"/>
      <w:bookmarkEnd w:id="771"/>
      <w:bookmarkEnd w:id="772"/>
      <w:bookmarkEnd w:id="773"/>
    </w:p>
    <w:p w:rsidR="005832EB" w:rsidRPr="00F64B37" w:rsidRDefault="005832EB" w:rsidP="00BF004B">
      <w:pPr>
        <w:spacing w:line="240" w:lineRule="auto"/>
        <w:ind w:right="-1"/>
        <w:rPr>
          <w:rFonts w:cs="Tahoma"/>
          <w:sz w:val="12"/>
          <w:szCs w:val="16"/>
        </w:rPr>
      </w:pPr>
      <w:r w:rsidRPr="00F64B37">
        <w:rPr>
          <w:sz w:val="20"/>
        </w:rPr>
        <w:t>+ = positive</w:t>
      </w:r>
    </w:p>
    <w:p w:rsidR="005832EB" w:rsidRPr="00F64B37" w:rsidRDefault="005832EB" w:rsidP="00BF004B">
      <w:pPr>
        <w:spacing w:line="240" w:lineRule="auto"/>
        <w:ind w:right="-1"/>
        <w:rPr>
          <w:rFonts w:cs="Tahoma"/>
          <w:sz w:val="12"/>
          <w:szCs w:val="16"/>
        </w:rPr>
      </w:pPr>
      <w:r w:rsidRPr="00F64B37">
        <w:rPr>
          <w:sz w:val="20"/>
        </w:rPr>
        <w:t xml:space="preserve"> − = negative</w:t>
      </w:r>
    </w:p>
    <w:p w:rsidR="005832EB" w:rsidRPr="00F64B37" w:rsidRDefault="005832EB" w:rsidP="00BF004B">
      <w:pPr>
        <w:spacing w:line="240" w:lineRule="auto"/>
        <w:ind w:right="-1"/>
        <w:rPr>
          <w:rFonts w:cs="Tahoma"/>
          <w:sz w:val="12"/>
          <w:szCs w:val="16"/>
        </w:rPr>
      </w:pPr>
      <w:r w:rsidRPr="00F64B37">
        <w:rPr>
          <w:sz w:val="20"/>
        </w:rPr>
        <w:t>¹ = first-rate or primary</w:t>
      </w:r>
    </w:p>
    <w:p w:rsidR="005832EB" w:rsidRPr="00F64B37" w:rsidRDefault="005832EB" w:rsidP="00BF004B">
      <w:pPr>
        <w:spacing w:line="240" w:lineRule="auto"/>
        <w:ind w:right="-1"/>
        <w:rPr>
          <w:rStyle w:val="shorttext"/>
          <w:sz w:val="20"/>
        </w:rPr>
      </w:pPr>
      <w:r w:rsidRPr="00F64B37">
        <w:rPr>
          <w:sz w:val="20"/>
        </w:rPr>
        <w:t xml:space="preserve">² = second-rate (or secondary) </w:t>
      </w:r>
      <w:r w:rsidRPr="00F64B37">
        <w:rPr>
          <w:rStyle w:val="shorttext"/>
          <w:sz w:val="20"/>
        </w:rPr>
        <w:t>not to be confused with coordinate (nebengeordnet)</w:t>
      </w:r>
    </w:p>
    <w:p w:rsidR="005832EB" w:rsidRPr="00F64B37" w:rsidRDefault="005832EB" w:rsidP="00BF004B">
      <w:pPr>
        <w:spacing w:line="240" w:lineRule="auto"/>
        <w:ind w:right="-1"/>
        <w:rPr>
          <w:rFonts w:cs="Tahoma"/>
          <w:sz w:val="12"/>
          <w:szCs w:val="16"/>
        </w:rPr>
      </w:pPr>
      <w:r w:rsidRPr="00F64B37">
        <w:rPr>
          <w:rFonts w:cs="MS Mincho"/>
          <w:sz w:val="20"/>
        </w:rPr>
        <w:t>→</w:t>
      </w:r>
      <w:r w:rsidRPr="00F64B37">
        <w:rPr>
          <w:sz w:val="20"/>
        </w:rPr>
        <w:t xml:space="preserve"> = 'see or `result is´.</w:t>
      </w:r>
    </w:p>
    <w:p w:rsidR="005832EB" w:rsidRPr="00F64B37" w:rsidRDefault="005832EB" w:rsidP="00BF004B">
      <w:pPr>
        <w:spacing w:line="240" w:lineRule="auto"/>
        <w:ind w:right="-1"/>
        <w:rPr>
          <w:rStyle w:val="shorttext"/>
          <w:sz w:val="20"/>
        </w:rPr>
      </w:pPr>
      <w:r w:rsidRPr="00F64B37">
        <w:rPr>
          <w:rStyle w:val="shorttext"/>
          <w:sz w:val="20"/>
        </w:rPr>
        <w:t>* = Sign for absolutizing and / or dominance. (Often used to point to an absolutizing.)</w:t>
      </w:r>
    </w:p>
    <w:p w:rsidR="005832EB" w:rsidRPr="00F64B37" w:rsidRDefault="005832EB" w:rsidP="00BF004B">
      <w:pPr>
        <w:spacing w:line="240" w:lineRule="auto"/>
        <w:ind w:right="-1"/>
        <w:rPr>
          <w:rFonts w:cs="Tahoma"/>
          <w:sz w:val="12"/>
          <w:szCs w:val="16"/>
        </w:rPr>
      </w:pPr>
      <w:r w:rsidRPr="00F64B37">
        <w:rPr>
          <w:color w:val="A6A6A6" w:themeColor="background1" w:themeShade="A6"/>
          <w:sz w:val="20"/>
          <w:lang w:eastAsia="en-US"/>
        </w:rPr>
        <w:t>|</w:t>
      </w:r>
      <w:r w:rsidRPr="00F64B37">
        <w:rPr>
          <w:sz w:val="20"/>
          <w:lang w:eastAsia="en-US"/>
        </w:rPr>
        <w:t xml:space="preserve"> = </w:t>
      </w:r>
      <w:r w:rsidRPr="00F64B37">
        <w:rPr>
          <w:sz w:val="20"/>
        </w:rPr>
        <w:t>a sign that the German original version has been shortened at this point.</w:t>
      </w:r>
      <w:r w:rsidRPr="00F64B37">
        <w:rPr>
          <w:rStyle w:val="shorttext"/>
          <w:sz w:val="20"/>
        </w:rPr>
        <w:br/>
      </w:r>
      <w:r w:rsidRPr="00F64B37">
        <w:rPr>
          <w:sz w:val="20"/>
        </w:rPr>
        <w:t>A = the Absolute (+A = positive Absolute, −A = negative Absolute)</w:t>
      </w:r>
    </w:p>
    <w:p w:rsidR="005832EB" w:rsidRPr="00F64B37" w:rsidRDefault="005832EB" w:rsidP="00BF004B">
      <w:pPr>
        <w:spacing w:line="240" w:lineRule="auto"/>
        <w:ind w:right="-1"/>
        <w:rPr>
          <w:sz w:val="20"/>
        </w:rPr>
      </w:pPr>
      <w:r w:rsidRPr="00F64B37">
        <w:rPr>
          <w:sz w:val="20"/>
          <w:lang w:bidi="hi-IN"/>
        </w:rPr>
        <w:t xml:space="preserve">All </w:t>
      </w:r>
      <w:r w:rsidRPr="00F64B37">
        <w:rPr>
          <w:sz w:val="20"/>
        </w:rPr>
        <w:t>(</w:t>
      </w:r>
      <w:r w:rsidRPr="00F64B37">
        <w:rPr>
          <w:sz w:val="20"/>
        </w:rPr>
        <w:sym w:font="Symbol" w:char="F022"/>
      </w:r>
      <w:r w:rsidRPr="00F64B37">
        <w:rPr>
          <w:sz w:val="20"/>
        </w:rPr>
        <w:t>) = here strange everything, which stands in opposition to the nothing(ness).</w:t>
      </w:r>
      <w:r w:rsidRPr="00F64B37">
        <w:rPr>
          <w:sz w:val="20"/>
        </w:rPr>
        <w:br/>
        <w:t>asp. = aspect</w:t>
      </w:r>
      <w:r w:rsidRPr="00F64B37">
        <w:rPr>
          <w:sz w:val="20"/>
        </w:rPr>
        <w:br/>
        <w:t>C = general abbreviation for complexes that dominate personal and other areas of reality.</w:t>
      </w:r>
    </w:p>
    <w:p w:rsidR="005832EB" w:rsidRPr="00F64B37" w:rsidRDefault="005832EB" w:rsidP="00BF004B">
      <w:pPr>
        <w:spacing w:line="240" w:lineRule="auto"/>
        <w:ind w:right="-1"/>
        <w:rPr>
          <w:rFonts w:cs="Tahoma"/>
          <w:sz w:val="12"/>
          <w:szCs w:val="16"/>
        </w:rPr>
      </w:pPr>
      <w:r w:rsidRPr="00F64B37">
        <w:rPr>
          <w:sz w:val="20"/>
        </w:rPr>
        <w:t>D = Dynamism D¹ = first-rate D., D² = second-rate D.</w:t>
      </w:r>
    </w:p>
    <w:p w:rsidR="005832EB" w:rsidRPr="00F64B37" w:rsidRDefault="005832EB" w:rsidP="00BF004B">
      <w:pPr>
        <w:spacing w:line="240" w:lineRule="auto"/>
        <w:ind w:right="-1"/>
        <w:rPr>
          <w:sz w:val="20"/>
        </w:rPr>
      </w:pPr>
      <w:r w:rsidRPr="00F64B37">
        <w:rPr>
          <w:sz w:val="20"/>
        </w:rPr>
        <w:t xml:space="preserve">DM = Dimensions </w:t>
      </w:r>
      <w:r w:rsidRPr="00F64B37">
        <w:rPr>
          <w:sz w:val="20"/>
        </w:rPr>
        <w:br/>
      </w:r>
      <w:r w:rsidRPr="00F64B37">
        <w:rPr>
          <w:i/>
          <w:sz w:val="20"/>
        </w:rPr>
        <w:t>DM</w:t>
      </w:r>
      <w:r w:rsidRPr="00F64B37">
        <w:rPr>
          <w:sz w:val="20"/>
        </w:rPr>
        <w:t xml:space="preserve"> = Defense-mechanisms</w:t>
      </w:r>
      <w:r w:rsidRPr="00F64B37">
        <w:rPr>
          <w:sz w:val="20"/>
        </w:rPr>
        <w:br/>
        <w:t>e.g. = exempli gratia (for example)</w:t>
      </w:r>
    </w:p>
    <w:p w:rsidR="005832EB" w:rsidRPr="00F64B37" w:rsidRDefault="00561548" w:rsidP="00BF004B">
      <w:pPr>
        <w:spacing w:line="240" w:lineRule="auto"/>
        <w:ind w:right="-1"/>
        <w:rPr>
          <w:rFonts w:cs="Tahoma"/>
          <w:sz w:val="12"/>
          <w:szCs w:val="16"/>
        </w:rPr>
      </w:pPr>
      <w:r w:rsidRPr="00F64B37">
        <w:rPr>
          <w:sz w:val="20"/>
        </w:rPr>
        <w:t>e.g.</w:t>
      </w:r>
      <w:r w:rsidR="005832EB" w:rsidRPr="00F64B37">
        <w:rPr>
          <w:sz w:val="20"/>
        </w:rPr>
        <w:t xml:space="preserve"> = for example</w:t>
      </w:r>
    </w:p>
    <w:p w:rsidR="005832EB" w:rsidRPr="00F64B37" w:rsidRDefault="005832EB" w:rsidP="00BF004B">
      <w:pPr>
        <w:pStyle w:val="Textkrper"/>
        <w:spacing w:line="240" w:lineRule="auto"/>
        <w:ind w:right="-1"/>
        <w:rPr>
          <w:sz w:val="20"/>
        </w:rPr>
      </w:pPr>
      <w:r w:rsidRPr="00F64B37">
        <w:rPr>
          <w:sz w:val="20"/>
        </w:rPr>
        <w:t>etc. = et cetera</w:t>
      </w:r>
    </w:p>
    <w:p w:rsidR="005832EB" w:rsidRPr="00F64B37" w:rsidRDefault="005832EB" w:rsidP="00BF004B">
      <w:pPr>
        <w:pStyle w:val="Textkrper"/>
        <w:spacing w:line="240" w:lineRule="auto"/>
        <w:ind w:right="-1"/>
        <w:rPr>
          <w:sz w:val="20"/>
        </w:rPr>
      </w:pPr>
      <w:r w:rsidRPr="00F64B37">
        <w:rPr>
          <w:sz w:val="20"/>
        </w:rPr>
        <w:t xml:space="preserve">fig. = figure </w:t>
      </w:r>
    </w:p>
    <w:p w:rsidR="005832EB" w:rsidRPr="00F64B37" w:rsidRDefault="005832EB" w:rsidP="00BF004B">
      <w:pPr>
        <w:spacing w:line="240" w:lineRule="auto"/>
        <w:ind w:right="-1"/>
        <w:rPr>
          <w:rFonts w:cs="Tahoma"/>
          <w:sz w:val="12"/>
          <w:szCs w:val="16"/>
        </w:rPr>
      </w:pPr>
      <w:r w:rsidRPr="00F64B37">
        <w:rPr>
          <w:sz w:val="20"/>
        </w:rPr>
        <w:t>I = I in general ( I¹ = first-rate I, I² = strange I = ego)</w:t>
      </w:r>
    </w:p>
    <w:p w:rsidR="005832EB" w:rsidRPr="00F64B37" w:rsidRDefault="005832EB" w:rsidP="00BF004B">
      <w:pPr>
        <w:spacing w:line="240" w:lineRule="auto"/>
        <w:ind w:right="-1"/>
        <w:rPr>
          <w:rFonts w:cs="Tahoma"/>
          <w:sz w:val="12"/>
          <w:szCs w:val="16"/>
        </w:rPr>
      </w:pPr>
      <w:r w:rsidRPr="00F64B37">
        <w:rPr>
          <w:sz w:val="20"/>
        </w:rPr>
        <w:t>i.e. = id est (that is)</w:t>
      </w:r>
    </w:p>
    <w:p w:rsidR="005832EB" w:rsidRPr="00F64B37" w:rsidRDefault="005832EB" w:rsidP="00BF004B">
      <w:pPr>
        <w:spacing w:line="240" w:lineRule="auto"/>
        <w:ind w:right="-1"/>
        <w:rPr>
          <w:rFonts w:cs="Tahoma"/>
          <w:sz w:val="12"/>
          <w:szCs w:val="16"/>
        </w:rPr>
      </w:pPr>
      <w:r w:rsidRPr="00F64B37">
        <w:rPr>
          <w:sz w:val="20"/>
        </w:rPr>
        <w:t>ibid. = ibid.</w:t>
      </w:r>
    </w:p>
    <w:p w:rsidR="005832EB" w:rsidRPr="00F64B37" w:rsidRDefault="005832EB" w:rsidP="00BF004B">
      <w:pPr>
        <w:spacing w:line="240" w:lineRule="auto"/>
        <w:ind w:right="-1"/>
        <w:rPr>
          <w:sz w:val="20"/>
        </w:rPr>
      </w:pPr>
      <w:r w:rsidRPr="00F64B37">
        <w:rPr>
          <w:sz w:val="20"/>
        </w:rPr>
        <w:t>It = dominating entity/instance, consisting of 2 or 3 cores:</w:t>
      </w:r>
      <w:r w:rsidRPr="00F64B37">
        <w:rPr>
          <w:sz w:val="20"/>
        </w:rPr>
        <w:br/>
        <w:t>    2 parts: all and nothing (</w:t>
      </w:r>
      <w:r w:rsidRPr="00F64B37">
        <w:rPr>
          <w:sz w:val="20"/>
        </w:rPr>
        <w:sym w:font="Symbol" w:char="0022"/>
      </w:r>
      <w:r w:rsidRPr="00F64B37">
        <w:rPr>
          <w:sz w:val="20"/>
        </w:rPr>
        <w:t xml:space="preserve">/ 0) = `dyad' or </w:t>
      </w:r>
      <w:r w:rsidRPr="00F64B37">
        <w:rPr>
          <w:sz w:val="20"/>
        </w:rPr>
        <w:br/>
        <w:t xml:space="preserve">    3 parts: </w:t>
      </w:r>
      <w:r w:rsidR="00E7041B">
        <w:rPr>
          <w:sz w:val="20"/>
        </w:rPr>
        <w:t>pro-sA</w:t>
      </w:r>
      <w:r w:rsidRPr="00F64B37">
        <w:rPr>
          <w:sz w:val="20"/>
        </w:rPr>
        <w:t xml:space="preserve"> or + sA, </w:t>
      </w:r>
      <w:r w:rsidR="007A0DC0">
        <w:rPr>
          <w:sz w:val="20"/>
        </w:rPr>
        <w:t>contra-sA</w:t>
      </w:r>
      <w:r w:rsidRPr="00F64B37">
        <w:rPr>
          <w:sz w:val="20"/>
        </w:rPr>
        <w:t xml:space="preserve"> or -sA and 0 = `triad'</w:t>
      </w:r>
    </w:p>
    <w:p w:rsidR="005832EB" w:rsidRPr="00F64B37" w:rsidRDefault="005832EB" w:rsidP="00BF004B">
      <w:pPr>
        <w:spacing w:line="240" w:lineRule="auto"/>
        <w:ind w:right="-1"/>
        <w:rPr>
          <w:rFonts w:cs="Tahoma"/>
          <w:sz w:val="12"/>
          <w:szCs w:val="16"/>
        </w:rPr>
      </w:pPr>
      <w:r w:rsidRPr="00F64B37">
        <w:rPr>
          <w:sz w:val="20"/>
          <w:lang w:bidi="hi-IN"/>
        </w:rPr>
        <w:t xml:space="preserve">It/sA resp. It/sS: </w:t>
      </w:r>
      <w:r w:rsidRPr="00F64B37">
        <w:rPr>
          <w:sz w:val="20"/>
        </w:rPr>
        <w:t>if I want to emphasize the absolute role of an It-part.</w:t>
      </w:r>
    </w:p>
    <w:p w:rsidR="005832EB" w:rsidRPr="00F64B37" w:rsidRDefault="005832EB" w:rsidP="00BF004B">
      <w:pPr>
        <w:spacing w:line="240" w:lineRule="auto"/>
        <w:ind w:right="-1"/>
        <w:rPr>
          <w:rFonts w:cs="Tahoma"/>
          <w:sz w:val="12"/>
          <w:szCs w:val="16"/>
        </w:rPr>
      </w:pPr>
      <w:r w:rsidRPr="00F64B37">
        <w:rPr>
          <w:sz w:val="20"/>
        </w:rPr>
        <w:t>KW = keyword = headword</w:t>
      </w:r>
    </w:p>
    <w:p w:rsidR="005832EB" w:rsidRPr="00F64B37" w:rsidRDefault="005832EB" w:rsidP="00BF004B">
      <w:pPr>
        <w:pStyle w:val="Textkrper"/>
        <w:spacing w:line="240" w:lineRule="auto"/>
        <w:ind w:right="-1"/>
        <w:rPr>
          <w:sz w:val="20"/>
        </w:rPr>
      </w:pPr>
      <w:r w:rsidRPr="00F64B37">
        <w:rPr>
          <w:sz w:val="20"/>
        </w:rPr>
        <w:t xml:space="preserve">ns </w:t>
      </w:r>
      <w:r w:rsidRPr="00F64B37">
        <w:rPr>
          <w:sz w:val="20"/>
          <w:lang w:bidi="hi-IN"/>
        </w:rPr>
        <w:t>= new-</w:t>
      </w:r>
      <w:r w:rsidRPr="00F64B37">
        <w:rPr>
          <w:sz w:val="20"/>
        </w:rPr>
        <w:t>strange</w:t>
      </w:r>
      <w:r w:rsidRPr="00F64B37">
        <w:rPr>
          <w:sz w:val="20"/>
          <w:lang w:bidi="hi-IN"/>
        </w:rPr>
        <w:t>/ new-second-rate (new secondary)</w:t>
      </w:r>
    </w:p>
    <w:p w:rsidR="005832EB" w:rsidRPr="00F64B37" w:rsidRDefault="005832EB" w:rsidP="00BF004B">
      <w:pPr>
        <w:spacing w:line="240" w:lineRule="auto"/>
        <w:ind w:right="-1"/>
        <w:rPr>
          <w:sz w:val="20"/>
        </w:rPr>
      </w:pPr>
      <w:r w:rsidRPr="00F64B37">
        <w:rPr>
          <w:sz w:val="20"/>
        </w:rPr>
        <w:t>No. = Number</w:t>
      </w:r>
    </w:p>
    <w:p w:rsidR="005832EB" w:rsidRPr="00F64B37" w:rsidRDefault="005832EB" w:rsidP="00BF004B">
      <w:pPr>
        <w:spacing w:line="240" w:lineRule="auto"/>
        <w:ind w:right="-1"/>
        <w:rPr>
          <w:sz w:val="20"/>
        </w:rPr>
      </w:pPr>
      <w:r w:rsidRPr="00F64B37">
        <w:rPr>
          <w:sz w:val="20"/>
        </w:rPr>
        <w:t>P = Person; P</w:t>
      </w:r>
      <w:r w:rsidRPr="00F64B37">
        <w:rPr>
          <w:rFonts w:cs="MS Reference Sans Serif"/>
          <w:sz w:val="20"/>
        </w:rPr>
        <w:t xml:space="preserve">¹ </w:t>
      </w:r>
      <w:r w:rsidRPr="00F64B37">
        <w:rPr>
          <w:sz w:val="20"/>
        </w:rPr>
        <w:t>= first-rate personality; P² = second-rate personality (often only P labeled)</w:t>
      </w:r>
    </w:p>
    <w:p w:rsidR="005832EB" w:rsidRPr="00F64B37" w:rsidRDefault="005832EB" w:rsidP="00BF004B">
      <w:pPr>
        <w:spacing w:line="240" w:lineRule="auto"/>
        <w:ind w:right="-1"/>
        <w:rPr>
          <w:rFonts w:cs="Tahoma"/>
          <w:sz w:val="12"/>
          <w:szCs w:val="16"/>
        </w:rPr>
      </w:pPr>
      <w:r w:rsidRPr="00F64B37">
        <w:rPr>
          <w:sz w:val="20"/>
        </w:rPr>
        <w:t>pr = psychically relevant</w:t>
      </w:r>
    </w:p>
    <w:p w:rsidR="005832EB" w:rsidRPr="00F64B37" w:rsidRDefault="005832EB" w:rsidP="00BF004B">
      <w:pPr>
        <w:pStyle w:val="Textkrper"/>
        <w:spacing w:line="240" w:lineRule="auto"/>
        <w:ind w:right="-1"/>
        <w:rPr>
          <w:sz w:val="20"/>
        </w:rPr>
      </w:pPr>
      <w:r w:rsidRPr="00F64B37">
        <w:rPr>
          <w:sz w:val="20"/>
        </w:rPr>
        <w:t xml:space="preserve">r = relative </w:t>
      </w:r>
    </w:p>
    <w:p w:rsidR="005832EB" w:rsidRPr="00F64B37" w:rsidRDefault="005832EB" w:rsidP="00BF004B">
      <w:pPr>
        <w:spacing w:line="240" w:lineRule="auto"/>
        <w:ind w:right="-1"/>
        <w:rPr>
          <w:rFonts w:cs="Tahoma"/>
          <w:sz w:val="12"/>
          <w:szCs w:val="16"/>
        </w:rPr>
      </w:pPr>
      <w:r w:rsidRPr="00F64B37">
        <w:rPr>
          <w:i/>
          <w:sz w:val="20"/>
        </w:rPr>
        <w:t>R</w:t>
      </w:r>
      <w:r w:rsidRPr="00F64B37">
        <w:rPr>
          <w:sz w:val="20"/>
        </w:rPr>
        <w:t xml:space="preserve"> = the Relative (</w:t>
      </w:r>
      <w:r w:rsidRPr="00F64B37">
        <w:rPr>
          <w:i/>
          <w:sz w:val="20"/>
        </w:rPr>
        <w:t>R</w:t>
      </w:r>
      <w:r w:rsidRPr="00F64B37">
        <w:rPr>
          <w:sz w:val="20"/>
        </w:rPr>
        <w:t xml:space="preserve"> represents everything that is not A or 0.)</w:t>
      </w:r>
    </w:p>
    <w:p w:rsidR="005832EB" w:rsidRPr="00F64B37" w:rsidRDefault="005832EB" w:rsidP="00BF004B">
      <w:pPr>
        <w:spacing w:line="240" w:lineRule="auto"/>
        <w:ind w:right="-1"/>
        <w:rPr>
          <w:sz w:val="20"/>
        </w:rPr>
      </w:pPr>
      <w:r w:rsidRPr="00F64B37">
        <w:rPr>
          <w:sz w:val="20"/>
        </w:rPr>
        <w:t>R* = Relativistic</w:t>
      </w:r>
    </w:p>
    <w:p w:rsidR="005832EB" w:rsidRPr="00F64B37" w:rsidRDefault="005832EB" w:rsidP="00BF004B">
      <w:pPr>
        <w:spacing w:line="240" w:lineRule="auto"/>
        <w:ind w:right="-1"/>
        <w:rPr>
          <w:rFonts w:cs="Tahoma"/>
          <w:sz w:val="12"/>
          <w:szCs w:val="16"/>
        </w:rPr>
      </w:pPr>
      <w:r w:rsidRPr="00F64B37">
        <w:rPr>
          <w:sz w:val="20"/>
        </w:rPr>
        <w:t>resp. = respectively</w:t>
      </w:r>
    </w:p>
    <w:p w:rsidR="005832EB" w:rsidRPr="00F64B37" w:rsidRDefault="005832EB" w:rsidP="00BF004B">
      <w:pPr>
        <w:spacing w:line="240" w:lineRule="auto"/>
        <w:ind w:right="-1"/>
        <w:rPr>
          <w:sz w:val="20"/>
        </w:rPr>
      </w:pPr>
      <w:r w:rsidRPr="00F64B37">
        <w:rPr>
          <w:sz w:val="20"/>
        </w:rPr>
        <w:t>s = strange = second-rate (²)</w:t>
      </w:r>
      <w:r w:rsidRPr="00F64B37">
        <w:rPr>
          <w:rStyle w:val="Funotenzeichen"/>
          <w:sz w:val="14"/>
          <w:lang w:eastAsia="zh-CN" w:bidi="hi-IN"/>
        </w:rPr>
        <w:footnoteReference w:id="248"/>
      </w:r>
    </w:p>
    <w:p w:rsidR="005832EB" w:rsidRPr="00F64B37" w:rsidRDefault="005832EB" w:rsidP="00BF004B">
      <w:pPr>
        <w:spacing w:line="240" w:lineRule="auto"/>
        <w:ind w:right="-1"/>
        <w:rPr>
          <w:sz w:val="20"/>
          <w:lang w:bidi="hi-IN"/>
        </w:rPr>
      </w:pPr>
      <w:r w:rsidRPr="00F64B37">
        <w:rPr>
          <w:sz w:val="20"/>
          <w:lang w:val="it-IT"/>
        </w:rPr>
        <w:t>sA = strange resp. second-rate Absolute</w:t>
      </w:r>
      <w:r w:rsidRPr="00F64B37">
        <w:rPr>
          <w:sz w:val="20"/>
          <w:lang w:val="it-IT"/>
        </w:rPr>
        <w:br/>
      </w:r>
      <w:r w:rsidRPr="00F64B37">
        <w:rPr>
          <w:sz w:val="20"/>
          <w:lang w:val="it-IT" w:bidi="hi-IN"/>
        </w:rPr>
        <w:tab/>
      </w:r>
      <w:r w:rsidRPr="00F64B37">
        <w:rPr>
          <w:sz w:val="20"/>
          <w:lang w:val="it-IT" w:bidi="hi-IN"/>
        </w:rPr>
        <w:tab/>
        <w:t>pro-sA and contra-sA = opposing sA.</w:t>
      </w:r>
      <w:r w:rsidRPr="00F64B37">
        <w:rPr>
          <w:sz w:val="20"/>
          <w:lang w:val="it-IT" w:bidi="hi-IN"/>
        </w:rPr>
        <w:br/>
      </w:r>
      <w:r w:rsidRPr="00F64B37">
        <w:rPr>
          <w:sz w:val="20"/>
          <w:lang w:val="it-IT" w:bidi="hi-IN"/>
        </w:rPr>
        <w:tab/>
      </w:r>
      <w:r w:rsidRPr="00F64B37">
        <w:rPr>
          <w:sz w:val="20"/>
          <w:lang w:val="it-IT" w:bidi="hi-IN"/>
        </w:rPr>
        <w:tab/>
      </w:r>
      <w:r w:rsidRPr="00F64B37">
        <w:rPr>
          <w:sz w:val="20"/>
          <w:lang w:bidi="hi-IN"/>
        </w:rPr>
        <w:t>asA = absolutistic strange Absolute</w:t>
      </w:r>
      <w:r w:rsidRPr="00F64B37">
        <w:rPr>
          <w:sz w:val="20"/>
          <w:lang w:bidi="hi-IN"/>
        </w:rPr>
        <w:br/>
      </w:r>
      <w:r w:rsidRPr="00F64B37">
        <w:rPr>
          <w:sz w:val="20"/>
          <w:lang w:bidi="hi-IN"/>
        </w:rPr>
        <w:tab/>
      </w:r>
      <w:r w:rsidRPr="00F64B37">
        <w:rPr>
          <w:sz w:val="20"/>
          <w:lang w:bidi="hi-IN"/>
        </w:rPr>
        <w:tab/>
        <w:t>rsA</w:t>
      </w:r>
      <w:r w:rsidRPr="00F64B37">
        <w:rPr>
          <w:b/>
          <w:sz w:val="20"/>
          <w:lang w:bidi="hi-IN"/>
        </w:rPr>
        <w:t xml:space="preserve"> </w:t>
      </w:r>
      <w:r w:rsidRPr="00F64B37">
        <w:rPr>
          <w:sz w:val="20"/>
          <w:lang w:bidi="hi-IN"/>
        </w:rPr>
        <w:t>= relativistic strange Absolute</w:t>
      </w:r>
    </w:p>
    <w:p w:rsidR="005832EB" w:rsidRPr="00F64B37" w:rsidRDefault="005832EB" w:rsidP="00BF004B">
      <w:pPr>
        <w:spacing w:line="240" w:lineRule="auto"/>
        <w:ind w:right="-1"/>
        <w:rPr>
          <w:rFonts w:cs="Tahoma"/>
          <w:sz w:val="12"/>
          <w:szCs w:val="16"/>
        </w:rPr>
      </w:pPr>
      <w:r w:rsidRPr="00F64B37">
        <w:rPr>
          <w:b/>
          <w:sz w:val="20"/>
          <w:lang w:bidi="hi-IN"/>
        </w:rPr>
        <w:t>s0</w:t>
      </w:r>
      <w:r w:rsidRPr="00F64B37">
        <w:rPr>
          <w:sz w:val="20"/>
          <w:lang w:bidi="hi-IN"/>
        </w:rPr>
        <w:t xml:space="preserve"> (or 0) = strange, determining nothing(ness) = nihilistic</w:t>
      </w:r>
      <w:r w:rsidRPr="00F64B37">
        <w:rPr>
          <w:sz w:val="20"/>
        </w:rPr>
        <w:br/>
      </w:r>
      <w:r w:rsidRPr="00F64B37">
        <w:rPr>
          <w:sz w:val="20"/>
          <w:lang w:bidi="hi-IN"/>
        </w:rPr>
        <w:t xml:space="preserve">sS = strange Self </w:t>
      </w:r>
    </w:p>
    <w:p w:rsidR="005832EB" w:rsidRPr="00F64B37" w:rsidRDefault="005832EB" w:rsidP="00BF004B">
      <w:pPr>
        <w:spacing w:line="240" w:lineRule="auto"/>
        <w:ind w:right="-1"/>
        <w:rPr>
          <w:sz w:val="20"/>
        </w:rPr>
      </w:pPr>
      <w:r w:rsidRPr="00F64B37">
        <w:rPr>
          <w:sz w:val="20"/>
        </w:rPr>
        <w:t>BLQC = being, life, qualities, connections</w:t>
      </w:r>
    </w:p>
    <w:p w:rsidR="005832EB" w:rsidRPr="00F64B37" w:rsidRDefault="005832EB" w:rsidP="00BF004B">
      <w:pPr>
        <w:pStyle w:val="Textkrper"/>
        <w:spacing w:line="240" w:lineRule="auto"/>
        <w:ind w:right="-1"/>
        <w:rPr>
          <w:sz w:val="20"/>
        </w:rPr>
      </w:pPr>
      <w:r w:rsidRPr="00F64B37">
        <w:rPr>
          <w:sz w:val="20"/>
        </w:rPr>
        <w:t>syn. = synonym</w:t>
      </w:r>
    </w:p>
    <w:p w:rsidR="005832EB" w:rsidRPr="006F51DC" w:rsidRDefault="005832EB" w:rsidP="00862635">
      <w:pPr>
        <w:spacing w:line="240" w:lineRule="auto"/>
        <w:ind w:right="-1"/>
      </w:pPr>
      <w:r w:rsidRPr="00F64B37">
        <w:rPr>
          <w:sz w:val="20"/>
        </w:rPr>
        <w:t>W = World, reality</w:t>
      </w:r>
      <w:r w:rsidR="00862635" w:rsidRPr="00F64B37">
        <w:rPr>
          <w:sz w:val="20"/>
        </w:rPr>
        <w:t xml:space="preserve">, </w:t>
      </w:r>
      <w:r w:rsidR="00F64B37">
        <w:rPr>
          <w:sz w:val="20"/>
        </w:rPr>
        <w:br/>
      </w:r>
      <w:r w:rsidRPr="00F64B37">
        <w:rPr>
          <w:sz w:val="20"/>
        </w:rPr>
        <w:t>WPI = world, person, I.</w:t>
      </w:r>
      <w:r w:rsidRPr="006F51DC">
        <w:br w:type="page"/>
      </w:r>
    </w:p>
    <w:p w:rsidR="005832EB" w:rsidRPr="001424FC" w:rsidRDefault="005832EB" w:rsidP="005F0644">
      <w:pPr>
        <w:pStyle w:val="berschrift1"/>
        <w:ind w:right="-1"/>
      </w:pPr>
      <w:bookmarkStart w:id="774" w:name="_Toc450664245"/>
      <w:bookmarkStart w:id="775" w:name="_Toc466545531"/>
      <w:bookmarkStart w:id="776" w:name="_Toc467851776"/>
      <w:bookmarkStart w:id="777" w:name="_Toc484597509"/>
      <w:bookmarkStart w:id="778" w:name="_Toc505162020"/>
      <w:bookmarkStart w:id="779" w:name="_Toc524363238"/>
      <w:bookmarkStart w:id="780" w:name="_Toc532398729"/>
      <w:bookmarkStart w:id="781" w:name="_Toc532634413"/>
      <w:bookmarkStart w:id="782" w:name="_Toc3820625"/>
      <w:bookmarkStart w:id="783" w:name="_Toc29395116"/>
      <w:bookmarkStart w:id="784" w:name="_Toc30415086"/>
      <w:bookmarkStart w:id="785" w:name="_Toc70765715"/>
      <w:r w:rsidRPr="001424FC">
        <w:lastRenderedPageBreak/>
        <w:t>Index</w:t>
      </w:r>
      <w:bookmarkEnd w:id="774"/>
      <w:bookmarkEnd w:id="775"/>
      <w:bookmarkEnd w:id="776"/>
      <w:bookmarkEnd w:id="777"/>
      <w:bookmarkEnd w:id="778"/>
      <w:bookmarkEnd w:id="779"/>
      <w:bookmarkEnd w:id="780"/>
      <w:bookmarkEnd w:id="781"/>
      <w:bookmarkEnd w:id="782"/>
      <w:bookmarkEnd w:id="783"/>
      <w:bookmarkEnd w:id="784"/>
      <w:bookmarkEnd w:id="785"/>
    </w:p>
    <w:p w:rsidR="00A437C8" w:rsidRDefault="00F37A25" w:rsidP="005F0644">
      <w:pPr>
        <w:ind w:right="-1"/>
        <w:rPr>
          <w:rFonts w:cs="Arial"/>
          <w:noProof/>
          <w:sz w:val="28"/>
          <w:szCs w:val="26"/>
        </w:rPr>
        <w:sectPr w:rsidR="00A437C8" w:rsidSect="00A437C8">
          <w:footerReference w:type="default" r:id="rId271"/>
          <w:pgSz w:w="11905" w:h="16837"/>
          <w:pgMar w:top="1417" w:right="1417" w:bottom="1134" w:left="1417" w:header="720" w:footer="720" w:gutter="0"/>
          <w:pgNumType w:start="2"/>
          <w:cols w:space="720"/>
          <w:docGrid w:linePitch="360"/>
        </w:sectPr>
      </w:pPr>
      <w:r>
        <w:rPr>
          <w:rFonts w:cs="Arial"/>
          <w:sz w:val="28"/>
          <w:szCs w:val="26"/>
        </w:rPr>
        <w:fldChar w:fldCharType="begin"/>
      </w:r>
      <w:r w:rsidR="005832EB">
        <w:instrText xml:space="preserve"> INDEX \c "2" \z "1031" </w:instrText>
      </w:r>
      <w:r>
        <w:rPr>
          <w:rFonts w:cs="Arial"/>
          <w:sz w:val="28"/>
          <w:szCs w:val="26"/>
        </w:rPr>
        <w:fldChar w:fldCharType="separate"/>
      </w:r>
    </w:p>
    <w:p w:rsidR="00A437C8" w:rsidRDefault="00A437C8">
      <w:pPr>
        <w:pStyle w:val="Index1"/>
        <w:tabs>
          <w:tab w:val="right" w:pos="4165"/>
        </w:tabs>
        <w:rPr>
          <w:noProof/>
        </w:rPr>
      </w:pPr>
      <w:r>
        <w:rPr>
          <w:noProof/>
        </w:rPr>
        <w:t>Absolute, the</w:t>
      </w:r>
    </w:p>
    <w:p w:rsidR="00A437C8" w:rsidRDefault="00A437C8">
      <w:pPr>
        <w:pStyle w:val="Index2"/>
        <w:tabs>
          <w:tab w:val="right" w:pos="4165"/>
        </w:tabs>
        <w:rPr>
          <w:noProof/>
        </w:rPr>
      </w:pPr>
      <w:r>
        <w:rPr>
          <w:noProof/>
        </w:rPr>
        <w:t>strange</w:t>
      </w:r>
    </w:p>
    <w:p w:rsidR="00A437C8" w:rsidRDefault="00A437C8">
      <w:pPr>
        <w:pStyle w:val="Index4"/>
        <w:tabs>
          <w:tab w:val="right" w:pos="4165"/>
        </w:tabs>
        <w:rPr>
          <w:noProof/>
        </w:rPr>
      </w:pPr>
      <w:r>
        <w:rPr>
          <w:noProof/>
        </w:rPr>
        <w:t>emergence  26</w:t>
      </w:r>
    </w:p>
    <w:p w:rsidR="00A437C8" w:rsidRDefault="00A437C8">
      <w:pPr>
        <w:pStyle w:val="Index4"/>
        <w:tabs>
          <w:tab w:val="right" w:pos="4165"/>
        </w:tabs>
        <w:rPr>
          <w:noProof/>
        </w:rPr>
      </w:pPr>
      <w:r>
        <w:rPr>
          <w:noProof/>
        </w:rPr>
        <w:t>positive  27</w:t>
      </w:r>
    </w:p>
    <w:p w:rsidR="00A437C8" w:rsidRDefault="00A437C8">
      <w:pPr>
        <w:pStyle w:val="Index4"/>
        <w:tabs>
          <w:tab w:val="right" w:pos="4165"/>
        </w:tabs>
        <w:rPr>
          <w:noProof/>
        </w:rPr>
      </w:pPr>
      <w:r w:rsidRPr="00637211">
        <w:rPr>
          <w:noProof/>
          <w:lang w:val="it-IT"/>
        </w:rPr>
        <w:t>positive</w:t>
      </w:r>
      <w:r>
        <w:rPr>
          <w:noProof/>
        </w:rPr>
        <w:t xml:space="preserve">  27</w:t>
      </w:r>
    </w:p>
    <w:p w:rsidR="00A437C8" w:rsidRDefault="00A437C8">
      <w:pPr>
        <w:pStyle w:val="Index4"/>
        <w:tabs>
          <w:tab w:val="right" w:pos="4165"/>
        </w:tabs>
        <w:rPr>
          <w:noProof/>
        </w:rPr>
      </w:pPr>
      <w:r w:rsidRPr="00637211">
        <w:rPr>
          <w:noProof/>
          <w:lang w:val="it-IT"/>
        </w:rPr>
        <w:t>negative</w:t>
      </w:r>
      <w:r>
        <w:rPr>
          <w:noProof/>
        </w:rPr>
        <w:t xml:space="preserve">  28</w:t>
      </w:r>
    </w:p>
    <w:p w:rsidR="00A437C8" w:rsidRDefault="00A437C8">
      <w:pPr>
        <w:pStyle w:val="Index4"/>
        <w:tabs>
          <w:tab w:val="right" w:pos="4165"/>
        </w:tabs>
        <w:rPr>
          <w:noProof/>
        </w:rPr>
      </w:pPr>
      <w:r>
        <w:rPr>
          <w:noProof/>
        </w:rPr>
        <w:t>and life and death  29</w:t>
      </w:r>
    </w:p>
    <w:p w:rsidR="00A437C8" w:rsidRDefault="00A437C8">
      <w:pPr>
        <w:pStyle w:val="Index4"/>
        <w:tabs>
          <w:tab w:val="right" w:pos="4165"/>
        </w:tabs>
        <w:rPr>
          <w:noProof/>
        </w:rPr>
      </w:pPr>
      <w:r>
        <w:rPr>
          <w:noProof/>
        </w:rPr>
        <w:t>collective  137</w:t>
      </w:r>
    </w:p>
    <w:p w:rsidR="00A437C8" w:rsidRDefault="00A437C8">
      <w:pPr>
        <w:pStyle w:val="Index1"/>
        <w:tabs>
          <w:tab w:val="right" w:pos="4165"/>
        </w:tabs>
        <w:rPr>
          <w:bCs/>
          <w:noProof/>
        </w:rPr>
      </w:pPr>
      <w:r>
        <w:rPr>
          <w:noProof/>
        </w:rPr>
        <w:t xml:space="preserve">addiction  </w:t>
      </w:r>
      <w:r>
        <w:rPr>
          <w:b/>
          <w:bCs/>
          <w:noProof/>
        </w:rPr>
        <w:t>118</w:t>
      </w:r>
    </w:p>
    <w:p w:rsidR="00A437C8" w:rsidRDefault="00A437C8">
      <w:pPr>
        <w:pStyle w:val="Index2"/>
        <w:tabs>
          <w:tab w:val="right" w:pos="4165"/>
        </w:tabs>
        <w:rPr>
          <w:noProof/>
        </w:rPr>
      </w:pPr>
      <w:r>
        <w:rPr>
          <w:noProof/>
        </w:rPr>
        <w:t>behavioral, non substantial  118</w:t>
      </w:r>
    </w:p>
    <w:p w:rsidR="00A437C8" w:rsidRDefault="00A437C8">
      <w:pPr>
        <w:pStyle w:val="Index1"/>
        <w:tabs>
          <w:tab w:val="right" w:pos="4165"/>
        </w:tabs>
        <w:rPr>
          <w:noProof/>
        </w:rPr>
      </w:pPr>
      <w:r>
        <w:rPr>
          <w:noProof/>
        </w:rPr>
        <w:t>ADHD  211</w:t>
      </w:r>
    </w:p>
    <w:p w:rsidR="00A437C8" w:rsidRDefault="00A437C8">
      <w:pPr>
        <w:pStyle w:val="Index1"/>
        <w:tabs>
          <w:tab w:val="right" w:pos="4165"/>
        </w:tabs>
        <w:rPr>
          <w:noProof/>
        </w:rPr>
      </w:pPr>
      <w:r>
        <w:rPr>
          <w:noProof/>
        </w:rPr>
        <w:t>all and nothing</w:t>
      </w:r>
    </w:p>
    <w:p w:rsidR="00A437C8" w:rsidRDefault="00A437C8">
      <w:pPr>
        <w:pStyle w:val="Index2"/>
        <w:tabs>
          <w:tab w:val="right" w:pos="4165"/>
        </w:tabs>
        <w:rPr>
          <w:noProof/>
        </w:rPr>
      </w:pPr>
      <w:r>
        <w:rPr>
          <w:noProof/>
        </w:rPr>
        <w:t>emergence  25</w:t>
      </w:r>
    </w:p>
    <w:p w:rsidR="00A437C8" w:rsidRDefault="00A437C8">
      <w:pPr>
        <w:pStyle w:val="Index1"/>
        <w:tabs>
          <w:tab w:val="right" w:pos="4165"/>
        </w:tabs>
        <w:rPr>
          <w:noProof/>
        </w:rPr>
      </w:pPr>
      <w:r>
        <w:rPr>
          <w:noProof/>
        </w:rPr>
        <w:t>Alzheimer's  211</w:t>
      </w:r>
    </w:p>
    <w:p w:rsidR="00A437C8" w:rsidRDefault="00A437C8">
      <w:pPr>
        <w:pStyle w:val="Index1"/>
        <w:tabs>
          <w:tab w:val="right" w:pos="4165"/>
        </w:tabs>
        <w:rPr>
          <w:noProof/>
        </w:rPr>
      </w:pPr>
      <w:r>
        <w:rPr>
          <w:noProof/>
        </w:rPr>
        <w:t>anticathexis  122, 123</w:t>
      </w:r>
    </w:p>
    <w:p w:rsidR="00A437C8" w:rsidRDefault="00A437C8">
      <w:pPr>
        <w:pStyle w:val="Index1"/>
        <w:tabs>
          <w:tab w:val="right" w:pos="4165"/>
        </w:tabs>
        <w:rPr>
          <w:noProof/>
        </w:rPr>
      </w:pPr>
      <w:r>
        <w:rPr>
          <w:noProof/>
        </w:rPr>
        <w:t>Anti-Psychiatry  213</w:t>
      </w:r>
    </w:p>
    <w:p w:rsidR="00A437C8" w:rsidRDefault="00A437C8">
      <w:pPr>
        <w:pStyle w:val="Index1"/>
        <w:tabs>
          <w:tab w:val="right" w:pos="4165"/>
        </w:tabs>
        <w:rPr>
          <w:noProof/>
        </w:rPr>
      </w:pPr>
      <w:r>
        <w:rPr>
          <w:noProof/>
        </w:rPr>
        <w:t>autism  83, 185</w:t>
      </w:r>
    </w:p>
    <w:p w:rsidR="00A437C8" w:rsidRDefault="00A437C8">
      <w:pPr>
        <w:pStyle w:val="Index1"/>
        <w:tabs>
          <w:tab w:val="right" w:pos="4165"/>
        </w:tabs>
        <w:rPr>
          <w:noProof/>
        </w:rPr>
      </w:pPr>
      <w:r>
        <w:rPr>
          <w:noProof/>
        </w:rPr>
        <w:t>behavior</w:t>
      </w:r>
    </w:p>
    <w:p w:rsidR="00A437C8" w:rsidRDefault="00A437C8">
      <w:pPr>
        <w:pStyle w:val="Index2"/>
        <w:tabs>
          <w:tab w:val="right" w:pos="4165"/>
        </w:tabs>
        <w:rPr>
          <w:noProof/>
        </w:rPr>
      </w:pPr>
      <w:r>
        <w:rPr>
          <w:noProof/>
        </w:rPr>
        <w:t>paradoxical  114, 125</w:t>
      </w:r>
    </w:p>
    <w:p w:rsidR="00A437C8" w:rsidRDefault="00A437C8">
      <w:pPr>
        <w:pStyle w:val="Index1"/>
        <w:tabs>
          <w:tab w:val="right" w:pos="4165"/>
        </w:tabs>
        <w:rPr>
          <w:noProof/>
        </w:rPr>
      </w:pPr>
      <w:r>
        <w:rPr>
          <w:noProof/>
        </w:rPr>
        <w:t>Bermuda Triangle, psychical  209</w:t>
      </w:r>
    </w:p>
    <w:p w:rsidR="00A437C8" w:rsidRDefault="00A437C8">
      <w:pPr>
        <w:pStyle w:val="Index1"/>
        <w:tabs>
          <w:tab w:val="right" w:pos="4165"/>
        </w:tabs>
        <w:rPr>
          <w:noProof/>
        </w:rPr>
      </w:pPr>
      <w:r>
        <w:rPr>
          <w:noProof/>
        </w:rPr>
        <w:t>burn-out  209</w:t>
      </w:r>
    </w:p>
    <w:p w:rsidR="00A437C8" w:rsidRDefault="00A437C8">
      <w:pPr>
        <w:pStyle w:val="Index1"/>
        <w:tabs>
          <w:tab w:val="right" w:pos="4165"/>
        </w:tabs>
        <w:rPr>
          <w:noProof/>
        </w:rPr>
      </w:pPr>
      <w:r>
        <w:rPr>
          <w:noProof/>
        </w:rPr>
        <w:t>causes</w:t>
      </w:r>
    </w:p>
    <w:p w:rsidR="00A437C8" w:rsidRDefault="00A437C8">
      <w:pPr>
        <w:pStyle w:val="Index2"/>
        <w:tabs>
          <w:tab w:val="right" w:pos="4165"/>
        </w:tabs>
        <w:rPr>
          <w:bCs/>
          <w:noProof/>
        </w:rPr>
      </w:pPr>
      <w:r>
        <w:rPr>
          <w:noProof/>
        </w:rPr>
        <w:t xml:space="preserve">of mental disorders  </w:t>
      </w:r>
      <w:r>
        <w:rPr>
          <w:b/>
          <w:bCs/>
          <w:noProof/>
        </w:rPr>
        <w:t>165</w:t>
      </w:r>
    </w:p>
    <w:p w:rsidR="00A437C8" w:rsidRDefault="00A437C8">
      <w:pPr>
        <w:pStyle w:val="Index4"/>
        <w:tabs>
          <w:tab w:val="right" w:pos="4165"/>
        </w:tabs>
        <w:rPr>
          <w:noProof/>
        </w:rPr>
      </w:pPr>
      <w:r>
        <w:rPr>
          <w:noProof/>
        </w:rPr>
        <w:t>from biography  165</w:t>
      </w:r>
    </w:p>
    <w:p w:rsidR="00A437C8" w:rsidRDefault="00A437C8">
      <w:pPr>
        <w:pStyle w:val="Index1"/>
        <w:tabs>
          <w:tab w:val="right" w:pos="4165"/>
        </w:tabs>
        <w:rPr>
          <w:noProof/>
        </w:rPr>
      </w:pPr>
      <w:r>
        <w:rPr>
          <w:noProof/>
        </w:rPr>
        <w:t>collusion  137</w:t>
      </w:r>
    </w:p>
    <w:p w:rsidR="00A437C8" w:rsidRDefault="00A437C8">
      <w:pPr>
        <w:pStyle w:val="Index1"/>
        <w:tabs>
          <w:tab w:val="right" w:pos="4165"/>
        </w:tabs>
        <w:rPr>
          <w:noProof/>
        </w:rPr>
      </w:pPr>
      <w:r>
        <w:rPr>
          <w:noProof/>
        </w:rPr>
        <w:t>complexes</w:t>
      </w:r>
    </w:p>
    <w:p w:rsidR="00A437C8" w:rsidRDefault="00A437C8">
      <w:pPr>
        <w:pStyle w:val="Index2"/>
        <w:tabs>
          <w:tab w:val="right" w:pos="4165"/>
        </w:tabs>
        <w:rPr>
          <w:noProof/>
        </w:rPr>
      </w:pPr>
      <w:r>
        <w:rPr>
          <w:noProof/>
        </w:rPr>
        <w:t>emergence  107</w:t>
      </w:r>
    </w:p>
    <w:p w:rsidR="00A437C8" w:rsidRDefault="00A437C8">
      <w:pPr>
        <w:pStyle w:val="Index1"/>
        <w:tabs>
          <w:tab w:val="right" w:pos="4165"/>
        </w:tabs>
        <w:rPr>
          <w:noProof/>
        </w:rPr>
      </w:pPr>
      <w:r>
        <w:rPr>
          <w:noProof/>
        </w:rPr>
        <w:t xml:space="preserve">contradictions  64, </w:t>
      </w:r>
      <w:r w:rsidRPr="00637211">
        <w:rPr>
          <w:i/>
          <w:noProof/>
        </w:rPr>
        <w:t>see</w:t>
      </w:r>
      <w:r>
        <w:rPr>
          <w:noProof/>
        </w:rPr>
        <w:t xml:space="preserve"> also opposites</w:t>
      </w:r>
    </w:p>
    <w:p w:rsidR="00A437C8" w:rsidRDefault="00A437C8">
      <w:pPr>
        <w:pStyle w:val="Index1"/>
        <w:tabs>
          <w:tab w:val="right" w:pos="4165"/>
        </w:tabs>
        <w:rPr>
          <w:noProof/>
        </w:rPr>
      </w:pPr>
      <w:r>
        <w:rPr>
          <w:noProof/>
        </w:rPr>
        <w:t>coping  120</w:t>
      </w:r>
    </w:p>
    <w:p w:rsidR="00A437C8" w:rsidRDefault="00A437C8">
      <w:pPr>
        <w:pStyle w:val="Index1"/>
        <w:tabs>
          <w:tab w:val="right" w:pos="4165"/>
        </w:tabs>
        <w:rPr>
          <w:noProof/>
        </w:rPr>
      </w:pPr>
      <w:r>
        <w:rPr>
          <w:noProof/>
        </w:rPr>
        <w:t>crisis  172</w:t>
      </w:r>
    </w:p>
    <w:p w:rsidR="00A437C8" w:rsidRDefault="00A437C8">
      <w:pPr>
        <w:pStyle w:val="Index1"/>
        <w:tabs>
          <w:tab w:val="right" w:pos="4165"/>
        </w:tabs>
        <w:rPr>
          <w:noProof/>
        </w:rPr>
      </w:pPr>
      <w:r>
        <w:rPr>
          <w:noProof/>
        </w:rPr>
        <w:t>criticism</w:t>
      </w:r>
    </w:p>
    <w:p w:rsidR="00A437C8" w:rsidRDefault="00A437C8">
      <w:pPr>
        <w:pStyle w:val="Index2"/>
        <w:tabs>
          <w:tab w:val="right" w:pos="4165"/>
        </w:tabs>
        <w:rPr>
          <w:noProof/>
        </w:rPr>
      </w:pPr>
      <w:r>
        <w:rPr>
          <w:noProof/>
        </w:rPr>
        <w:t>of hyperrealism  115</w:t>
      </w:r>
    </w:p>
    <w:p w:rsidR="00A437C8" w:rsidRDefault="00A437C8">
      <w:pPr>
        <w:pStyle w:val="Index2"/>
        <w:tabs>
          <w:tab w:val="right" w:pos="4165"/>
        </w:tabs>
        <w:rPr>
          <w:noProof/>
        </w:rPr>
      </w:pPr>
      <w:r>
        <w:rPr>
          <w:noProof/>
        </w:rPr>
        <w:t>of schizophrenia-theories  197</w:t>
      </w:r>
    </w:p>
    <w:p w:rsidR="00A437C8" w:rsidRDefault="00A437C8">
      <w:pPr>
        <w:pStyle w:val="Index1"/>
        <w:tabs>
          <w:tab w:val="right" w:pos="4165"/>
        </w:tabs>
        <w:rPr>
          <w:noProof/>
        </w:rPr>
      </w:pPr>
      <w:r>
        <w:rPr>
          <w:noProof/>
        </w:rPr>
        <w:t>defense</w:t>
      </w:r>
    </w:p>
    <w:p w:rsidR="00A437C8" w:rsidRDefault="00A437C8">
      <w:pPr>
        <w:pStyle w:val="Index2"/>
        <w:tabs>
          <w:tab w:val="right" w:pos="4165"/>
        </w:tabs>
        <w:rPr>
          <w:bCs/>
          <w:noProof/>
        </w:rPr>
      </w:pPr>
      <w:r>
        <w:rPr>
          <w:noProof/>
        </w:rPr>
        <w:t xml:space="preserve">and anticathexis  </w:t>
      </w:r>
      <w:r>
        <w:rPr>
          <w:b/>
          <w:bCs/>
          <w:noProof/>
        </w:rPr>
        <w:t>120</w:t>
      </w:r>
    </w:p>
    <w:p w:rsidR="00A437C8" w:rsidRDefault="00A437C8">
      <w:pPr>
        <w:pStyle w:val="Index1"/>
        <w:tabs>
          <w:tab w:val="right" w:pos="4165"/>
        </w:tabs>
        <w:rPr>
          <w:bCs/>
          <w:noProof/>
        </w:rPr>
      </w:pPr>
      <w:r>
        <w:rPr>
          <w:noProof/>
        </w:rPr>
        <w:t xml:space="preserve">delusion  </w:t>
      </w:r>
      <w:r>
        <w:rPr>
          <w:b/>
          <w:bCs/>
          <w:noProof/>
        </w:rPr>
        <w:t>199</w:t>
      </w:r>
    </w:p>
    <w:p w:rsidR="00A437C8" w:rsidRDefault="00A437C8">
      <w:pPr>
        <w:pStyle w:val="Index1"/>
        <w:tabs>
          <w:tab w:val="right" w:pos="4165"/>
        </w:tabs>
        <w:rPr>
          <w:bCs/>
          <w:noProof/>
        </w:rPr>
      </w:pPr>
      <w:r>
        <w:rPr>
          <w:noProof/>
        </w:rPr>
        <w:t xml:space="preserve">depressive and manic reactions  </w:t>
      </w:r>
      <w:r>
        <w:rPr>
          <w:b/>
          <w:bCs/>
          <w:noProof/>
        </w:rPr>
        <w:t>204</w:t>
      </w:r>
    </w:p>
    <w:p w:rsidR="00A437C8" w:rsidRDefault="00A437C8">
      <w:pPr>
        <w:pStyle w:val="Index1"/>
        <w:tabs>
          <w:tab w:val="right" w:pos="4165"/>
        </w:tabs>
        <w:rPr>
          <w:noProof/>
        </w:rPr>
      </w:pPr>
      <w:r>
        <w:rPr>
          <w:noProof/>
          <w:lang w:eastAsia="zh-CN" w:bidi="hi-IN"/>
        </w:rPr>
        <w:t>dialectic</w:t>
      </w:r>
      <w:r>
        <w:rPr>
          <w:noProof/>
        </w:rPr>
        <w:t xml:space="preserve">  15</w:t>
      </w:r>
    </w:p>
    <w:p w:rsidR="00A437C8" w:rsidRDefault="00A437C8">
      <w:pPr>
        <w:pStyle w:val="Index1"/>
        <w:tabs>
          <w:tab w:val="right" w:pos="4165"/>
        </w:tabs>
        <w:rPr>
          <w:noProof/>
        </w:rPr>
      </w:pPr>
      <w:r>
        <w:rPr>
          <w:noProof/>
        </w:rPr>
        <w:t>division  77</w:t>
      </w:r>
    </w:p>
    <w:p w:rsidR="00A437C8" w:rsidRDefault="00A437C8">
      <w:pPr>
        <w:pStyle w:val="Index1"/>
        <w:tabs>
          <w:tab w:val="right" w:pos="4165"/>
        </w:tabs>
        <w:rPr>
          <w:noProof/>
        </w:rPr>
      </w:pPr>
      <w:r>
        <w:rPr>
          <w:noProof/>
        </w:rPr>
        <w:t>dynamics</w:t>
      </w:r>
    </w:p>
    <w:p w:rsidR="00A437C8" w:rsidRDefault="00A437C8">
      <w:pPr>
        <w:pStyle w:val="Index2"/>
        <w:tabs>
          <w:tab w:val="right" w:pos="4165"/>
        </w:tabs>
        <w:rPr>
          <w:noProof/>
        </w:rPr>
      </w:pPr>
      <w:r>
        <w:rPr>
          <w:noProof/>
        </w:rPr>
        <w:t>of complexes  135, 149</w:t>
      </w:r>
    </w:p>
    <w:p w:rsidR="00A437C8" w:rsidRDefault="00A437C8">
      <w:pPr>
        <w:pStyle w:val="Index2"/>
        <w:tabs>
          <w:tab w:val="right" w:pos="4165"/>
        </w:tabs>
        <w:rPr>
          <w:noProof/>
        </w:rPr>
      </w:pPr>
      <w:r>
        <w:rPr>
          <w:noProof/>
        </w:rPr>
        <w:t>of opposites  28, 94, 106</w:t>
      </w:r>
    </w:p>
    <w:p w:rsidR="00A437C8" w:rsidRDefault="00A437C8">
      <w:pPr>
        <w:pStyle w:val="Index2"/>
        <w:tabs>
          <w:tab w:val="right" w:pos="4165"/>
        </w:tabs>
        <w:rPr>
          <w:noProof/>
        </w:rPr>
      </w:pPr>
      <w:r>
        <w:rPr>
          <w:noProof/>
        </w:rPr>
        <w:t>of opposites in schizophrenia  184</w:t>
      </w:r>
    </w:p>
    <w:p w:rsidR="00A437C8" w:rsidRDefault="00A437C8">
      <w:pPr>
        <w:pStyle w:val="Index2"/>
        <w:tabs>
          <w:tab w:val="right" w:pos="4165"/>
        </w:tabs>
        <w:rPr>
          <w:noProof/>
        </w:rPr>
      </w:pPr>
      <w:r>
        <w:rPr>
          <w:noProof/>
        </w:rPr>
        <w:t>sacrificial  128</w:t>
      </w:r>
    </w:p>
    <w:p w:rsidR="00A437C8" w:rsidRDefault="00A437C8">
      <w:pPr>
        <w:pStyle w:val="Index1"/>
        <w:tabs>
          <w:tab w:val="right" w:pos="4165"/>
        </w:tabs>
        <w:rPr>
          <w:noProof/>
        </w:rPr>
      </w:pPr>
      <w:r>
        <w:rPr>
          <w:noProof/>
        </w:rPr>
        <w:t>Ego  see I, the:strange</w:t>
      </w:r>
    </w:p>
    <w:p w:rsidR="00A437C8" w:rsidRDefault="00A437C8">
      <w:pPr>
        <w:pStyle w:val="Index1"/>
        <w:tabs>
          <w:tab w:val="right" w:pos="4165"/>
        </w:tabs>
        <w:rPr>
          <w:noProof/>
        </w:rPr>
      </w:pPr>
      <w:r>
        <w:rPr>
          <w:noProof/>
        </w:rPr>
        <w:t>expressed-emotion concept  197</w:t>
      </w:r>
    </w:p>
    <w:p w:rsidR="00A437C8" w:rsidRDefault="00A437C8">
      <w:pPr>
        <w:pStyle w:val="Index1"/>
        <w:tabs>
          <w:tab w:val="right" w:pos="4165"/>
        </w:tabs>
        <w:rPr>
          <w:noProof/>
        </w:rPr>
      </w:pPr>
      <w:r>
        <w:rPr>
          <w:noProof/>
        </w:rPr>
        <w:t>fascination</w:t>
      </w:r>
    </w:p>
    <w:p w:rsidR="00A437C8" w:rsidRDefault="00A437C8">
      <w:pPr>
        <w:pStyle w:val="Index2"/>
        <w:tabs>
          <w:tab w:val="right" w:pos="4165"/>
        </w:tabs>
        <w:rPr>
          <w:noProof/>
        </w:rPr>
      </w:pPr>
      <w:r>
        <w:rPr>
          <w:noProof/>
        </w:rPr>
        <w:t>of death and the nothing  127</w:t>
      </w:r>
    </w:p>
    <w:p w:rsidR="00A437C8" w:rsidRDefault="00A437C8">
      <w:pPr>
        <w:pStyle w:val="Index2"/>
        <w:tabs>
          <w:tab w:val="right" w:pos="4165"/>
        </w:tabs>
        <w:rPr>
          <w:noProof/>
        </w:rPr>
      </w:pPr>
      <w:r>
        <w:rPr>
          <w:noProof/>
        </w:rPr>
        <w:t>of deindividualization  127</w:t>
      </w:r>
    </w:p>
    <w:p w:rsidR="00A437C8" w:rsidRDefault="00A437C8">
      <w:pPr>
        <w:pStyle w:val="Index2"/>
        <w:tabs>
          <w:tab w:val="right" w:pos="4165"/>
        </w:tabs>
        <w:rPr>
          <w:noProof/>
        </w:rPr>
      </w:pPr>
      <w:r>
        <w:rPr>
          <w:noProof/>
        </w:rPr>
        <w:t>things, objects, machine  127</w:t>
      </w:r>
    </w:p>
    <w:p w:rsidR="00A437C8" w:rsidRDefault="00A437C8">
      <w:pPr>
        <w:pStyle w:val="Index1"/>
        <w:tabs>
          <w:tab w:val="right" w:pos="4165"/>
        </w:tabs>
        <w:rPr>
          <w:noProof/>
        </w:rPr>
      </w:pPr>
      <w:r>
        <w:rPr>
          <w:noProof/>
        </w:rPr>
        <w:t>Fascination</w:t>
      </w:r>
    </w:p>
    <w:p w:rsidR="00A437C8" w:rsidRDefault="00A437C8">
      <w:pPr>
        <w:pStyle w:val="Index2"/>
        <w:tabs>
          <w:tab w:val="right" w:pos="4165"/>
        </w:tabs>
        <w:rPr>
          <w:noProof/>
        </w:rPr>
      </w:pPr>
      <w:r>
        <w:rPr>
          <w:noProof/>
        </w:rPr>
        <w:t>of the negative and evil  127</w:t>
      </w:r>
    </w:p>
    <w:p w:rsidR="00A437C8" w:rsidRDefault="00A437C8">
      <w:pPr>
        <w:pStyle w:val="Index1"/>
        <w:tabs>
          <w:tab w:val="right" w:pos="4165"/>
        </w:tabs>
        <w:rPr>
          <w:bCs/>
          <w:noProof/>
        </w:rPr>
      </w:pPr>
      <w:r>
        <w:rPr>
          <w:noProof/>
        </w:rPr>
        <w:t xml:space="preserve">fear  </w:t>
      </w:r>
      <w:r>
        <w:rPr>
          <w:b/>
          <w:bCs/>
          <w:noProof/>
        </w:rPr>
        <w:t>208</w:t>
      </w:r>
    </w:p>
    <w:p w:rsidR="00A437C8" w:rsidRDefault="00A437C8">
      <w:pPr>
        <w:pStyle w:val="Index1"/>
        <w:tabs>
          <w:tab w:val="right" w:pos="4165"/>
        </w:tabs>
        <w:rPr>
          <w:noProof/>
        </w:rPr>
      </w:pPr>
      <w:r>
        <w:rPr>
          <w:noProof/>
        </w:rPr>
        <w:t>Freud, S.  15, 56, 123</w:t>
      </w:r>
    </w:p>
    <w:p w:rsidR="00A437C8" w:rsidRDefault="00A437C8">
      <w:pPr>
        <w:pStyle w:val="Index1"/>
        <w:tabs>
          <w:tab w:val="right" w:pos="4165"/>
        </w:tabs>
        <w:rPr>
          <w:noProof/>
        </w:rPr>
      </w:pPr>
      <w:r>
        <w:rPr>
          <w:noProof/>
        </w:rPr>
        <w:t>fusions  39</w:t>
      </w:r>
    </w:p>
    <w:p w:rsidR="00A437C8" w:rsidRDefault="00A437C8">
      <w:pPr>
        <w:pStyle w:val="Index1"/>
        <w:tabs>
          <w:tab w:val="right" w:pos="4165"/>
        </w:tabs>
        <w:rPr>
          <w:noProof/>
        </w:rPr>
      </w:pPr>
      <w:r>
        <w:rPr>
          <w:noProof/>
        </w:rPr>
        <w:t>God</w:t>
      </w:r>
    </w:p>
    <w:p w:rsidR="00A437C8" w:rsidRDefault="00A437C8">
      <w:pPr>
        <w:pStyle w:val="Index2"/>
        <w:tabs>
          <w:tab w:val="right" w:pos="4165"/>
        </w:tabs>
        <w:rPr>
          <w:noProof/>
        </w:rPr>
      </w:pPr>
      <w:r>
        <w:rPr>
          <w:noProof/>
        </w:rPr>
        <w:t>and illness  155</w:t>
      </w:r>
    </w:p>
    <w:p w:rsidR="00A437C8" w:rsidRDefault="00A437C8">
      <w:pPr>
        <w:pStyle w:val="Index1"/>
        <w:tabs>
          <w:tab w:val="right" w:pos="4165"/>
        </w:tabs>
        <w:rPr>
          <w:bCs/>
          <w:noProof/>
        </w:rPr>
      </w:pPr>
      <w:r>
        <w:rPr>
          <w:noProof/>
        </w:rPr>
        <w:t xml:space="preserve">hallucinations  </w:t>
      </w:r>
      <w:r>
        <w:rPr>
          <w:b/>
          <w:bCs/>
          <w:noProof/>
        </w:rPr>
        <w:t>203</w:t>
      </w:r>
    </w:p>
    <w:p w:rsidR="00A437C8" w:rsidRDefault="00A437C8">
      <w:pPr>
        <w:pStyle w:val="Index1"/>
        <w:tabs>
          <w:tab w:val="right" w:pos="4165"/>
        </w:tabs>
        <w:rPr>
          <w:noProof/>
        </w:rPr>
      </w:pPr>
      <w:r>
        <w:rPr>
          <w:noProof/>
        </w:rPr>
        <w:t>Hölderlin  163</w:t>
      </w:r>
    </w:p>
    <w:p w:rsidR="00A437C8" w:rsidRDefault="00A437C8">
      <w:pPr>
        <w:pStyle w:val="Index1"/>
        <w:tabs>
          <w:tab w:val="right" w:pos="4165"/>
        </w:tabs>
        <w:rPr>
          <w:noProof/>
        </w:rPr>
      </w:pPr>
      <w:r>
        <w:rPr>
          <w:noProof/>
          <w:lang w:eastAsia="zh-CN" w:bidi="hi-IN"/>
        </w:rPr>
        <w:t>homunculus</w:t>
      </w:r>
      <w:r>
        <w:rPr>
          <w:noProof/>
        </w:rPr>
        <w:t xml:space="preserve">  46</w:t>
      </w:r>
    </w:p>
    <w:p w:rsidR="00A437C8" w:rsidRDefault="00A437C8">
      <w:pPr>
        <w:pStyle w:val="Index1"/>
        <w:tabs>
          <w:tab w:val="right" w:pos="4165"/>
        </w:tabs>
        <w:rPr>
          <w:noProof/>
        </w:rPr>
      </w:pPr>
      <w:r>
        <w:rPr>
          <w:noProof/>
        </w:rPr>
        <w:t>I, the</w:t>
      </w:r>
    </w:p>
    <w:p w:rsidR="00A437C8" w:rsidRDefault="00A437C8">
      <w:pPr>
        <w:pStyle w:val="Index2"/>
        <w:tabs>
          <w:tab w:val="right" w:pos="4165"/>
        </w:tabs>
        <w:rPr>
          <w:noProof/>
        </w:rPr>
      </w:pPr>
      <w:r>
        <w:rPr>
          <w:noProof/>
        </w:rPr>
        <w:t xml:space="preserve">strange, second-rate  </w:t>
      </w:r>
    </w:p>
    <w:p w:rsidR="00A437C8" w:rsidRDefault="00A437C8">
      <w:pPr>
        <w:pStyle w:val="Index1"/>
        <w:tabs>
          <w:tab w:val="right" w:pos="4165"/>
        </w:tabs>
        <w:rPr>
          <w:bCs/>
          <w:noProof/>
        </w:rPr>
      </w:pPr>
      <w:r>
        <w:rPr>
          <w:noProof/>
        </w:rPr>
        <w:t xml:space="preserve">ideologies  </w:t>
      </w:r>
      <w:r>
        <w:rPr>
          <w:b/>
          <w:bCs/>
          <w:noProof/>
        </w:rPr>
        <w:t>43</w:t>
      </w:r>
      <w:r>
        <w:rPr>
          <w:bCs/>
          <w:noProof/>
        </w:rPr>
        <w:t xml:space="preserve">, </w:t>
      </w:r>
      <w:r>
        <w:rPr>
          <w:b/>
          <w:bCs/>
          <w:noProof/>
        </w:rPr>
        <w:t>69</w:t>
      </w:r>
    </w:p>
    <w:p w:rsidR="00A437C8" w:rsidRDefault="00A437C8">
      <w:pPr>
        <w:pStyle w:val="Index1"/>
        <w:tabs>
          <w:tab w:val="right" w:pos="4165"/>
        </w:tabs>
        <w:rPr>
          <w:bCs/>
          <w:noProof/>
        </w:rPr>
      </w:pPr>
      <w:r>
        <w:rPr>
          <w:noProof/>
        </w:rPr>
        <w:t xml:space="preserve">inversion  </w:t>
      </w:r>
      <w:r>
        <w:rPr>
          <w:b/>
          <w:bCs/>
          <w:noProof/>
        </w:rPr>
        <w:t>13</w:t>
      </w:r>
    </w:p>
    <w:p w:rsidR="00A437C8" w:rsidRDefault="00A437C8">
      <w:pPr>
        <w:pStyle w:val="Index2"/>
        <w:tabs>
          <w:tab w:val="right" w:pos="4165"/>
        </w:tabs>
        <w:rPr>
          <w:noProof/>
        </w:rPr>
      </w:pPr>
      <w:r>
        <w:rPr>
          <w:noProof/>
        </w:rPr>
        <w:t>classification  18</w:t>
      </w:r>
    </w:p>
    <w:p w:rsidR="00A437C8" w:rsidRDefault="00A437C8">
      <w:pPr>
        <w:pStyle w:val="Index2"/>
        <w:tabs>
          <w:tab w:val="right" w:pos="4165"/>
        </w:tabs>
        <w:rPr>
          <w:noProof/>
        </w:rPr>
      </w:pPr>
      <w:r>
        <w:rPr>
          <w:noProof/>
        </w:rPr>
        <w:t>Person-It  71</w:t>
      </w:r>
    </w:p>
    <w:p w:rsidR="00A437C8" w:rsidRDefault="00A437C8">
      <w:pPr>
        <w:pStyle w:val="Index1"/>
        <w:tabs>
          <w:tab w:val="right" w:pos="4165"/>
        </w:tabs>
        <w:rPr>
          <w:bCs/>
          <w:noProof/>
        </w:rPr>
      </w:pPr>
      <w:r>
        <w:rPr>
          <w:noProof/>
        </w:rPr>
        <w:t xml:space="preserve">It  </w:t>
      </w:r>
      <w:r>
        <w:rPr>
          <w:b/>
          <w:bCs/>
          <w:noProof/>
        </w:rPr>
        <w:t>21</w:t>
      </w:r>
    </w:p>
    <w:p w:rsidR="00A437C8" w:rsidRDefault="00A437C8">
      <w:pPr>
        <w:pStyle w:val="Index2"/>
        <w:tabs>
          <w:tab w:val="right" w:pos="4165"/>
        </w:tabs>
        <w:rPr>
          <w:noProof/>
        </w:rPr>
      </w:pPr>
      <w:r>
        <w:rPr>
          <w:noProof/>
        </w:rPr>
        <w:t>and ideologies  43</w:t>
      </w:r>
    </w:p>
    <w:p w:rsidR="00A437C8" w:rsidRDefault="00A437C8">
      <w:pPr>
        <w:pStyle w:val="Index2"/>
        <w:tabs>
          <w:tab w:val="right" w:pos="4165"/>
        </w:tabs>
        <w:rPr>
          <w:noProof/>
        </w:rPr>
      </w:pPr>
      <w:r>
        <w:rPr>
          <w:noProof/>
        </w:rPr>
        <w:t>as triad  36</w:t>
      </w:r>
    </w:p>
    <w:p w:rsidR="00A437C8" w:rsidRDefault="00A437C8">
      <w:pPr>
        <w:pStyle w:val="Index2"/>
        <w:tabs>
          <w:tab w:val="right" w:pos="4165"/>
        </w:tabs>
        <w:rPr>
          <w:noProof/>
        </w:rPr>
      </w:pPr>
      <w:r>
        <w:rPr>
          <w:noProof/>
        </w:rPr>
        <w:t>definition  22</w:t>
      </w:r>
    </w:p>
    <w:p w:rsidR="00A437C8" w:rsidRDefault="00A437C8">
      <w:pPr>
        <w:pStyle w:val="Index2"/>
        <w:tabs>
          <w:tab w:val="right" w:pos="4165"/>
        </w:tabs>
        <w:rPr>
          <w:noProof/>
        </w:rPr>
      </w:pPr>
      <w:r>
        <w:rPr>
          <w:noProof/>
        </w:rPr>
        <w:t>effects  60</w:t>
      </w:r>
    </w:p>
    <w:p w:rsidR="00A437C8" w:rsidRDefault="00A437C8">
      <w:pPr>
        <w:pStyle w:val="Index2"/>
        <w:tabs>
          <w:tab w:val="right" w:pos="4165"/>
        </w:tabs>
        <w:rPr>
          <w:noProof/>
        </w:rPr>
      </w:pPr>
      <w:r>
        <w:rPr>
          <w:noProof/>
        </w:rPr>
        <w:t>emergence  25</w:t>
      </w:r>
    </w:p>
    <w:p w:rsidR="00A437C8" w:rsidRDefault="00A437C8">
      <w:pPr>
        <w:pStyle w:val="Index2"/>
        <w:tabs>
          <w:tab w:val="right" w:pos="4165"/>
        </w:tabs>
        <w:rPr>
          <w:noProof/>
        </w:rPr>
      </w:pPr>
      <w:r>
        <w:rPr>
          <w:noProof/>
        </w:rPr>
        <w:t>in general  21</w:t>
      </w:r>
    </w:p>
    <w:p w:rsidR="00A437C8" w:rsidRDefault="00A437C8">
      <w:pPr>
        <w:pStyle w:val="Index2"/>
        <w:tabs>
          <w:tab w:val="right" w:pos="4165"/>
        </w:tabs>
        <w:rPr>
          <w:noProof/>
        </w:rPr>
      </w:pPr>
      <w:r>
        <w:rPr>
          <w:noProof/>
        </w:rPr>
        <w:t>in literature  22</w:t>
      </w:r>
    </w:p>
    <w:p w:rsidR="00A437C8" w:rsidRDefault="00A437C8">
      <w:pPr>
        <w:pStyle w:val="Index2"/>
        <w:tabs>
          <w:tab w:val="right" w:pos="4165"/>
        </w:tabs>
        <w:rPr>
          <w:noProof/>
        </w:rPr>
      </w:pPr>
      <w:r>
        <w:rPr>
          <w:noProof/>
        </w:rPr>
        <w:t>parts  25</w:t>
      </w:r>
    </w:p>
    <w:p w:rsidR="00A437C8" w:rsidRDefault="00A437C8">
      <w:pPr>
        <w:pStyle w:val="Index4"/>
        <w:tabs>
          <w:tab w:val="right" w:pos="4165"/>
        </w:tabs>
        <w:rPr>
          <w:noProof/>
        </w:rPr>
      </w:pPr>
      <w:r>
        <w:rPr>
          <w:noProof/>
        </w:rPr>
        <w:t>emergence  31</w:t>
      </w:r>
    </w:p>
    <w:p w:rsidR="00A437C8" w:rsidRDefault="00A437C8">
      <w:pPr>
        <w:pStyle w:val="Index4"/>
        <w:tabs>
          <w:tab w:val="right" w:pos="4165"/>
        </w:tabs>
        <w:rPr>
          <w:noProof/>
        </w:rPr>
      </w:pPr>
      <w:r>
        <w:rPr>
          <w:noProof/>
        </w:rPr>
        <w:lastRenderedPageBreak/>
        <w:t>valences  37</w:t>
      </w:r>
    </w:p>
    <w:p w:rsidR="00A437C8" w:rsidRDefault="00A437C8">
      <w:pPr>
        <w:pStyle w:val="Index2"/>
        <w:tabs>
          <w:tab w:val="right" w:pos="4165"/>
        </w:tabs>
        <w:rPr>
          <w:bCs/>
          <w:noProof/>
        </w:rPr>
      </w:pPr>
      <w:r>
        <w:rPr>
          <w:noProof/>
        </w:rPr>
        <w:t xml:space="preserve">personal  </w:t>
      </w:r>
      <w:r>
        <w:rPr>
          <w:b/>
          <w:bCs/>
          <w:noProof/>
        </w:rPr>
        <w:t>45</w:t>
      </w:r>
    </w:p>
    <w:p w:rsidR="00A437C8" w:rsidRDefault="00A437C8">
      <w:pPr>
        <w:pStyle w:val="Index4"/>
        <w:tabs>
          <w:tab w:val="right" w:pos="4165"/>
        </w:tabs>
        <w:rPr>
          <w:noProof/>
        </w:rPr>
      </w:pPr>
      <w:r>
        <w:rPr>
          <w:noProof/>
        </w:rPr>
        <w:t>differentiation  55</w:t>
      </w:r>
    </w:p>
    <w:p w:rsidR="00A437C8" w:rsidRDefault="00A437C8">
      <w:pPr>
        <w:pStyle w:val="Index4"/>
        <w:tabs>
          <w:tab w:val="right" w:pos="4165"/>
        </w:tabs>
        <w:rPr>
          <w:noProof/>
        </w:rPr>
      </w:pPr>
      <w:r>
        <w:rPr>
          <w:noProof/>
        </w:rPr>
        <w:t>kinds  56</w:t>
      </w:r>
    </w:p>
    <w:p w:rsidR="00A437C8" w:rsidRDefault="00A437C8">
      <w:pPr>
        <w:pStyle w:val="Index2"/>
        <w:tabs>
          <w:tab w:val="right" w:pos="4165"/>
        </w:tabs>
        <w:rPr>
          <w:noProof/>
        </w:rPr>
      </w:pPr>
      <w:r>
        <w:rPr>
          <w:noProof/>
        </w:rPr>
        <w:t>valences</w:t>
      </w:r>
    </w:p>
    <w:p w:rsidR="00A437C8" w:rsidRDefault="00A437C8">
      <w:pPr>
        <w:pStyle w:val="Index4"/>
        <w:tabs>
          <w:tab w:val="right" w:pos="4165"/>
        </w:tabs>
        <w:rPr>
          <w:noProof/>
        </w:rPr>
      </w:pPr>
      <w:r>
        <w:rPr>
          <w:noProof/>
        </w:rPr>
        <w:t>overview  38</w:t>
      </w:r>
    </w:p>
    <w:p w:rsidR="00A437C8" w:rsidRDefault="00A437C8">
      <w:pPr>
        <w:pStyle w:val="Index1"/>
        <w:tabs>
          <w:tab w:val="right" w:pos="4165"/>
        </w:tabs>
        <w:rPr>
          <w:noProof/>
        </w:rPr>
      </w:pPr>
      <w:r>
        <w:rPr>
          <w:noProof/>
        </w:rPr>
        <w:t>Jung, C. G.  83, 107</w:t>
      </w:r>
    </w:p>
    <w:p w:rsidR="00A437C8" w:rsidRDefault="00A437C8">
      <w:pPr>
        <w:pStyle w:val="Index2"/>
        <w:tabs>
          <w:tab w:val="right" w:pos="4165"/>
        </w:tabs>
        <w:rPr>
          <w:noProof/>
        </w:rPr>
      </w:pPr>
      <w:r>
        <w:rPr>
          <w:noProof/>
        </w:rPr>
        <w:t>neurosis  119, 155</w:t>
      </w:r>
    </w:p>
    <w:p w:rsidR="00A437C8" w:rsidRDefault="00A437C8">
      <w:pPr>
        <w:pStyle w:val="Index1"/>
        <w:tabs>
          <w:tab w:val="right" w:pos="4165"/>
        </w:tabs>
        <w:rPr>
          <w:noProof/>
        </w:rPr>
      </w:pPr>
      <w:r>
        <w:rPr>
          <w:noProof/>
        </w:rPr>
        <w:t>Kernberg's Object-relations theory  194</w:t>
      </w:r>
    </w:p>
    <w:p w:rsidR="00A437C8" w:rsidRDefault="00A437C8">
      <w:pPr>
        <w:pStyle w:val="Index1"/>
        <w:tabs>
          <w:tab w:val="right" w:pos="4165"/>
        </w:tabs>
        <w:rPr>
          <w:noProof/>
        </w:rPr>
      </w:pPr>
      <w:r>
        <w:rPr>
          <w:noProof/>
        </w:rPr>
        <w:t>Laing, R. D.  178</w:t>
      </w:r>
    </w:p>
    <w:p w:rsidR="00A437C8" w:rsidRDefault="00A437C8">
      <w:pPr>
        <w:pStyle w:val="Index1"/>
        <w:tabs>
          <w:tab w:val="right" w:pos="4165"/>
        </w:tabs>
        <w:rPr>
          <w:bCs/>
          <w:noProof/>
        </w:rPr>
      </w:pPr>
      <w:r>
        <w:rPr>
          <w:noProof/>
        </w:rPr>
        <w:t xml:space="preserve">metapsychiatry  </w:t>
      </w:r>
      <w:r>
        <w:rPr>
          <w:b/>
          <w:bCs/>
          <w:noProof/>
        </w:rPr>
        <w:t>8</w:t>
      </w:r>
    </w:p>
    <w:p w:rsidR="00A437C8" w:rsidRDefault="00A437C8">
      <w:pPr>
        <w:pStyle w:val="Index1"/>
        <w:tabs>
          <w:tab w:val="right" w:pos="4165"/>
        </w:tabs>
        <w:rPr>
          <w:noProof/>
        </w:rPr>
      </w:pPr>
      <w:r>
        <w:rPr>
          <w:noProof/>
        </w:rPr>
        <w:t>morbid gain  157</w:t>
      </w:r>
    </w:p>
    <w:p w:rsidR="00A437C8" w:rsidRDefault="00A437C8">
      <w:pPr>
        <w:pStyle w:val="Index1"/>
        <w:tabs>
          <w:tab w:val="right" w:pos="4165"/>
        </w:tabs>
        <w:rPr>
          <w:noProof/>
        </w:rPr>
      </w:pPr>
      <w:r>
        <w:rPr>
          <w:noProof/>
        </w:rPr>
        <w:t>Nietzsche  163</w:t>
      </w:r>
    </w:p>
    <w:p w:rsidR="00A437C8" w:rsidRDefault="00A437C8">
      <w:pPr>
        <w:pStyle w:val="Index1"/>
        <w:tabs>
          <w:tab w:val="right" w:pos="4165"/>
        </w:tabs>
        <w:rPr>
          <w:noProof/>
        </w:rPr>
      </w:pPr>
      <w:r>
        <w:rPr>
          <w:noProof/>
        </w:rPr>
        <w:t>nothingness</w:t>
      </w:r>
    </w:p>
    <w:p w:rsidR="00A437C8" w:rsidRDefault="00A437C8">
      <w:pPr>
        <w:pStyle w:val="Index2"/>
        <w:tabs>
          <w:tab w:val="right" w:pos="4165"/>
        </w:tabs>
        <w:rPr>
          <w:noProof/>
        </w:rPr>
      </w:pPr>
      <w:r>
        <w:rPr>
          <w:noProof/>
        </w:rPr>
        <w:t>emergence  30</w:t>
      </w:r>
    </w:p>
    <w:p w:rsidR="00A437C8" w:rsidRDefault="00A437C8">
      <w:pPr>
        <w:pStyle w:val="Index1"/>
        <w:tabs>
          <w:tab w:val="right" w:pos="4165"/>
        </w:tabs>
        <w:rPr>
          <w:bCs/>
          <w:noProof/>
        </w:rPr>
      </w:pPr>
      <w:r>
        <w:rPr>
          <w:noProof/>
        </w:rPr>
        <w:t xml:space="preserve">obsessive-compulsive disorder  </w:t>
      </w:r>
      <w:r>
        <w:rPr>
          <w:b/>
          <w:bCs/>
          <w:noProof/>
        </w:rPr>
        <w:t>206</w:t>
      </w:r>
    </w:p>
    <w:p w:rsidR="00A437C8" w:rsidRDefault="00A437C8">
      <w:pPr>
        <w:pStyle w:val="Index1"/>
        <w:tabs>
          <w:tab w:val="right" w:pos="4165"/>
        </w:tabs>
        <w:rPr>
          <w:noProof/>
        </w:rPr>
      </w:pPr>
      <w:r>
        <w:rPr>
          <w:noProof/>
        </w:rPr>
        <w:t>Opposite</w:t>
      </w:r>
    </w:p>
    <w:p w:rsidR="00A437C8" w:rsidRDefault="00A437C8">
      <w:pPr>
        <w:pStyle w:val="Index2"/>
        <w:tabs>
          <w:tab w:val="right" w:pos="4165"/>
        </w:tabs>
        <w:rPr>
          <w:noProof/>
        </w:rPr>
      </w:pPr>
      <w:r>
        <w:rPr>
          <w:noProof/>
        </w:rPr>
        <w:t>Reversal  133</w:t>
      </w:r>
    </w:p>
    <w:p w:rsidR="00A437C8" w:rsidRDefault="00A437C8">
      <w:pPr>
        <w:pStyle w:val="Index1"/>
        <w:tabs>
          <w:tab w:val="right" w:pos="4165"/>
        </w:tabs>
        <w:rPr>
          <w:noProof/>
        </w:rPr>
      </w:pPr>
      <w:r>
        <w:rPr>
          <w:noProof/>
        </w:rPr>
        <w:t>opposites  26, 28, 30, 33, 38, 39, 53, 59, 64</w:t>
      </w:r>
    </w:p>
    <w:p w:rsidR="00A437C8" w:rsidRDefault="00A437C8">
      <w:pPr>
        <w:pStyle w:val="Index2"/>
        <w:tabs>
          <w:tab w:val="right" w:pos="4165"/>
        </w:tabs>
        <w:rPr>
          <w:noProof/>
        </w:rPr>
      </w:pPr>
      <w:r>
        <w:rPr>
          <w:noProof/>
        </w:rPr>
        <w:t>behavior  125</w:t>
      </w:r>
    </w:p>
    <w:p w:rsidR="00A437C8" w:rsidRDefault="00A437C8">
      <w:pPr>
        <w:pStyle w:val="Index2"/>
        <w:tabs>
          <w:tab w:val="right" w:pos="4165"/>
        </w:tabs>
        <w:rPr>
          <w:noProof/>
        </w:rPr>
      </w:pPr>
      <w:r>
        <w:rPr>
          <w:noProof/>
        </w:rPr>
        <w:t>dynamic  94</w:t>
      </w:r>
    </w:p>
    <w:p w:rsidR="00A437C8" w:rsidRDefault="00A437C8">
      <w:pPr>
        <w:pStyle w:val="Index2"/>
        <w:tabs>
          <w:tab w:val="right" w:pos="4165"/>
        </w:tabs>
        <w:rPr>
          <w:noProof/>
        </w:rPr>
      </w:pPr>
      <w:r>
        <w:rPr>
          <w:noProof/>
        </w:rPr>
        <w:t xml:space="preserve">dynamics  27, 106, </w:t>
      </w:r>
      <w:r w:rsidRPr="00637211">
        <w:rPr>
          <w:i/>
          <w:noProof/>
        </w:rPr>
        <w:t>see</w:t>
      </w:r>
      <w:r>
        <w:rPr>
          <w:noProof/>
        </w:rPr>
        <w:t xml:space="preserve"> also collusion</w:t>
      </w:r>
    </w:p>
    <w:p w:rsidR="00A437C8" w:rsidRDefault="00A437C8">
      <w:pPr>
        <w:pStyle w:val="Index2"/>
        <w:tabs>
          <w:tab w:val="right" w:pos="4165"/>
        </w:tabs>
        <w:rPr>
          <w:noProof/>
        </w:rPr>
      </w:pPr>
      <w:r>
        <w:rPr>
          <w:noProof/>
        </w:rPr>
        <w:t>emergence  78</w:t>
      </w:r>
    </w:p>
    <w:p w:rsidR="00A437C8" w:rsidRDefault="00A437C8">
      <w:pPr>
        <w:pStyle w:val="Index2"/>
        <w:tabs>
          <w:tab w:val="right" w:pos="4165"/>
        </w:tabs>
        <w:rPr>
          <w:noProof/>
        </w:rPr>
      </w:pPr>
      <w:r>
        <w:rPr>
          <w:noProof/>
        </w:rPr>
        <w:t>in the realities  40</w:t>
      </w:r>
    </w:p>
    <w:p w:rsidR="00A437C8" w:rsidRDefault="00A437C8">
      <w:pPr>
        <w:pStyle w:val="Index2"/>
        <w:tabs>
          <w:tab w:val="right" w:pos="4165"/>
        </w:tabs>
        <w:rPr>
          <w:noProof/>
        </w:rPr>
      </w:pPr>
      <w:r>
        <w:rPr>
          <w:noProof/>
        </w:rPr>
        <w:t>Overview with links  42</w:t>
      </w:r>
    </w:p>
    <w:p w:rsidR="00A437C8" w:rsidRDefault="00A437C8">
      <w:pPr>
        <w:pStyle w:val="Index2"/>
        <w:tabs>
          <w:tab w:val="right" w:pos="4165"/>
        </w:tabs>
        <w:rPr>
          <w:noProof/>
        </w:rPr>
      </w:pPr>
      <w:r>
        <w:rPr>
          <w:noProof/>
        </w:rPr>
        <w:t>personal dynamic  136</w:t>
      </w:r>
    </w:p>
    <w:p w:rsidR="00A437C8" w:rsidRDefault="00A437C8">
      <w:pPr>
        <w:pStyle w:val="Index1"/>
        <w:tabs>
          <w:tab w:val="right" w:pos="4165"/>
        </w:tabs>
        <w:rPr>
          <w:bCs/>
          <w:noProof/>
        </w:rPr>
      </w:pPr>
      <w:r>
        <w:rPr>
          <w:noProof/>
        </w:rPr>
        <w:t xml:space="preserve">Opposites  </w:t>
      </w:r>
      <w:r>
        <w:rPr>
          <w:b/>
          <w:bCs/>
          <w:noProof/>
        </w:rPr>
        <w:t>39</w:t>
      </w:r>
    </w:p>
    <w:p w:rsidR="00A437C8" w:rsidRDefault="00A437C8">
      <w:pPr>
        <w:pStyle w:val="Index2"/>
        <w:tabs>
          <w:tab w:val="right" w:pos="4165"/>
        </w:tabs>
        <w:rPr>
          <w:noProof/>
        </w:rPr>
      </w:pPr>
      <w:r>
        <w:rPr>
          <w:noProof/>
        </w:rPr>
        <w:t>as parts of the It  25</w:t>
      </w:r>
    </w:p>
    <w:p w:rsidR="00A437C8" w:rsidRDefault="00A437C8">
      <w:pPr>
        <w:pStyle w:val="Index2"/>
        <w:tabs>
          <w:tab w:val="right" w:pos="4165"/>
        </w:tabs>
        <w:rPr>
          <w:noProof/>
        </w:rPr>
      </w:pPr>
      <w:r>
        <w:rPr>
          <w:noProof/>
        </w:rPr>
        <w:t>Dynamic  39</w:t>
      </w:r>
    </w:p>
    <w:p w:rsidR="00A437C8" w:rsidRDefault="00A437C8">
      <w:pPr>
        <w:pStyle w:val="Index2"/>
        <w:tabs>
          <w:tab w:val="right" w:pos="4165"/>
        </w:tabs>
        <w:rPr>
          <w:noProof/>
        </w:rPr>
      </w:pPr>
      <w:r>
        <w:rPr>
          <w:noProof/>
        </w:rPr>
        <w:t>Ideologies  106</w:t>
      </w:r>
    </w:p>
    <w:p w:rsidR="00A437C8" w:rsidRDefault="00A437C8">
      <w:pPr>
        <w:pStyle w:val="Index2"/>
        <w:tabs>
          <w:tab w:val="right" w:pos="4165"/>
        </w:tabs>
        <w:rPr>
          <w:noProof/>
        </w:rPr>
      </w:pPr>
      <w:r>
        <w:rPr>
          <w:noProof/>
        </w:rPr>
        <w:t>in schizophrenia  184</w:t>
      </w:r>
    </w:p>
    <w:p w:rsidR="00A437C8" w:rsidRDefault="00A437C8">
      <w:pPr>
        <w:pStyle w:val="Index1"/>
        <w:tabs>
          <w:tab w:val="right" w:pos="4165"/>
        </w:tabs>
        <w:rPr>
          <w:noProof/>
        </w:rPr>
      </w:pPr>
      <w:r>
        <w:rPr>
          <w:noProof/>
        </w:rPr>
        <w:t>overadaptation  168</w:t>
      </w:r>
    </w:p>
    <w:p w:rsidR="00A437C8" w:rsidRDefault="00A437C8">
      <w:pPr>
        <w:pStyle w:val="Index1"/>
        <w:tabs>
          <w:tab w:val="right" w:pos="4165"/>
        </w:tabs>
        <w:rPr>
          <w:noProof/>
        </w:rPr>
      </w:pPr>
      <w:r>
        <w:rPr>
          <w:noProof/>
        </w:rPr>
        <w:t>pain  209</w:t>
      </w:r>
    </w:p>
    <w:p w:rsidR="00A437C8" w:rsidRDefault="00A437C8">
      <w:pPr>
        <w:pStyle w:val="Index1"/>
        <w:tabs>
          <w:tab w:val="right" w:pos="4165"/>
        </w:tabs>
        <w:rPr>
          <w:noProof/>
        </w:rPr>
      </w:pPr>
      <w:r>
        <w:rPr>
          <w:noProof/>
        </w:rPr>
        <w:t xml:space="preserve">paradoxes  38, 64, 125, </w:t>
      </w:r>
      <w:r w:rsidRPr="00637211">
        <w:rPr>
          <w:i/>
          <w:noProof/>
        </w:rPr>
        <w:t>see</w:t>
      </w:r>
      <w:r>
        <w:rPr>
          <w:noProof/>
        </w:rPr>
        <w:t xml:space="preserve"> also opposites</w:t>
      </w:r>
    </w:p>
    <w:p w:rsidR="00A437C8" w:rsidRDefault="00A437C8">
      <w:pPr>
        <w:pStyle w:val="Index2"/>
        <w:tabs>
          <w:tab w:val="right" w:pos="4165"/>
        </w:tabs>
        <w:rPr>
          <w:noProof/>
        </w:rPr>
      </w:pPr>
      <w:r>
        <w:rPr>
          <w:noProof/>
        </w:rPr>
        <w:t>and schizophrenia  187</w:t>
      </w:r>
    </w:p>
    <w:p w:rsidR="00A437C8" w:rsidRDefault="00A437C8">
      <w:pPr>
        <w:pStyle w:val="Index2"/>
        <w:tabs>
          <w:tab w:val="right" w:pos="4165"/>
        </w:tabs>
        <w:rPr>
          <w:bCs/>
          <w:noProof/>
        </w:rPr>
      </w:pPr>
      <w:r>
        <w:rPr>
          <w:noProof/>
        </w:rPr>
        <w:t xml:space="preserve">emergence  </w:t>
      </w:r>
      <w:r>
        <w:rPr>
          <w:b/>
          <w:bCs/>
          <w:noProof/>
        </w:rPr>
        <w:t>75</w:t>
      </w:r>
    </w:p>
    <w:p w:rsidR="00A437C8" w:rsidRDefault="00A437C8">
      <w:pPr>
        <w:pStyle w:val="Index2"/>
        <w:tabs>
          <w:tab w:val="right" w:pos="4165"/>
        </w:tabs>
        <w:rPr>
          <w:noProof/>
        </w:rPr>
      </w:pPr>
      <w:r>
        <w:rPr>
          <w:noProof/>
        </w:rPr>
        <w:t>in the world  102</w:t>
      </w:r>
    </w:p>
    <w:p w:rsidR="00A437C8" w:rsidRDefault="00A437C8">
      <w:pPr>
        <w:pStyle w:val="Index1"/>
        <w:tabs>
          <w:tab w:val="right" w:pos="4165"/>
        </w:tabs>
        <w:rPr>
          <w:noProof/>
        </w:rPr>
      </w:pPr>
      <w:r>
        <w:rPr>
          <w:noProof/>
        </w:rPr>
        <w:t>person</w:t>
      </w:r>
    </w:p>
    <w:p w:rsidR="00A437C8" w:rsidRDefault="00A437C8">
      <w:pPr>
        <w:pStyle w:val="Index2"/>
        <w:tabs>
          <w:tab w:val="right" w:pos="4165"/>
        </w:tabs>
        <w:rPr>
          <w:noProof/>
        </w:rPr>
      </w:pPr>
      <w:r>
        <w:rPr>
          <w:noProof/>
        </w:rPr>
        <w:t>like It  112</w:t>
      </w:r>
    </w:p>
    <w:p w:rsidR="00A437C8" w:rsidRDefault="00A437C8">
      <w:pPr>
        <w:pStyle w:val="Index2"/>
        <w:tabs>
          <w:tab w:val="right" w:pos="4165"/>
        </w:tabs>
        <w:rPr>
          <w:noProof/>
        </w:rPr>
      </w:pPr>
      <w:r>
        <w:rPr>
          <w:noProof/>
        </w:rPr>
        <w:t>to It  117</w:t>
      </w:r>
    </w:p>
    <w:p w:rsidR="00A437C8" w:rsidRDefault="00A437C8">
      <w:pPr>
        <w:pStyle w:val="Index1"/>
        <w:tabs>
          <w:tab w:val="right" w:pos="4165"/>
        </w:tabs>
        <w:rPr>
          <w:noProof/>
        </w:rPr>
      </w:pPr>
      <w:r>
        <w:rPr>
          <w:noProof/>
        </w:rPr>
        <w:t>personal</w:t>
      </w:r>
    </w:p>
    <w:p w:rsidR="00A437C8" w:rsidRDefault="00A437C8">
      <w:pPr>
        <w:pStyle w:val="Index2"/>
        <w:tabs>
          <w:tab w:val="right" w:pos="4165"/>
        </w:tabs>
        <w:rPr>
          <w:noProof/>
        </w:rPr>
      </w:pPr>
      <w:r>
        <w:rPr>
          <w:noProof/>
        </w:rPr>
        <w:t>relationship  137</w:t>
      </w:r>
    </w:p>
    <w:p w:rsidR="00A437C8" w:rsidRDefault="00A437C8">
      <w:pPr>
        <w:pStyle w:val="Index1"/>
        <w:tabs>
          <w:tab w:val="right" w:pos="4165"/>
        </w:tabs>
        <w:rPr>
          <w:noProof/>
        </w:rPr>
      </w:pPr>
      <w:r>
        <w:rPr>
          <w:noProof/>
        </w:rPr>
        <w:t>personal dynamics  110</w:t>
      </w:r>
    </w:p>
    <w:p w:rsidR="00A437C8" w:rsidRDefault="00A437C8">
      <w:pPr>
        <w:pStyle w:val="Index2"/>
        <w:tabs>
          <w:tab w:val="right" w:pos="4165"/>
        </w:tabs>
        <w:rPr>
          <w:noProof/>
        </w:rPr>
      </w:pPr>
      <w:r>
        <w:rPr>
          <w:noProof/>
        </w:rPr>
        <w:t>complex  135</w:t>
      </w:r>
    </w:p>
    <w:p w:rsidR="00A437C8" w:rsidRDefault="00A437C8">
      <w:pPr>
        <w:pStyle w:val="Index2"/>
        <w:tabs>
          <w:tab w:val="right" w:pos="4165"/>
        </w:tabs>
        <w:rPr>
          <w:noProof/>
        </w:rPr>
      </w:pPr>
      <w:r>
        <w:rPr>
          <w:noProof/>
        </w:rPr>
        <w:t>simple  110</w:t>
      </w:r>
    </w:p>
    <w:p w:rsidR="00A437C8" w:rsidRDefault="00A437C8">
      <w:pPr>
        <w:pStyle w:val="Index2"/>
        <w:tabs>
          <w:tab w:val="right" w:pos="4165"/>
        </w:tabs>
        <w:rPr>
          <w:noProof/>
        </w:rPr>
      </w:pPr>
      <w:r>
        <w:rPr>
          <w:noProof/>
        </w:rPr>
        <w:t>with the It  132</w:t>
      </w:r>
    </w:p>
    <w:p w:rsidR="00A437C8" w:rsidRDefault="00A437C8">
      <w:pPr>
        <w:pStyle w:val="Index1"/>
        <w:tabs>
          <w:tab w:val="right" w:pos="4165"/>
        </w:tabs>
        <w:rPr>
          <w:noProof/>
        </w:rPr>
      </w:pPr>
      <w:r>
        <w:rPr>
          <w:noProof/>
        </w:rPr>
        <w:t>post-traumatic stress disorders  210</w:t>
      </w:r>
    </w:p>
    <w:p w:rsidR="00A437C8" w:rsidRDefault="00A437C8">
      <w:pPr>
        <w:pStyle w:val="Index1"/>
        <w:tabs>
          <w:tab w:val="right" w:pos="4165"/>
        </w:tabs>
        <w:rPr>
          <w:bCs/>
          <w:noProof/>
        </w:rPr>
      </w:pPr>
      <w:r w:rsidRPr="00637211">
        <w:rPr>
          <w:b/>
          <w:noProof/>
        </w:rPr>
        <w:t>Pseudoabsolute</w:t>
      </w:r>
      <w:r>
        <w:rPr>
          <w:noProof/>
        </w:rPr>
        <w:t xml:space="preserve">  </w:t>
      </w:r>
      <w:r>
        <w:rPr>
          <w:b/>
          <w:bCs/>
          <w:noProof/>
        </w:rPr>
        <w:t>26</w:t>
      </w:r>
    </w:p>
    <w:p w:rsidR="00A437C8" w:rsidRDefault="00A437C8">
      <w:pPr>
        <w:pStyle w:val="Index1"/>
        <w:tabs>
          <w:tab w:val="right" w:pos="4165"/>
        </w:tabs>
        <w:rPr>
          <w:noProof/>
        </w:rPr>
      </w:pPr>
      <w:r>
        <w:rPr>
          <w:noProof/>
        </w:rPr>
        <w:t>psychoses</w:t>
      </w:r>
    </w:p>
    <w:p w:rsidR="00A437C8" w:rsidRDefault="00A437C8">
      <w:pPr>
        <w:pStyle w:val="Index2"/>
        <w:tabs>
          <w:tab w:val="right" w:pos="4165"/>
        </w:tabs>
        <w:rPr>
          <w:noProof/>
        </w:rPr>
      </w:pPr>
      <w:r>
        <w:rPr>
          <w:noProof/>
        </w:rPr>
        <w:t>in general  174</w:t>
      </w:r>
    </w:p>
    <w:p w:rsidR="00A437C8" w:rsidRDefault="00A437C8">
      <w:pPr>
        <w:pStyle w:val="Index1"/>
        <w:tabs>
          <w:tab w:val="right" w:pos="4165"/>
        </w:tabs>
        <w:rPr>
          <w:noProof/>
        </w:rPr>
      </w:pPr>
      <w:r>
        <w:rPr>
          <w:noProof/>
        </w:rPr>
        <w:t>reality</w:t>
      </w:r>
    </w:p>
    <w:p w:rsidR="00A437C8" w:rsidRDefault="00A437C8">
      <w:pPr>
        <w:pStyle w:val="Index2"/>
        <w:tabs>
          <w:tab w:val="right" w:pos="4165"/>
        </w:tabs>
        <w:rPr>
          <w:noProof/>
        </w:rPr>
      </w:pPr>
      <w:r>
        <w:rPr>
          <w:noProof/>
        </w:rPr>
        <w:t>strange</w:t>
      </w:r>
    </w:p>
    <w:p w:rsidR="00A437C8" w:rsidRDefault="00A437C8">
      <w:pPr>
        <w:pStyle w:val="Index4"/>
        <w:tabs>
          <w:tab w:val="right" w:pos="4165"/>
        </w:tabs>
        <w:rPr>
          <w:noProof/>
        </w:rPr>
      </w:pPr>
      <w:r>
        <w:rPr>
          <w:noProof/>
        </w:rPr>
        <w:t>emergence  60</w:t>
      </w:r>
    </w:p>
    <w:p w:rsidR="00A437C8" w:rsidRDefault="00A437C8">
      <w:pPr>
        <w:pStyle w:val="Index4"/>
        <w:tabs>
          <w:tab w:val="right" w:pos="4165"/>
        </w:tabs>
        <w:rPr>
          <w:noProof/>
        </w:rPr>
      </w:pPr>
      <w:r>
        <w:rPr>
          <w:noProof/>
        </w:rPr>
        <w:t>in different systems  68</w:t>
      </w:r>
    </w:p>
    <w:p w:rsidR="00A437C8" w:rsidRDefault="00A437C8">
      <w:pPr>
        <w:pStyle w:val="Index4"/>
        <w:tabs>
          <w:tab w:val="right" w:pos="4165"/>
        </w:tabs>
        <w:rPr>
          <w:noProof/>
        </w:rPr>
      </w:pPr>
      <w:r>
        <w:rPr>
          <w:noProof/>
        </w:rPr>
        <w:t>general dynamics  104</w:t>
      </w:r>
    </w:p>
    <w:p w:rsidR="00A437C8" w:rsidRDefault="00A437C8">
      <w:pPr>
        <w:pStyle w:val="Index1"/>
        <w:tabs>
          <w:tab w:val="right" w:pos="4165"/>
        </w:tabs>
        <w:rPr>
          <w:noProof/>
        </w:rPr>
      </w:pPr>
      <w:r>
        <w:rPr>
          <w:noProof/>
        </w:rPr>
        <w:t>reversal</w:t>
      </w:r>
    </w:p>
    <w:p w:rsidR="00A437C8" w:rsidRDefault="00A437C8">
      <w:pPr>
        <w:pStyle w:val="Index2"/>
        <w:tabs>
          <w:tab w:val="right" w:pos="4165"/>
        </w:tabs>
        <w:rPr>
          <w:noProof/>
        </w:rPr>
      </w:pPr>
      <w:r>
        <w:rPr>
          <w:noProof/>
        </w:rPr>
        <w:t>of person and It  71</w:t>
      </w:r>
    </w:p>
    <w:p w:rsidR="00A437C8" w:rsidRDefault="00A437C8">
      <w:pPr>
        <w:pStyle w:val="Index2"/>
        <w:tabs>
          <w:tab w:val="right" w:pos="4165"/>
        </w:tabs>
        <w:rPr>
          <w:noProof/>
        </w:rPr>
      </w:pPr>
      <w:r>
        <w:rPr>
          <w:noProof/>
        </w:rPr>
        <w:t>person and things  84</w:t>
      </w:r>
    </w:p>
    <w:p w:rsidR="00A437C8" w:rsidRDefault="00A437C8">
      <w:pPr>
        <w:pStyle w:val="Index2"/>
        <w:tabs>
          <w:tab w:val="right" w:pos="4165"/>
        </w:tabs>
        <w:rPr>
          <w:noProof/>
        </w:rPr>
      </w:pPr>
      <w:r>
        <w:rPr>
          <w:noProof/>
        </w:rPr>
        <w:t>subject-object  81</w:t>
      </w:r>
    </w:p>
    <w:p w:rsidR="00A437C8" w:rsidRDefault="00A437C8">
      <w:pPr>
        <w:pStyle w:val="Index1"/>
        <w:tabs>
          <w:tab w:val="right" w:pos="4165"/>
        </w:tabs>
        <w:rPr>
          <w:noProof/>
        </w:rPr>
      </w:pPr>
      <w:r>
        <w:rPr>
          <w:noProof/>
        </w:rPr>
        <w:t>Reversal</w:t>
      </w:r>
    </w:p>
    <w:p w:rsidR="00A437C8" w:rsidRDefault="00A437C8">
      <w:pPr>
        <w:pStyle w:val="Index2"/>
        <w:tabs>
          <w:tab w:val="right" w:pos="4165"/>
        </w:tabs>
        <w:rPr>
          <w:bCs/>
          <w:noProof/>
        </w:rPr>
      </w:pPr>
      <w:r>
        <w:rPr>
          <w:noProof/>
        </w:rPr>
        <w:t xml:space="preserve">into the opposite  </w:t>
      </w:r>
      <w:r>
        <w:rPr>
          <w:b/>
          <w:bCs/>
          <w:noProof/>
        </w:rPr>
        <w:t>133</w:t>
      </w:r>
    </w:p>
    <w:p w:rsidR="00A437C8" w:rsidRDefault="00A437C8">
      <w:pPr>
        <w:pStyle w:val="Index1"/>
        <w:tabs>
          <w:tab w:val="right" w:pos="4165"/>
        </w:tabs>
        <w:rPr>
          <w:noProof/>
        </w:rPr>
      </w:pPr>
      <w:r>
        <w:rPr>
          <w:noProof/>
        </w:rPr>
        <w:t>reversal of qualities  67</w:t>
      </w:r>
    </w:p>
    <w:p w:rsidR="00A437C8" w:rsidRDefault="00A437C8">
      <w:pPr>
        <w:pStyle w:val="Index1"/>
        <w:tabs>
          <w:tab w:val="right" w:pos="4165"/>
        </w:tabs>
        <w:rPr>
          <w:bCs/>
          <w:noProof/>
        </w:rPr>
      </w:pPr>
      <w:r>
        <w:rPr>
          <w:noProof/>
        </w:rPr>
        <w:t xml:space="preserve">sacrificial-dynamics  </w:t>
      </w:r>
      <w:r>
        <w:rPr>
          <w:b/>
          <w:bCs/>
          <w:noProof/>
        </w:rPr>
        <w:t>128</w:t>
      </w:r>
    </w:p>
    <w:p w:rsidR="00A437C8" w:rsidRDefault="00A437C8">
      <w:pPr>
        <w:pStyle w:val="Index1"/>
        <w:tabs>
          <w:tab w:val="right" w:pos="4165"/>
        </w:tabs>
        <w:rPr>
          <w:bCs/>
          <w:noProof/>
        </w:rPr>
      </w:pPr>
      <w:r>
        <w:rPr>
          <w:noProof/>
        </w:rPr>
        <w:t xml:space="preserve">schizophrenia  </w:t>
      </w:r>
      <w:r>
        <w:rPr>
          <w:b/>
          <w:bCs/>
          <w:noProof/>
        </w:rPr>
        <w:t>177</w:t>
      </w:r>
    </w:p>
    <w:p w:rsidR="00A437C8" w:rsidRDefault="00A437C8">
      <w:pPr>
        <w:pStyle w:val="Index2"/>
        <w:tabs>
          <w:tab w:val="right" w:pos="4165"/>
        </w:tabs>
        <w:rPr>
          <w:noProof/>
        </w:rPr>
      </w:pPr>
      <w:r>
        <w:rPr>
          <w:noProof/>
        </w:rPr>
        <w:t>and paradoxes  187</w:t>
      </w:r>
    </w:p>
    <w:p w:rsidR="00A437C8" w:rsidRDefault="00A437C8">
      <w:pPr>
        <w:pStyle w:val="Index2"/>
        <w:tabs>
          <w:tab w:val="right" w:pos="4165"/>
        </w:tabs>
        <w:rPr>
          <w:noProof/>
        </w:rPr>
      </w:pPr>
      <w:r>
        <w:rPr>
          <w:noProof/>
        </w:rPr>
        <w:t>main causes  178</w:t>
      </w:r>
    </w:p>
    <w:p w:rsidR="00A437C8" w:rsidRDefault="00A437C8">
      <w:pPr>
        <w:pStyle w:val="Index2"/>
        <w:tabs>
          <w:tab w:val="right" w:pos="4165"/>
        </w:tabs>
        <w:rPr>
          <w:bCs/>
          <w:noProof/>
        </w:rPr>
      </w:pPr>
      <w:r>
        <w:rPr>
          <w:noProof/>
        </w:rPr>
        <w:t xml:space="preserve">new theory  </w:t>
      </w:r>
      <w:r>
        <w:rPr>
          <w:b/>
          <w:bCs/>
          <w:noProof/>
        </w:rPr>
        <w:t>178</w:t>
      </w:r>
    </w:p>
    <w:p w:rsidR="00A437C8" w:rsidRDefault="00A437C8">
      <w:pPr>
        <w:pStyle w:val="Index2"/>
        <w:tabs>
          <w:tab w:val="right" w:pos="4165"/>
        </w:tabs>
        <w:rPr>
          <w:noProof/>
        </w:rPr>
      </w:pPr>
      <w:r>
        <w:rPr>
          <w:noProof/>
        </w:rPr>
        <w:t>opposites  186</w:t>
      </w:r>
    </w:p>
    <w:p w:rsidR="00A437C8" w:rsidRDefault="00A437C8">
      <w:pPr>
        <w:pStyle w:val="Index2"/>
        <w:tabs>
          <w:tab w:val="right" w:pos="4165"/>
        </w:tabs>
        <w:rPr>
          <w:noProof/>
        </w:rPr>
      </w:pPr>
      <w:r>
        <w:rPr>
          <w:noProof/>
        </w:rPr>
        <w:t>split and fusion  184</w:t>
      </w:r>
    </w:p>
    <w:p w:rsidR="00A437C8" w:rsidRDefault="00A437C8">
      <w:pPr>
        <w:pStyle w:val="Index2"/>
        <w:tabs>
          <w:tab w:val="right" w:pos="4165"/>
        </w:tabs>
        <w:rPr>
          <w:noProof/>
        </w:rPr>
      </w:pPr>
      <w:r>
        <w:rPr>
          <w:noProof/>
        </w:rPr>
        <w:t>splits  182</w:t>
      </w:r>
    </w:p>
    <w:p w:rsidR="00A437C8" w:rsidRDefault="00A437C8">
      <w:pPr>
        <w:pStyle w:val="Index2"/>
        <w:tabs>
          <w:tab w:val="right" w:pos="4165"/>
        </w:tabs>
        <w:rPr>
          <w:noProof/>
        </w:rPr>
      </w:pPr>
      <w:r>
        <w:rPr>
          <w:noProof/>
        </w:rPr>
        <w:t>symptoms  187</w:t>
      </w:r>
    </w:p>
    <w:p w:rsidR="00A437C8" w:rsidRDefault="00A437C8">
      <w:pPr>
        <w:pStyle w:val="Index2"/>
        <w:tabs>
          <w:tab w:val="right" w:pos="4165"/>
        </w:tabs>
        <w:rPr>
          <w:noProof/>
        </w:rPr>
      </w:pPr>
      <w:r>
        <w:rPr>
          <w:noProof/>
        </w:rPr>
        <w:t>symptoms and meaning  182</w:t>
      </w:r>
    </w:p>
    <w:p w:rsidR="00A437C8" w:rsidRDefault="00A437C8">
      <w:pPr>
        <w:pStyle w:val="Index2"/>
        <w:tabs>
          <w:tab w:val="right" w:pos="4165"/>
        </w:tabs>
        <w:rPr>
          <w:bCs/>
          <w:noProof/>
        </w:rPr>
      </w:pPr>
      <w:r>
        <w:rPr>
          <w:noProof/>
        </w:rPr>
        <w:t xml:space="preserve">theories  </w:t>
      </w:r>
      <w:r>
        <w:rPr>
          <w:b/>
          <w:bCs/>
          <w:noProof/>
        </w:rPr>
        <w:t>191</w:t>
      </w:r>
    </w:p>
    <w:p w:rsidR="00A437C8" w:rsidRDefault="00A437C8">
      <w:pPr>
        <w:pStyle w:val="Index4"/>
        <w:tabs>
          <w:tab w:val="right" w:pos="4165"/>
        </w:tabs>
        <w:rPr>
          <w:noProof/>
        </w:rPr>
      </w:pPr>
      <w:r>
        <w:rPr>
          <w:noProof/>
        </w:rPr>
        <w:t>criticism  197</w:t>
      </w:r>
    </w:p>
    <w:p w:rsidR="00A437C8" w:rsidRDefault="00A437C8">
      <w:pPr>
        <w:pStyle w:val="Index2"/>
        <w:tabs>
          <w:tab w:val="right" w:pos="4165"/>
        </w:tabs>
        <w:rPr>
          <w:noProof/>
        </w:rPr>
      </w:pPr>
      <w:r>
        <w:rPr>
          <w:noProof/>
        </w:rPr>
        <w:t>vulnerability-stress-theory  192</w:t>
      </w:r>
    </w:p>
    <w:p w:rsidR="00A437C8" w:rsidRDefault="00A437C8">
      <w:pPr>
        <w:pStyle w:val="Index1"/>
        <w:tabs>
          <w:tab w:val="right" w:pos="4165"/>
        </w:tabs>
        <w:rPr>
          <w:noProof/>
        </w:rPr>
      </w:pPr>
      <w:r>
        <w:rPr>
          <w:noProof/>
        </w:rPr>
        <w:t>Self</w:t>
      </w:r>
    </w:p>
    <w:p w:rsidR="00A437C8" w:rsidRDefault="00A437C8">
      <w:pPr>
        <w:pStyle w:val="Index2"/>
        <w:tabs>
          <w:tab w:val="right" w:pos="4165"/>
        </w:tabs>
        <w:rPr>
          <w:noProof/>
        </w:rPr>
      </w:pPr>
      <w:r>
        <w:rPr>
          <w:noProof/>
        </w:rPr>
        <w:t>and non-Self  54</w:t>
      </w:r>
    </w:p>
    <w:p w:rsidR="00A437C8" w:rsidRDefault="00A437C8">
      <w:pPr>
        <w:pStyle w:val="Index2"/>
        <w:tabs>
          <w:tab w:val="right" w:pos="4165"/>
        </w:tabs>
        <w:rPr>
          <w:bCs/>
          <w:noProof/>
        </w:rPr>
      </w:pPr>
      <w:r>
        <w:rPr>
          <w:noProof/>
        </w:rPr>
        <w:t xml:space="preserve">strange  </w:t>
      </w:r>
      <w:r>
        <w:rPr>
          <w:b/>
          <w:bCs/>
          <w:noProof/>
        </w:rPr>
        <w:t>45</w:t>
      </w:r>
      <w:r>
        <w:rPr>
          <w:bCs/>
          <w:noProof/>
        </w:rPr>
        <w:t xml:space="preserve">, </w:t>
      </w:r>
      <w:r>
        <w:rPr>
          <w:b/>
          <w:bCs/>
          <w:noProof/>
        </w:rPr>
        <w:t>50</w:t>
      </w:r>
    </w:p>
    <w:p w:rsidR="00A437C8" w:rsidRDefault="00A437C8">
      <w:pPr>
        <w:pStyle w:val="Index3"/>
        <w:tabs>
          <w:tab w:val="right" w:pos="4165"/>
        </w:tabs>
        <w:rPr>
          <w:noProof/>
        </w:rPr>
      </w:pPr>
      <w:r>
        <w:rPr>
          <w:noProof/>
        </w:rPr>
        <w:t>classification  51</w:t>
      </w:r>
    </w:p>
    <w:p w:rsidR="00A437C8" w:rsidRDefault="00A437C8">
      <w:pPr>
        <w:pStyle w:val="Index3"/>
        <w:tabs>
          <w:tab w:val="right" w:pos="4165"/>
        </w:tabs>
        <w:rPr>
          <w:noProof/>
        </w:rPr>
      </w:pPr>
      <w:r>
        <w:rPr>
          <w:noProof/>
        </w:rPr>
        <w:t>emergence  51</w:t>
      </w:r>
    </w:p>
    <w:p w:rsidR="00A437C8" w:rsidRDefault="00A437C8">
      <w:pPr>
        <w:pStyle w:val="Index3"/>
        <w:tabs>
          <w:tab w:val="right" w:pos="4165"/>
        </w:tabs>
        <w:rPr>
          <w:noProof/>
        </w:rPr>
      </w:pPr>
      <w:r>
        <w:rPr>
          <w:noProof/>
        </w:rPr>
        <w:t>positive and negative  53</w:t>
      </w:r>
    </w:p>
    <w:p w:rsidR="00A437C8" w:rsidRDefault="00A437C8">
      <w:pPr>
        <w:pStyle w:val="Index1"/>
        <w:tabs>
          <w:tab w:val="right" w:pos="4165"/>
        </w:tabs>
        <w:rPr>
          <w:noProof/>
        </w:rPr>
      </w:pPr>
      <w:r>
        <w:rPr>
          <w:noProof/>
        </w:rPr>
        <w:t xml:space="preserve">split  </w:t>
      </w:r>
      <w:r w:rsidRPr="00637211">
        <w:rPr>
          <w:i/>
          <w:noProof/>
        </w:rPr>
        <w:t>see</w:t>
      </w:r>
      <w:r>
        <w:rPr>
          <w:noProof/>
        </w:rPr>
        <w:t xml:space="preserve"> also opposites</w:t>
      </w:r>
    </w:p>
    <w:p w:rsidR="00A437C8" w:rsidRDefault="00A437C8">
      <w:pPr>
        <w:pStyle w:val="Index1"/>
        <w:tabs>
          <w:tab w:val="right" w:pos="4165"/>
        </w:tabs>
        <w:rPr>
          <w:noProof/>
        </w:rPr>
      </w:pPr>
      <w:r>
        <w:rPr>
          <w:noProof/>
        </w:rPr>
        <w:lastRenderedPageBreak/>
        <w:t>spreading and compression  150</w:t>
      </w:r>
    </w:p>
    <w:p w:rsidR="00A437C8" w:rsidRDefault="00A437C8">
      <w:pPr>
        <w:pStyle w:val="Index2"/>
        <w:tabs>
          <w:tab w:val="right" w:pos="4165"/>
        </w:tabs>
        <w:rPr>
          <w:noProof/>
        </w:rPr>
      </w:pPr>
      <w:r>
        <w:rPr>
          <w:noProof/>
        </w:rPr>
        <w:t>example  151</w:t>
      </w:r>
    </w:p>
    <w:p w:rsidR="00A437C8" w:rsidRDefault="00A437C8">
      <w:pPr>
        <w:pStyle w:val="Index1"/>
        <w:tabs>
          <w:tab w:val="right" w:pos="4165"/>
        </w:tabs>
        <w:rPr>
          <w:noProof/>
        </w:rPr>
      </w:pPr>
      <w:r>
        <w:rPr>
          <w:noProof/>
        </w:rPr>
        <w:t>stutter  194</w:t>
      </w:r>
    </w:p>
    <w:p w:rsidR="00A437C8" w:rsidRDefault="00A437C8">
      <w:pPr>
        <w:pStyle w:val="Index1"/>
        <w:tabs>
          <w:tab w:val="right" w:pos="4165"/>
        </w:tabs>
        <w:rPr>
          <w:noProof/>
        </w:rPr>
      </w:pPr>
      <w:r>
        <w:rPr>
          <w:noProof/>
        </w:rPr>
        <w:t>subject-object-reversal  81</w:t>
      </w:r>
    </w:p>
    <w:p w:rsidR="00A437C8" w:rsidRDefault="00A437C8">
      <w:pPr>
        <w:pStyle w:val="Index1"/>
        <w:tabs>
          <w:tab w:val="right" w:pos="4165"/>
        </w:tabs>
        <w:rPr>
          <w:noProof/>
        </w:rPr>
      </w:pPr>
      <w:r>
        <w:rPr>
          <w:noProof/>
        </w:rPr>
        <w:t>Thanatos  127</w:t>
      </w:r>
    </w:p>
    <w:p w:rsidR="00A437C8" w:rsidRDefault="00A437C8">
      <w:pPr>
        <w:pStyle w:val="Index1"/>
        <w:tabs>
          <w:tab w:val="right" w:pos="4165"/>
        </w:tabs>
        <w:rPr>
          <w:noProof/>
        </w:rPr>
      </w:pPr>
      <w:r>
        <w:rPr>
          <w:noProof/>
        </w:rPr>
        <w:t>theodicy  160</w:t>
      </w:r>
    </w:p>
    <w:p w:rsidR="00A437C8" w:rsidRDefault="00A437C8">
      <w:pPr>
        <w:pStyle w:val="Index1"/>
        <w:tabs>
          <w:tab w:val="right" w:pos="4165"/>
        </w:tabs>
        <w:rPr>
          <w:bCs/>
          <w:noProof/>
        </w:rPr>
      </w:pPr>
      <w:r>
        <w:rPr>
          <w:noProof/>
        </w:rPr>
        <w:t xml:space="preserve">tip over  </w:t>
      </w:r>
      <w:r>
        <w:rPr>
          <w:b/>
          <w:bCs/>
          <w:noProof/>
        </w:rPr>
        <w:t>133</w:t>
      </w:r>
    </w:p>
    <w:p w:rsidR="00A437C8" w:rsidRDefault="00A437C8">
      <w:pPr>
        <w:pStyle w:val="Index2"/>
        <w:tabs>
          <w:tab w:val="right" w:pos="4165"/>
        </w:tabs>
        <w:rPr>
          <w:noProof/>
        </w:rPr>
      </w:pPr>
      <w:r>
        <w:rPr>
          <w:noProof/>
        </w:rPr>
        <w:t>depression  206</w:t>
      </w:r>
    </w:p>
    <w:p w:rsidR="00A437C8" w:rsidRDefault="00A437C8">
      <w:pPr>
        <w:pStyle w:val="Index1"/>
        <w:tabs>
          <w:tab w:val="right" w:pos="4165"/>
        </w:tabs>
        <w:rPr>
          <w:noProof/>
        </w:rPr>
      </w:pPr>
      <w:r>
        <w:rPr>
          <w:noProof/>
        </w:rPr>
        <w:t>Unitary psychosis  175</w:t>
      </w:r>
    </w:p>
    <w:p w:rsidR="00A437C8" w:rsidRDefault="00A437C8">
      <w:pPr>
        <w:pStyle w:val="Index1"/>
        <w:tabs>
          <w:tab w:val="right" w:pos="4165"/>
        </w:tabs>
        <w:rPr>
          <w:noProof/>
        </w:rPr>
      </w:pPr>
      <w:r>
        <w:rPr>
          <w:noProof/>
        </w:rPr>
        <w:t>vicious cycles  133</w:t>
      </w:r>
    </w:p>
    <w:p w:rsidR="00A437C8" w:rsidRDefault="00A437C8">
      <w:pPr>
        <w:pStyle w:val="Index1"/>
        <w:tabs>
          <w:tab w:val="right" w:pos="4165"/>
        </w:tabs>
        <w:rPr>
          <w:noProof/>
        </w:rPr>
      </w:pPr>
      <w:r>
        <w:rPr>
          <w:noProof/>
        </w:rPr>
        <w:t>victim  111</w:t>
      </w:r>
    </w:p>
    <w:p w:rsidR="00A437C8" w:rsidRDefault="00A437C8">
      <w:pPr>
        <w:pStyle w:val="Index1"/>
        <w:tabs>
          <w:tab w:val="right" w:pos="4165"/>
        </w:tabs>
        <w:rPr>
          <w:noProof/>
        </w:rPr>
      </w:pPr>
      <w:r>
        <w:rPr>
          <w:noProof/>
        </w:rPr>
        <w:t>victim-offender  144</w:t>
      </w:r>
    </w:p>
    <w:p w:rsidR="00A437C8" w:rsidRDefault="00A437C8">
      <w:pPr>
        <w:pStyle w:val="Index1"/>
        <w:tabs>
          <w:tab w:val="right" w:pos="4165"/>
        </w:tabs>
        <w:rPr>
          <w:noProof/>
        </w:rPr>
      </w:pPr>
      <w:r>
        <w:rPr>
          <w:noProof/>
        </w:rPr>
        <w:t>vulnerability-stress-theory  192</w:t>
      </w:r>
    </w:p>
    <w:p w:rsidR="00A437C8" w:rsidRDefault="00A437C8">
      <w:pPr>
        <w:pStyle w:val="Index1"/>
        <w:tabs>
          <w:tab w:val="right" w:pos="4165"/>
        </w:tabs>
        <w:rPr>
          <w:noProof/>
        </w:rPr>
      </w:pPr>
      <w:r>
        <w:rPr>
          <w:noProof/>
          <w:lang w:eastAsia="zh-CN" w:bidi="hi-IN"/>
        </w:rPr>
        <w:t>Winnicott</w:t>
      </w:r>
      <w:r>
        <w:rPr>
          <w:noProof/>
        </w:rPr>
        <w:t xml:space="preserve">  50</w:t>
      </w:r>
    </w:p>
    <w:p w:rsidR="00A437C8" w:rsidRDefault="00A437C8">
      <w:pPr>
        <w:pStyle w:val="Index1"/>
        <w:tabs>
          <w:tab w:val="right" w:pos="4165"/>
        </w:tabs>
        <w:rPr>
          <w:noProof/>
        </w:rPr>
      </w:pPr>
      <w:r>
        <w:rPr>
          <w:noProof/>
        </w:rPr>
        <w:t>withdrawal  156</w:t>
      </w:r>
    </w:p>
    <w:p w:rsidR="00A437C8" w:rsidRDefault="00A437C8">
      <w:pPr>
        <w:pStyle w:val="Index1"/>
        <w:tabs>
          <w:tab w:val="right" w:pos="4165"/>
        </w:tabs>
        <w:rPr>
          <w:noProof/>
        </w:rPr>
      </w:pPr>
      <w:r>
        <w:rPr>
          <w:noProof/>
        </w:rPr>
        <w:t>Yin-Yang  27, 53</w:t>
      </w:r>
    </w:p>
    <w:p w:rsidR="00A437C8" w:rsidRDefault="00A437C8">
      <w:pPr>
        <w:pStyle w:val="Index1"/>
        <w:tabs>
          <w:tab w:val="right" w:pos="4165"/>
        </w:tabs>
        <w:rPr>
          <w:noProof/>
        </w:rPr>
      </w:pPr>
      <w:r>
        <w:rPr>
          <w:noProof/>
        </w:rPr>
        <w:t>zero point  133</w:t>
      </w:r>
    </w:p>
    <w:p w:rsidR="00A437C8" w:rsidRDefault="00A437C8" w:rsidP="005F0644">
      <w:pPr>
        <w:ind w:right="-1"/>
        <w:rPr>
          <w:rFonts w:cs="Arial"/>
          <w:noProof/>
          <w:sz w:val="28"/>
          <w:szCs w:val="26"/>
        </w:rPr>
        <w:sectPr w:rsidR="00A437C8" w:rsidSect="00A437C8">
          <w:type w:val="continuous"/>
          <w:pgSz w:w="11905" w:h="16837"/>
          <w:pgMar w:top="1417" w:right="1417" w:bottom="1134" w:left="1417" w:header="720" w:footer="720" w:gutter="0"/>
          <w:cols w:num="2" w:space="720"/>
          <w:docGrid w:linePitch="360"/>
        </w:sectPr>
      </w:pPr>
    </w:p>
    <w:p w:rsidR="005832EB" w:rsidRDefault="00F37A25" w:rsidP="005F0644">
      <w:pPr>
        <w:ind w:right="-1"/>
      </w:pPr>
      <w:r>
        <w:fldChar w:fldCharType="end"/>
      </w:r>
    </w:p>
    <w:p w:rsidR="005832EB" w:rsidRPr="006F51DC" w:rsidRDefault="005832EB" w:rsidP="005F0644">
      <w:pPr>
        <w:pStyle w:val="berschrift1"/>
        <w:ind w:right="-1"/>
        <w:rPr>
          <w:rFonts w:cs="Tahoma"/>
          <w:sz w:val="16"/>
        </w:rPr>
      </w:pPr>
      <w:bookmarkStart w:id="786" w:name="_Toc478635418"/>
      <w:bookmarkStart w:id="787" w:name="_Toc478636144"/>
      <w:bookmarkStart w:id="788" w:name="_Toc524363239"/>
      <w:bookmarkStart w:id="789" w:name="_Toc532398730"/>
      <w:bookmarkStart w:id="790" w:name="_Toc532634414"/>
      <w:bookmarkStart w:id="791" w:name="_Toc3820626"/>
      <w:bookmarkStart w:id="792" w:name="_Toc29395117"/>
      <w:bookmarkStart w:id="793" w:name="_Toc30415087"/>
      <w:bookmarkStart w:id="794" w:name="_Toc70765716"/>
      <w:r w:rsidRPr="006F51DC">
        <w:t>Author and contact</w:t>
      </w:r>
      <w:bookmarkEnd w:id="786"/>
      <w:bookmarkEnd w:id="787"/>
      <w:bookmarkEnd w:id="788"/>
      <w:bookmarkEnd w:id="789"/>
      <w:bookmarkEnd w:id="790"/>
      <w:bookmarkEnd w:id="791"/>
      <w:bookmarkEnd w:id="792"/>
      <w:bookmarkEnd w:id="793"/>
      <w:bookmarkEnd w:id="794"/>
    </w:p>
    <w:p w:rsidR="005832EB" w:rsidRDefault="005832EB" w:rsidP="005F0644">
      <w:pPr>
        <w:ind w:right="-1"/>
      </w:pPr>
      <w:r w:rsidRPr="006F51DC">
        <w:t>I am a neurologist psychotherapist and have worked for decades above all psychotherapeutically.</w:t>
      </w:r>
    </w:p>
    <w:p w:rsidR="005832EB" w:rsidRDefault="005832EB" w:rsidP="005F0644">
      <w:pPr>
        <w:ind w:right="-1"/>
      </w:pPr>
      <w:r w:rsidRPr="00C66635">
        <w:t>I have no liabilities or obligations to any individuals or groups.</w:t>
      </w:r>
    </w:p>
    <w:p w:rsidR="005832EB" w:rsidRPr="006F51DC" w:rsidRDefault="005832EB" w:rsidP="005F0644">
      <w:pPr>
        <w:ind w:right="-1"/>
        <w:rPr>
          <w:rFonts w:cs="Tahoma"/>
          <w:sz w:val="16"/>
          <w:szCs w:val="16"/>
        </w:rPr>
      </w:pPr>
      <w:r w:rsidRPr="006F51DC">
        <w:t xml:space="preserve"> </w:t>
      </w:r>
    </w:p>
    <w:p w:rsidR="005832EB" w:rsidRDefault="005832EB" w:rsidP="005F0644">
      <w:pPr>
        <w:ind w:right="-1"/>
      </w:pPr>
      <w:r>
        <w:t>I am glad about feedback to:</w:t>
      </w:r>
    </w:p>
    <w:p w:rsidR="005832EB" w:rsidRDefault="005832EB" w:rsidP="005F0644">
      <w:pPr>
        <w:ind w:right="-1"/>
        <w:rPr>
          <w:lang w:val="de-DE"/>
        </w:rPr>
      </w:pPr>
      <w:r w:rsidRPr="006429DD">
        <w:rPr>
          <w:lang w:val="de-DE"/>
        </w:rPr>
        <w:t>Dr. Torsten Oettinger</w:t>
      </w:r>
      <w:r w:rsidRPr="006429DD">
        <w:rPr>
          <w:lang w:val="de-DE"/>
        </w:rPr>
        <w:br/>
        <w:t>Wewelsburger Weg 7</w:t>
      </w:r>
      <w:r w:rsidRPr="006429DD">
        <w:rPr>
          <w:lang w:val="de-DE"/>
        </w:rPr>
        <w:br/>
        <w:t>D- 33100 Paderborn</w:t>
      </w:r>
      <w:r w:rsidRPr="006429DD">
        <w:rPr>
          <w:lang w:val="de-DE"/>
        </w:rPr>
        <w:br/>
        <w:t>Germany</w:t>
      </w:r>
    </w:p>
    <w:p w:rsidR="005832EB" w:rsidRDefault="005832EB" w:rsidP="005F0644">
      <w:pPr>
        <w:ind w:right="-1"/>
        <w:rPr>
          <w:lang w:val="de-DE"/>
        </w:rPr>
      </w:pPr>
    </w:p>
    <w:p w:rsidR="005832EB" w:rsidRPr="00FD1472" w:rsidRDefault="005832EB" w:rsidP="005F0644">
      <w:pPr>
        <w:ind w:right="-1"/>
      </w:pPr>
      <w:r w:rsidRPr="00FD1472">
        <w:t>Mail: t</w:t>
      </w:r>
      <w:r>
        <w:t>orsten.oettinger@yahoo.de</w:t>
      </w:r>
    </w:p>
    <w:p w:rsidR="005832EB" w:rsidRPr="00FD1472" w:rsidRDefault="005832EB" w:rsidP="005F0644">
      <w:pPr>
        <w:ind w:right="-1"/>
      </w:pPr>
    </w:p>
    <w:p w:rsidR="005832EB" w:rsidRDefault="005832EB" w:rsidP="005F0644">
      <w:pPr>
        <w:ind w:right="-1"/>
      </w:pPr>
      <w:r w:rsidRPr="006F51DC">
        <w:t>© by T. Oettinger, 1999/20</w:t>
      </w:r>
      <w:r w:rsidR="006E5786">
        <w:t>2</w:t>
      </w:r>
      <w:r w:rsidR="00A437C8">
        <w:t>2</w:t>
      </w:r>
      <w:r>
        <w:t xml:space="preserve">. </w:t>
      </w:r>
      <w:r w:rsidRPr="007E2108">
        <w:rPr>
          <w:rStyle w:val="hps"/>
        </w:rPr>
        <w:t>Lic. CC BY SA.</w:t>
      </w:r>
    </w:p>
    <w:p w:rsidR="005832EB" w:rsidRDefault="005832EB" w:rsidP="005F0644">
      <w:pPr>
        <w:ind w:right="-1"/>
      </w:pPr>
    </w:p>
    <w:p w:rsidR="005832EB" w:rsidRPr="00786CF4" w:rsidRDefault="005832EB" w:rsidP="005F0644">
      <w:pPr>
        <w:ind w:right="-1"/>
      </w:pPr>
      <w:r>
        <w:t>This publication is partly  translated or proofread by:</w:t>
      </w:r>
      <w:r>
        <w:br/>
        <w:t>dr. Robert Oettinger, Astrid Quick, Pia Burt, Joschua and Barbara Minnich.</w:t>
      </w:r>
      <w:r>
        <w:br/>
      </w:r>
      <w:r w:rsidRPr="005A3676">
        <w:t>We try to keep improving the translation.</w:t>
      </w:r>
    </w:p>
    <w:bookmarkEnd w:id="0"/>
    <w:bookmarkEnd w:id="1"/>
    <w:bookmarkEnd w:id="2"/>
    <w:p w:rsidR="00D70B6A" w:rsidRDefault="00D70B6A" w:rsidP="005F0644">
      <w:pPr>
        <w:ind w:right="-1"/>
        <w:rPr>
          <w:rStyle w:val="hps"/>
          <w:rFonts w:eastAsia="Times New Roman" w:cs="Times New Roman"/>
          <w:color w:val="002060"/>
          <w:lang w:eastAsia="ar-SA"/>
        </w:rPr>
      </w:pPr>
    </w:p>
    <w:p w:rsidR="00026EC4" w:rsidRPr="005832EB" w:rsidRDefault="00026EC4" w:rsidP="005F0644">
      <w:pPr>
        <w:ind w:right="-1"/>
        <w:rPr>
          <w:rStyle w:val="hps"/>
          <w:rFonts w:eastAsia="Times New Roman" w:cs="Times New Roman"/>
          <w:color w:val="002060"/>
          <w:lang w:eastAsia="ar-SA"/>
        </w:rPr>
      </w:pPr>
      <w:r>
        <w:rPr>
          <w:rFonts w:asciiTheme="minorHAnsi" w:hAnsiTheme="minorHAnsi" w:cstheme="minorHAnsi"/>
          <w:sz w:val="20"/>
          <w:shd w:val="clear" w:color="auto" w:fill="F5F5F5"/>
        </w:rPr>
        <w:t xml:space="preserve"> </w:t>
      </w:r>
    </w:p>
    <w:sectPr w:rsidR="00026EC4" w:rsidRPr="005832EB" w:rsidSect="00A437C8">
      <w:type w:val="continuous"/>
      <w:pgSz w:w="11905" w:h="16837"/>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069" w:rsidRDefault="00557069" w:rsidP="00501B29">
      <w:r>
        <w:separator/>
      </w:r>
    </w:p>
    <w:p w:rsidR="00557069" w:rsidRDefault="00557069" w:rsidP="00501B29"/>
    <w:p w:rsidR="00557069" w:rsidRDefault="00557069" w:rsidP="00501B29"/>
  </w:endnote>
  <w:endnote w:type="continuationSeparator" w:id="0">
    <w:p w:rsidR="00557069" w:rsidRDefault="00557069" w:rsidP="00501B29">
      <w:r>
        <w:continuationSeparator/>
      </w:r>
    </w:p>
    <w:p w:rsidR="00557069" w:rsidRDefault="00557069" w:rsidP="00501B29"/>
    <w:p w:rsidR="00557069" w:rsidRDefault="00557069" w:rsidP="00501B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OpenSymbo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Microsoft Tai Le">
    <w:panose1 w:val="020B0502040204020203"/>
    <w:charset w:val="00"/>
    <w:family w:val="swiss"/>
    <w:pitch w:val="variable"/>
    <w:sig w:usb0="00000003" w:usb1="00000000" w:usb2="4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Reference Specialty">
    <w:panose1 w:val="050005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752344"/>
      <w:docPartObj>
        <w:docPartGallery w:val="Page Numbers (Bottom of Page)"/>
        <w:docPartUnique/>
      </w:docPartObj>
    </w:sdtPr>
    <w:sdtEndPr/>
    <w:sdtContent>
      <w:p w:rsidR="00600B37" w:rsidRDefault="00600B37">
        <w:pPr>
          <w:pStyle w:val="Fuzeile"/>
          <w:jc w:val="right"/>
        </w:pPr>
        <w:r>
          <w:fldChar w:fldCharType="begin"/>
        </w:r>
        <w:r>
          <w:instrText>PAGE   \* MERGEFORMAT</w:instrText>
        </w:r>
        <w:r>
          <w:fldChar w:fldCharType="separate"/>
        </w:r>
        <w:r w:rsidR="000B5B6D" w:rsidRPr="000B5B6D">
          <w:rPr>
            <w:noProof/>
            <w:lang w:val="de-DE"/>
          </w:rPr>
          <w:t>21</w:t>
        </w:r>
        <w:r>
          <w:fldChar w:fldCharType="end"/>
        </w:r>
      </w:p>
    </w:sdtContent>
  </w:sdt>
  <w:p w:rsidR="00600B37" w:rsidRDefault="00600B37" w:rsidP="00501B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069" w:rsidRDefault="00557069" w:rsidP="00501B29">
      <w:r>
        <w:separator/>
      </w:r>
    </w:p>
    <w:p w:rsidR="00557069" w:rsidRDefault="00557069" w:rsidP="00501B29"/>
    <w:p w:rsidR="00557069" w:rsidRDefault="00557069" w:rsidP="00501B29"/>
  </w:footnote>
  <w:footnote w:type="continuationSeparator" w:id="0">
    <w:p w:rsidR="00557069" w:rsidRDefault="00557069" w:rsidP="00501B29">
      <w:r>
        <w:continuationSeparator/>
      </w:r>
    </w:p>
    <w:p w:rsidR="00557069" w:rsidRDefault="00557069" w:rsidP="00501B29"/>
    <w:p w:rsidR="00557069" w:rsidRDefault="00557069" w:rsidP="00501B29"/>
  </w:footnote>
  <w:footnote w:id="1">
    <w:p w:rsidR="00600B37" w:rsidRPr="000C6A0A" w:rsidRDefault="00600B37" w:rsidP="000025D7">
      <w:pPr>
        <w:pStyle w:val="Funotentext"/>
      </w:pPr>
      <w:r w:rsidRPr="000C6A0A">
        <w:rPr>
          <w:rStyle w:val="Funotenzeichen"/>
          <w:vertAlign w:val="baseline"/>
        </w:rPr>
        <w:footnoteRef/>
      </w:r>
      <w:r w:rsidRPr="000C6A0A">
        <w:t xml:space="preserve"> Note: The `</w:t>
      </w:r>
      <w:hyperlink r:id="rId1" w:history="1">
        <w:hyperlink r:id="rId2" w:history="1">
          <w:hyperlink r:id="rId3" w:history="1">
            <w:hyperlink r:id="rId4" w:history="1">
              <w:hyperlink r:id="rId5" w:history="1">
                <w:hyperlink r:id="rId6" w:history="1">
                  <w:hyperlink r:id="rId7" w:history="1">
                    <w:hyperlink r:id="rId8" w:history="1">
                      <w:hyperlink r:id="rId9" w:history="1">
                        <w:hyperlink r:id="rId10" w:history="1">
                          <w:hyperlink r:id="rId11" w:history="1">
                            <w:hyperlink r:id="rId12" w:history="1">
                              <w:hyperlink r:id="rId13" w:history="1">
                                <w:hyperlink r:id="rId14" w:history="1">
                                  <w:hyperlink r:id="rId15" w:history="1">
                                    <w:hyperlink r:id="rId16" w:history="1">
                                      <w:hyperlink r:id="rId17" w:history="1">
                                        <w:r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hyperlink>
      <w:r w:rsidRPr="000C6A0A">
        <w:t xml:space="preserve">´ offers a very compressed textual and tabular overview. </w:t>
      </w:r>
      <w:r w:rsidRPr="000C6A0A">
        <w:rPr>
          <w:rStyle w:val="hps"/>
        </w:rPr>
        <w:t>(</w:t>
      </w:r>
      <w:r w:rsidRPr="000C6A0A">
        <w:rPr>
          <w:rStyle w:val="hps"/>
          <w:b/>
        </w:rPr>
        <w:t>Read with zoom</w:t>
      </w:r>
      <w:r w:rsidRPr="000C6A0A">
        <w:rPr>
          <w:rStyle w:val="hps"/>
        </w:rPr>
        <w:t>!)</w:t>
      </w:r>
      <w:r>
        <w:rPr>
          <w:rStyle w:val="hps"/>
        </w:rPr>
        <w:t>.</w:t>
      </w:r>
      <w:r>
        <w:rPr>
          <w:rStyle w:val="hps"/>
        </w:rPr>
        <w:br/>
      </w:r>
      <w:r w:rsidRPr="000C6A0A">
        <w:rPr>
          <w:rStyle w:val="hps"/>
        </w:rPr>
        <w:t xml:space="preserve"> </w:t>
      </w:r>
      <w:r w:rsidRPr="000C6A0A">
        <w:t>The links there allow the reader to quickly switch to the corresponding chapters and to keep the larger picture in mind.</w:t>
      </w:r>
    </w:p>
  </w:footnote>
  <w:footnote w:id="2">
    <w:p w:rsidR="00600B37" w:rsidRPr="003235B1" w:rsidRDefault="00600B37" w:rsidP="0096245D">
      <w:pPr>
        <w:pStyle w:val="Funotentext"/>
      </w:pPr>
      <w:r>
        <w:rPr>
          <w:rStyle w:val="Funotenzeichen"/>
        </w:rPr>
        <w:footnoteRef/>
      </w:r>
      <w:r>
        <w:t xml:space="preserve"> </w:t>
      </w:r>
      <w:r w:rsidRPr="00121C46">
        <w:t xml:space="preserve">I use the </w:t>
      </w:r>
      <w:r w:rsidRPr="00705105">
        <w:rPr>
          <w:b/>
        </w:rPr>
        <w:t>term 'ideology'</w:t>
      </w:r>
      <w:r w:rsidRPr="00121C46">
        <w:t xml:space="preserve">  as a collective term for all attitudes with a</w:t>
      </w:r>
      <w:r>
        <w:t xml:space="preserve"> </w:t>
      </w:r>
      <w:r w:rsidRPr="00E85035">
        <w:rPr>
          <w:bCs w:val="0"/>
        </w:rPr>
        <w:t>claim to absoluteness</w:t>
      </w:r>
      <w:r w:rsidRPr="00121C46">
        <w:t xml:space="preserve">, not only for social, but also, in the absence of </w:t>
      </w:r>
      <w:r>
        <w:t>better</w:t>
      </w:r>
      <w:r w:rsidRPr="00121C46">
        <w:t xml:space="preserve"> term</w:t>
      </w:r>
      <w:r>
        <w:t>s</w:t>
      </w:r>
      <w:r w:rsidRPr="00121C46">
        <w:t xml:space="preserve">, </w:t>
      </w:r>
      <w:r w:rsidRPr="00705105">
        <w:rPr>
          <w:b/>
        </w:rPr>
        <w:t>for all the doctrinal and `inversive´ attitudes</w:t>
      </w:r>
      <w:r w:rsidRPr="00121C46">
        <w:t xml:space="preserve"> in families and individuals.</w:t>
      </w:r>
    </w:p>
  </w:footnote>
  <w:footnote w:id="3">
    <w:p w:rsidR="00600B37" w:rsidRPr="00E27BED" w:rsidRDefault="00600B37" w:rsidP="00501B29">
      <w:pPr>
        <w:pStyle w:val="Funotentext"/>
      </w:pPr>
      <w:r>
        <w:rPr>
          <w:rStyle w:val="Funotenzeichen"/>
        </w:rPr>
        <w:footnoteRef/>
      </w:r>
      <w:r>
        <w:t xml:space="preserve"> </w:t>
      </w:r>
      <w:r w:rsidRPr="00E27BED">
        <w:t>Not to be confused with the Freudian `Id´.</w:t>
      </w:r>
      <w:r>
        <w:t xml:space="preserve"> To the difference see `</w:t>
      </w:r>
      <w:hyperlink w:anchor="_3._IT_-" w:history="1">
        <w:r w:rsidRPr="00F17081">
          <w:rPr>
            <w:rStyle w:val="Hyperlink"/>
          </w:rPr>
          <w:t>The It</w:t>
        </w:r>
      </w:hyperlink>
      <w:r>
        <w:t>´ in this publication.</w:t>
      </w:r>
    </w:p>
  </w:footnote>
  <w:footnote w:id="4">
    <w:p w:rsidR="00600B37" w:rsidRPr="00BB5EEF" w:rsidRDefault="00600B37" w:rsidP="00501B29">
      <w:pPr>
        <w:pStyle w:val="Funotentext"/>
      </w:pPr>
      <w:r>
        <w:rPr>
          <w:rStyle w:val="Funotenzeichen"/>
        </w:rPr>
        <w:footnoteRef/>
      </w:r>
      <w:r>
        <w:t xml:space="preserve"> </w:t>
      </w:r>
      <w:r w:rsidRPr="001F773F">
        <w:t>The term "metapsychiatry" is used in American English with other connotation. This meaning is hardly used in German. "Metap</w:t>
      </w:r>
      <w:r>
        <w:t>sychiatry" is a term there for</w:t>
      </w:r>
      <w:r w:rsidRPr="001F773F">
        <w:t xml:space="preserve"> spiritual teaching and form of psychotherapy developed by the psychiatrist Thomas Hora (1914-1995) → </w:t>
      </w:r>
      <w:hyperlink r:id="rId18" w:history="1">
        <w:r w:rsidRPr="00F3588B">
          <w:rPr>
            <w:rStyle w:val="Hyperlink"/>
          </w:rPr>
          <w:t>https://en.wikipedia.org/wiki/Metapsychiatry</w:t>
        </w:r>
      </w:hyperlink>
      <w:r>
        <w:t xml:space="preserve"> </w:t>
      </w:r>
      <w:r w:rsidRPr="001F773F">
        <w:t xml:space="preserve">. As a psychotherapeutic method, however, this is not the same as the metapsychiatry I described </w:t>
      </w:r>
      <w:r>
        <w:t xml:space="preserve">here, </w:t>
      </w:r>
      <w:r w:rsidRPr="001F773F">
        <w:t>but the approach of Thomas Hora, who tries to apply psychotherapy to spiritual, religious, is also helpful. However, I have significant differences to his opinions, as he introduced them in his well-known book "Beyond the Dream".</w:t>
      </w:r>
    </w:p>
  </w:footnote>
  <w:footnote w:id="5">
    <w:p w:rsidR="00600B37" w:rsidRPr="0084412A" w:rsidRDefault="00600B37" w:rsidP="00501B29">
      <w:pPr>
        <w:pStyle w:val="Funotentext"/>
      </w:pPr>
      <w:r>
        <w:rPr>
          <w:rStyle w:val="Funotenzeichen"/>
        </w:rPr>
        <w:footnoteRef/>
      </w:r>
      <w:r>
        <w:t xml:space="preserve"> </w:t>
      </w:r>
      <w:r w:rsidRPr="00135CFE">
        <w:t xml:space="preserve">I also use the </w:t>
      </w:r>
      <w:hyperlink r:id="rId19" w:anchor="mozTocId297550" w:history="1">
        <w:r>
          <w:rPr>
            <w:rStyle w:val="Hyperlink"/>
          </w:rPr>
          <w:t>C</w:t>
        </w:r>
        <w:r w:rsidRPr="00135CFE">
          <w:rPr>
            <w:rStyle w:val="Hyperlink"/>
          </w:rPr>
          <w:t>lassification</w:t>
        </w:r>
      </w:hyperlink>
      <w:r>
        <w:t xml:space="preserve"> </w:t>
      </w:r>
      <w:r w:rsidRPr="00135CFE">
        <w:t xml:space="preserve">in these chapters as I have presented it in part `Metapsychology and Psychology´. </w:t>
      </w:r>
      <w:r>
        <w:br/>
      </w:r>
      <w:r w:rsidRPr="00135CFE">
        <w:t>(Look if necessary there).</w:t>
      </w:r>
      <w:r>
        <w:t xml:space="preserve">  </w:t>
      </w:r>
    </w:p>
  </w:footnote>
  <w:footnote w:id="6">
    <w:p w:rsidR="00600B37" w:rsidRPr="00386A5A" w:rsidRDefault="00600B37" w:rsidP="00501B29">
      <w:pPr>
        <w:pStyle w:val="Funotentext"/>
      </w:pPr>
      <w:r>
        <w:rPr>
          <w:rStyle w:val="Funotenzeichen"/>
        </w:rPr>
        <w:footnoteRef/>
      </w:r>
      <w:r w:rsidRPr="00386A5A">
        <w:t xml:space="preserve"> </w:t>
      </w:r>
      <w:r w:rsidRPr="007B5A39">
        <w:t>• I use the terms 'ideologies' or 'isms'</w:t>
      </w:r>
      <w:r>
        <w:t xml:space="preserve"> </w:t>
      </w:r>
      <w:r w:rsidRPr="007B5A39">
        <w:t>as  terms for all attitudes with claim to absoluteness, not only for social but also for the doctrinaire and the like attitudes in families and individuals!</w:t>
      </w:r>
      <w:r w:rsidRPr="003517D8">
        <w:t xml:space="preserve"> </w:t>
      </w:r>
      <w:r>
        <w:t xml:space="preserve"> </w:t>
      </w:r>
      <w:r>
        <w:br/>
      </w:r>
      <w:r w:rsidRPr="003517D8">
        <w:t>• In this publication</w:t>
      </w:r>
      <w:r>
        <w:t>,</w:t>
      </w:r>
      <w:r w:rsidRPr="003517D8">
        <w:t xml:space="preserve"> the term 'ideology' has </w:t>
      </w:r>
      <w:r>
        <w:t xml:space="preserve">the </w:t>
      </w:r>
      <w:r w:rsidRPr="003517D8">
        <w:t>meaning of a dogmatic worldview</w:t>
      </w:r>
      <w:r>
        <w:t xml:space="preserve"> </w:t>
      </w:r>
      <w:hyperlink r:id="rId20" w:history="1">
        <w:r w:rsidRPr="003517D8">
          <w:rPr>
            <w:rStyle w:val="Hyperlink"/>
            <w:rFonts w:asciiTheme="minorHAnsi" w:hAnsiTheme="minorHAnsi" w:cstheme="minorBidi"/>
            <w:szCs w:val="22"/>
          </w:rPr>
          <w:t>https://en.wikipedia.org/wiki/Ideology</w:t>
        </w:r>
      </w:hyperlink>
      <w:r>
        <w:rPr>
          <w:rFonts w:asciiTheme="minorHAnsi" w:hAnsiTheme="minorHAnsi" w:cstheme="minorBidi"/>
          <w:szCs w:val="22"/>
        </w:rPr>
        <w:t>,</w:t>
      </w:r>
      <w:r w:rsidRPr="003517D8">
        <w:rPr>
          <w:sz w:val="14"/>
        </w:rPr>
        <w:t xml:space="preserve"> 2019.</w:t>
      </w:r>
      <w:r w:rsidRPr="003517D8">
        <w:rPr>
          <w:sz w:val="14"/>
        </w:rPr>
        <w:br/>
      </w:r>
      <w:r w:rsidRPr="003517D8">
        <w:t>•</w:t>
      </w:r>
      <w:r>
        <w:t xml:space="preserve"> </w:t>
      </w:r>
      <w:r w:rsidRPr="003517D8">
        <w:t>I will discuss the role of the negative Absolute (</w:t>
      </w:r>
      <w:hyperlink r:id="rId21" w:anchor="mozTocId750808" w:history="1">
        <w:r w:rsidRPr="00976F88">
          <w:rPr>
            <w:rStyle w:val="Hyperlink"/>
          </w:rPr>
          <w:t>‒A</w:t>
        </w:r>
      </w:hyperlink>
      <w:r w:rsidRPr="003517D8">
        <w:t>) later.</w:t>
      </w:r>
      <w:r>
        <w:t xml:space="preserve">  </w:t>
      </w:r>
    </w:p>
  </w:footnote>
  <w:footnote w:id="7">
    <w:p w:rsidR="00600B37" w:rsidRPr="003C5AED" w:rsidRDefault="00600B37" w:rsidP="00501B29">
      <w:pPr>
        <w:pStyle w:val="Funotentext"/>
      </w:pPr>
      <w:r>
        <w:rPr>
          <w:rStyle w:val="Funotenzeichen"/>
        </w:rPr>
        <w:footnoteRef/>
      </w:r>
      <w:r>
        <w:t xml:space="preserve"> </w:t>
      </w:r>
      <w:r>
        <w:rPr>
          <w:lang w:bidi="hi-IN"/>
        </w:rPr>
        <w:t xml:space="preserve">Notes: </w:t>
      </w:r>
      <w:r w:rsidRPr="007E2023">
        <w:rPr>
          <w:lang w:bidi="hi-IN"/>
        </w:rPr>
        <w:t xml:space="preserve">1. </w:t>
      </w:r>
      <w:r>
        <w:rPr>
          <w:lang w:bidi="hi-IN"/>
        </w:rPr>
        <w:t>The It is always in three parts</w:t>
      </w:r>
      <w:r w:rsidRPr="007E2023">
        <w:rPr>
          <w:lang w:bidi="hi-IN"/>
        </w:rPr>
        <w:t xml:space="preserve"> but may appear predominantly in two parts or one part. Therefore, I do not always speak of the whole It, but sometimes only of its parts: the strange Absolutes (sA), All and Nothing</w:t>
      </w:r>
      <w:r>
        <w:rPr>
          <w:lang w:bidi="hi-IN"/>
        </w:rPr>
        <w:t>,</w:t>
      </w:r>
      <w:r w:rsidRPr="007E2023">
        <w:rPr>
          <w:lang w:bidi="hi-IN"/>
        </w:rPr>
        <w:t xml:space="preserve"> etc., if their characteristics are in the foreground.</w:t>
      </w:r>
      <w:r>
        <w:rPr>
          <w:lang w:bidi="hi-IN"/>
        </w:rPr>
        <w:t xml:space="preserve"> </w:t>
      </w:r>
      <w:r>
        <w:rPr>
          <w:b/>
          <w:lang w:bidi="hi-IN"/>
        </w:rPr>
        <w:br/>
      </w:r>
      <w:r w:rsidRPr="003C5AED">
        <w:rPr>
          <w:lang w:bidi="hi-IN"/>
        </w:rPr>
        <w:t>2.</w:t>
      </w:r>
      <w:r w:rsidRPr="003C5AED">
        <w:rPr>
          <w:b/>
          <w:lang w:bidi="hi-IN"/>
        </w:rPr>
        <w:t xml:space="preserve"> </w:t>
      </w:r>
      <w:r w:rsidRPr="003C5AED">
        <w:t xml:space="preserve">The abbreviations are also made clear in this </w:t>
      </w:r>
      <w:hyperlink r:id="rId22" w:history="1">
        <w:r w:rsidRPr="003C5AED">
          <w:rPr>
            <w:rStyle w:val="Hyperlink"/>
            <w:color w:val="auto"/>
          </w:rPr>
          <w:t>Graphic</w:t>
        </w:r>
      </w:hyperlink>
      <w:r w:rsidRPr="003C5AED">
        <w:t xml:space="preserve"> or you can find </w:t>
      </w:r>
      <w:hyperlink w:anchor="_Often_used_abbreviations" w:history="1">
        <w:r w:rsidRPr="003C5AED">
          <w:rPr>
            <w:rStyle w:val="Hyperlink"/>
            <w:color w:val="auto"/>
          </w:rPr>
          <w:t>all Abbreviations in the appendix</w:t>
        </w:r>
      </w:hyperlink>
      <w:r w:rsidRPr="003C5AED">
        <w:t xml:space="preserve">. </w:t>
      </w:r>
    </w:p>
  </w:footnote>
  <w:footnote w:id="8">
    <w:p w:rsidR="00600B37" w:rsidRPr="00BB5EEF" w:rsidRDefault="00600B37" w:rsidP="00501B29">
      <w:pPr>
        <w:pStyle w:val="Funotentext"/>
      </w:pPr>
      <w:r>
        <w:rPr>
          <w:rStyle w:val="Funotenzeichen"/>
        </w:rPr>
        <w:footnoteRef/>
      </w:r>
      <w:r w:rsidRPr="00BB5EEF">
        <w:t xml:space="preserve"> 1. These preliminary statements are further elaborated in the course of work.</w:t>
      </w:r>
      <w:r>
        <w:br/>
        <w:t>2</w:t>
      </w:r>
      <w:r w:rsidRPr="00860983">
        <w:t xml:space="preserve">. As said - this `It´ is not identical </w:t>
      </w:r>
      <w:r>
        <w:t>to</w:t>
      </w:r>
      <w:r w:rsidRPr="00860983">
        <w:t xml:space="preserve"> S. Freud´s `Id´.</w:t>
      </w:r>
    </w:p>
  </w:footnote>
  <w:footnote w:id="9">
    <w:p w:rsidR="00600B37" w:rsidRPr="00BB5EEF" w:rsidRDefault="00600B37" w:rsidP="00501B29">
      <w:pPr>
        <w:pStyle w:val="Funotentext"/>
      </w:pPr>
      <w:r w:rsidRPr="0076568C">
        <w:rPr>
          <w:rStyle w:val="Funotenzeichen"/>
        </w:rPr>
        <w:footnoteRef/>
      </w:r>
      <w:r w:rsidRPr="00BB5EEF">
        <w:t xml:space="preserve"> </w:t>
      </w:r>
      <w:r w:rsidRPr="00E609C7">
        <w:t>1. The actual absolutely Negative (</w:t>
      </w:r>
      <w:hyperlink r:id="rId23" w:anchor="mozTocId750808" w:history="1">
        <w:r w:rsidRPr="00976F88">
          <w:rPr>
            <w:rStyle w:val="Hyperlink"/>
          </w:rPr>
          <w:t>‒A</w:t>
        </w:r>
      </w:hyperlink>
      <w:r w:rsidRPr="00E609C7">
        <w:t xml:space="preserve">) is not at issue here. </w:t>
      </w:r>
      <w:r>
        <w:br/>
      </w:r>
      <w:r w:rsidRPr="00E609C7">
        <w:t>2. The terms strange</w:t>
      </w:r>
      <w:r w:rsidRPr="004C2E91">
        <w:t xml:space="preserve"> </w:t>
      </w:r>
      <w:r w:rsidRPr="00E609C7">
        <w:t>and second rate (or ²) in this script have the same meaning. Sometimes I will use the one, sometimes the other term, to add interest for the reader.</w:t>
      </w:r>
      <w:r w:rsidRPr="00E609C7">
        <w:br/>
        <w:t>Synonyms are also the terms actual and first-ra</w:t>
      </w:r>
      <w:r>
        <w:t>te</w:t>
      </w:r>
      <w:r w:rsidRPr="00E609C7">
        <w:t xml:space="preserve">; while `ns' stands for` new, strange´; BLQC for being, life, quality, connections. </w:t>
      </w:r>
      <w:r>
        <w:br/>
      </w:r>
      <w:r w:rsidRPr="00E609C7">
        <w:t>For more detail, please see the section `Metapsychology´.</w:t>
      </w:r>
    </w:p>
  </w:footnote>
  <w:footnote w:id="10">
    <w:p w:rsidR="00600B37" w:rsidRPr="003B0187" w:rsidRDefault="00600B37" w:rsidP="00501B29">
      <w:pPr>
        <w:pStyle w:val="Funotentext"/>
      </w:pPr>
      <w:r>
        <w:rPr>
          <w:rStyle w:val="Funotenzeichen"/>
        </w:rPr>
        <w:footnoteRef/>
      </w:r>
      <w:r w:rsidRPr="00360533">
        <w:t xml:space="preserve"> 1. </w:t>
      </w:r>
      <w:r w:rsidRPr="00360533">
        <w:rPr>
          <w:rFonts w:cs="Calibri"/>
          <w:color w:val="000000"/>
          <w:szCs w:val="22"/>
          <w:lang w:eastAsia="en-US"/>
        </w:rPr>
        <w:t>José Ortega y Gasset in "Triumph des Augenblicks - Glanz der Dauer", DVA Stuttgart, 1983.</w:t>
      </w:r>
      <w:r w:rsidRPr="00360533">
        <w:rPr>
          <w:rFonts w:cs="Calibri"/>
          <w:color w:val="000000"/>
          <w:szCs w:val="22"/>
          <w:lang w:eastAsia="en-US"/>
        </w:rPr>
        <w:br/>
      </w:r>
      <w:r w:rsidRPr="00262E97">
        <w:t>2. Similar H.R. Niebuhr (</w:t>
      </w:r>
      <w:hyperlink r:id="rId24" w:history="1">
        <w:r w:rsidRPr="00886B4E">
          <w:rPr>
            <w:rStyle w:val="Hyperlink"/>
          </w:rPr>
          <w:t>https://thinkingreed.wordpress.com/2012/01/27/h-r-niebuhrs-principles/</w:t>
        </w:r>
      </w:hyperlink>
      <w:r>
        <w:t xml:space="preserve"> </w:t>
      </w:r>
      <w:r w:rsidRPr="00262E97">
        <w:t>),</w:t>
      </w:r>
      <w:r>
        <w:br/>
        <w:t xml:space="preserve">   </w:t>
      </w:r>
      <w:r w:rsidRPr="00262E97">
        <w:t>P. Tillich and W. Daim.</w:t>
      </w:r>
    </w:p>
  </w:footnote>
  <w:footnote w:id="11">
    <w:p w:rsidR="00600B37" w:rsidRPr="004D6E76" w:rsidRDefault="00600B37">
      <w:pPr>
        <w:pStyle w:val="Funotentext"/>
      </w:pPr>
      <w:r>
        <w:rPr>
          <w:rStyle w:val="Funotenzeichen"/>
        </w:rPr>
        <w:footnoteRef/>
      </w:r>
      <w:r>
        <w:t xml:space="preserve"> </w:t>
      </w:r>
      <w:r w:rsidRPr="004D6E76">
        <w:t>For 'inversions' one could also use: mistake or mix-up.</w:t>
      </w:r>
    </w:p>
  </w:footnote>
  <w:footnote w:id="12">
    <w:p w:rsidR="00600B37" w:rsidRPr="00E73A02" w:rsidRDefault="00600B37" w:rsidP="00F149B0">
      <w:pPr>
        <w:pStyle w:val="Funotentext"/>
      </w:pPr>
      <w:r>
        <w:rPr>
          <w:rStyle w:val="Funotenzeichen"/>
        </w:rPr>
        <w:footnoteRef/>
      </w:r>
      <w:r>
        <w:t xml:space="preserve"> </w:t>
      </w:r>
      <w:r w:rsidRPr="00E73A02">
        <w:t>Here exemplary the confusion of the Absolute (A) and the Relative (R) which serve as guiding concepts.</w:t>
      </w:r>
      <w:r>
        <w:br/>
        <w:t xml:space="preserve">(See also </w:t>
      </w:r>
      <w:r>
        <w:rPr>
          <w:rFonts w:hint="eastAsia"/>
        </w:rPr>
        <w:t>→</w:t>
      </w:r>
      <w:r>
        <w:rPr>
          <w:rFonts w:hint="cs"/>
        </w:rPr>
        <w:t xml:space="preserve"> </w:t>
      </w:r>
      <w:hyperlink r:id="rId25" w:anchor="mozTocId869730" w:history="1">
        <w:r w:rsidRPr="004236E9">
          <w:rPr>
            <w:rStyle w:val="Hyperlink"/>
          </w:rPr>
          <w:t>Dimensions</w:t>
        </w:r>
      </w:hyperlink>
      <w:r>
        <w:t xml:space="preserve"> of the psychical Relevant).</w:t>
      </w:r>
    </w:p>
  </w:footnote>
  <w:footnote w:id="13">
    <w:p w:rsidR="00600B37" w:rsidRPr="004D6E76" w:rsidRDefault="00600B37">
      <w:pPr>
        <w:pStyle w:val="Funotentext"/>
      </w:pPr>
      <w:r>
        <w:rPr>
          <w:rStyle w:val="Funotenzeichen"/>
        </w:rPr>
        <w:footnoteRef/>
      </w:r>
      <w:r>
        <w:t xml:space="preserve"> </w:t>
      </w:r>
      <w:r w:rsidRPr="004D6E76">
        <w:t xml:space="preserve"> 'Fundamental meaning' means that every psychical relevant is shown in its fundamental and most important meaning and ranking.</w:t>
      </w:r>
      <w:r>
        <w:t xml:space="preserve"> More to term </w:t>
      </w:r>
      <w:r>
        <w:rPr>
          <w:rFonts w:hint="eastAsia"/>
        </w:rPr>
        <w:t>→</w:t>
      </w:r>
      <w:r>
        <w:rPr>
          <w:rFonts w:hint="cs"/>
        </w:rPr>
        <w:t xml:space="preserve"> </w:t>
      </w:r>
      <w:hyperlink r:id="rId26" w:anchor="mozTocId481213" w:history="1">
        <w:r w:rsidRPr="002E1D2F">
          <w:rPr>
            <w:rStyle w:val="Hyperlink"/>
          </w:rPr>
          <w:t>fundamental</w:t>
        </w:r>
      </w:hyperlink>
      <w:r>
        <w:t>.</w:t>
      </w:r>
    </w:p>
  </w:footnote>
  <w:footnote w:id="14">
    <w:p w:rsidR="00600B37" w:rsidRPr="003235B1" w:rsidRDefault="00600B37" w:rsidP="000224E5">
      <w:pPr>
        <w:pStyle w:val="Funotentext"/>
      </w:pPr>
      <w:r>
        <w:rPr>
          <w:rStyle w:val="Funotenzeichen"/>
        </w:rPr>
        <w:footnoteRef/>
      </w:r>
      <w:r>
        <w:t xml:space="preserve"> </w:t>
      </w:r>
      <w:r w:rsidRPr="00117749">
        <w:t>According to M. Lurker, the snake symbolizes an ambivalent principle in numerous myths and traditions.</w:t>
      </w:r>
    </w:p>
  </w:footnote>
  <w:footnote w:id="15">
    <w:p w:rsidR="00600B37" w:rsidRPr="009B49AD" w:rsidRDefault="00600B37" w:rsidP="000224E5">
      <w:pPr>
        <w:pStyle w:val="Funotentext"/>
      </w:pPr>
      <w:r>
        <w:rPr>
          <w:rStyle w:val="Funotenzeichen"/>
        </w:rPr>
        <w:footnoteRef/>
      </w:r>
      <w:r w:rsidRPr="007F0B28">
        <w:t xml:space="preserve"> </w:t>
      </w:r>
      <w:r w:rsidRPr="00685B5F">
        <w:rPr>
          <w:b/>
        </w:rPr>
        <w:t>In this publication, the term `ideology´ is a keyword for all inver</w:t>
      </w:r>
      <w:r>
        <w:rPr>
          <w:b/>
        </w:rPr>
        <w:t>ting</w:t>
      </w:r>
      <w:r w:rsidRPr="00685B5F">
        <w:rPr>
          <w:b/>
        </w:rPr>
        <w:t xml:space="preserve"> attitudes.</w:t>
      </w:r>
    </w:p>
  </w:footnote>
  <w:footnote w:id="16">
    <w:p w:rsidR="00600B37" w:rsidRPr="00676477" w:rsidRDefault="00600B37">
      <w:pPr>
        <w:pStyle w:val="Funotentext"/>
      </w:pPr>
      <w:r>
        <w:rPr>
          <w:rStyle w:val="Funotenzeichen"/>
        </w:rPr>
        <w:footnoteRef/>
      </w:r>
      <w:r>
        <w:t xml:space="preserve"> </w:t>
      </w:r>
      <w:r w:rsidRPr="00B954CA">
        <w:t>`A´ and `R´ stand as guiding terms for corresponding dimensions.</w:t>
      </w:r>
    </w:p>
  </w:footnote>
  <w:footnote w:id="17">
    <w:p w:rsidR="00600B37" w:rsidRPr="00505C9F" w:rsidRDefault="00600B37" w:rsidP="00501B29">
      <w:pPr>
        <w:pStyle w:val="Funotentext"/>
      </w:pPr>
      <w:r w:rsidRPr="000138F8">
        <w:rPr>
          <w:rStyle w:val="Funotenzeichen1"/>
        </w:rPr>
        <w:footnoteRef/>
      </w:r>
      <w:r w:rsidRPr="00505C9F">
        <w:t xml:space="preserve"> </w:t>
      </w:r>
      <w:r w:rsidRPr="00283A09">
        <w:t>More precisely, it is, of course, only the words that are relevant to man.</w:t>
      </w:r>
    </w:p>
  </w:footnote>
  <w:footnote w:id="18">
    <w:p w:rsidR="00600B37" w:rsidRPr="006E1E2F" w:rsidRDefault="00600B37" w:rsidP="00501B29">
      <w:pPr>
        <w:pStyle w:val="Funotentext"/>
        <w:rPr>
          <w:lang w:val="de-DE"/>
        </w:rPr>
      </w:pPr>
      <w:r>
        <w:rPr>
          <w:rStyle w:val="Funotenzeichen"/>
        </w:rPr>
        <w:footnoteRef/>
      </w:r>
      <w:r w:rsidRPr="006E1E2F">
        <w:rPr>
          <w:lang w:val="de-DE"/>
        </w:rPr>
        <w:t xml:space="preserve"> W. Jung: </w:t>
      </w:r>
      <w:r>
        <w:rPr>
          <w:lang w:val="de-DE"/>
        </w:rPr>
        <w:t>`</w:t>
      </w:r>
      <w:r w:rsidRPr="006E1E2F">
        <w:rPr>
          <w:lang w:val="de-DE"/>
        </w:rPr>
        <w:t>Grammatik der deutschen Sprache</w:t>
      </w:r>
      <w:r>
        <w:rPr>
          <w:lang w:val="de-DE"/>
        </w:rPr>
        <w:t>´</w:t>
      </w:r>
      <w:r w:rsidRPr="006E1E2F">
        <w:rPr>
          <w:lang w:val="de-DE"/>
        </w:rPr>
        <w:t>, p 46.</w:t>
      </w:r>
    </w:p>
  </w:footnote>
  <w:footnote w:id="19">
    <w:p w:rsidR="00600B37" w:rsidRPr="00676477" w:rsidRDefault="00600B37" w:rsidP="00581012">
      <w:pPr>
        <w:pStyle w:val="Funotentext"/>
      </w:pPr>
      <w:r>
        <w:rPr>
          <w:rStyle w:val="Funotenzeichen"/>
        </w:rPr>
        <w:footnoteRef/>
      </w:r>
      <w:r>
        <w:t xml:space="preserve"> </w:t>
      </w:r>
      <w:r w:rsidRPr="00B61E1E">
        <w:t>Therefore one could also cal</w:t>
      </w:r>
      <w:r>
        <w:t>l the It `</w:t>
      </w:r>
      <w:r w:rsidRPr="00B61E1E">
        <w:t>Invertant´.</w:t>
      </w:r>
    </w:p>
  </w:footnote>
  <w:footnote w:id="20">
    <w:p w:rsidR="00600B37" w:rsidRPr="006E1E2F" w:rsidRDefault="00600B37" w:rsidP="00501B29">
      <w:pPr>
        <w:pStyle w:val="Funotentext"/>
        <w:rPr>
          <w:lang w:val="de-DE"/>
        </w:rPr>
      </w:pPr>
      <w:r>
        <w:rPr>
          <w:rStyle w:val="Funotenzeichen"/>
        </w:rPr>
        <w:footnoteRef/>
      </w:r>
      <w:r w:rsidRPr="006E1E2F">
        <w:rPr>
          <w:lang w:val="de-DE"/>
        </w:rPr>
        <w:t xml:space="preserve"> Duden 1973, KZ 1148.</w:t>
      </w:r>
    </w:p>
  </w:footnote>
  <w:footnote w:id="21">
    <w:p w:rsidR="00600B37" w:rsidRPr="006E1E2F" w:rsidRDefault="00600B37" w:rsidP="00501B29">
      <w:pPr>
        <w:pStyle w:val="Funotentext"/>
        <w:rPr>
          <w:lang w:val="de-DE"/>
        </w:rPr>
      </w:pPr>
      <w:r>
        <w:rPr>
          <w:rStyle w:val="Funotenzeichen"/>
        </w:rPr>
        <w:footnoteRef/>
      </w:r>
      <w:r w:rsidRPr="006E1E2F">
        <w:rPr>
          <w:lang w:val="de-DE"/>
        </w:rPr>
        <w:t xml:space="preserve"> W. Jung, p. 337.</w:t>
      </w:r>
    </w:p>
  </w:footnote>
  <w:footnote w:id="22">
    <w:p w:rsidR="00600B37" w:rsidRPr="00676477" w:rsidRDefault="00600B37" w:rsidP="00CD6AE9">
      <w:pPr>
        <w:pStyle w:val="Funotentext"/>
      </w:pPr>
      <w:r>
        <w:rPr>
          <w:rStyle w:val="Funotenzeichen"/>
        </w:rPr>
        <w:footnoteRef/>
      </w:r>
      <w:r>
        <w:t xml:space="preserve"> </w:t>
      </w:r>
      <w:r w:rsidRPr="008B3072">
        <w:t>Even if it unconsciously steers the I - at least to its advantage. Above all, this includes many functions and other sensible unconscious behavioral patterns.</w:t>
      </w:r>
    </w:p>
  </w:footnote>
  <w:footnote w:id="23">
    <w:p w:rsidR="00600B37" w:rsidRPr="00BB5EEF" w:rsidRDefault="00600B37" w:rsidP="003026AD">
      <w:pPr>
        <w:pStyle w:val="Funotentext"/>
      </w:pPr>
      <w:r>
        <w:rPr>
          <w:rStyle w:val="Funotenzeichen"/>
        </w:rPr>
        <w:footnoteRef/>
      </w:r>
      <w:r w:rsidRPr="00BB5EEF">
        <w:t xml:space="preserve"> Freud called </w:t>
      </w:r>
      <w:r>
        <w:t>the German `Es´ in Latin `Id´.</w:t>
      </w:r>
      <w:r>
        <w:br/>
      </w:r>
      <w:r w:rsidRPr="00BB5EEF">
        <w:t>The term `It' used by me includes the Freudian Id, but it is however much broader.</w:t>
      </w:r>
    </w:p>
  </w:footnote>
  <w:footnote w:id="24">
    <w:p w:rsidR="00600B37" w:rsidRPr="00BB5EEF" w:rsidRDefault="00600B37" w:rsidP="003026AD">
      <w:pPr>
        <w:pStyle w:val="Funotentext"/>
      </w:pPr>
      <w:r>
        <w:rPr>
          <w:rStyle w:val="Funotenzeichen"/>
        </w:rPr>
        <w:footnoteRef/>
      </w:r>
      <w:r w:rsidRPr="00BB5EEF">
        <w:t xml:space="preserve"> </w:t>
      </w:r>
      <w:r w:rsidRPr="00BB5EEF">
        <w:rPr>
          <w:rStyle w:val="reference-text"/>
        </w:rPr>
        <w:t xml:space="preserve">Georg Groddeck, </w:t>
      </w:r>
      <w:r w:rsidRPr="00BB5EEF">
        <w:rPr>
          <w:rStyle w:val="reference-text"/>
          <w:i/>
          <w:iCs/>
        </w:rPr>
        <w:t>The Book of the It</w:t>
      </w:r>
      <w:r w:rsidRPr="00BB5EEF">
        <w:rPr>
          <w:rStyle w:val="reference-text"/>
        </w:rPr>
        <w:t>, Vision Press (1979 ed),</w:t>
      </w:r>
    </w:p>
  </w:footnote>
  <w:footnote w:id="25">
    <w:p w:rsidR="00600B37" w:rsidRPr="00E90F90" w:rsidRDefault="00600B37" w:rsidP="003026AD">
      <w:pPr>
        <w:pStyle w:val="Funotentext"/>
      </w:pPr>
      <w:r>
        <w:rPr>
          <w:rStyle w:val="Funotenzeichen"/>
        </w:rPr>
        <w:footnoteRef/>
      </w:r>
      <w:r>
        <w:t xml:space="preserve"> I</w:t>
      </w:r>
      <w:r w:rsidRPr="00A63A24">
        <w:t xml:space="preserve">n: </w:t>
      </w:r>
      <w:r>
        <w:t>`</w:t>
      </w:r>
      <w:r w:rsidRPr="00A63A24">
        <w:t>Death, the Proud Brother</w:t>
      </w:r>
      <w:r>
        <w:t>´.</w:t>
      </w:r>
    </w:p>
  </w:footnote>
  <w:footnote w:id="26">
    <w:p w:rsidR="00600B37" w:rsidRPr="008D0DC8" w:rsidRDefault="00600B37" w:rsidP="003026AD">
      <w:pPr>
        <w:pStyle w:val="Funotentext"/>
      </w:pPr>
      <w:r>
        <w:rPr>
          <w:rStyle w:val="Funotenzeichen"/>
        </w:rPr>
        <w:footnoteRef/>
      </w:r>
      <w:r>
        <w:t xml:space="preserve"> </w:t>
      </w:r>
      <w:r w:rsidRPr="008D1240">
        <w:t xml:space="preserve">A.J. Cronin </w:t>
      </w:r>
      <w:r>
        <w:t>in `</w:t>
      </w:r>
      <w:r w:rsidRPr="008D1240">
        <w:t>The Adventure of a Black Bag</w:t>
      </w:r>
      <w:r>
        <w:t>´.</w:t>
      </w:r>
    </w:p>
  </w:footnote>
  <w:footnote w:id="27">
    <w:p w:rsidR="00600B37" w:rsidRPr="00BB5EEF" w:rsidRDefault="00600B37" w:rsidP="00501B29">
      <w:pPr>
        <w:pStyle w:val="Funotentext"/>
      </w:pPr>
      <w:r>
        <w:rPr>
          <w:rStyle w:val="Funotenzeichen"/>
        </w:rPr>
        <w:footnoteRef/>
      </w:r>
      <w:r w:rsidRPr="00BB5EEF">
        <w:t xml:space="preserve"> WPI = world, person and I.</w:t>
      </w:r>
    </w:p>
  </w:footnote>
  <w:footnote w:id="28">
    <w:p w:rsidR="00600B37" w:rsidRPr="00BB5EEF" w:rsidRDefault="00600B37" w:rsidP="00501B29">
      <w:pPr>
        <w:pStyle w:val="Funotentext"/>
      </w:pPr>
      <w:r>
        <w:rPr>
          <w:rStyle w:val="Funotenzeichen"/>
        </w:rPr>
        <w:footnoteRef/>
      </w:r>
      <w:r w:rsidRPr="00BB5EEF">
        <w:t xml:space="preserve"> 1. Synonym used: pro = +,</w:t>
      </w:r>
      <w:r>
        <w:t xml:space="preserve"> contra = ‒.</w:t>
      </w:r>
      <w:r>
        <w:br/>
        <w:t>2. sA = strange Absolute</w:t>
      </w:r>
      <w:r>
        <w:br/>
        <w:t>3</w:t>
      </w:r>
      <w:r w:rsidRPr="00BB5EEF">
        <w:t xml:space="preserve">. I also count to the </w:t>
      </w:r>
      <w:r>
        <w:t xml:space="preserve">pro-sA </w:t>
      </w:r>
      <w:r w:rsidRPr="00BB5EEF">
        <w:t>the asA = absolutistic sA (also hyper-A); To contra-sA, I also count the rs</w:t>
      </w:r>
      <w:r>
        <w:t xml:space="preserve">A = relativistic sA (= strange </w:t>
      </w:r>
      <w:r w:rsidRPr="00BB5EEF">
        <w:t>relativistic one), which I will discuss later.</w:t>
      </w:r>
    </w:p>
  </w:footnote>
  <w:footnote w:id="29">
    <w:p w:rsidR="00600B37" w:rsidRPr="00676477" w:rsidRDefault="00600B37" w:rsidP="005C5BA9">
      <w:pPr>
        <w:pStyle w:val="Funotentext"/>
      </w:pPr>
      <w:r>
        <w:rPr>
          <w:rStyle w:val="Funotenzeichen"/>
        </w:rPr>
        <w:footnoteRef/>
      </w:r>
      <w:r>
        <w:t xml:space="preserve"> Similar: a</w:t>
      </w:r>
      <w:r w:rsidRPr="00432908">
        <w:t>ccording to Nietzsche, 'reason is the cause of a senseless division of the world'.</w:t>
      </w:r>
    </w:p>
  </w:footnote>
  <w:footnote w:id="30">
    <w:p w:rsidR="00600B37" w:rsidRPr="00626AF3" w:rsidRDefault="00600B37" w:rsidP="00501B29">
      <w:pPr>
        <w:pStyle w:val="Funotentext"/>
      </w:pPr>
      <w:r>
        <w:rPr>
          <w:rStyle w:val="Funotenzeichen"/>
        </w:rPr>
        <w:footnoteRef/>
      </w:r>
      <w:r w:rsidRPr="00626AF3">
        <w:t xml:space="preserve"> </w:t>
      </w:r>
      <w:r w:rsidRPr="00487EF5">
        <w:t xml:space="preserve">No wonder we become confused or even paranoid when we are "infested" by them. </w:t>
      </w:r>
    </w:p>
  </w:footnote>
  <w:footnote w:id="31">
    <w:p w:rsidR="00600B37" w:rsidRPr="00472049" w:rsidRDefault="00600B37" w:rsidP="004F4A14">
      <w:pPr>
        <w:pStyle w:val="Funotentext"/>
      </w:pPr>
      <w:r>
        <w:rPr>
          <w:rStyle w:val="Funotenzeichen"/>
        </w:rPr>
        <w:footnoteRef/>
      </w:r>
      <w:r w:rsidRPr="00472049">
        <w:t xml:space="preserve"> Sergi Avaliani</w:t>
      </w:r>
      <w:r>
        <w:t xml:space="preserve">: </w:t>
      </w:r>
      <w:r w:rsidRPr="00472049">
        <w:t>The Philosophy of Pseudoabsolute (World Philosophy) Nova Science Publishers Inc, 2018</w:t>
      </w:r>
    </w:p>
  </w:footnote>
  <w:footnote w:id="32">
    <w:p w:rsidR="00600B37" w:rsidRPr="00A862A9" w:rsidRDefault="00600B37" w:rsidP="00501B29">
      <w:pPr>
        <w:pStyle w:val="Funotentext"/>
      </w:pPr>
      <w:r>
        <w:rPr>
          <w:rStyle w:val="Funotenzeichen"/>
        </w:rPr>
        <w:footnoteRef/>
      </w:r>
      <w:r>
        <w:t xml:space="preserve"> </w:t>
      </w:r>
      <w:r w:rsidRPr="00A862A9">
        <w:t>Similar to Freud's concept of fixation.</w:t>
      </w:r>
    </w:p>
  </w:footnote>
  <w:footnote w:id="33">
    <w:p w:rsidR="00600B37" w:rsidRPr="008E5FE1" w:rsidRDefault="00600B37" w:rsidP="00432A76">
      <w:pPr>
        <w:pStyle w:val="Funotentext"/>
      </w:pPr>
      <w:r>
        <w:rPr>
          <w:rStyle w:val="Funotenzeichen1"/>
        </w:rPr>
        <w:footnoteRef/>
      </w:r>
      <w:r w:rsidRPr="008E5FE1">
        <w:t xml:space="preserve"> </w:t>
      </w:r>
      <w:r>
        <w:t>The positive mis</w:t>
      </w:r>
      <w:r w:rsidRPr="008E5FE1">
        <w:t xml:space="preserve">absolutization is always a partial </w:t>
      </w:r>
      <w:r>
        <w:t>denial</w:t>
      </w:r>
      <w:r w:rsidRPr="008E5FE1">
        <w:t xml:space="preserve"> of the actual reality because its negative parts are omitted!</w:t>
      </w:r>
    </w:p>
  </w:footnote>
  <w:footnote w:id="34">
    <w:p w:rsidR="00600B37" w:rsidRPr="00BB5EEF" w:rsidRDefault="00600B37" w:rsidP="00501B29">
      <w:pPr>
        <w:pStyle w:val="Funotentext"/>
      </w:pPr>
      <w:r>
        <w:rPr>
          <w:rStyle w:val="Funotenzeichen"/>
        </w:rPr>
        <w:footnoteRef/>
      </w:r>
      <w:r w:rsidRPr="00BB5EEF">
        <w:t xml:space="preserve"> I.e.every evil except the −A.</w:t>
      </w:r>
    </w:p>
  </w:footnote>
  <w:footnote w:id="35">
    <w:p w:rsidR="00600B37" w:rsidRPr="00155891" w:rsidRDefault="00600B37" w:rsidP="00501B29">
      <w:pPr>
        <w:pStyle w:val="Funotentext"/>
      </w:pPr>
      <w:r>
        <w:rPr>
          <w:rStyle w:val="Funotenzeichen"/>
        </w:rPr>
        <w:footnoteRef/>
      </w:r>
      <w:r>
        <w:t xml:space="preserve"> </w:t>
      </w:r>
      <w:r w:rsidRPr="00155891">
        <w:t xml:space="preserve">Example Mephisto to Faust: Nothing you will see in eternally empty distance, not hear the step you are doing, find nothing solid where you rest. Faust: </w:t>
      </w:r>
      <w:r w:rsidRPr="00155891">
        <w:rPr>
          <w:rStyle w:val="Hervorhebung"/>
          <w:i w:val="0"/>
        </w:rPr>
        <w:t>In your Nothingness, I hope, the All I will recover.</w:t>
      </w:r>
      <w:r w:rsidRPr="00155891">
        <w:t xml:space="preserve"> (Goethes Faust Part 2, Act 1)</w:t>
      </w:r>
    </w:p>
  </w:footnote>
  <w:footnote w:id="36">
    <w:p w:rsidR="00600B37" w:rsidRPr="00BB5EEF" w:rsidRDefault="00600B37" w:rsidP="00501B29">
      <w:pPr>
        <w:pStyle w:val="Funotentext"/>
      </w:pPr>
      <w:r w:rsidRPr="001A6B8B">
        <w:rPr>
          <w:rStyle w:val="Funotenzeichen"/>
        </w:rPr>
        <w:footnoteRef/>
      </w:r>
      <w:r w:rsidRPr="00BB5EEF">
        <w:t xml:space="preserve"> The vulnerability-stress model (which for the purposes of this paper describes the impact of adverse sA) </w:t>
      </w:r>
      <w:r>
        <w:t>must</w:t>
      </w:r>
      <w:r w:rsidRPr="00BB5EEF">
        <w:t xml:space="preserve"> complement the one hand by a</w:t>
      </w:r>
      <w:r>
        <w:t>n</w:t>
      </w:r>
      <w:r w:rsidRPr="00BB5EEF">
        <w:t xml:space="preserve"> availability-seduction model (the impact of positive sA group) and on the other by a quasi negationability-negation-model (which indicates the impact of s0).</w:t>
      </w:r>
    </w:p>
  </w:footnote>
  <w:footnote w:id="37">
    <w:p w:rsidR="00600B37" w:rsidRPr="00BB5EEF" w:rsidRDefault="00600B37" w:rsidP="00501B29">
      <w:pPr>
        <w:pStyle w:val="Funotentext"/>
        <w:rPr>
          <w:sz w:val="14"/>
        </w:rPr>
      </w:pPr>
      <w:r>
        <w:rPr>
          <w:rStyle w:val="Funotenzeichen"/>
        </w:rPr>
        <w:footnoteRef/>
      </w:r>
      <w:r w:rsidRPr="00BB5EEF">
        <w:t xml:space="preserve"> Absolute promises</w:t>
      </w:r>
      <w:r w:rsidRPr="00BB5EEF">
        <w:rPr>
          <w:b/>
        </w:rPr>
        <w:t xml:space="preserve"> </w:t>
      </w:r>
      <w:r w:rsidRPr="00BB5EEF">
        <w:t>are not: health, material possessions, success, etc.</w:t>
      </w:r>
    </w:p>
  </w:footnote>
  <w:footnote w:id="38">
    <w:p w:rsidR="00600B37" w:rsidRPr="00BB5EEF" w:rsidRDefault="00600B37" w:rsidP="00501B29">
      <w:pPr>
        <w:pStyle w:val="Funotentext"/>
      </w:pPr>
      <w:r>
        <w:rPr>
          <w:rStyle w:val="Funotenzeichen"/>
        </w:rPr>
        <w:footnoteRef/>
      </w:r>
      <w:r w:rsidRPr="00BB5EEF">
        <w:t xml:space="preserve"> </w:t>
      </w:r>
      <w:r w:rsidRPr="00BB5EEF">
        <w:rPr>
          <w:rStyle w:val="shorttext"/>
        </w:rPr>
        <w:t>The * should make the absolutization clear again.</w:t>
      </w:r>
    </w:p>
  </w:footnote>
  <w:footnote w:id="39">
    <w:p w:rsidR="00600B37" w:rsidRPr="00BB5EEF" w:rsidRDefault="00600B37" w:rsidP="00501B29">
      <w:pPr>
        <w:pStyle w:val="Funotentext"/>
      </w:pPr>
      <w:r>
        <w:rPr>
          <w:rStyle w:val="Funotenzeichen"/>
        </w:rPr>
        <w:footnoteRef/>
      </w:r>
      <w:r w:rsidRPr="00BB5EEF">
        <w:t xml:space="preserve"> R.</w:t>
      </w:r>
      <w:r>
        <w:t xml:space="preserve"> </w:t>
      </w:r>
      <w:r w:rsidRPr="00BB5EEF">
        <w:t>M. Rilke</w:t>
      </w:r>
      <w:r w:rsidRPr="00BB5EEF">
        <w:rPr>
          <w:lang w:bidi="hi-IN"/>
        </w:rPr>
        <w:t>: “And we, animals of the soul, confused by everything in us, not yet ready for nothing; we grazing souls: do we not implore the Allotter by night to grant us the not-face which belongs with our darkness?“</w:t>
      </w:r>
      <w:r w:rsidRPr="00BB5EEF">
        <w:rPr>
          <w:rStyle w:val="Funotenzeichen"/>
          <w:color w:val="002060"/>
          <w:sz w:val="16"/>
        </w:rPr>
        <w:t xml:space="preserve"> </w:t>
      </w:r>
      <w:r w:rsidRPr="00BB5EEF">
        <w:t xml:space="preserve"> Das Karussell, Reclam, p24. Translated in: </w:t>
      </w:r>
      <w:hyperlink r:id="rId27" w:history="1">
        <w:r w:rsidRPr="007E79DD">
          <w:rPr>
            <w:rStyle w:val="Hyperlink"/>
            <w:sz w:val="16"/>
          </w:rPr>
          <w:t>http://hilobrow.com/2011/11/23/early-60s-horror-4/</w:t>
        </w:r>
      </w:hyperlink>
      <w:r w:rsidRPr="007E79DD">
        <w:rPr>
          <w:sz w:val="16"/>
        </w:rPr>
        <w:t xml:space="preserve"> </w:t>
      </w:r>
    </w:p>
  </w:footnote>
  <w:footnote w:id="40">
    <w:p w:rsidR="00600B37" w:rsidRPr="00676477" w:rsidRDefault="00600B37">
      <w:pPr>
        <w:pStyle w:val="Funotentext"/>
      </w:pPr>
      <w:r>
        <w:rPr>
          <w:rStyle w:val="Funotenzeichen"/>
        </w:rPr>
        <w:footnoteRef/>
      </w:r>
      <w:r>
        <w:t xml:space="preserve"> </w:t>
      </w:r>
      <w:r w:rsidRPr="002F35D2">
        <w:t>However, the quality of the same connotations is also different and alienated, only in the first-rank systems is it real and adequate.</w:t>
      </w:r>
    </w:p>
  </w:footnote>
  <w:footnote w:id="41">
    <w:p w:rsidR="00600B37" w:rsidRPr="00676477" w:rsidRDefault="00600B37" w:rsidP="00252301">
      <w:pPr>
        <w:pStyle w:val="Funotentext"/>
      </w:pPr>
      <w:r>
        <w:rPr>
          <w:rStyle w:val="Funotenzeichen"/>
        </w:rPr>
        <w:footnoteRef/>
      </w:r>
      <w:r>
        <w:t xml:space="preserve"> </w:t>
      </w:r>
      <w:r w:rsidRPr="001F7DCF">
        <w:t>This probably also means that there are three main interpretations and nine more specific interpretations of every situation in WPI².</w:t>
      </w:r>
    </w:p>
  </w:footnote>
  <w:footnote w:id="42">
    <w:p w:rsidR="00600B37" w:rsidRPr="00676477" w:rsidRDefault="00600B37" w:rsidP="00F65D2C">
      <w:pPr>
        <w:pStyle w:val="Funotentext"/>
      </w:pPr>
      <w:r>
        <w:rPr>
          <w:rStyle w:val="Funotenzeichen"/>
        </w:rPr>
        <w:footnoteRef/>
      </w:r>
      <w:r>
        <w:t xml:space="preserve"> </w:t>
      </w:r>
      <w:r>
        <w:rPr>
          <w:rStyle w:val="jlqj4b"/>
          <w:lang w:val="en"/>
        </w:rPr>
        <w:t>Especially impressive in manic-depressive patients.</w:t>
      </w:r>
      <w:r w:rsidRPr="00676477">
        <w:t>.</w:t>
      </w:r>
    </w:p>
  </w:footnote>
  <w:footnote w:id="43">
    <w:p w:rsidR="00600B37" w:rsidRPr="00BB5EEF" w:rsidRDefault="00600B37" w:rsidP="00501B29">
      <w:pPr>
        <w:pStyle w:val="Funotentext"/>
      </w:pPr>
      <w:r>
        <w:rPr>
          <w:rStyle w:val="Funotenzeichen"/>
        </w:rPr>
        <w:footnoteRef/>
      </w:r>
      <w:r w:rsidRPr="00BB5EEF">
        <w:t xml:space="preserve"> </w:t>
      </w:r>
      <w:r w:rsidRPr="00BB5EEF">
        <w:rPr>
          <w:rStyle w:val="shorttext"/>
        </w:rPr>
        <w:t xml:space="preserve">See if necessary in the unabridged </w:t>
      </w:r>
      <w:r>
        <w:rPr>
          <w:rStyle w:val="shorttext"/>
        </w:rPr>
        <w:t xml:space="preserve">German </w:t>
      </w:r>
      <w:r w:rsidRPr="00BB5EEF">
        <w:rPr>
          <w:rStyle w:val="shorttext"/>
        </w:rPr>
        <w:t>version.</w:t>
      </w:r>
    </w:p>
  </w:footnote>
  <w:footnote w:id="44">
    <w:p w:rsidR="00600B37" w:rsidRPr="00BB5EEF" w:rsidRDefault="00600B37" w:rsidP="002D6704">
      <w:pPr>
        <w:pStyle w:val="Funotentext"/>
      </w:pPr>
      <w:r>
        <w:rPr>
          <w:rStyle w:val="Funotenzeichen"/>
        </w:rPr>
        <w:footnoteRef/>
      </w:r>
      <w:r>
        <w:t xml:space="preserve"> </w:t>
      </w:r>
      <w:r w:rsidRPr="00BB5EEF">
        <w:t>The connection between `Co-pro' and` pro' symbolizes a pact between a pro-form and a co-form (`co' = together with).</w:t>
      </w:r>
    </w:p>
  </w:footnote>
  <w:footnote w:id="45">
    <w:p w:rsidR="00600B37" w:rsidRPr="00676477" w:rsidRDefault="00600B37" w:rsidP="006C4021">
      <w:pPr>
        <w:pStyle w:val="Funotentext"/>
      </w:pPr>
      <w:r>
        <w:rPr>
          <w:rStyle w:val="Funotenzeichen"/>
        </w:rPr>
        <w:footnoteRef/>
      </w:r>
      <w:r>
        <w:t xml:space="preserve"> </w:t>
      </w:r>
      <w:r w:rsidRPr="00D82898">
        <w:rPr>
          <w:lang w:eastAsia="zh-CN" w:bidi="hi-IN"/>
        </w:rPr>
        <w:t>In everyday language opposites are known in the form of the expressions “</w:t>
      </w:r>
      <w:r w:rsidRPr="006C4021">
        <w:t>black</w:t>
      </w:r>
      <w:r w:rsidRPr="00D82898">
        <w:rPr>
          <w:lang w:eastAsia="zh-CN" w:bidi="hi-IN"/>
        </w:rPr>
        <w:t xml:space="preserve"> or white” or “friend or enemy”.</w:t>
      </w:r>
    </w:p>
  </w:footnote>
  <w:footnote w:id="46">
    <w:p w:rsidR="00600B37" w:rsidRPr="00BF0D9E" w:rsidRDefault="00600B37" w:rsidP="00114EAF">
      <w:pPr>
        <w:pStyle w:val="Funotentext"/>
      </w:pPr>
      <w:r>
        <w:rPr>
          <w:rStyle w:val="Funotenzeichen"/>
        </w:rPr>
        <w:footnoteRef/>
      </w:r>
      <w:r w:rsidRPr="00BF0D9E">
        <w:t xml:space="preserve"> </w:t>
      </w:r>
      <w:r w:rsidRPr="002F2D5D">
        <w:t>Similarly '</w:t>
      </w:r>
      <w:hyperlink r:id="rId28" w:history="1">
        <w:r w:rsidRPr="002F2D5D">
          <w:t>Oxymora</w:t>
        </w:r>
      </w:hyperlink>
      <w:r w:rsidRPr="002F2D5D">
        <w:t>' as a rhetorical device.</w:t>
      </w:r>
    </w:p>
  </w:footnote>
  <w:footnote w:id="47">
    <w:p w:rsidR="00600B37" w:rsidRPr="001F442E" w:rsidRDefault="00600B37" w:rsidP="009A1F1B">
      <w:pPr>
        <w:pStyle w:val="Funotentext"/>
      </w:pPr>
      <w:r>
        <w:rPr>
          <w:rStyle w:val="Funotenzeichen"/>
        </w:rPr>
        <w:footnoteRef/>
      </w:r>
      <w:r w:rsidRPr="00BB5EEF">
        <w:t xml:space="preserve"> Note: </w:t>
      </w:r>
      <w:r w:rsidRPr="001F442E">
        <w:t>As I have mentioned, I mean with `ideology´ not only the well-known political ideologies but also ideologized familial and individual attitudes</w:t>
      </w:r>
      <w:r>
        <w:t xml:space="preserve">. </w:t>
      </w:r>
    </w:p>
  </w:footnote>
  <w:footnote w:id="48">
    <w:p w:rsidR="00600B37" w:rsidRPr="00BB5EEF" w:rsidRDefault="00600B37" w:rsidP="00DF47F7">
      <w:pPr>
        <w:pStyle w:val="Funotentext"/>
        <w:ind w:left="0" w:firstLine="0"/>
      </w:pPr>
      <w:r>
        <w:rPr>
          <w:rStyle w:val="Funotenzeichen"/>
        </w:rPr>
        <w:footnoteRef/>
      </w:r>
      <w:r w:rsidRPr="00BB5EEF">
        <w:t xml:space="preserve"> Since I assume that some readers only read the one or the other section, I have repeated here the most important.</w:t>
      </w:r>
    </w:p>
  </w:footnote>
  <w:footnote w:id="49">
    <w:p w:rsidR="00600B37" w:rsidRPr="00BB5EEF" w:rsidRDefault="00600B37" w:rsidP="00501B29">
      <w:pPr>
        <w:pStyle w:val="Funotentext"/>
      </w:pPr>
      <w:r>
        <w:rPr>
          <w:rStyle w:val="Funotenzeichen"/>
        </w:rPr>
        <w:footnoteRef/>
      </w:r>
      <w:r w:rsidRPr="00BB5EEF">
        <w:t xml:space="preserve"> Parallel to this, a chaotization, takes place.</w:t>
      </w:r>
    </w:p>
  </w:footnote>
  <w:footnote w:id="50">
    <w:p w:rsidR="00600B37" w:rsidRPr="00BB5EEF" w:rsidRDefault="00600B37" w:rsidP="00501B29">
      <w:pPr>
        <w:pStyle w:val="Funotentext"/>
      </w:pPr>
      <w:r>
        <w:rPr>
          <w:rStyle w:val="Funotenzeichen"/>
        </w:rPr>
        <w:footnoteRef/>
      </w:r>
      <w:r w:rsidRPr="00BB5EEF">
        <w:t xml:space="preserve"> The equality of the strange Self and the personal It is all the more justified if one also regards the non-Self as a kind of strange Self.</w:t>
      </w:r>
    </w:p>
  </w:footnote>
  <w:footnote w:id="51">
    <w:p w:rsidR="00600B37" w:rsidRPr="006E1E2F" w:rsidRDefault="00600B37" w:rsidP="00501B29">
      <w:pPr>
        <w:pStyle w:val="Funotentext"/>
        <w:rPr>
          <w:lang w:val="de-DE"/>
        </w:rPr>
      </w:pPr>
      <w:r w:rsidRPr="001A6B8B">
        <w:rPr>
          <w:rStyle w:val="Funotenzeichen"/>
        </w:rPr>
        <w:footnoteRef/>
      </w:r>
      <w:r w:rsidRPr="006E1E2F">
        <w:rPr>
          <w:lang w:val="de-DE"/>
        </w:rPr>
        <w:t xml:space="preserve"> Wöller, Wolfgang und Johannes Kruse: Tiefenpsychologisch fundierte Psychotherapie. Schattauer, Stuttgart, 2005.</w:t>
      </w:r>
    </w:p>
    <w:p w:rsidR="00600B37" w:rsidRPr="006E1E2F" w:rsidRDefault="00600B37" w:rsidP="00501B29">
      <w:pPr>
        <w:pStyle w:val="Funotentext"/>
        <w:rPr>
          <w:lang w:val="de-DE"/>
        </w:rPr>
      </w:pPr>
      <w:r w:rsidRPr="006E1E2F">
        <w:rPr>
          <w:lang w:val="de-DE"/>
        </w:rPr>
        <w:t>Or in: Reifungsprozesse und fördernde Umwelt, Fischer-V., Frankfurt a.M. 1985.</w:t>
      </w:r>
    </w:p>
  </w:footnote>
  <w:footnote w:id="52">
    <w:p w:rsidR="00600B37" w:rsidRPr="00BB5EEF" w:rsidRDefault="00600B37" w:rsidP="00501B29">
      <w:pPr>
        <w:pStyle w:val="Funotentext"/>
      </w:pPr>
      <w:r>
        <w:rPr>
          <w:rStyle w:val="Funotenzeichen"/>
        </w:rPr>
        <w:footnoteRef/>
      </w:r>
      <w:r w:rsidRPr="00BB5EEF">
        <w:t xml:space="preserve"> E.g. • M. Foucault: "No truth about the self is witho</w:t>
      </w:r>
      <w:r>
        <w:t>ut the sacrifice of the self." p</w:t>
      </w:r>
      <w:r w:rsidRPr="00BB5EEF">
        <w:t xml:space="preserve"> 324</w:t>
      </w:r>
      <w:r w:rsidRPr="00BB5EEF">
        <w:br/>
      </w:r>
      <w:r>
        <w:t xml:space="preserve">         </w:t>
      </w:r>
      <w:r w:rsidRPr="00BB5EEF">
        <w:t xml:space="preserve">• F. Nietzsche: “I love all who are like heavy drops falling one by one out of the dark cloud that lowers over man: </w:t>
      </w:r>
      <w:r>
        <w:tab/>
      </w:r>
      <w:r w:rsidRPr="00BB5EEF">
        <w:t>they herald the coming of the lightning and succumb as heralds.” Cit. `Thus Spoke Zarathustra´; Ch. 5.</w:t>
      </w:r>
    </w:p>
  </w:footnote>
  <w:footnote w:id="53">
    <w:p w:rsidR="00600B37" w:rsidRPr="00BB5EEF" w:rsidRDefault="00600B37" w:rsidP="00501B29">
      <w:pPr>
        <w:pStyle w:val="Funotentext"/>
      </w:pPr>
      <w:r>
        <w:rPr>
          <w:rStyle w:val="Funotenzeichen"/>
        </w:rPr>
        <w:footnoteRef/>
      </w:r>
      <w:r w:rsidRPr="00BB5EEF">
        <w:t xml:space="preserve">  Personal It and strange Self are named synonymously here too.</w:t>
      </w:r>
    </w:p>
  </w:footnote>
  <w:footnote w:id="54">
    <w:p w:rsidR="00600B37" w:rsidRPr="00BB5EEF" w:rsidRDefault="00600B37" w:rsidP="00501B29">
      <w:pPr>
        <w:pStyle w:val="Funotentext"/>
      </w:pPr>
      <w:r w:rsidRPr="0078610C">
        <w:rPr>
          <w:rStyle w:val="Funotenzeichen"/>
        </w:rPr>
        <w:footnoteRef/>
      </w:r>
      <w:r w:rsidRPr="00BB5EEF">
        <w:t xml:space="preserve"> A strange I-self forms, figuratively speaking, a kind of new strange person or </w:t>
      </w:r>
      <w:r>
        <w:t xml:space="preserve">homunculus. </w:t>
      </w:r>
      <w:r w:rsidRPr="00BB5EEF">
        <w:t>Is it any wonder if, people hear voices</w:t>
      </w:r>
      <w:r>
        <w:t xml:space="preserve"> or feel obsessed</w:t>
      </w:r>
      <w:r w:rsidRPr="00BB5EEF">
        <w:t>, for example in this situation?</w:t>
      </w:r>
    </w:p>
  </w:footnote>
  <w:footnote w:id="55">
    <w:p w:rsidR="00600B37" w:rsidRPr="00BB5EEF" w:rsidRDefault="00600B37" w:rsidP="00501B29">
      <w:pPr>
        <w:pStyle w:val="Funotentext"/>
      </w:pPr>
      <w:r w:rsidRPr="0078610C">
        <w:rPr>
          <w:rStyle w:val="Funotenzeichen1"/>
        </w:rPr>
        <w:footnoteRef/>
      </w:r>
      <w:r w:rsidRPr="00BB5EEF">
        <w:t xml:space="preserve"> The changes are so experienced without to be so. In fact, the strange-Self is only similar</w:t>
      </w:r>
      <w:r>
        <w:t xml:space="preserve"> </w:t>
      </w:r>
      <w:r w:rsidRPr="00BB5EEF">
        <w:t xml:space="preserve">to the Self but it is experienced as if the strange-Self is </w:t>
      </w:r>
      <w:r>
        <w:t>the actual Self</w:t>
      </w:r>
      <w:r w:rsidRPr="00BB5EEF">
        <w:t xml:space="preserve">. </w:t>
      </w:r>
    </w:p>
  </w:footnote>
  <w:footnote w:id="56">
    <w:p w:rsidR="00600B37" w:rsidRPr="00BB5EEF" w:rsidRDefault="00600B37" w:rsidP="00501B29">
      <w:pPr>
        <w:pStyle w:val="Funotentext"/>
      </w:pPr>
      <w:r w:rsidRPr="00D70E0E">
        <w:rPr>
          <w:rStyle w:val="Funotenzeichen"/>
        </w:rPr>
        <w:footnoteRef/>
      </w:r>
      <w:r w:rsidRPr="00BB5EEF">
        <w:t xml:space="preserve"> </w:t>
      </w:r>
      <w:hyperlink r:id="rId29" w:history="1">
        <w:r w:rsidRPr="00BB5EEF">
          <w:rPr>
            <w:rStyle w:val="Hyperlink"/>
          </w:rPr>
          <w:t>https://en.wikipedia.org/wiki/Death_drive</w:t>
        </w:r>
      </w:hyperlink>
      <w:r w:rsidRPr="00BB5EEF">
        <w:t>, 2016</w:t>
      </w:r>
    </w:p>
  </w:footnote>
  <w:footnote w:id="57">
    <w:p w:rsidR="00600B37" w:rsidRPr="00BB5EEF" w:rsidRDefault="00600B37" w:rsidP="00501B29">
      <w:pPr>
        <w:pStyle w:val="Funotentext"/>
      </w:pPr>
      <w:r>
        <w:rPr>
          <w:rStyle w:val="Funotenzeichen"/>
        </w:rPr>
        <w:footnoteRef/>
      </w:r>
      <w:r w:rsidRPr="00BB5EEF">
        <w:t xml:space="preserve"> Ibid, 2016</w:t>
      </w:r>
    </w:p>
  </w:footnote>
  <w:footnote w:id="58">
    <w:p w:rsidR="00600B37" w:rsidRPr="00BB5EEF" w:rsidRDefault="00600B37" w:rsidP="00501B29">
      <w:pPr>
        <w:pStyle w:val="Funotentext"/>
      </w:pPr>
      <w:r>
        <w:rPr>
          <w:rStyle w:val="Funotenzeichen"/>
        </w:rPr>
        <w:footnoteRef/>
      </w:r>
      <w:r w:rsidRPr="00BB5EEF">
        <w:t xml:space="preserve"> Examples: Directions in Humanism, Anthroposophy, The Work of Byron Katie</w:t>
      </w:r>
      <w:r>
        <w:t>,</w:t>
      </w:r>
      <w:r w:rsidRPr="00BB5EEF">
        <w:t xml:space="preserve"> etc.</w:t>
      </w:r>
    </w:p>
  </w:footnote>
  <w:footnote w:id="59">
    <w:p w:rsidR="00600B37" w:rsidRPr="00676477" w:rsidRDefault="00600B37" w:rsidP="005E10D2">
      <w:pPr>
        <w:pStyle w:val="Funotentext"/>
      </w:pPr>
      <w:r>
        <w:rPr>
          <w:rStyle w:val="Funotenzeichen"/>
        </w:rPr>
        <w:footnoteRef/>
      </w:r>
      <w:r>
        <w:t xml:space="preserve"> </w:t>
      </w:r>
      <w:r w:rsidRPr="00BF2371">
        <w:t>The terms '</w:t>
      </w:r>
      <w:r>
        <w:t>ego ideal</w:t>
      </w:r>
      <w:r w:rsidRPr="00BF2371">
        <w:t>' and 'narcissism' go in a similar direction.</w:t>
      </w:r>
      <w:r>
        <w:br/>
        <w:t xml:space="preserve">Martin </w:t>
      </w:r>
      <w:r w:rsidRPr="008572B7">
        <w:t>Luther: "homo incurvatus in se ipsum" ("the man bent back in himself").</w:t>
      </w:r>
    </w:p>
  </w:footnote>
  <w:footnote w:id="60">
    <w:p w:rsidR="00600B37" w:rsidRPr="00EB080B" w:rsidRDefault="00600B37" w:rsidP="00501B29">
      <w:pPr>
        <w:pStyle w:val="Funotentext"/>
      </w:pPr>
      <w:r>
        <w:rPr>
          <w:rStyle w:val="Funotenzeichen"/>
        </w:rPr>
        <w:footnoteRef/>
      </w:r>
      <w:r>
        <w:t xml:space="preserve"> Literature in Mertens, Peters and under keyword "mixed drives".</w:t>
      </w:r>
    </w:p>
  </w:footnote>
  <w:footnote w:id="61">
    <w:p w:rsidR="00600B37" w:rsidRPr="00BB5EEF" w:rsidRDefault="00600B37" w:rsidP="00501B29">
      <w:pPr>
        <w:pStyle w:val="Funotentext"/>
      </w:pPr>
      <w:r>
        <w:rPr>
          <w:rStyle w:val="Funotenzeichen"/>
        </w:rPr>
        <w:footnoteRef/>
      </w:r>
      <w:r w:rsidRPr="00BB5EEF">
        <w:t xml:space="preserve"> </w:t>
      </w:r>
      <w:r>
        <w:t xml:space="preserve"> </w:t>
      </w:r>
      <w:r w:rsidRPr="0028126B">
        <w:t>For the sake of simplicity</w:t>
      </w:r>
      <w:r>
        <w:t xml:space="preserve">, I take </w:t>
      </w:r>
      <w:r w:rsidRPr="00BB5EEF">
        <w:rPr>
          <w:rStyle w:val="shorttext"/>
        </w:rPr>
        <w:t>`W'</w:t>
      </w:r>
      <w:r>
        <w:rPr>
          <w:rStyle w:val="shorttext"/>
        </w:rPr>
        <w:t xml:space="preserve"> </w:t>
      </w:r>
      <w:r w:rsidRPr="00BB5EEF">
        <w:rPr>
          <w:rStyle w:val="shorttext"/>
        </w:rPr>
        <w:t xml:space="preserve">alone </w:t>
      </w:r>
      <w:r>
        <w:rPr>
          <w:rStyle w:val="shorttext"/>
        </w:rPr>
        <w:t>as a collective term for WPI.</w:t>
      </w:r>
    </w:p>
  </w:footnote>
  <w:footnote w:id="62">
    <w:p w:rsidR="00600B37" w:rsidRPr="00A35083" w:rsidRDefault="00600B37" w:rsidP="00501B29">
      <w:pPr>
        <w:pStyle w:val="Funotentext"/>
      </w:pPr>
      <w:r>
        <w:rPr>
          <w:rStyle w:val="Funotenzeichen"/>
        </w:rPr>
        <w:footnoteRef/>
      </w:r>
      <w:r w:rsidRPr="00501283">
        <w:rPr>
          <w:rStyle w:val="shorttext0"/>
        </w:rPr>
        <w:t xml:space="preserve"> To offer some variety, I sometimes speak only of It and sometimes of It/sA resp It/sS if I want to emphasize the role of an It-part in a person.</w:t>
      </w:r>
    </w:p>
  </w:footnote>
  <w:footnote w:id="63">
    <w:p w:rsidR="00600B37" w:rsidRPr="00BB5EEF" w:rsidRDefault="00600B37" w:rsidP="00501B29">
      <w:pPr>
        <w:pStyle w:val="Funotentext"/>
      </w:pPr>
      <w:r w:rsidRPr="007E31DB">
        <w:rPr>
          <w:rStyle w:val="Funotenzeichen"/>
        </w:rPr>
        <w:footnoteRef/>
      </w:r>
      <w:r w:rsidRPr="00BB5EEF">
        <w:t xml:space="preserve"> </w:t>
      </w:r>
      <w:r>
        <w:t>-</w:t>
      </w:r>
      <w:r w:rsidRPr="00BB5EEF">
        <w:t xml:space="preserve"> The terms `reality'</w:t>
      </w:r>
      <w:r>
        <w:t xml:space="preserve"> </w:t>
      </w:r>
      <w:r w:rsidRPr="00BB5EEF">
        <w:t>and</w:t>
      </w:r>
      <w:r>
        <w:t xml:space="preserve"> </w:t>
      </w:r>
      <w:r w:rsidRPr="00BB5EEF">
        <w:t>`world' are often used synonymously and abbreviated `W'. Otherwise</w:t>
      </w:r>
      <w:r>
        <w:t>,</w:t>
      </w:r>
      <w:r w:rsidRPr="00BB5EEF">
        <w:t xml:space="preserve"> the concept of reality is </w:t>
      </w:r>
      <w:r>
        <w:t>superior to that of the world. I could not abbreviate reality with `R' because that abbreviation stands for the Relative.</w:t>
      </w:r>
      <w:r>
        <w:br/>
        <w:t xml:space="preserve">- </w:t>
      </w:r>
      <w:r w:rsidRPr="00BB5EEF">
        <w:t xml:space="preserve"> </w:t>
      </w:r>
      <w:r>
        <w:rPr>
          <w:lang w:eastAsia="zh-CN" w:bidi="hi-IN"/>
        </w:rPr>
        <w:t>Second-rate</w:t>
      </w:r>
      <w:r w:rsidRPr="00BB5EEF">
        <w:rPr>
          <w:lang w:eastAsia="zh-CN" w:bidi="hi-IN"/>
        </w:rPr>
        <w:t xml:space="preserve"> is not equivalent to the meaning of</w:t>
      </w:r>
      <w:r>
        <w:rPr>
          <w:lang w:eastAsia="zh-CN" w:bidi="hi-IN"/>
        </w:rPr>
        <w:t xml:space="preserve"> a</w:t>
      </w:r>
      <w:r w:rsidRPr="00BB5EEF">
        <w:rPr>
          <w:lang w:eastAsia="zh-CN" w:bidi="hi-IN"/>
        </w:rPr>
        <w:t xml:space="preserve"> </w:t>
      </w:r>
      <w:r>
        <w:rPr>
          <w:lang w:eastAsia="zh-CN" w:bidi="hi-IN"/>
        </w:rPr>
        <w:t>first-rate</w:t>
      </w:r>
      <w:r w:rsidRPr="00BB5EEF">
        <w:rPr>
          <w:lang w:eastAsia="zh-CN" w:bidi="hi-IN"/>
        </w:rPr>
        <w:t xml:space="preserve"> Relative.</w:t>
      </w:r>
      <w:r>
        <w:rPr>
          <w:lang w:eastAsia="zh-CN" w:bidi="hi-IN"/>
        </w:rPr>
        <w:br/>
      </w:r>
      <w:r w:rsidRPr="00E95E81">
        <w:t>- The terms `reality' and` world' also include whole societies, their cultures and the environment.</w:t>
      </w:r>
    </w:p>
  </w:footnote>
  <w:footnote w:id="64">
    <w:p w:rsidR="00600B37" w:rsidRPr="00BB5EEF" w:rsidRDefault="00600B37" w:rsidP="00501B29">
      <w:pPr>
        <w:pStyle w:val="Funotentext"/>
      </w:pPr>
      <w:r w:rsidRPr="007E31DB">
        <w:rPr>
          <w:rStyle w:val="Funotenzeichen"/>
        </w:rPr>
        <w:footnoteRef/>
      </w:r>
      <w:r>
        <w:t xml:space="preserve"> </w:t>
      </w:r>
      <w:r w:rsidRPr="00BB5EEF">
        <w:t xml:space="preserve"> As I read after the conception of this publication, </w:t>
      </w:r>
      <w:r>
        <w:t>C. G. Jung</w:t>
      </w:r>
      <w:r w:rsidRPr="00BB5EEF">
        <w:t xml:space="preserve"> also speaks of different realities, whereby his concept of </w:t>
      </w:r>
      <w:r>
        <w:t xml:space="preserve">a </w:t>
      </w:r>
      <w:r w:rsidRPr="00BB5EEF">
        <w:t>"second reality" resembles the concept of</w:t>
      </w:r>
      <w:r>
        <w:t xml:space="preserve"> the</w:t>
      </w:r>
      <w:r w:rsidRPr="00BB5EEF">
        <w:t xml:space="preserve"> "</w:t>
      </w:r>
      <w:r>
        <w:t>first-rate</w:t>
      </w:r>
      <w:r w:rsidRPr="00BB5EEF">
        <w:t xml:space="preserve"> reality" used here, and vice versa, his concept of "first reality" resembles the concept of "</w:t>
      </w:r>
      <w:r>
        <w:t>second-rate</w:t>
      </w:r>
      <w:r w:rsidRPr="00BB5EEF">
        <w:t xml:space="preserve"> realities" used</w:t>
      </w:r>
      <w:r>
        <w:t xml:space="preserve"> here. (See also B. Staehelin: `</w:t>
      </w:r>
      <w:r w:rsidRPr="00BB5EEF">
        <w:t>Trust and Second Reality').</w:t>
      </w:r>
      <w:r>
        <w:br/>
      </w:r>
      <w:r w:rsidRPr="00BB5EEF">
        <w:t xml:space="preserve"> Also</w:t>
      </w:r>
      <w:r>
        <w:t>,</w:t>
      </w:r>
      <w:r w:rsidRPr="00BB5EEF">
        <w:t xml:space="preserve"> the term of the second worlds used in general language usage says the same thing.</w:t>
      </w:r>
    </w:p>
  </w:footnote>
  <w:footnote w:id="65">
    <w:p w:rsidR="00600B37" w:rsidRPr="00BB5EEF" w:rsidRDefault="00600B37" w:rsidP="00DD0292">
      <w:pPr>
        <w:pStyle w:val="Funotentext"/>
      </w:pPr>
      <w:r>
        <w:rPr>
          <w:rStyle w:val="Funotenzeichen"/>
        </w:rPr>
        <w:footnoteRef/>
      </w:r>
      <w:r w:rsidRPr="00BB5EEF">
        <w:t xml:space="preserve"> Thi</w:t>
      </w:r>
      <w:r>
        <w:t>s ambiguity of our existence has</w:t>
      </w:r>
      <w:r w:rsidRPr="00BB5EEF">
        <w:t xml:space="preserve"> been portrayed authoritatively by H. v. Hofmannsthal (for example, in his "Chandos Brief"), Novalis, and more recently P. Auster.</w:t>
      </w:r>
    </w:p>
  </w:footnote>
  <w:footnote w:id="66">
    <w:p w:rsidR="00600B37" w:rsidRPr="00A63A91" w:rsidRDefault="00600B37" w:rsidP="00823B6F">
      <w:pPr>
        <w:pStyle w:val="Funotentext"/>
        <w:ind w:left="0" w:firstLine="0"/>
      </w:pPr>
      <w:r>
        <w:rPr>
          <w:rStyle w:val="Funotenzeichen"/>
        </w:rPr>
        <w:footnoteRef/>
      </w:r>
      <w:r>
        <w:t xml:space="preserve"> Parallel in the literature: "The lost horizon" by James Hilton.</w:t>
      </w:r>
    </w:p>
  </w:footnote>
  <w:footnote w:id="67">
    <w:p w:rsidR="00600B37" w:rsidRPr="00BB5EEF" w:rsidRDefault="00600B37" w:rsidP="00501B29">
      <w:pPr>
        <w:pStyle w:val="Funotentext"/>
      </w:pPr>
      <w:r>
        <w:rPr>
          <w:rStyle w:val="Funotenzeichen"/>
        </w:rPr>
        <w:footnoteRef/>
      </w:r>
      <w:r w:rsidRPr="00BB5EEF">
        <w:t xml:space="preserve"> The</w:t>
      </w:r>
      <w:r>
        <w:t>y have</w:t>
      </w:r>
      <w:r w:rsidRPr="00BB5EEF">
        <w:t>, as already mentioned, the characteristics of the Its</w:t>
      </w:r>
      <w:r>
        <w:t>, too</w:t>
      </w:r>
      <w:r w:rsidRPr="00BB5EEF">
        <w:t>.</w:t>
      </w:r>
    </w:p>
  </w:footnote>
  <w:footnote w:id="68">
    <w:p w:rsidR="00600B37" w:rsidRPr="00BB5EEF" w:rsidRDefault="00600B37" w:rsidP="00501B29">
      <w:pPr>
        <w:pStyle w:val="Funotentext"/>
      </w:pPr>
      <w:r>
        <w:rPr>
          <w:rStyle w:val="Funotenzeichen"/>
        </w:rPr>
        <w:footnoteRef/>
      </w:r>
      <w:r>
        <w:t xml:space="preserve"> K</w:t>
      </w:r>
      <w:r w:rsidRPr="00BB5EEF">
        <w:t>eyword `homun</w:t>
      </w:r>
      <w:r>
        <w:t>c</w:t>
      </w:r>
      <w:r w:rsidRPr="00BB5EEF">
        <w:t>ulus´.</w:t>
      </w:r>
    </w:p>
  </w:footnote>
  <w:footnote w:id="69">
    <w:p w:rsidR="00600B37" w:rsidRPr="00BB5EEF" w:rsidRDefault="00600B37" w:rsidP="00501B29">
      <w:pPr>
        <w:pStyle w:val="Funotentext"/>
      </w:pPr>
      <w:r>
        <w:rPr>
          <w:rStyle w:val="Funotenzeichen"/>
        </w:rPr>
        <w:footnoteRef/>
      </w:r>
      <w:r w:rsidRPr="00BB5EEF">
        <w:t xml:space="preserve"> For the person-thing-inversion, see later.</w:t>
      </w:r>
    </w:p>
  </w:footnote>
  <w:footnote w:id="70">
    <w:p w:rsidR="00600B37" w:rsidRPr="00BB5EEF" w:rsidRDefault="00600B37" w:rsidP="00501B29">
      <w:pPr>
        <w:pStyle w:val="Funotentext"/>
      </w:pPr>
      <w:r>
        <w:rPr>
          <w:rStyle w:val="Funotenzeichen"/>
        </w:rPr>
        <w:footnoteRef/>
      </w:r>
      <w:r w:rsidRPr="00BB5EEF">
        <w:t xml:space="preserve"> </w:t>
      </w:r>
      <w:r>
        <w:t xml:space="preserve">→ </w:t>
      </w:r>
      <w:hyperlink r:id="rId30" w:anchor="mozTocId760475" w:history="1">
        <w:r w:rsidRPr="00FD7E9F">
          <w:rPr>
            <w:rStyle w:val="Hyperlink"/>
          </w:rPr>
          <w:t>DM aspects</w:t>
        </w:r>
      </w:hyperlink>
      <w:r w:rsidRPr="00BB5EEF">
        <w:rPr>
          <w:rStyle w:val="shorttext"/>
        </w:rPr>
        <w:t>: the 7 dimension aspects are meant.</w:t>
      </w:r>
      <w:r>
        <w:rPr>
          <w:rStyle w:val="shorttext"/>
        </w:rPr>
        <w:t xml:space="preserve">    </w:t>
      </w:r>
    </w:p>
  </w:footnote>
  <w:footnote w:id="71">
    <w:p w:rsidR="00600B37" w:rsidRPr="00BB5EEF" w:rsidRDefault="00600B37" w:rsidP="00501B29">
      <w:pPr>
        <w:pStyle w:val="Funotentext"/>
      </w:pPr>
      <w:r w:rsidRPr="006C3D0D">
        <w:rPr>
          <w:rStyle w:val="Funotenzeichen"/>
        </w:rPr>
        <w:footnoteRef/>
      </w:r>
      <w:r w:rsidRPr="00BB5EEF">
        <w:t xml:space="preserve"> Instead of the rule of the It over the person, one can also speak of the </w:t>
      </w:r>
      <w:r w:rsidRPr="00AC7016">
        <w:rPr>
          <w:b/>
        </w:rPr>
        <w:t>rule of the objects</w:t>
      </w:r>
      <w:r w:rsidRPr="00BB5EEF">
        <w:t xml:space="preserve"> * (of the absolutized objects) </w:t>
      </w:r>
      <w:r w:rsidRPr="00AC7016">
        <w:rPr>
          <w:b/>
        </w:rPr>
        <w:t>over the person as subject</w:t>
      </w:r>
      <w:r w:rsidRPr="00BB5EEF">
        <w:t>. (See later). Also Th.W. Adorno has dealt with this.</w:t>
      </w:r>
      <w:r w:rsidRPr="00BB5EEF">
        <w:br/>
        <w:t>"Objects" can also mean the rule of the material over the spiritual. So also the rule of the actually dependent over the independent.</w:t>
      </w:r>
    </w:p>
  </w:footnote>
  <w:footnote w:id="72">
    <w:p w:rsidR="00600B37" w:rsidRPr="00E261AE" w:rsidRDefault="00600B37" w:rsidP="00501B29">
      <w:pPr>
        <w:pStyle w:val="Funotentext"/>
      </w:pPr>
      <w:r>
        <w:rPr>
          <w:rStyle w:val="Funotenzeichen"/>
        </w:rPr>
        <w:footnoteRef/>
      </w:r>
      <w:r w:rsidRPr="00E261AE">
        <w:t xml:space="preserve"> </w:t>
      </w:r>
      <w:r w:rsidRPr="00962FAE">
        <w:t xml:space="preserve">In this table, `strange' is only a keyword for all possible </w:t>
      </w:r>
      <w:r>
        <w:t>second-rate</w:t>
      </w:r>
      <w:r w:rsidRPr="00962FAE">
        <w:t xml:space="preserve"> characteristics.</w:t>
      </w:r>
    </w:p>
  </w:footnote>
  <w:footnote w:id="73">
    <w:p w:rsidR="00600B37" w:rsidRPr="00676477" w:rsidRDefault="00600B37" w:rsidP="00267231">
      <w:pPr>
        <w:pStyle w:val="Funotentext"/>
      </w:pPr>
      <w:r>
        <w:rPr>
          <w:rStyle w:val="Funotenzeichen"/>
        </w:rPr>
        <w:footnoteRef/>
      </w:r>
      <w:r>
        <w:t xml:space="preserve"> </w:t>
      </w:r>
      <w:r w:rsidRPr="00760B63">
        <w:t>Thus W. Brandenburg understood schizophrenia as the result of the 'loss of the natural self-evidence' of the person.</w:t>
      </w:r>
    </w:p>
  </w:footnote>
  <w:footnote w:id="74">
    <w:p w:rsidR="00600B37" w:rsidRPr="00B47FC6" w:rsidRDefault="00600B37" w:rsidP="00501B29">
      <w:pPr>
        <w:pStyle w:val="Funotentext"/>
      </w:pPr>
      <w:r>
        <w:rPr>
          <w:rStyle w:val="Funotenzeichen"/>
        </w:rPr>
        <w:footnoteRef/>
      </w:r>
      <w:r>
        <w:t xml:space="preserve"> </w:t>
      </w:r>
      <w:r w:rsidRPr="007134C2">
        <w:t>That, as is known, paradoxes can arise through the confusion of object and meta-level, says something similar.</w:t>
      </w:r>
    </w:p>
  </w:footnote>
  <w:footnote w:id="75">
    <w:p w:rsidR="00600B37" w:rsidRPr="00676477" w:rsidRDefault="00600B37" w:rsidP="006A6F86">
      <w:pPr>
        <w:pStyle w:val="Funotentext"/>
      </w:pPr>
      <w:r>
        <w:rPr>
          <w:rStyle w:val="Funotenzeichen"/>
        </w:rPr>
        <w:footnoteRef/>
      </w:r>
      <w:r>
        <w:t xml:space="preserve"> See also `</w:t>
      </w:r>
      <w:hyperlink w:anchor="_•_Reversal_into" w:history="1">
        <w:r w:rsidRPr="00CD3CEB">
          <w:rPr>
            <w:rStyle w:val="Hyperlink"/>
          </w:rPr>
          <w:t>Reversal into the opposite</w:t>
        </w:r>
      </w:hyperlink>
      <w:r>
        <w:t xml:space="preserve">´. </w:t>
      </w:r>
    </w:p>
  </w:footnote>
  <w:footnote w:id="76">
    <w:p w:rsidR="00600B37" w:rsidRPr="00C05BD4" w:rsidRDefault="00600B37" w:rsidP="00501B29">
      <w:pPr>
        <w:pStyle w:val="Funotentext"/>
      </w:pPr>
      <w:r>
        <w:rPr>
          <w:rStyle w:val="Funotenzeichen"/>
        </w:rPr>
        <w:footnoteRef/>
      </w:r>
      <w:r w:rsidRPr="00C05BD4">
        <w:t xml:space="preserve"> </w:t>
      </w:r>
      <w:r>
        <w:t>But also pacts, see elsewhere.</w:t>
      </w:r>
    </w:p>
  </w:footnote>
  <w:footnote w:id="77">
    <w:p w:rsidR="00600B37" w:rsidRPr="00C05BD4" w:rsidRDefault="00600B37" w:rsidP="00501B29">
      <w:pPr>
        <w:pStyle w:val="Funotentext"/>
      </w:pPr>
      <w:r>
        <w:rPr>
          <w:rStyle w:val="Funotenzeichen"/>
        </w:rPr>
        <w:footnoteRef/>
      </w:r>
      <w:r w:rsidRPr="00C05BD4">
        <w:t xml:space="preserve"> </w:t>
      </w:r>
      <w:r w:rsidRPr="00962FAE">
        <w:rPr>
          <w:rStyle w:val="shorttext"/>
        </w:rPr>
        <w:t>An important symptom in schizophrenia, see there.</w:t>
      </w:r>
      <w:r>
        <w:rPr>
          <w:rStyle w:val="shorttext"/>
        </w:rPr>
        <w:t xml:space="preserve"> E.g., p</w:t>
      </w:r>
      <w:r w:rsidRPr="00F919EA">
        <w:t>ictures of schizophrenic artists are usually without horizon</w:t>
      </w:r>
      <w:r>
        <w:t>.</w:t>
      </w:r>
    </w:p>
  </w:footnote>
  <w:footnote w:id="78">
    <w:p w:rsidR="00600B37" w:rsidRPr="00BB5EEF" w:rsidRDefault="00600B37" w:rsidP="00501B29">
      <w:pPr>
        <w:pStyle w:val="Funotentext"/>
      </w:pPr>
      <w:r>
        <w:rPr>
          <w:rStyle w:val="Funotenzeichen"/>
        </w:rPr>
        <w:footnoteRef/>
      </w:r>
      <w:r w:rsidRPr="00BB5EEF">
        <w:t xml:space="preserve"> </w:t>
      </w:r>
      <w:r w:rsidRPr="00BB5EEF">
        <w:rPr>
          <w:rStyle w:val="hps"/>
        </w:rPr>
        <w:t>Schizophrenic</w:t>
      </w:r>
      <w:r w:rsidRPr="00BB5EEF">
        <w:rPr>
          <w:rStyle w:val="shorttext"/>
        </w:rPr>
        <w:t xml:space="preserve"> </w:t>
      </w:r>
      <w:r w:rsidRPr="00BB5EEF">
        <w:rPr>
          <w:rStyle w:val="hps"/>
        </w:rPr>
        <w:t>people experience</w:t>
      </w:r>
      <w:r w:rsidRPr="00BB5EEF">
        <w:rPr>
          <w:rStyle w:val="shorttext"/>
        </w:rPr>
        <w:t xml:space="preserve"> </w:t>
      </w:r>
      <w:r w:rsidRPr="00BB5EEF">
        <w:rPr>
          <w:rStyle w:val="hps"/>
        </w:rPr>
        <w:t>often</w:t>
      </w:r>
      <w:r w:rsidRPr="00BB5EEF">
        <w:rPr>
          <w:rStyle w:val="shorttext"/>
        </w:rPr>
        <w:t xml:space="preserve"> </w:t>
      </w:r>
      <w:r w:rsidRPr="00BB5EEF">
        <w:rPr>
          <w:rStyle w:val="hps"/>
        </w:rPr>
        <w:t>like that.</w:t>
      </w:r>
    </w:p>
  </w:footnote>
  <w:footnote w:id="79">
    <w:p w:rsidR="00600B37" w:rsidRPr="00676477" w:rsidRDefault="00600B37" w:rsidP="00645F59">
      <w:pPr>
        <w:pStyle w:val="Funotentext"/>
      </w:pPr>
      <w:r>
        <w:rPr>
          <w:rStyle w:val="Funotenzeichen"/>
        </w:rPr>
        <w:footnoteRef/>
      </w:r>
      <w:r>
        <w:t xml:space="preserve"> I heard again and again from job addicts that their job is their hobby and their fun. What could be wrong with that?</w:t>
      </w:r>
    </w:p>
  </w:footnote>
  <w:footnote w:id="80">
    <w:p w:rsidR="00600B37" w:rsidRPr="00BB5EEF" w:rsidRDefault="00600B37" w:rsidP="00501B29">
      <w:pPr>
        <w:pStyle w:val="Funotentext"/>
      </w:pPr>
      <w:r>
        <w:rPr>
          <w:rStyle w:val="Funotenzeichen"/>
        </w:rPr>
        <w:footnoteRef/>
      </w:r>
      <w:r w:rsidRPr="00BB5EEF">
        <w:t xml:space="preserve"> </w:t>
      </w:r>
      <w:r>
        <w:t xml:space="preserve">1. </w:t>
      </w:r>
      <w:r w:rsidRPr="00BB5EEF">
        <w:t xml:space="preserve">It is therefore not surprising that some people hear voices because the strange </w:t>
      </w:r>
      <w:r>
        <w:t>Ego</w:t>
      </w:r>
      <w:r w:rsidRPr="00BB5EEF">
        <w:t xml:space="preserve"> represents a kind of new strange person or homunculus in the affected person.</w:t>
      </w:r>
      <w:r>
        <w:br/>
        <w:t xml:space="preserve">  2.</w:t>
      </w:r>
      <w:r w:rsidRPr="00565325">
        <w:t xml:space="preserve"> A one-sidedly science-oriented psychology / psychiatry is especially in danger of making </w:t>
      </w:r>
      <w:r>
        <w:t xml:space="preserve">the </w:t>
      </w:r>
      <w:r w:rsidRPr="00565325">
        <w:t>man like an 'object' of his investigations and therapy.</w:t>
      </w:r>
    </w:p>
  </w:footnote>
  <w:footnote w:id="81">
    <w:p w:rsidR="00600B37" w:rsidRPr="0017686C" w:rsidRDefault="00600B37" w:rsidP="00501B29">
      <w:pPr>
        <w:pStyle w:val="Funotentext"/>
      </w:pPr>
      <w:r>
        <w:rPr>
          <w:rStyle w:val="Funotenzeichen"/>
        </w:rPr>
        <w:footnoteRef/>
      </w:r>
      <w:r>
        <w:t xml:space="preserve"> Likewise, one can also speak of a reversal of the living and the unliving or the personal and the non-personal with similar consequences. This includes also the </w:t>
      </w:r>
      <w:r>
        <w:rPr>
          <w:b/>
        </w:rPr>
        <w:t xml:space="preserve">perpetrator-victim reversal </w:t>
      </w:r>
      <w:r>
        <w:t>- i.e. the victim is considered the perpetrator and the perpetrator as the victim.</w:t>
      </w:r>
    </w:p>
  </w:footnote>
  <w:footnote w:id="82">
    <w:p w:rsidR="00600B37" w:rsidRPr="00BB5EEF" w:rsidRDefault="00600B37" w:rsidP="00501B29">
      <w:pPr>
        <w:pStyle w:val="Funotentext"/>
      </w:pPr>
      <w:r>
        <w:rPr>
          <w:rStyle w:val="Funotenzeichen"/>
        </w:rPr>
        <w:footnoteRef/>
      </w:r>
      <w:r w:rsidRPr="00BB5EEF">
        <w:t xml:space="preserve"> Luckily only a seeming victory.</w:t>
      </w:r>
    </w:p>
  </w:footnote>
  <w:footnote w:id="83">
    <w:p w:rsidR="00600B37" w:rsidRPr="00BB5EEF" w:rsidRDefault="00600B37" w:rsidP="00501B29">
      <w:pPr>
        <w:pStyle w:val="Funotentext"/>
      </w:pPr>
      <w:r>
        <w:rPr>
          <w:rStyle w:val="Funotenzeichen"/>
        </w:rPr>
        <w:footnoteRef/>
      </w:r>
      <w:r w:rsidRPr="00BB5EEF">
        <w:t xml:space="preserve"> These characteristics, as also mentioned below, are found mainly in the schizophrenic psychoses.</w:t>
      </w:r>
    </w:p>
  </w:footnote>
  <w:footnote w:id="84">
    <w:p w:rsidR="00600B37" w:rsidRPr="005D026B" w:rsidRDefault="00600B37" w:rsidP="008B7F2F">
      <w:pPr>
        <w:pStyle w:val="Funotentext"/>
      </w:pPr>
      <w:r>
        <w:rPr>
          <w:rStyle w:val="Funotenzeichen"/>
        </w:rPr>
        <w:footnoteRef/>
      </w:r>
      <w:r>
        <w:t xml:space="preserve"> </w:t>
      </w:r>
      <w:r w:rsidRPr="005D026B">
        <w:t>See, for example, the excellent description of the loss of creativity by Peter M Rojcewicz in</w:t>
      </w:r>
      <w:r>
        <w:br/>
        <w:t xml:space="preserve"> </w:t>
      </w:r>
      <w:hyperlink r:id="rId31" w:history="1">
        <w:r>
          <w:rPr>
            <w:rStyle w:val="Hyperlink"/>
          </w:rPr>
          <w:t>(5) Existential Intimacy of Learning: A Noetic Turn from STEM | Peter M Rojcewicz - Academia.edu</w:t>
        </w:r>
      </w:hyperlink>
      <w:r>
        <w:t>.</w:t>
      </w:r>
    </w:p>
  </w:footnote>
  <w:footnote w:id="85">
    <w:p w:rsidR="00600B37" w:rsidRPr="00F02DCF" w:rsidRDefault="00600B37" w:rsidP="002D27D5">
      <w:pPr>
        <w:pStyle w:val="Funotentext"/>
      </w:pPr>
      <w:r>
        <w:rPr>
          <w:rStyle w:val="Funotenzeichen"/>
        </w:rPr>
        <w:footnoteRef/>
      </w:r>
      <w:r w:rsidRPr="00F02DCF">
        <w:t xml:space="preserve"> </w:t>
      </w:r>
      <w:r>
        <w:t>In the original: “</w:t>
      </w:r>
      <w:r w:rsidRPr="0053394B">
        <w:t>So we beat on, boats against the current, borne back ceaselessly into the past.</w:t>
      </w:r>
      <w:r>
        <w:t>”</w:t>
      </w:r>
    </w:p>
  </w:footnote>
  <w:footnote w:id="86">
    <w:p w:rsidR="00600B37" w:rsidRDefault="00600B37" w:rsidP="00960B15">
      <w:pPr>
        <w:pStyle w:val="Funotentext"/>
        <w:rPr>
          <w:lang w:val="de-DE"/>
        </w:rPr>
      </w:pPr>
      <w:r>
        <w:rPr>
          <w:rStyle w:val="Funotenzeichen"/>
        </w:rPr>
        <w:footnoteRef/>
      </w:r>
      <w:r>
        <w:rPr>
          <w:lang w:val="de-DE"/>
        </w:rPr>
        <w:t xml:space="preserve"> Blaise Pascal cit. by Lorenz Marti: Wie schnürt ein Mystiker seine Schuhe?; Herder 2006, p. 92.</w:t>
      </w:r>
    </w:p>
  </w:footnote>
  <w:footnote w:id="87">
    <w:p w:rsidR="00600B37" w:rsidRPr="00676477" w:rsidRDefault="00600B37" w:rsidP="00960B15">
      <w:pPr>
        <w:pStyle w:val="Funotentext"/>
      </w:pPr>
      <w:r>
        <w:rPr>
          <w:rStyle w:val="Funotenzeichen"/>
        </w:rPr>
        <w:footnoteRef/>
      </w:r>
      <w:r>
        <w:t xml:space="preserve"> Pacifism and militarism resp. excessively peacefulness and aggressiveness are typical opposites that do not weaken each other but, at a certain point, intensify or alternate (turning into the opposite). You experience that with couples, groups or also societies.</w:t>
      </w:r>
    </w:p>
  </w:footnote>
  <w:footnote w:id="88">
    <w:p w:rsidR="00600B37" w:rsidRPr="00676477" w:rsidRDefault="00600B37" w:rsidP="000B1860">
      <w:pPr>
        <w:pStyle w:val="Funotentext"/>
      </w:pPr>
      <w:r>
        <w:rPr>
          <w:rStyle w:val="Funotenzeichen"/>
        </w:rPr>
        <w:footnoteRef/>
      </w:r>
      <w:r>
        <w:t xml:space="preserve"> </w:t>
      </w:r>
      <w:r w:rsidRPr="00D72CE6">
        <w:t>Thus Henri Maldiney understands psychosis as the result of a collapse of openness in the face of the event.</w:t>
      </w:r>
      <w:r>
        <w:t xml:space="preserve"> (By Samuel Thoma).</w:t>
      </w:r>
    </w:p>
  </w:footnote>
  <w:footnote w:id="89">
    <w:p w:rsidR="00600B37" w:rsidRPr="00BB5EEF" w:rsidRDefault="00600B37" w:rsidP="00501B29">
      <w:pPr>
        <w:pStyle w:val="Funotentext"/>
      </w:pPr>
      <w:r>
        <w:rPr>
          <w:rStyle w:val="Funotenzeichen"/>
        </w:rPr>
        <w:footnoteRef/>
      </w:r>
      <w:r w:rsidRPr="00BB5EEF">
        <w:t xml:space="preserve"> </w:t>
      </w:r>
      <w:r w:rsidRPr="00BB5EEF">
        <w:rPr>
          <w:rStyle w:val="shorttext"/>
        </w:rPr>
        <w:t>Otherwise, P becomes to contrary, or to 0. See later too.</w:t>
      </w:r>
    </w:p>
  </w:footnote>
  <w:footnote w:id="90">
    <w:p w:rsidR="00600B37" w:rsidRPr="00BB5EEF" w:rsidRDefault="00600B37" w:rsidP="00501B29">
      <w:pPr>
        <w:pStyle w:val="Funotentext"/>
      </w:pPr>
      <w:r>
        <w:rPr>
          <w:rStyle w:val="Funotenzeichen"/>
        </w:rPr>
        <w:footnoteRef/>
      </w:r>
      <w:r w:rsidRPr="00BB5EEF">
        <w:t xml:space="preserve"> </w:t>
      </w:r>
      <w:r w:rsidRPr="00BB5EEF">
        <w:rPr>
          <w:rStyle w:val="hps"/>
        </w:rPr>
        <w:t>The</w:t>
      </w:r>
      <w:r w:rsidRPr="00BB5EEF">
        <w:t xml:space="preserve"> </w:t>
      </w:r>
      <w:r w:rsidRPr="00BB5EEF">
        <w:rPr>
          <w:rStyle w:val="hps"/>
        </w:rPr>
        <w:t>*</w:t>
      </w:r>
      <w:r w:rsidRPr="00BB5EEF">
        <w:t xml:space="preserve"> </w:t>
      </w:r>
      <w:r w:rsidRPr="00BB5EEF">
        <w:rPr>
          <w:rStyle w:val="hps"/>
        </w:rPr>
        <w:t>is to</w:t>
      </w:r>
      <w:r w:rsidRPr="00BB5EEF">
        <w:t xml:space="preserve"> </w:t>
      </w:r>
      <w:r w:rsidRPr="00BB5EEF">
        <w:rPr>
          <w:rStyle w:val="hps"/>
        </w:rPr>
        <w:t>reiterate</w:t>
      </w:r>
      <w:r w:rsidRPr="00BB5EEF">
        <w:t xml:space="preserve"> </w:t>
      </w:r>
      <w:r w:rsidRPr="00BB5EEF">
        <w:rPr>
          <w:rStyle w:val="hps"/>
        </w:rPr>
        <w:t>that</w:t>
      </w:r>
      <w:r w:rsidRPr="00BB5EEF">
        <w:t xml:space="preserve"> </w:t>
      </w:r>
      <w:r w:rsidRPr="00BB5EEF">
        <w:rPr>
          <w:rStyle w:val="hps"/>
        </w:rPr>
        <w:t>it is</w:t>
      </w:r>
      <w:r w:rsidRPr="00BB5EEF">
        <w:t xml:space="preserve"> absolutized.</w:t>
      </w:r>
    </w:p>
  </w:footnote>
  <w:footnote w:id="91">
    <w:p w:rsidR="00600B37" w:rsidRPr="00BB5EEF" w:rsidRDefault="00600B37" w:rsidP="00D07E5C">
      <w:pPr>
        <w:pStyle w:val="Funotentext"/>
      </w:pPr>
      <w:r>
        <w:rPr>
          <w:rStyle w:val="Funotenzeichen"/>
        </w:rPr>
        <w:footnoteRef/>
      </w:r>
      <w:r>
        <w:t xml:space="preserve"> Hy</w:t>
      </w:r>
      <w:r w:rsidRPr="00BB5EEF">
        <w:t xml:space="preserve">per-ego has a different meaning here than </w:t>
      </w:r>
      <w:r>
        <w:t>Freud´s Su</w:t>
      </w:r>
      <w:r w:rsidRPr="00BB5EEF">
        <w:t>per-ego.</w:t>
      </w:r>
    </w:p>
  </w:footnote>
  <w:footnote w:id="92">
    <w:p w:rsidR="00600B37" w:rsidRPr="00060570" w:rsidRDefault="00600B37" w:rsidP="00F52751">
      <w:pPr>
        <w:pStyle w:val="Funotentext"/>
      </w:pPr>
      <w:r>
        <w:rPr>
          <w:rStyle w:val="Funotenzeichen"/>
        </w:rPr>
        <w:footnoteRef/>
      </w:r>
      <w:r>
        <w:t xml:space="preserve"> </w:t>
      </w:r>
      <w:r w:rsidRPr="00060570">
        <w:t>S. Freud's view that the ego is not master in its own house seems similar, but only partially corresponds to my opinion.</w:t>
      </w:r>
    </w:p>
  </w:footnote>
  <w:footnote w:id="93">
    <w:p w:rsidR="00600B37" w:rsidRPr="00BB5EEF" w:rsidRDefault="00600B37" w:rsidP="00F52751">
      <w:pPr>
        <w:pStyle w:val="Funotentext"/>
      </w:pPr>
      <w:r>
        <w:rPr>
          <w:rStyle w:val="Funotenzeichen"/>
        </w:rPr>
        <w:footnoteRef/>
      </w:r>
      <w:r w:rsidRPr="00BB5EEF">
        <w:t xml:space="preserve"> </w:t>
      </w:r>
      <w:r w:rsidRPr="00BB5EEF">
        <w:rPr>
          <w:rStyle w:val="shorttext"/>
        </w:rPr>
        <w:t>Absolutely is only the confusion of + A and -A.</w:t>
      </w:r>
    </w:p>
  </w:footnote>
  <w:footnote w:id="94">
    <w:p w:rsidR="00600B37" w:rsidRPr="00B176F4" w:rsidRDefault="00600B37" w:rsidP="00501B29">
      <w:pPr>
        <w:pStyle w:val="Funotentext"/>
      </w:pPr>
      <w:r>
        <w:rPr>
          <w:rStyle w:val="Funotenzeichen"/>
        </w:rPr>
        <w:footnoteRef/>
      </w:r>
      <w:r w:rsidRPr="00B176F4">
        <w:t xml:space="preserve"> </w:t>
      </w:r>
      <w:r w:rsidRPr="00962FAE">
        <w:t>For the sake of change, I use different terms for a situation. For example, The terms 'worlds', 'realities', or 'systems' are essentially synonymous. They can be personal or non-personal.</w:t>
      </w:r>
    </w:p>
  </w:footnote>
  <w:footnote w:id="95">
    <w:p w:rsidR="00600B37" w:rsidRPr="00442B0B" w:rsidRDefault="00600B37" w:rsidP="00501B29">
      <w:pPr>
        <w:pStyle w:val="Funotentext"/>
      </w:pPr>
      <w:r>
        <w:rPr>
          <w:rStyle w:val="Funotenzeichen"/>
        </w:rPr>
        <w:footnoteRef/>
      </w:r>
      <w:r w:rsidRPr="003B0187">
        <w:t xml:space="preserve"> </w:t>
      </w:r>
      <w:hyperlink r:id="rId32" w:history="1">
        <w:r w:rsidRPr="00BF16ED">
          <w:rPr>
            <w:rStyle w:val="Hyperlink"/>
          </w:rPr>
          <w:t>https://academyofideas.com/2015/05/introduction-to-kierkegaard-the-religious-solution/</w:t>
        </w:r>
      </w:hyperlink>
      <w:r>
        <w:t xml:space="preserve"> , 2019.</w:t>
      </w:r>
    </w:p>
  </w:footnote>
  <w:footnote w:id="96">
    <w:p w:rsidR="00600B37" w:rsidRPr="00442B0B" w:rsidRDefault="00600B37" w:rsidP="00501B29">
      <w:pPr>
        <w:pStyle w:val="Funotentext"/>
      </w:pPr>
      <w:r>
        <w:rPr>
          <w:rStyle w:val="Funotenzeichen"/>
        </w:rPr>
        <w:footnoteRef/>
      </w:r>
      <w:r w:rsidRPr="00442B0B">
        <w:t xml:space="preserve"> Boris Pasternak: „</w:t>
      </w:r>
      <w:r w:rsidRPr="00651657">
        <w:t>Doctor Zhivago</w:t>
      </w:r>
      <w:r w:rsidRPr="00442B0B">
        <w:t>“.</w:t>
      </w:r>
    </w:p>
  </w:footnote>
  <w:footnote w:id="97">
    <w:p w:rsidR="00600B37" w:rsidRPr="00442B0B" w:rsidRDefault="00600B37" w:rsidP="00501B29">
      <w:pPr>
        <w:pStyle w:val="Funotentext"/>
      </w:pPr>
      <w:r>
        <w:rPr>
          <w:rStyle w:val="Funotenzeichen"/>
        </w:rPr>
        <w:footnoteRef/>
      </w:r>
      <w:r w:rsidRPr="00442B0B">
        <w:t xml:space="preserve"> WPI means World, person and I. </w:t>
      </w:r>
    </w:p>
  </w:footnote>
  <w:footnote w:id="98">
    <w:p w:rsidR="00600B37" w:rsidRPr="009150B4" w:rsidRDefault="00600B37" w:rsidP="00501B29">
      <w:pPr>
        <w:pStyle w:val="Funotentext"/>
      </w:pPr>
      <w:r>
        <w:rPr>
          <w:rStyle w:val="Funotenzeichen"/>
        </w:rPr>
        <w:footnoteRef/>
      </w:r>
      <w:r>
        <w:t xml:space="preserve"> </w:t>
      </w:r>
      <w:r w:rsidRPr="003C453B">
        <w:t xml:space="preserve">W. Blankenburg called the `loss of natural self-evidentness' as a sign of schizophrenia (1971), but that affects us all since we have lost the paradise and not just `schizophrenics´. As a sign of schizophrenia, one </w:t>
      </w:r>
      <w:r w:rsidRPr="00964823">
        <w:t xml:space="preserve">should </w:t>
      </w:r>
      <w:r w:rsidRPr="003C453B">
        <w:t>only ascertain a predominant loss of natural self-evidentness (corresponding to a predominant loss of the first-rate Self in the sense of this work).</w:t>
      </w:r>
    </w:p>
  </w:footnote>
  <w:footnote w:id="99">
    <w:p w:rsidR="00600B37" w:rsidRPr="006E1E2F" w:rsidRDefault="00600B37" w:rsidP="00501B29">
      <w:pPr>
        <w:pStyle w:val="Funotentext"/>
        <w:rPr>
          <w:lang w:val="de-DE"/>
        </w:rPr>
      </w:pPr>
      <w:r>
        <w:rPr>
          <w:rStyle w:val="Funotenzeichen"/>
        </w:rPr>
        <w:footnoteRef/>
      </w:r>
      <w:r w:rsidRPr="00BB5EEF">
        <w:t xml:space="preserve"> W is here also for WPI alltogether. </w:t>
      </w:r>
      <w:r w:rsidRPr="006E1E2F">
        <w:rPr>
          <w:lang w:val="de-DE"/>
        </w:rPr>
        <w:t>W steht hier auch für WPI insgesamt.</w:t>
      </w:r>
    </w:p>
  </w:footnote>
  <w:footnote w:id="100">
    <w:p w:rsidR="00600B37" w:rsidRPr="00073237" w:rsidRDefault="00600B37" w:rsidP="00073237">
      <w:pPr>
        <w:pStyle w:val="Funotentext"/>
        <w:rPr>
          <w:lang w:val="de-DE"/>
        </w:rPr>
      </w:pPr>
      <w:r>
        <w:rPr>
          <w:rStyle w:val="Funotenzeichen"/>
        </w:rPr>
        <w:footnoteRef/>
      </w:r>
      <w:r>
        <w:t xml:space="preserve"> </w:t>
      </w:r>
      <w:r w:rsidRPr="00C861E0">
        <w:t>Rainer Maria Rilke: “that we are not really at home in the interpreted world.”</w:t>
      </w:r>
      <w:r w:rsidRPr="00CE06CF">
        <w:t> </w:t>
      </w:r>
      <w:r w:rsidRPr="00073237">
        <w:rPr>
          <w:lang w:val="de-DE"/>
        </w:rPr>
        <w:t>(First Duino Elegy).</w:t>
      </w:r>
    </w:p>
    <w:p w:rsidR="00600B37" w:rsidRPr="00073237" w:rsidRDefault="00600B37" w:rsidP="00073237">
      <w:pPr>
        <w:pStyle w:val="Funotentext"/>
        <w:rPr>
          <w:lang w:val="de-DE"/>
        </w:rPr>
      </w:pPr>
    </w:p>
  </w:footnote>
  <w:footnote w:id="101">
    <w:p w:rsidR="00600B37" w:rsidRPr="006E1E2F" w:rsidRDefault="00600B37" w:rsidP="00501B29">
      <w:pPr>
        <w:pStyle w:val="Funotentext"/>
        <w:rPr>
          <w:lang w:val="de-DE"/>
        </w:rPr>
      </w:pPr>
      <w:r>
        <w:rPr>
          <w:rStyle w:val="Funotenzeichen"/>
        </w:rPr>
        <w:footnoteRef/>
      </w:r>
      <w:r w:rsidRPr="006E1E2F">
        <w:rPr>
          <w:lang w:val="de-DE"/>
        </w:rPr>
        <w:t xml:space="preserve"> Edit. by Ludwig Völker: „Komm, heilige Melancholie“ Reclam, Stuttgart 1983.</w:t>
      </w:r>
    </w:p>
  </w:footnote>
  <w:footnote w:id="102">
    <w:p w:rsidR="00600B37" w:rsidRPr="00BB5EEF" w:rsidRDefault="00600B37" w:rsidP="00501B29">
      <w:pPr>
        <w:pStyle w:val="Funotentext"/>
      </w:pPr>
      <w:r>
        <w:rPr>
          <w:rStyle w:val="Funotenzeichen"/>
        </w:rPr>
        <w:footnoteRef/>
      </w:r>
      <w:r w:rsidRPr="00BB5EEF">
        <w:t xml:space="preserve"> </w:t>
      </w:r>
      <w:r w:rsidRPr="00810271">
        <w:t>Hints:</w:t>
      </w:r>
      <w:r w:rsidRPr="00BB5EEF">
        <w:br/>
        <w:t>1. I use the terms `strange´ and '</w:t>
      </w:r>
      <w:r>
        <w:t>second-rate</w:t>
      </w:r>
      <w:r w:rsidRPr="00BB5EEF">
        <w:t>' (²) synonymously.</w:t>
      </w:r>
      <w:r w:rsidRPr="00BB5EEF">
        <w:br/>
        <w:t xml:space="preserve">2. Where it is clear that it is a </w:t>
      </w:r>
      <w:r>
        <w:t>second-rate</w:t>
      </w:r>
      <w:r w:rsidRPr="00BB5EEF">
        <w:t xml:space="preserve"> issue, I leave away the label `²' frequently for the sake of simplicity.</w:t>
      </w:r>
    </w:p>
  </w:footnote>
  <w:footnote w:id="103">
    <w:p w:rsidR="00600B37" w:rsidRPr="00104551" w:rsidRDefault="00600B37" w:rsidP="00501B29">
      <w:pPr>
        <w:pStyle w:val="Funotentext"/>
      </w:pPr>
      <w:r>
        <w:rPr>
          <w:rStyle w:val="Funotenzeichen"/>
        </w:rPr>
        <w:footnoteRef/>
      </w:r>
      <w:r w:rsidRPr="00104551">
        <w:t xml:space="preserve"> sA and It </w:t>
      </w:r>
      <w:r w:rsidRPr="00962FAE">
        <w:t>I use synonymous</w:t>
      </w:r>
      <w:r>
        <w:t>ly</w:t>
      </w:r>
      <w:r w:rsidRPr="00962FAE">
        <w:t xml:space="preserve"> here. I </w:t>
      </w:r>
      <w:r w:rsidRPr="009E735B">
        <w:t>repeat</w:t>
      </w:r>
      <w:r w:rsidRPr="00962FAE">
        <w:t>: It consists of three opposing sA (+ sA, ‒sA and 0).</w:t>
      </w:r>
      <w:r>
        <w:t xml:space="preserve"> </w:t>
      </w:r>
      <w:r>
        <w:br/>
      </w:r>
      <w:r w:rsidRPr="00083050">
        <w:t xml:space="preserve">I write </w:t>
      </w:r>
      <w:r>
        <w:t>`</w:t>
      </w:r>
      <w:r w:rsidRPr="00083050">
        <w:t>sA</w:t>
      </w:r>
      <w:r>
        <w:t>/</w:t>
      </w:r>
      <w:r w:rsidRPr="00083050">
        <w:t xml:space="preserve"> It</w:t>
      </w:r>
      <w:r>
        <w:t>´</w:t>
      </w:r>
      <w:r w:rsidRPr="00083050">
        <w:t xml:space="preserve"> if I want to emphasize the strange character of the Absolute and </w:t>
      </w:r>
      <w:r>
        <w:t>`</w:t>
      </w:r>
      <w:r w:rsidRPr="00083050">
        <w:t>It/sA</w:t>
      </w:r>
      <w:r>
        <w:t>´</w:t>
      </w:r>
      <w:r w:rsidRPr="00083050">
        <w:t xml:space="preserve"> if it does not matter.</w:t>
      </w:r>
      <w:r w:rsidRPr="00104551">
        <w:t xml:space="preserve"> </w:t>
      </w:r>
    </w:p>
  </w:footnote>
  <w:footnote w:id="104">
    <w:p w:rsidR="00600B37" w:rsidRPr="00810271" w:rsidRDefault="00600B37" w:rsidP="00501B29">
      <w:pPr>
        <w:pStyle w:val="Funotentext"/>
      </w:pPr>
      <w:r>
        <w:rPr>
          <w:rStyle w:val="Funotenzeichen"/>
        </w:rPr>
        <w:footnoteRef/>
      </w:r>
      <w:r w:rsidRPr="00810271">
        <w:t xml:space="preserve"> `</w:t>
      </w:r>
      <w:r w:rsidRPr="00962FAE">
        <w:t>Absolutisms' functions here as a collective concept for ideologies that have absolutized a</w:t>
      </w:r>
      <w:r>
        <w:t>n</w:t>
      </w:r>
      <w:r w:rsidRPr="00962FAE">
        <w:t xml:space="preserve"> attitude.</w:t>
      </w:r>
    </w:p>
  </w:footnote>
  <w:footnote w:id="105">
    <w:p w:rsidR="00600B37" w:rsidRPr="00BB5EEF" w:rsidRDefault="00600B37" w:rsidP="00501B29">
      <w:pPr>
        <w:pStyle w:val="Funotentext"/>
      </w:pPr>
      <w:r>
        <w:rPr>
          <w:rStyle w:val="Funotenzeichen"/>
        </w:rPr>
        <w:footnoteRef/>
      </w:r>
      <w:r w:rsidRPr="00BB5EEF">
        <w:t xml:space="preserve"> In psychiatric terminology, a complex is often stated as consisting of 2 opposites, e.g. Father Son C. or whores-saint-C. etc.</w:t>
      </w:r>
    </w:p>
  </w:footnote>
  <w:footnote w:id="106">
    <w:p w:rsidR="00600B37" w:rsidRPr="00BB5EEF" w:rsidRDefault="00600B37" w:rsidP="00501B29">
      <w:pPr>
        <w:pStyle w:val="Funotentext"/>
      </w:pPr>
      <w:r>
        <w:rPr>
          <w:rStyle w:val="Funotenzeichen"/>
        </w:rPr>
        <w:footnoteRef/>
      </w:r>
      <w:r w:rsidRPr="00BB5EEF">
        <w:t xml:space="preserve"> Peters, Lexikon Psychiatrie…, see bibliographical references.</w:t>
      </w:r>
    </w:p>
  </w:footnote>
  <w:footnote w:id="107">
    <w:p w:rsidR="00600B37" w:rsidRPr="00BB5EEF" w:rsidRDefault="00600B37" w:rsidP="00501B29">
      <w:pPr>
        <w:pStyle w:val="Funotentext"/>
      </w:pPr>
      <w:r>
        <w:rPr>
          <w:rStyle w:val="Funotenzeichen"/>
        </w:rPr>
        <w:footnoteRef/>
      </w:r>
      <w:r w:rsidRPr="00BB5EEF">
        <w:t xml:space="preserve"> More exactly: The </w:t>
      </w:r>
      <w:r>
        <w:t>first-rate</w:t>
      </w:r>
      <w:r w:rsidRPr="00BB5EEF">
        <w:t xml:space="preserve"> P I label with P¹, the second</w:t>
      </w:r>
      <w:r>
        <w:t>-</w:t>
      </w:r>
      <w:r w:rsidRPr="00BB5EEF">
        <w:t>ra</w:t>
      </w:r>
      <w:r>
        <w:t>te</w:t>
      </w:r>
      <w:r w:rsidRPr="00BB5EEF">
        <w:t xml:space="preserve"> often only with P or P² if the connotation is important.</w:t>
      </w:r>
    </w:p>
  </w:footnote>
  <w:footnote w:id="108">
    <w:p w:rsidR="00600B37" w:rsidRPr="00BB5EEF" w:rsidRDefault="00600B37" w:rsidP="00501B29">
      <w:pPr>
        <w:pStyle w:val="Funotentext"/>
      </w:pPr>
      <w:r>
        <w:rPr>
          <w:rStyle w:val="Funotenzeichen"/>
        </w:rPr>
        <w:footnoteRef/>
      </w:r>
      <w:r w:rsidRPr="00BB5EEF">
        <w:t xml:space="preserve"> I write often for the sake of simplicity instead of P² only P.</w:t>
      </w:r>
    </w:p>
  </w:footnote>
  <w:footnote w:id="109">
    <w:p w:rsidR="00600B37" w:rsidRPr="00BB5EEF" w:rsidRDefault="00600B37" w:rsidP="00501B29">
      <w:pPr>
        <w:pStyle w:val="Funotentext"/>
      </w:pPr>
      <w:r>
        <w:rPr>
          <w:rStyle w:val="Funotenzeichen"/>
        </w:rPr>
        <w:footnoteRef/>
      </w:r>
      <w:r w:rsidRPr="00BB5EEF">
        <w:t xml:space="preserve"> </w:t>
      </w:r>
      <w:r w:rsidRPr="00BB5EEF">
        <w:rPr>
          <w:rStyle w:val="shorttext"/>
        </w:rPr>
        <w:t xml:space="preserve">See also </w:t>
      </w:r>
      <w:r w:rsidRPr="00A3151A">
        <w:rPr>
          <w:rFonts w:eastAsia="Times New Roman"/>
        </w:rPr>
        <w:t>`</w:t>
      </w:r>
      <w:hyperlink r:id="rId33" w:history="1">
        <w:hyperlink r:id="rId34" w:history="1">
          <w:hyperlink r:id="rId35" w:history="1">
            <w:r w:rsidRPr="00737B0F">
              <w:rPr>
                <w:rStyle w:val="Hyperlink"/>
                <w:sz w:val="20"/>
              </w:rPr>
              <w:t>Summary table</w:t>
            </w:r>
          </w:hyperlink>
        </w:hyperlink>
      </w:hyperlink>
      <w:r w:rsidRPr="00E54E18">
        <w:rPr>
          <w:rStyle w:val="Hyperlink"/>
          <w:rFonts w:asciiTheme="minorHAnsi" w:hAnsiTheme="minorHAnsi" w:cs="Microsoft Tai Le"/>
          <w:sz w:val="16"/>
        </w:rPr>
        <w:t>´</w:t>
      </w:r>
      <w:r w:rsidRPr="00E54E18">
        <w:rPr>
          <w:rFonts w:eastAsia="Times New Roman"/>
          <w:sz w:val="16"/>
        </w:rPr>
        <w:t xml:space="preserve"> </w:t>
      </w:r>
      <w:r w:rsidRPr="00BB5EEF">
        <w:rPr>
          <w:rStyle w:val="shorttext"/>
        </w:rPr>
        <w:t>columns O and P</w:t>
      </w:r>
      <w:r w:rsidRPr="00BB5EEF">
        <w:rPr>
          <w:sz w:val="20"/>
        </w:rPr>
        <w:t xml:space="preserve">. </w:t>
      </w:r>
      <w:r>
        <w:rPr>
          <w:sz w:val="20"/>
        </w:rPr>
        <w:t xml:space="preserve"> </w:t>
      </w:r>
    </w:p>
  </w:footnote>
  <w:footnote w:id="110">
    <w:p w:rsidR="00600B37" w:rsidRPr="00676477" w:rsidRDefault="00600B37" w:rsidP="008617CE">
      <w:pPr>
        <w:pStyle w:val="Funotentext"/>
      </w:pPr>
      <w:r>
        <w:rPr>
          <w:rStyle w:val="Funotenzeichen"/>
        </w:rPr>
        <w:footnoteRef/>
      </w:r>
      <w:r>
        <w:t xml:space="preserve"> </w:t>
      </w:r>
      <w:r w:rsidRPr="00676477">
        <w:t>I will equal treat anticathexis and reaction formation here for the sake of simplicity.</w:t>
      </w:r>
    </w:p>
  </w:footnote>
  <w:footnote w:id="111">
    <w:p w:rsidR="00600B37" w:rsidRPr="00567766" w:rsidRDefault="00600B37" w:rsidP="00501B29">
      <w:pPr>
        <w:pStyle w:val="Funotentext"/>
      </w:pPr>
      <w:r>
        <w:rPr>
          <w:rStyle w:val="Funotenzeichen"/>
        </w:rPr>
        <w:footnoteRef/>
      </w:r>
      <w:r w:rsidRPr="00567766">
        <w:t xml:space="preserve"> </w:t>
      </w:r>
      <w:r w:rsidRPr="00082551">
        <w:t xml:space="preserve">Tennessee Williams, “The Theatre of Tennessee Williams”, </w:t>
      </w:r>
      <w:r>
        <w:t>p.4, New Directions Publishing.</w:t>
      </w:r>
    </w:p>
  </w:footnote>
  <w:footnote w:id="112">
    <w:p w:rsidR="00600B37" w:rsidRPr="00676477" w:rsidRDefault="00600B37" w:rsidP="00D8791A">
      <w:pPr>
        <w:pStyle w:val="Funotentext"/>
      </w:pPr>
      <w:r>
        <w:rPr>
          <w:rStyle w:val="Funotenzeichen"/>
        </w:rPr>
        <w:footnoteRef/>
      </w:r>
      <w:r>
        <w:t xml:space="preserve"> </w:t>
      </w:r>
      <w:r w:rsidRPr="00676477">
        <w:t>Inclusive reaction formation.</w:t>
      </w:r>
    </w:p>
  </w:footnote>
  <w:footnote w:id="113">
    <w:p w:rsidR="00600B37" w:rsidRPr="003F0432" w:rsidRDefault="00600B37" w:rsidP="00501B29">
      <w:pPr>
        <w:pStyle w:val="Funotentext"/>
      </w:pPr>
      <w:r>
        <w:rPr>
          <w:rStyle w:val="Funotenzeichen"/>
        </w:rPr>
        <w:footnoteRef/>
      </w:r>
      <w:r w:rsidRPr="003F0432">
        <w:t xml:space="preserve"> </w:t>
      </w:r>
      <w:hyperlink r:id="rId36" w:history="1">
        <w:r w:rsidRPr="003F0432">
          <w:rPr>
            <w:rStyle w:val="Hyperlink"/>
          </w:rPr>
          <w:t>https://jebralston.com/tag/longing-2/</w:t>
        </w:r>
      </w:hyperlink>
      <w:r w:rsidRPr="003F0432">
        <w:t xml:space="preserve"> </w:t>
      </w:r>
    </w:p>
  </w:footnote>
  <w:footnote w:id="114">
    <w:p w:rsidR="00600B37" w:rsidRPr="00BB5EEF" w:rsidRDefault="00600B37" w:rsidP="00501B29">
      <w:pPr>
        <w:pStyle w:val="Funotentext"/>
        <w:rPr>
          <w:sz w:val="14"/>
        </w:rPr>
      </w:pPr>
      <w:r>
        <w:rPr>
          <w:rStyle w:val="Funotenzeichen"/>
        </w:rPr>
        <w:footnoteRef/>
      </w:r>
      <w:r w:rsidRPr="006E1E2F">
        <w:rPr>
          <w:lang w:val="de-DE"/>
        </w:rPr>
        <w:t xml:space="preserve"> I.D. Yalom „Die Schopenhauer-Kur“ btb-Verlag München. </w:t>
      </w:r>
      <w:r w:rsidRPr="00BB5EEF">
        <w:t xml:space="preserve">2006. </w:t>
      </w:r>
      <w:r>
        <w:t>(</w:t>
      </w:r>
      <w:r w:rsidRPr="00BB5EEF">
        <w:rPr>
          <w:sz w:val="14"/>
        </w:rPr>
        <w:t>Translated by me).</w:t>
      </w:r>
    </w:p>
  </w:footnote>
  <w:footnote w:id="115">
    <w:p w:rsidR="00600B37" w:rsidRDefault="00600B37" w:rsidP="00E823BC">
      <w:pPr>
        <w:pStyle w:val="Funotentext"/>
      </w:pPr>
      <w:r>
        <w:rPr>
          <w:rStyle w:val="Funotenzeichen"/>
        </w:rPr>
        <w:footnoteRef/>
      </w:r>
      <w:r>
        <w:t xml:space="preserve"> Cit. by UH Peters literature list.</w:t>
      </w:r>
    </w:p>
  </w:footnote>
  <w:footnote w:id="116">
    <w:p w:rsidR="00600B37" w:rsidRDefault="00600B37" w:rsidP="00E823BC">
      <w:pPr>
        <w:pStyle w:val="Funotentext"/>
      </w:pPr>
      <w:r>
        <w:rPr>
          <w:rStyle w:val="Funotenzeichen"/>
        </w:rPr>
        <w:footnoteRef/>
      </w:r>
      <w:r>
        <w:t xml:space="preserve"> Note: Freud only describes dynamics of second-rate realities.</w:t>
      </w:r>
    </w:p>
  </w:footnote>
  <w:footnote w:id="117">
    <w:p w:rsidR="00600B37" w:rsidRPr="001F6732" w:rsidRDefault="00600B37" w:rsidP="00750FD0">
      <w:pPr>
        <w:pStyle w:val="Funotentext"/>
      </w:pPr>
      <w:r>
        <w:rPr>
          <w:rStyle w:val="Funotenzeichen"/>
        </w:rPr>
        <w:footnoteRef/>
      </w:r>
      <w:r>
        <w:t xml:space="preserve"> „Psychical Bermuda Triangle“.</w:t>
      </w:r>
      <w:r w:rsidRPr="00755F84">
        <w:t>Extreme ambivalent behavior e.g. before</w:t>
      </w:r>
      <w:r>
        <w:t xml:space="preserve"> the </w:t>
      </w:r>
      <w:hyperlink w:anchor="_•_Tip_over" w:history="1">
        <w:r w:rsidRPr="00867187">
          <w:rPr>
            <w:rStyle w:val="Hyperlink"/>
          </w:rPr>
          <w:t xml:space="preserve">Reversal </w:t>
        </w:r>
        <w:r>
          <w:rPr>
            <w:rStyle w:val="Hyperlink"/>
          </w:rPr>
          <w:t>into the opposite</w:t>
        </w:r>
      </w:hyperlink>
      <w:r>
        <w:t>..</w:t>
      </w:r>
    </w:p>
  </w:footnote>
  <w:footnote w:id="118">
    <w:p w:rsidR="00600B37" w:rsidRPr="00676477" w:rsidRDefault="00600B37" w:rsidP="00174AB2">
      <w:pPr>
        <w:pStyle w:val="Funotentext"/>
      </w:pPr>
      <w:r>
        <w:rPr>
          <w:rStyle w:val="Funotenzeichen"/>
        </w:rPr>
        <w:footnoteRef/>
      </w:r>
      <w:r>
        <w:t xml:space="preserve"> Tennesee Williams: „If I got rid of my demons, I´d lose my angels too.“</w:t>
      </w:r>
    </w:p>
  </w:footnote>
  <w:footnote w:id="119">
    <w:p w:rsidR="00600B37" w:rsidRPr="00676477" w:rsidRDefault="00600B37">
      <w:pPr>
        <w:pStyle w:val="Funotentext"/>
      </w:pPr>
      <w:r>
        <w:rPr>
          <w:rStyle w:val="Funotenzeichen"/>
        </w:rPr>
        <w:footnoteRef/>
      </w:r>
      <w:r>
        <w:t xml:space="preserve"> </w:t>
      </w:r>
      <w:r w:rsidRPr="0021738F">
        <w:t xml:space="preserve">I suspect that many relationships fail not only because of too little, but also because of too much (excessive) love, because too much of a good thing </w:t>
      </w:r>
      <w:r>
        <w:rPr>
          <w:rStyle w:val="q-box"/>
          <w:sz w:val="20"/>
        </w:rPr>
        <w:t>becomes</w:t>
      </w:r>
      <w:r w:rsidRPr="007651F5">
        <w:rPr>
          <w:rStyle w:val="q-box"/>
          <w:sz w:val="20"/>
        </w:rPr>
        <w:t xml:space="preserve"> </w:t>
      </w:r>
      <w:r w:rsidRPr="0021738F">
        <w:t>bad.</w:t>
      </w:r>
    </w:p>
  </w:footnote>
  <w:footnote w:id="120">
    <w:p w:rsidR="00600B37" w:rsidRDefault="00600B37" w:rsidP="00D86950">
      <w:pPr>
        <w:pStyle w:val="Funotentext"/>
      </w:pPr>
      <w:r>
        <w:rPr>
          <w:rStyle w:val="Funotenzeichen"/>
        </w:rPr>
        <w:footnoteRef/>
      </w:r>
      <w:r w:rsidRPr="00676477">
        <w:rPr>
          <w:lang w:val="de-DE"/>
        </w:rPr>
        <w:t xml:space="preserve"> </w:t>
      </w:r>
      <w:r w:rsidRPr="00676477">
        <w:rPr>
          <w:rFonts w:cs="Calibri"/>
          <w:color w:val="000000"/>
          <w:szCs w:val="22"/>
          <w:lang w:val="de-DE" w:eastAsia="en-US"/>
        </w:rPr>
        <w:t xml:space="preserve">Franz Werfel  cit. In P.S. Jungk: „Franz Werfel: Eine Lebensgeschichte“. </w:t>
      </w:r>
      <w:r w:rsidRPr="00197ED7">
        <w:rPr>
          <w:rFonts w:cs="Calibri"/>
          <w:color w:val="000000"/>
          <w:szCs w:val="22"/>
          <w:lang w:eastAsia="en-US"/>
        </w:rPr>
        <w:t>S. 257</w:t>
      </w:r>
    </w:p>
  </w:footnote>
  <w:footnote w:id="121">
    <w:p w:rsidR="00600B37" w:rsidRPr="00676477" w:rsidRDefault="00600B37" w:rsidP="00157B7C">
      <w:pPr>
        <w:pStyle w:val="Funotentext"/>
      </w:pPr>
      <w:r>
        <w:rPr>
          <w:rStyle w:val="Funotenzeichen"/>
        </w:rPr>
        <w:footnoteRef/>
      </w:r>
      <w:r>
        <w:t xml:space="preserve"> </w:t>
      </w:r>
      <w:r w:rsidRPr="00676477">
        <w:rPr>
          <w:rFonts w:hint="eastAsia"/>
        </w:rPr>
        <w:t>→</w:t>
      </w:r>
      <w:r w:rsidRPr="00676477">
        <w:rPr>
          <w:rFonts w:hint="cs"/>
        </w:rPr>
        <w:t xml:space="preserve"> </w:t>
      </w:r>
      <w:r w:rsidRPr="00676477">
        <w:t>S. Freud `Thanatos</w:t>
      </w:r>
      <w:r>
        <w:rPr>
          <w:lang w:val="de-DE"/>
        </w:rPr>
        <w:fldChar w:fldCharType="begin"/>
      </w:r>
      <w:r>
        <w:instrText xml:space="preserve"> XE "</w:instrText>
      </w:r>
      <w:r w:rsidRPr="00676477">
        <w:instrText>Thanatos</w:instrText>
      </w:r>
      <w:r>
        <w:instrText xml:space="preserve">" </w:instrText>
      </w:r>
      <w:r>
        <w:rPr>
          <w:lang w:val="de-DE"/>
        </w:rPr>
        <w:fldChar w:fldCharType="end"/>
      </w:r>
      <w:r w:rsidRPr="00676477">
        <w:t>´.</w:t>
      </w:r>
    </w:p>
  </w:footnote>
  <w:footnote w:id="122">
    <w:p w:rsidR="00600B37" w:rsidRPr="00676477" w:rsidRDefault="00600B37" w:rsidP="001B2ECD">
      <w:pPr>
        <w:pStyle w:val="Funotentext"/>
      </w:pPr>
      <w:r>
        <w:rPr>
          <w:rStyle w:val="Funotenzeichen"/>
        </w:rPr>
        <w:footnoteRef/>
      </w:r>
      <w:r>
        <w:t xml:space="preserve"> </w:t>
      </w:r>
      <w:r w:rsidRPr="00A0634A">
        <w:rPr>
          <w:szCs w:val="16"/>
        </w:rPr>
        <w:t>These processes play an important role in mental illness. They are often an expression of eme</w:t>
      </w:r>
      <w:r>
        <w:rPr>
          <w:szCs w:val="16"/>
        </w:rPr>
        <w:t>rgency or replacement solutions.</w:t>
      </w:r>
    </w:p>
  </w:footnote>
  <w:footnote w:id="123">
    <w:p w:rsidR="00600B37" w:rsidRPr="00676477" w:rsidRDefault="00600B37" w:rsidP="001B2ECD">
      <w:pPr>
        <w:pStyle w:val="Funotentext"/>
      </w:pPr>
      <w:r>
        <w:rPr>
          <w:rStyle w:val="Funotenzeichen"/>
        </w:rPr>
        <w:footnoteRef/>
      </w:r>
      <w:r>
        <w:t xml:space="preserve"> </w:t>
      </w:r>
      <w:r w:rsidRPr="001B2ECD">
        <w:t>The fascination of evil can theoretically also come primarily from a ‒A</w:t>
      </w:r>
      <w:r>
        <w:t xml:space="preserve"> </w:t>
      </w:r>
      <w:r w:rsidRPr="00A0634A">
        <w:t>(as primary sadism, primary destructionism ...).</w:t>
      </w:r>
    </w:p>
  </w:footnote>
  <w:footnote w:id="124">
    <w:p w:rsidR="00600B37" w:rsidRPr="00676477" w:rsidRDefault="00600B37">
      <w:pPr>
        <w:pStyle w:val="Funotentext"/>
      </w:pPr>
      <w:r>
        <w:rPr>
          <w:rStyle w:val="Funotenzeichen"/>
        </w:rPr>
        <w:footnoteRef/>
      </w:r>
      <w:r>
        <w:t xml:space="preserve"> </w:t>
      </w:r>
      <w:r w:rsidRPr="00D86950">
        <w:t>Karen Horney called her "press angel".</w:t>
      </w:r>
    </w:p>
  </w:footnote>
  <w:footnote w:id="125">
    <w:p w:rsidR="00600B37" w:rsidRPr="00676477" w:rsidRDefault="00600B37">
      <w:pPr>
        <w:pStyle w:val="Funotentext"/>
      </w:pPr>
      <w:r>
        <w:rPr>
          <w:rStyle w:val="Funotenzeichen"/>
        </w:rPr>
        <w:footnoteRef/>
      </w:r>
      <w:r>
        <w:t xml:space="preserve"> </w:t>
      </w:r>
      <w:r w:rsidRPr="001B2ECD">
        <w:t>This also includes the fascination that dictators, murderers, criminals, vices, etc. have on corresponding counter-types.</w:t>
      </w:r>
    </w:p>
  </w:footnote>
  <w:footnote w:id="126">
    <w:p w:rsidR="00600B37" w:rsidRPr="00EA7226" w:rsidRDefault="00600B37" w:rsidP="00501B29">
      <w:pPr>
        <w:pStyle w:val="Funotentext"/>
      </w:pPr>
      <w:r>
        <w:rPr>
          <w:rStyle w:val="Funotenzeichen"/>
        </w:rPr>
        <w:footnoteRef/>
      </w:r>
      <w:r>
        <w:t xml:space="preserve"> For example: One-sided love for one's neighbor (altruism) has above all the consequence of loss of self-love (and also the loss of a true love for one's neighbor), as well as a one-sided self-love (egoism) has above all the consequence of loss of love for one's neighbor (but ultimately the egoist comes off badly, too.) </w:t>
      </w:r>
      <w:r>
        <w:br/>
        <w:t>General: A second-rate Absolute (sA) has above all the consequence of the loss of the same first-rate Absolute (but also the loss of the opposite).</w:t>
      </w:r>
    </w:p>
  </w:footnote>
  <w:footnote w:id="127">
    <w:p w:rsidR="00600B37" w:rsidRPr="00435B21" w:rsidRDefault="00600B37" w:rsidP="000F7ABB">
      <w:pPr>
        <w:rPr>
          <w:sz w:val="22"/>
        </w:rPr>
      </w:pPr>
      <w:r>
        <w:rPr>
          <w:rStyle w:val="Funotenzeichen"/>
        </w:rPr>
        <w:footnoteRef/>
      </w:r>
      <w:r>
        <w:t xml:space="preserve"> </w:t>
      </w:r>
      <w:r w:rsidRPr="000F7ABB">
        <w:rPr>
          <w:sz w:val="20"/>
        </w:rPr>
        <w:t xml:space="preserve">E.g. we become `martyrs of an ideal´ (Th. Mann). </w:t>
      </w:r>
    </w:p>
  </w:footnote>
  <w:footnote w:id="128">
    <w:p w:rsidR="00600B37" w:rsidRPr="00AF4B4D" w:rsidRDefault="00600B37" w:rsidP="002D3884">
      <w:pPr>
        <w:pStyle w:val="Funotentext"/>
      </w:pPr>
      <w:r>
        <w:rPr>
          <w:rStyle w:val="Funotenzeichen"/>
        </w:rPr>
        <w:footnoteRef/>
      </w:r>
      <w:r>
        <w:t xml:space="preserve"> In: The Genealogy of Morals/Third Essay.</w:t>
      </w:r>
    </w:p>
  </w:footnote>
  <w:footnote w:id="129">
    <w:p w:rsidR="00600B37" w:rsidRPr="00AF4B4D" w:rsidRDefault="00600B37" w:rsidP="002D3884">
      <w:pPr>
        <w:pStyle w:val="Funotentext"/>
      </w:pPr>
      <w:r>
        <w:rPr>
          <w:rStyle w:val="Funotenzeichen"/>
        </w:rPr>
        <w:footnoteRef/>
      </w:r>
      <w:r>
        <w:t xml:space="preserve"> </w:t>
      </w:r>
      <w:r>
        <w:rPr>
          <w:rStyle w:val="tlid-translation"/>
        </w:rPr>
        <w:t>In: `The Man Without Qualities´.</w:t>
      </w:r>
    </w:p>
  </w:footnote>
  <w:footnote w:id="130">
    <w:p w:rsidR="00600B37" w:rsidRPr="00BB5EEF" w:rsidRDefault="00600B37" w:rsidP="00501B29">
      <w:pPr>
        <w:pStyle w:val="Funotentext"/>
      </w:pPr>
      <w:r>
        <w:rPr>
          <w:rStyle w:val="Funotenzeichen"/>
        </w:rPr>
        <w:footnoteRef/>
      </w:r>
      <w:r w:rsidRPr="00BB5EEF">
        <w:t xml:space="preserve"> Therefore, all parties involved are more or less right in </w:t>
      </w:r>
      <w:r>
        <w:t xml:space="preserve">a </w:t>
      </w:r>
      <w:r w:rsidRPr="00BB5EEF">
        <w:t>conflict of interests.</w:t>
      </w:r>
    </w:p>
  </w:footnote>
  <w:footnote w:id="131">
    <w:p w:rsidR="00600B37" w:rsidRPr="00BB5EEF" w:rsidRDefault="00600B37" w:rsidP="00501B29">
      <w:pPr>
        <w:pStyle w:val="Funotentext"/>
      </w:pPr>
      <w:r>
        <w:rPr>
          <w:rStyle w:val="Funotenzeichen"/>
        </w:rPr>
        <w:footnoteRef/>
      </w:r>
      <w:r w:rsidRPr="00BB5EEF">
        <w:t xml:space="preserve"> </w:t>
      </w:r>
      <w:r w:rsidRPr="00B00A1F">
        <w:t>In the following, I usually speak of the strange Self (sS) or the strange Absolute (sA) as synonyms.</w:t>
      </w:r>
      <w:r w:rsidRPr="00BB5EEF">
        <w:t xml:space="preserve"> </w:t>
      </w:r>
      <w:r w:rsidRPr="00BB5EEF">
        <w:br/>
        <w:t>One could also speak of the 'It' because of the cooperation of several sA.</w:t>
      </w:r>
    </w:p>
  </w:footnote>
  <w:footnote w:id="132">
    <w:p w:rsidR="00600B37" w:rsidRPr="00BB5EEF" w:rsidRDefault="00600B37" w:rsidP="00501B29">
      <w:pPr>
        <w:pStyle w:val="Funotentext"/>
      </w:pPr>
      <w:r>
        <w:rPr>
          <w:rStyle w:val="Funotenzeichen"/>
        </w:rPr>
        <w:footnoteRef/>
      </w:r>
      <w:r w:rsidRPr="00BB5EEF">
        <w:t xml:space="preserve"> Synonyms: pact, wrong friendship, symbiosis.</w:t>
      </w:r>
    </w:p>
  </w:footnote>
  <w:footnote w:id="133">
    <w:p w:rsidR="00600B37" w:rsidRPr="00BB5EEF" w:rsidRDefault="00600B37" w:rsidP="00501B29">
      <w:pPr>
        <w:pStyle w:val="Funotentext"/>
      </w:pPr>
      <w:r>
        <w:rPr>
          <w:rStyle w:val="Funotenzeichen"/>
        </w:rPr>
        <w:footnoteRef/>
      </w:r>
      <w:r w:rsidRPr="00BB5EEF">
        <w:t xml:space="preserve"> As I said, in this example, father or mother themselves (and what they represent) or else a person may form a wrong center point in the system. </w:t>
      </w:r>
    </w:p>
  </w:footnote>
  <w:footnote w:id="134">
    <w:p w:rsidR="00600B37" w:rsidRPr="00BB5EEF" w:rsidRDefault="00600B37" w:rsidP="00501B29">
      <w:pPr>
        <w:pStyle w:val="Funotentext"/>
      </w:pPr>
      <w:r>
        <w:rPr>
          <w:rStyle w:val="Funotenzeichen"/>
        </w:rPr>
        <w:footnoteRef/>
      </w:r>
      <w:r w:rsidRPr="00BB5EEF">
        <w:t xml:space="preserve"> Quotation from M. Selvini Palazzoli. The quote lifts very emphatically the central role of wh</w:t>
      </w:r>
      <w:r>
        <w:t>at I call strange Absolute (sA).</w:t>
      </w:r>
    </w:p>
  </w:footnote>
  <w:footnote w:id="135">
    <w:p w:rsidR="00600B37" w:rsidRPr="00BB5EEF" w:rsidRDefault="00600B37" w:rsidP="00501B29">
      <w:pPr>
        <w:pStyle w:val="Funotentext"/>
      </w:pPr>
      <w:r>
        <w:rPr>
          <w:rStyle w:val="Funotenzeichen"/>
        </w:rPr>
        <w:footnoteRef/>
      </w:r>
      <w:r w:rsidRPr="00BB5EEF">
        <w:t xml:space="preserve"> The unadapted member usually comes into a counter-role (e.g., black sheep) which restores a certain system equilibrium. Or it is liquidated, brought to zero. To compensate, however, an external enemy image can also serve.</w:t>
      </w:r>
    </w:p>
  </w:footnote>
  <w:footnote w:id="136">
    <w:p w:rsidR="00600B37" w:rsidRPr="00BB5EEF" w:rsidRDefault="00600B37" w:rsidP="00416137">
      <w:pPr>
        <w:pStyle w:val="Funotentext"/>
      </w:pPr>
      <w:r>
        <w:rPr>
          <w:rStyle w:val="Funotenzeichen"/>
        </w:rPr>
        <w:footnoteRef/>
      </w:r>
      <w:r w:rsidRPr="00BB5EEF">
        <w:t xml:space="preserve"> </w:t>
      </w:r>
      <w:r>
        <w:t>Instead of "man" or "woman" can stand also any other person or group relationship.</w:t>
      </w:r>
    </w:p>
  </w:footnote>
  <w:footnote w:id="137">
    <w:p w:rsidR="00600B37" w:rsidRPr="006E1E2F" w:rsidRDefault="00600B37" w:rsidP="00501B29">
      <w:pPr>
        <w:pStyle w:val="Funotentext"/>
        <w:rPr>
          <w:lang w:val="de-DE"/>
        </w:rPr>
      </w:pPr>
      <w:r>
        <w:rPr>
          <w:rStyle w:val="Funotenzeichen"/>
        </w:rPr>
        <w:footnoteRef/>
      </w:r>
      <w:r w:rsidRPr="006E1E2F">
        <w:rPr>
          <w:lang w:val="de-DE"/>
        </w:rPr>
        <w:t xml:space="preserve"> See in particular: Jürg Willi: `Die Zweierbeziehung´, Rowohlt TB 1975/ 2012.</w:t>
      </w:r>
    </w:p>
  </w:footnote>
  <w:footnote w:id="138">
    <w:p w:rsidR="00600B37" w:rsidRPr="009C112D" w:rsidRDefault="00600B37" w:rsidP="00501B29">
      <w:pPr>
        <w:pStyle w:val="Funotentext"/>
      </w:pPr>
      <w:r>
        <w:rPr>
          <w:rStyle w:val="Funotenzeichen"/>
        </w:rPr>
        <w:footnoteRef/>
      </w:r>
      <w:r w:rsidRPr="009C112D">
        <w:t xml:space="preserve"> From a religious point of view, relationships that are not based on </w:t>
      </w:r>
      <w:r>
        <w:t>+</w:t>
      </w:r>
      <w:r w:rsidRPr="009C112D">
        <w:t>A are particularly vulnerable.</w:t>
      </w:r>
      <w:r>
        <w:t xml:space="preserve"> </w:t>
      </w:r>
      <w:r>
        <w:br/>
      </w:r>
      <w:r w:rsidRPr="009C112D">
        <w:t>Why? I believe we human beings are designed for an absolute, unconditional love, which nobody but only God can give us, But this is also not a guarantee for a happy relationship.</w:t>
      </w:r>
    </w:p>
  </w:footnote>
  <w:footnote w:id="139">
    <w:p w:rsidR="00600B37" w:rsidRPr="006E1E2F" w:rsidRDefault="00600B37" w:rsidP="00501B29">
      <w:pPr>
        <w:pStyle w:val="Funotentext"/>
        <w:rPr>
          <w:lang w:val="de-DE"/>
        </w:rPr>
      </w:pPr>
      <w:r>
        <w:rPr>
          <w:rStyle w:val="Funotenzeichen"/>
        </w:rPr>
        <w:footnoteRef/>
      </w:r>
      <w:r w:rsidRPr="006E1E2F">
        <w:rPr>
          <w:lang w:val="de-DE"/>
        </w:rPr>
        <w:t xml:space="preserve"> Jürg Willi: `Die Zweierbeziehung´, Rowohlt, p. 14</w:t>
      </w:r>
    </w:p>
  </w:footnote>
  <w:footnote w:id="140">
    <w:p w:rsidR="00600B37" w:rsidRPr="00BB5EEF" w:rsidRDefault="00600B37" w:rsidP="00501B29">
      <w:pPr>
        <w:pStyle w:val="Funotentext"/>
      </w:pPr>
      <w:r>
        <w:rPr>
          <w:rStyle w:val="Funotenzeichen"/>
        </w:rPr>
        <w:footnoteRef/>
      </w:r>
      <w:r w:rsidRPr="00BB5EEF">
        <w:t xml:space="preserve"> If  P puts a matter above itself and identifies with it, then it means attacking on its own person from this point of view, if someone attacks the thing.</w:t>
      </w:r>
    </w:p>
  </w:footnote>
  <w:footnote w:id="141">
    <w:p w:rsidR="00600B37" w:rsidRPr="00BB5EEF" w:rsidRDefault="00600B37" w:rsidP="00501B29">
      <w:pPr>
        <w:pStyle w:val="Funotentext"/>
      </w:pPr>
      <w:r>
        <w:rPr>
          <w:rStyle w:val="Funotenzeichen"/>
        </w:rPr>
        <w:footnoteRef/>
      </w:r>
      <w:r w:rsidRPr="00BB5EEF">
        <w:t xml:space="preserve"> Of course, not all people are always good </w:t>
      </w:r>
      <w:r>
        <w:t>at</w:t>
      </w:r>
      <w:r w:rsidRPr="00BB5EEF">
        <w:t xml:space="preserve"> others. But no one can judge from the outside about the motivation of the others. Therefore, it is wise to suppose initially a positive motivation of all system members, wi</w:t>
      </w:r>
      <w:r>
        <w:t>thout excluding a negative one.</w:t>
      </w:r>
    </w:p>
  </w:footnote>
  <w:footnote w:id="142">
    <w:p w:rsidR="00600B37" w:rsidRPr="00BB5EEF" w:rsidRDefault="00600B37" w:rsidP="00501B29">
      <w:pPr>
        <w:pStyle w:val="Funotentext"/>
      </w:pPr>
      <w:r>
        <w:rPr>
          <w:rStyle w:val="Funotenzeichen"/>
        </w:rPr>
        <w:footnoteRef/>
      </w:r>
      <w:r w:rsidRPr="00BB5EEF">
        <w:t xml:space="preserve"> Elsewhere, unconscious emergency solutions are mentioned</w:t>
      </w:r>
      <w:r>
        <w:t xml:space="preserve"> </w:t>
      </w:r>
      <w:r>
        <w:rPr>
          <w:rFonts w:ascii="MS Mincho" w:hAnsi="MS Mincho" w:hint="eastAsia"/>
        </w:rPr>
        <w:t>→</w:t>
      </w:r>
      <w:r w:rsidRPr="00B6731B">
        <w:rPr>
          <w:rFonts w:ascii="MS Mincho" w:hAnsi="MS Mincho"/>
        </w:rPr>
        <w:t>`</w:t>
      </w:r>
      <w:hyperlink r:id="rId37" w:anchor="mozTocId477381" w:history="1">
        <w:r>
          <w:rPr>
            <w:rStyle w:val="Hyperlink"/>
          </w:rPr>
          <w:t>Emergency Solution at One´s Own Expense by Disease</w:t>
        </w:r>
      </w:hyperlink>
      <w:r>
        <w:t>.</w:t>
      </w:r>
    </w:p>
  </w:footnote>
  <w:footnote w:id="143">
    <w:p w:rsidR="00600B37" w:rsidRPr="00483874" w:rsidRDefault="00600B37" w:rsidP="00501B29">
      <w:pPr>
        <w:pStyle w:val="Funotentext"/>
      </w:pPr>
      <w:r>
        <w:rPr>
          <w:rStyle w:val="Funotenzeichen"/>
        </w:rPr>
        <w:footnoteRef/>
      </w:r>
      <w:r>
        <w:t xml:space="preserve"> Barbara Gordon describes in her book “I´m dancing as fast as I can” particularly impressively the</w:t>
      </w:r>
      <w:r w:rsidRPr="00615C49">
        <w:rPr>
          <w:b/>
        </w:rPr>
        <w:t xml:space="preserve"> </w:t>
      </w:r>
      <w:r w:rsidRPr="00615C49">
        <w:t>overly high price for</w:t>
      </w:r>
      <w:r>
        <w:t xml:space="preserve"> a "happy" but dependent relationship and how quickly it can tip over to its opposite.</w:t>
      </w:r>
    </w:p>
  </w:footnote>
  <w:footnote w:id="144">
    <w:p w:rsidR="00600B37" w:rsidRPr="00BB5EEF" w:rsidRDefault="00600B37" w:rsidP="00501B29">
      <w:pPr>
        <w:pStyle w:val="Funotentext"/>
      </w:pPr>
      <w:r>
        <w:rPr>
          <w:rStyle w:val="Funotenzeichen"/>
        </w:rPr>
        <w:footnoteRef/>
      </w:r>
      <w:r w:rsidRPr="00BB5EEF">
        <w:t xml:space="preserve"> </w:t>
      </w:r>
      <w:hyperlink r:id="rId38" w:history="1">
        <w:r w:rsidRPr="00C9639D">
          <w:rPr>
            <w:rStyle w:val="Hyperlink"/>
          </w:rPr>
          <w:t>https://de.wikipedia.org/wiki/Feldtheorie_%28Psychologie%29</w:t>
        </w:r>
      </w:hyperlink>
      <w:r w:rsidRPr="00C9639D">
        <w:t>, 2013.</w:t>
      </w:r>
    </w:p>
  </w:footnote>
  <w:footnote w:id="145">
    <w:p w:rsidR="00600B37" w:rsidRPr="00BB5EEF" w:rsidRDefault="00600B37" w:rsidP="00501B29">
      <w:pPr>
        <w:pStyle w:val="Funotentext"/>
      </w:pPr>
      <w:r>
        <w:rPr>
          <w:rStyle w:val="Funotenzeichen"/>
        </w:rPr>
        <w:footnoteRef/>
      </w:r>
      <w:r w:rsidRPr="00BB5EEF">
        <w:t xml:space="preserve"> </w:t>
      </w:r>
      <w:hyperlink r:id="rId39" w:history="1">
        <w:r w:rsidRPr="00C9639D">
          <w:rPr>
            <w:rStyle w:val="Hyperlink"/>
          </w:rPr>
          <w:t>https://de.wikipedia.org/wiki/Symptomwandel</w:t>
        </w:r>
      </w:hyperlink>
      <w:r w:rsidRPr="00C9639D">
        <w:t>, 2013.</w:t>
      </w:r>
    </w:p>
  </w:footnote>
  <w:footnote w:id="146">
    <w:p w:rsidR="00600B37" w:rsidRPr="00BB5EEF" w:rsidRDefault="00600B37" w:rsidP="00501B29">
      <w:pPr>
        <w:pStyle w:val="Funotentext"/>
      </w:pPr>
      <w:r>
        <w:rPr>
          <w:rStyle w:val="Funotenzeichen"/>
        </w:rPr>
        <w:footnoteRef/>
      </w:r>
      <w:r w:rsidRPr="00BB5EEF">
        <w:t xml:space="preserve"> Relative negative can come also from God and from the ‒A relative positive, but God aims ultimately at the + A and the ‒A has the negative to the goal. </w:t>
      </w:r>
    </w:p>
  </w:footnote>
  <w:footnote w:id="147">
    <w:p w:rsidR="00600B37" w:rsidRPr="00736F9B" w:rsidRDefault="00600B37" w:rsidP="00501B29">
      <w:pPr>
        <w:pStyle w:val="Funotentext"/>
      </w:pPr>
      <w:r>
        <w:rPr>
          <w:rStyle w:val="Funotenzeichen"/>
        </w:rPr>
        <w:footnoteRef/>
      </w:r>
      <w:r w:rsidRPr="00736F9B">
        <w:t xml:space="preserve"> Heimann see bibliogra</w:t>
      </w:r>
      <w:r>
        <w:t>p</w:t>
      </w:r>
      <w:r w:rsidRPr="00736F9B">
        <w:t xml:space="preserve">hy. </w:t>
      </w:r>
    </w:p>
  </w:footnote>
  <w:footnote w:id="148">
    <w:p w:rsidR="00600B37" w:rsidRPr="00736F9B" w:rsidRDefault="00600B37" w:rsidP="00501B29">
      <w:pPr>
        <w:pStyle w:val="Funotentext"/>
      </w:pPr>
      <w:r>
        <w:rPr>
          <w:rStyle w:val="Funotenzeichen"/>
        </w:rPr>
        <w:footnoteRef/>
      </w:r>
      <w:r w:rsidRPr="00736F9B">
        <w:t xml:space="preserve"> E. Bleuler see </w:t>
      </w:r>
      <w:r>
        <w:t xml:space="preserve">the </w:t>
      </w:r>
      <w:r w:rsidRPr="00736F9B">
        <w:t>bibliography p 113.</w:t>
      </w:r>
    </w:p>
  </w:footnote>
  <w:footnote w:id="149">
    <w:p w:rsidR="00600B37" w:rsidRPr="00AE78A2" w:rsidRDefault="00600B37" w:rsidP="00501B29">
      <w:pPr>
        <w:pStyle w:val="Funotentext"/>
        <w:rPr>
          <w:lang w:val="it-IT"/>
        </w:rPr>
      </w:pPr>
      <w:r>
        <w:rPr>
          <w:rStyle w:val="Funotenzeichen"/>
        </w:rPr>
        <w:footnoteRef/>
      </w:r>
      <w:r w:rsidRPr="00AE78A2">
        <w:rPr>
          <w:lang w:val="it-IT"/>
        </w:rPr>
        <w:t xml:space="preserve"> A.R. Brunoni i</w:t>
      </w:r>
      <w:r>
        <w:rPr>
          <w:lang w:val="it-IT"/>
        </w:rPr>
        <w:t xml:space="preserve">n </w:t>
      </w:r>
      <w:hyperlink r:id="rId40" w:history="1">
        <w:r w:rsidRPr="00B6731B">
          <w:rPr>
            <w:rStyle w:val="Hyperlink"/>
            <w:lang w:val="it-IT"/>
          </w:rPr>
          <w:t>http://www.scielo.br/pdf/rpc/v44n6/0101-6083-rpc-44-06-0154.pdf</w:t>
        </w:r>
      </w:hyperlink>
      <w:r w:rsidRPr="00B6731B">
        <w:rPr>
          <w:lang w:val="it-IT"/>
        </w:rPr>
        <w:t xml:space="preserve">, </w:t>
      </w:r>
      <w:r>
        <w:rPr>
          <w:lang w:val="it-IT"/>
        </w:rPr>
        <w:t>2017.</w:t>
      </w:r>
    </w:p>
  </w:footnote>
  <w:footnote w:id="150">
    <w:p w:rsidR="00600B37" w:rsidRPr="00BB5EEF" w:rsidRDefault="00600B37" w:rsidP="00501B29">
      <w:pPr>
        <w:pStyle w:val="Funotentext"/>
      </w:pPr>
      <w:r>
        <w:rPr>
          <w:rStyle w:val="Funotenzeichen"/>
        </w:rPr>
        <w:footnoteRef/>
      </w:r>
      <w:r w:rsidRPr="00BB5EEF">
        <w:t xml:space="preserve"> For the sake of simplicity, this is only shown differently and not in opposite directions. </w:t>
      </w:r>
    </w:p>
  </w:footnote>
  <w:footnote w:id="151">
    <w:p w:rsidR="00600B37" w:rsidRPr="00BB5EEF" w:rsidRDefault="00600B37" w:rsidP="00501B29">
      <w:pPr>
        <w:pStyle w:val="Funotentext"/>
      </w:pPr>
      <w:r>
        <w:rPr>
          <w:rStyle w:val="Funotenzeichen"/>
        </w:rPr>
        <w:footnoteRef/>
      </w:r>
      <w:r w:rsidRPr="00BB5EEF">
        <w:t xml:space="preserve"> S. lit. </w:t>
      </w:r>
    </w:p>
  </w:footnote>
  <w:footnote w:id="152">
    <w:p w:rsidR="00600B37" w:rsidRPr="00BB5EEF" w:rsidRDefault="00600B37" w:rsidP="00501B29">
      <w:pPr>
        <w:pStyle w:val="Funotentext"/>
      </w:pPr>
      <w:r>
        <w:rPr>
          <w:rStyle w:val="Funotenzeichen"/>
        </w:rPr>
        <w:footnoteRef/>
      </w:r>
      <w:r w:rsidRPr="00BB5EEF">
        <w:t xml:space="preserve"> </w:t>
      </w:r>
      <w:hyperlink r:id="rId41" w:history="1">
        <w:r w:rsidRPr="007D7BDA">
          <w:rPr>
            <w:rStyle w:val="Hyperlink"/>
          </w:rPr>
          <w:t>https://en.wikipedia.org/wiki/Spectrum_disorder</w:t>
        </w:r>
      </w:hyperlink>
      <w:r w:rsidRPr="00BB5EEF">
        <w:t>, 2016</w:t>
      </w:r>
      <w:r>
        <w:t xml:space="preserve">. </w:t>
      </w:r>
    </w:p>
  </w:footnote>
  <w:footnote w:id="153">
    <w:p w:rsidR="00600B37" w:rsidRPr="00BB5EEF" w:rsidRDefault="00600B37" w:rsidP="00501B29">
      <w:pPr>
        <w:pStyle w:val="Funotentext"/>
      </w:pPr>
      <w:r>
        <w:rPr>
          <w:rStyle w:val="Funotenzeichen"/>
        </w:rPr>
        <w:footnoteRef/>
      </w:r>
      <w:r w:rsidRPr="00BB5EEF">
        <w:t xml:space="preserve"> As I explain</w:t>
      </w:r>
      <w:r>
        <w:t>ed</w:t>
      </w:r>
      <w:r w:rsidRPr="00BB5EEF">
        <w:t xml:space="preserve">, I distinguish between </w:t>
      </w:r>
      <w:r>
        <w:t>first-rate</w:t>
      </w:r>
      <w:r w:rsidRPr="00BB5EEF">
        <w:t xml:space="preserve"> and </w:t>
      </w:r>
      <w:r>
        <w:t>second-rate</w:t>
      </w:r>
      <w:r w:rsidRPr="00BB5EEF">
        <w:t xml:space="preserve"> ( "neurotic") diseases. </w:t>
      </w:r>
      <w:r w:rsidRPr="00BB5EEF">
        <w:br/>
        <w:t xml:space="preserve">If I do not specifically label the term 'disease', then it is about the latter, </w:t>
      </w:r>
      <w:r>
        <w:t>second-rate</w:t>
      </w:r>
      <w:r w:rsidRPr="00BB5EEF">
        <w:t xml:space="preserve"> diseases, which are in the foreground in this section. </w:t>
      </w:r>
    </w:p>
  </w:footnote>
  <w:footnote w:id="154">
    <w:p w:rsidR="00600B37" w:rsidRPr="00FA69AF" w:rsidRDefault="00600B37" w:rsidP="00501B29">
      <w:pPr>
        <w:pStyle w:val="Funotentext"/>
      </w:pPr>
      <w:r>
        <w:rPr>
          <w:rStyle w:val="Funotenzeichen"/>
        </w:rPr>
        <w:footnoteRef/>
      </w:r>
      <w:r w:rsidRPr="00FA69AF">
        <w:t xml:space="preserve"> </w:t>
      </w:r>
      <w:hyperlink r:id="rId42" w:history="1">
        <w:r w:rsidRPr="00FD45F8">
          <w:rPr>
            <w:rStyle w:val="Hyperlink"/>
          </w:rPr>
          <w:t>https://en.wikiquote.org/wiki/Talk:Carl_Jung</w:t>
        </w:r>
      </w:hyperlink>
      <w:r w:rsidRPr="00FD45F8">
        <w:rPr>
          <w:rStyle w:val="HTMLZitat"/>
        </w:rPr>
        <w:t xml:space="preserve"> </w:t>
      </w:r>
    </w:p>
  </w:footnote>
  <w:footnote w:id="155">
    <w:p w:rsidR="00600B37" w:rsidRPr="00E9353F" w:rsidRDefault="00600B37" w:rsidP="00501B29">
      <w:pPr>
        <w:pStyle w:val="Funotentext"/>
      </w:pPr>
      <w:r>
        <w:rPr>
          <w:rStyle w:val="Funotenzeichen"/>
        </w:rPr>
        <w:footnoteRef/>
      </w:r>
      <w:r w:rsidRPr="00E9353F">
        <w:t xml:space="preserve"> </w:t>
      </w:r>
      <w:hyperlink r:id="rId43" w:history="1">
        <w:r w:rsidRPr="007D7BDA">
          <w:rPr>
            <w:rStyle w:val="Hyperlink"/>
          </w:rPr>
          <w:t>https://vitaosphaere.wordpress.com/tag/stressoren/</w:t>
        </w:r>
      </w:hyperlink>
    </w:p>
  </w:footnote>
  <w:footnote w:id="156">
    <w:p w:rsidR="00600B37" w:rsidRPr="00BB5EEF" w:rsidRDefault="00600B37" w:rsidP="00501B29">
      <w:pPr>
        <w:pStyle w:val="Funotentext"/>
      </w:pPr>
      <w:r>
        <w:rPr>
          <w:rStyle w:val="Funotenzeichen"/>
        </w:rPr>
        <w:footnoteRef/>
      </w:r>
      <w:r w:rsidRPr="00BB5EEF">
        <w:t xml:space="preserve"> </w:t>
      </w:r>
      <w:r w:rsidRPr="00BE113E">
        <w:t>I am emphasizing this because there are people who see a sense in every suffering, in every illness. The rape itself is absolutely senseless - the resulting suffering is from a theoretical perspective, perhaps `only' almost absolutely senseless. At 99.9% of senselessness, a "sense " could be that we as the person concerned recognize the dangerousness of such ‒A  and protect us and our children from it. I believe: all symptoms appear very nonsensical when they are the result of other people's mistakes.</w:t>
      </w:r>
    </w:p>
  </w:footnote>
  <w:footnote w:id="157">
    <w:p w:rsidR="00600B37" w:rsidRPr="00BB5EEF" w:rsidRDefault="00600B37" w:rsidP="00501B29">
      <w:pPr>
        <w:pStyle w:val="Funotentext"/>
      </w:pPr>
      <w:r>
        <w:rPr>
          <w:rStyle w:val="Funotenzeichen"/>
        </w:rPr>
        <w:footnoteRef/>
      </w:r>
      <w:r w:rsidRPr="00BB5EEF">
        <w:t xml:space="preserve"> U.H. Peters 1999.</w:t>
      </w:r>
    </w:p>
  </w:footnote>
  <w:footnote w:id="158">
    <w:p w:rsidR="00600B37" w:rsidRPr="00BB5EEF" w:rsidRDefault="00600B37" w:rsidP="00501B29">
      <w:pPr>
        <w:pStyle w:val="Funotentext"/>
      </w:pPr>
      <w:r>
        <w:rPr>
          <w:rStyle w:val="Funotenzeichen"/>
        </w:rPr>
        <w:footnoteRef/>
      </w:r>
      <w:r w:rsidRPr="00BB5EEF">
        <w:t xml:space="preserve"> The person has advantages by the Its only in the short term but in the long run more disadvantages. What Freud specific</w:t>
      </w:r>
      <w:r>
        <w:t xml:space="preserve">ally said about the repression:  "Preservation of </w:t>
      </w:r>
      <w:r w:rsidRPr="00BB5EEF">
        <w:t>repression presupposes a constant expenditure of force, and its abolition means economically a saving."</w:t>
      </w:r>
      <w:r>
        <w:t xml:space="preserve"> (</w:t>
      </w:r>
      <w:hyperlink r:id="rId44" w:history="1">
        <w:r w:rsidRPr="00FD45F8">
          <w:rPr>
            <w:rStyle w:val="Hyperlink"/>
          </w:rPr>
          <w:t>https://www.offenesbuch.com/g119506</w:t>
        </w:r>
      </w:hyperlink>
      <w:r w:rsidRPr="00B87EBB">
        <w:rPr>
          <w:rStyle w:val="HTMLZitat"/>
          <w:i w:val="0"/>
        </w:rPr>
        <w:t>)</w:t>
      </w:r>
      <w:r>
        <w:rPr>
          <w:rStyle w:val="HTMLZitat"/>
        </w:rPr>
        <w:t xml:space="preserve"> </w:t>
      </w:r>
      <w:r w:rsidRPr="00BB5EEF">
        <w:t xml:space="preserve">- one could formulate in general: </w:t>
      </w:r>
      <w:r>
        <w:br/>
      </w:r>
      <w:r w:rsidRPr="00BB5EEF">
        <w:t>"The maintenance of an It-system (</w:t>
      </w:r>
      <w:r>
        <w:t>second-rate</w:t>
      </w:r>
      <w:r w:rsidRPr="00BB5EEF">
        <w:t xml:space="preserve"> system) costs the </w:t>
      </w:r>
      <w:r>
        <w:t>person a lot of strength that he</w:t>
      </w:r>
      <w:r w:rsidRPr="00BB5EEF">
        <w:t xml:space="preserve">/she would save on in a </w:t>
      </w:r>
      <w:r>
        <w:t>first-rate system.</w:t>
      </w:r>
      <w:r w:rsidRPr="00BB5EEF">
        <w:t>"</w:t>
      </w:r>
    </w:p>
  </w:footnote>
  <w:footnote w:id="159">
    <w:p w:rsidR="00600B37" w:rsidRPr="00BB5EEF" w:rsidRDefault="00600B37" w:rsidP="00501B29">
      <w:pPr>
        <w:pStyle w:val="Funotentext"/>
      </w:pPr>
      <w:r>
        <w:rPr>
          <w:rStyle w:val="Funotenzeichen"/>
        </w:rPr>
        <w:footnoteRef/>
      </w:r>
      <w:r w:rsidRPr="00BB5EEF">
        <w:t xml:space="preserve"> Again and again</w:t>
      </w:r>
      <w:r>
        <w:t>,</w:t>
      </w:r>
      <w:r w:rsidRPr="00BB5EEF">
        <w:t xml:space="preserve"> I have experienced how disease (even cancer) can lead to a great (</w:t>
      </w:r>
      <w:r>
        <w:t>oversize?) f</w:t>
      </w:r>
      <w:r w:rsidRPr="00BB5EEF">
        <w:t>eeling of freedom among some affected persons. Perhaps also because we did not take</w:t>
      </w:r>
      <w:r>
        <w:t xml:space="preserve"> </w:t>
      </w:r>
      <w:r w:rsidRPr="00130C9C">
        <w:t xml:space="preserve">that </w:t>
      </w:r>
      <w:r w:rsidRPr="00BB5EEF">
        <w:t xml:space="preserve"> liberty when we were still healthy, which we now receive, albeit at a high price. Perhaps it was also because we saw that what we were perhaps too afraid of was not so much to fear. Or, religiously, the experience that God is stron</w:t>
      </w:r>
      <w:r>
        <w:t>ger than all illness and death.</w:t>
      </w:r>
    </w:p>
  </w:footnote>
  <w:footnote w:id="160">
    <w:p w:rsidR="00600B37" w:rsidRPr="00900F6C" w:rsidRDefault="00600B37" w:rsidP="00501B29">
      <w:pPr>
        <w:pStyle w:val="Funotentext"/>
      </w:pPr>
      <w:r>
        <w:rPr>
          <w:rStyle w:val="Funotenzeichen"/>
        </w:rPr>
        <w:footnoteRef/>
      </w:r>
      <w:r w:rsidRPr="00900F6C">
        <w:t xml:space="preserve"> </w:t>
      </w:r>
      <w:r w:rsidRPr="003863DB">
        <w:t>We are afraid of the ‒sA, we can also be afraid of the F0, but even before the + sA we can fear (for example, that we lose a + sA or that it does not keep what it promises or that it is too expensive).</w:t>
      </w:r>
    </w:p>
  </w:footnote>
  <w:footnote w:id="161">
    <w:p w:rsidR="00600B37" w:rsidRPr="00BB5EEF" w:rsidRDefault="00600B37" w:rsidP="00501B29">
      <w:pPr>
        <w:pStyle w:val="Funotentext"/>
        <w:rPr>
          <w:sz w:val="14"/>
        </w:rPr>
      </w:pPr>
      <w:r>
        <w:rPr>
          <w:rStyle w:val="Funotenzeichen"/>
        </w:rPr>
        <w:footnoteRef/>
      </w:r>
      <w:r w:rsidRPr="00BB5EEF">
        <w:t xml:space="preserve"> I have the impression that we often shift the most negative existential problem, our death, to a different, milder level, namely that of the disease because we can thus prepare ourselves to death in a more tolerable way and, furthermore, we still have </w:t>
      </w:r>
      <w:r>
        <w:t>everything under our control.</w:t>
      </w:r>
    </w:p>
  </w:footnote>
  <w:footnote w:id="162">
    <w:p w:rsidR="00600B37" w:rsidRPr="00BB5EEF" w:rsidRDefault="00600B37" w:rsidP="00501B29">
      <w:pPr>
        <w:pStyle w:val="Funotentext"/>
      </w:pPr>
      <w:r>
        <w:rPr>
          <w:rStyle w:val="Funotenzeichen"/>
        </w:rPr>
        <w:footnoteRef/>
      </w:r>
      <w:r w:rsidRPr="00BB5EEF">
        <w:t xml:space="preserve"> When we are sick, we need no longer to fear the loss of our health, or experience it as liberation, no longer needing to take care of it. </w:t>
      </w:r>
    </w:p>
  </w:footnote>
  <w:footnote w:id="163">
    <w:p w:rsidR="00600B37" w:rsidRPr="00676477" w:rsidRDefault="00600B37" w:rsidP="00D40FDC">
      <w:pPr>
        <w:pStyle w:val="Funotentext"/>
      </w:pPr>
      <w:r>
        <w:rPr>
          <w:rStyle w:val="Funotenzeichen"/>
        </w:rPr>
        <w:footnoteRef/>
      </w:r>
      <w:r>
        <w:t xml:space="preserve"> Based on </w:t>
      </w:r>
      <w:r w:rsidRPr="0025762B">
        <w:rPr>
          <w:rStyle w:val="hgkelc"/>
          <w:bCs w:val="0"/>
        </w:rPr>
        <w:t>Confucius</w:t>
      </w:r>
      <w:r>
        <w:rPr>
          <w:rStyle w:val="hgkelc"/>
          <w:bCs w:val="0"/>
        </w:rPr>
        <w:t xml:space="preserve">: </w:t>
      </w:r>
      <w:r>
        <w:rPr>
          <w:rStyle w:val="hgkelc"/>
        </w:rPr>
        <w:t>“</w:t>
      </w:r>
      <w:r w:rsidRPr="0025762B">
        <w:rPr>
          <w:rStyle w:val="hgkelc"/>
        </w:rPr>
        <w:t xml:space="preserve">If </w:t>
      </w:r>
      <w:r w:rsidRPr="0025762B">
        <w:rPr>
          <w:rStyle w:val="hgkelc"/>
          <w:bCs w:val="0"/>
        </w:rPr>
        <w:t>we don't know life, how can we know death</w:t>
      </w:r>
      <w:r>
        <w:rPr>
          <w:rStyle w:val="hgkelc"/>
        </w:rPr>
        <w:t>?”</w:t>
      </w:r>
    </w:p>
  </w:footnote>
  <w:footnote w:id="164">
    <w:p w:rsidR="00600B37" w:rsidRDefault="00600B37" w:rsidP="00D40FDC">
      <w:pPr>
        <w:pStyle w:val="Funotentext"/>
      </w:pPr>
      <w:r>
        <w:rPr>
          <w:rStyle w:val="Funotenzeichen"/>
        </w:rPr>
        <w:footnoteRef/>
      </w:r>
      <w:r>
        <w:t xml:space="preserve"> 1. Theodicy = t</w:t>
      </w:r>
      <w:r>
        <w:rPr>
          <w:i/>
          <w:iCs/>
        </w:rPr>
        <w:t>heós</w:t>
      </w:r>
      <w:r>
        <w:t xml:space="preserve"> ‚God‘ and </w:t>
      </w:r>
      <w:r>
        <w:rPr>
          <w:i/>
          <w:iCs/>
        </w:rPr>
        <w:t>díkē</w:t>
      </w:r>
      <w:r>
        <w:t xml:space="preserve"> ‚justice‘ = </w:t>
      </w:r>
      <w:r>
        <w:rPr>
          <w:rStyle w:val="tagt"/>
        </w:rPr>
        <w:t>justification</w:t>
      </w:r>
      <w:r>
        <w:t xml:space="preserve"> and vindication of God.</w:t>
      </w:r>
      <w:r>
        <w:br/>
        <w:t xml:space="preserve">2. </w:t>
      </w:r>
      <w:r w:rsidRPr="004A52DF">
        <w:t>Main sources:</w:t>
      </w:r>
      <w:r w:rsidRPr="00F36484">
        <w:rPr>
          <w:color w:val="000000"/>
        </w:rPr>
        <w:t xml:space="preserve"> </w:t>
      </w:r>
      <w:hyperlink r:id="rId45" w:anchor="Jewish_anti-theodicy" w:history="1">
        <w:r w:rsidRPr="004A52DF">
          <w:rPr>
            <w:rStyle w:val="Hyperlink"/>
            <w:rFonts w:cs="Calibri"/>
            <w:szCs w:val="20"/>
            <w:lang w:eastAsia="en-US"/>
          </w:rPr>
          <w:t>https://en.wikipedia.org/wiki/Theodicy#Jewish_anti-theodicy</w:t>
        </w:r>
      </w:hyperlink>
      <w:r w:rsidRPr="004A52DF">
        <w:rPr>
          <w:color w:val="000000"/>
          <w:sz w:val="16"/>
        </w:rPr>
        <w:t xml:space="preserve">, </w:t>
      </w:r>
      <w:hyperlink r:id="rId46" w:history="1">
        <w:r w:rsidRPr="004A52DF">
          <w:rPr>
            <w:rStyle w:val="Hyperlink"/>
            <w:rFonts w:cs="Calibri"/>
            <w:szCs w:val="20"/>
            <w:lang w:eastAsia="en-US"/>
          </w:rPr>
          <w:t>https://de.wikipedia.org/wiki/Theodizee</w:t>
        </w:r>
      </w:hyperlink>
      <w:r w:rsidRPr="004A52DF">
        <w:rPr>
          <w:rStyle w:val="Hyperlink"/>
          <w:rFonts w:cs="Calibri"/>
          <w:szCs w:val="20"/>
          <w:lang w:eastAsia="en-US"/>
        </w:rPr>
        <w:t xml:space="preserve"> </w:t>
      </w:r>
      <w:r w:rsidRPr="004A52DF">
        <w:rPr>
          <w:color w:val="000000"/>
          <w:sz w:val="16"/>
        </w:rPr>
        <w:t xml:space="preserve">, </w:t>
      </w:r>
      <w:r>
        <w:rPr>
          <w:color w:val="000000"/>
          <w:sz w:val="16"/>
        </w:rPr>
        <w:br/>
      </w:r>
      <w:hyperlink r:id="rId47" w:history="1">
        <w:r w:rsidRPr="00075802">
          <w:rPr>
            <w:rStyle w:val="Hyperlink"/>
            <w:rFonts w:cs="Calibri"/>
            <w:szCs w:val="20"/>
            <w:lang w:eastAsia="en-US"/>
          </w:rPr>
          <w:t>https://lehrerfortbildung-bw.de/u_gewi/religion-rk/gym/bp2004/fb1/3_r_7_8/8_leid/3_aus/m8_2_m8_4_gott_u_leid_interrel.pdf</w:t>
        </w:r>
      </w:hyperlink>
      <w:r>
        <w:rPr>
          <w:color w:val="000000"/>
        </w:rPr>
        <w:t xml:space="preserve"> </w:t>
      </w:r>
      <w:r w:rsidRPr="00E81445">
        <w:rPr>
          <w:color w:val="000000"/>
        </w:rPr>
        <w:t xml:space="preserve"> </w:t>
      </w:r>
      <w:r>
        <w:rPr>
          <w:color w:val="000000"/>
        </w:rPr>
        <w:t xml:space="preserve"> 2020).</w:t>
      </w:r>
    </w:p>
  </w:footnote>
  <w:footnote w:id="165">
    <w:p w:rsidR="00600B37" w:rsidRPr="00676477" w:rsidRDefault="00600B37" w:rsidP="004C511B">
      <w:pPr>
        <w:pStyle w:val="Funotentext"/>
      </w:pPr>
      <w:r>
        <w:rPr>
          <w:rStyle w:val="Funotenzeichen"/>
        </w:rPr>
        <w:footnoteRef/>
      </w:r>
      <w:r>
        <w:t xml:space="preserve"> </w:t>
      </w:r>
      <w:r w:rsidRPr="00737BC9">
        <w:t xml:space="preserve">Similar Ludwig Wittgenstein: "The solution of the riddle of life in space and time lies outside space and time." </w:t>
      </w:r>
      <w:r>
        <w:br/>
        <w:t xml:space="preserve">(Tractatus logico-philosophicus). </w:t>
      </w:r>
      <w:r w:rsidRPr="00FE6FE9">
        <w:t>The quotations from B. Russel, A. Whitehead and K. Goedel mentioned in the section `First-rate solutions´ can also be interpreted in this way.</w:t>
      </w:r>
    </w:p>
  </w:footnote>
  <w:footnote w:id="166">
    <w:p w:rsidR="00600B37" w:rsidRDefault="00600B37" w:rsidP="004C511B">
      <w:pPr>
        <w:pStyle w:val="Funotentext"/>
      </w:pPr>
      <w:r>
        <w:rPr>
          <w:rStyle w:val="Funotenzeichen"/>
        </w:rPr>
        <w:footnoteRef/>
      </w:r>
      <w:r>
        <w:t xml:space="preserve"> </w:t>
      </w:r>
      <w:r w:rsidRPr="00FD3FA2">
        <w:t xml:space="preserve">Didn't Jesus also have different conceptions of space and time than the usual when he said: "I was before </w:t>
      </w:r>
      <w:r>
        <w:t>Abraham</w:t>
      </w:r>
      <w:r w:rsidRPr="00FD3FA2">
        <w:t>" or he was "with God from the beginning"?</w:t>
      </w:r>
    </w:p>
  </w:footnote>
  <w:footnote w:id="167">
    <w:p w:rsidR="00600B37" w:rsidRPr="00886923" w:rsidRDefault="00600B37" w:rsidP="004C511B">
      <w:pPr>
        <w:pStyle w:val="Funotentext"/>
      </w:pPr>
      <w:r>
        <w:rPr>
          <w:rStyle w:val="Funotenzeichen"/>
        </w:rPr>
        <w:footnoteRef/>
      </w:r>
      <w:r>
        <w:t xml:space="preserve"> </w:t>
      </w:r>
      <w:r>
        <w:rPr>
          <w:rFonts w:hint="eastAsia"/>
        </w:rPr>
        <w:t>→</w:t>
      </w:r>
      <w:r w:rsidRPr="00886923">
        <w:t xml:space="preserve"> </w:t>
      </w:r>
      <w:hyperlink r:id="rId48" w:history="1">
        <w:r w:rsidRPr="004D66CD">
          <w:rPr>
            <w:rStyle w:val="Hyperlink"/>
          </w:rPr>
          <w:t>https://de.wikipedia.org/wiki/Quantenverschr%C3%A4nkung</w:t>
        </w:r>
      </w:hyperlink>
      <w:r>
        <w:t xml:space="preserve"> </w:t>
      </w:r>
      <w:r w:rsidRPr="00886923">
        <w:t xml:space="preserve"> o</w:t>
      </w:r>
      <w:r>
        <w:t>r</w:t>
      </w:r>
      <w:r w:rsidRPr="00886923">
        <w:br/>
      </w:r>
      <w:hyperlink r:id="rId49" w:history="1">
        <w:r w:rsidRPr="00886923">
          <w:rPr>
            <w:rStyle w:val="Hyperlink"/>
            <w:rFonts w:cs="Calibri"/>
            <w:szCs w:val="22"/>
            <w:lang w:eastAsia="en-US"/>
          </w:rPr>
          <w:t>https://www.scinexx.de/news/technik/quantenverschraenkung-ueber-150-millionen-kilometer/</w:t>
        </w:r>
      </w:hyperlink>
    </w:p>
  </w:footnote>
  <w:footnote w:id="168">
    <w:p w:rsidR="00600B37" w:rsidRDefault="00600B37" w:rsidP="004C511B">
      <w:pPr>
        <w:pStyle w:val="Funotentext"/>
      </w:pPr>
      <w:r>
        <w:rPr>
          <w:rStyle w:val="Funotenzeichen"/>
        </w:rPr>
        <w:footnoteRef/>
      </w:r>
      <w:r>
        <w:t xml:space="preserve"> 1. This assumption is somewhat similar to the Many-Worlds-Theory of Everett (A. Loichinger) and the ideas of reincarnation in Buddhism and Hinduism - with the crucial difference, however, that Christianity does not know of overwhelming, seemingly endless reincarnations. </w:t>
      </w:r>
      <w:r>
        <w:br/>
        <w:t>2. Christians have certain ideas about what comes after death. However, why not what was before the birth?</w:t>
      </w:r>
    </w:p>
  </w:footnote>
  <w:footnote w:id="169">
    <w:p w:rsidR="00600B37" w:rsidRPr="005309F6" w:rsidRDefault="00600B37" w:rsidP="004C511B">
      <w:pPr>
        <w:pStyle w:val="Funotentext"/>
      </w:pPr>
      <w:r>
        <w:rPr>
          <w:rStyle w:val="Funotenzeichen"/>
        </w:rPr>
        <w:footnoteRef/>
      </w:r>
      <w:r>
        <w:t xml:space="preserve"> Angels are perhaps the ones who did not eat the apple like Adam and Eve and are therefore still in paradise.</w:t>
      </w:r>
    </w:p>
  </w:footnote>
  <w:footnote w:id="170">
    <w:p w:rsidR="00600B37" w:rsidRPr="00AD2D02" w:rsidRDefault="00600B37" w:rsidP="00501B29">
      <w:pPr>
        <w:pStyle w:val="Funotentext"/>
        <w:rPr>
          <w:lang w:val="de-DE"/>
        </w:rPr>
      </w:pPr>
      <w:r>
        <w:rPr>
          <w:rStyle w:val="Funotenzeichen"/>
        </w:rPr>
        <w:footnoteRef/>
      </w:r>
      <w:r>
        <w:t xml:space="preserve"> </w:t>
      </w:r>
      <w:r w:rsidRPr="00E71EDC">
        <w:t xml:space="preserve">Regarding Hölderlin, Juan J. López-Ibor and María I López-Ibor adopt in their publication "Romanticism and Schizophrenia" similar views. </w:t>
      </w:r>
      <w:hyperlink r:id="rId50" w:history="1">
        <w:r w:rsidRPr="00AD2D02">
          <w:rPr>
            <w:lang w:val="de-DE"/>
          </w:rPr>
          <w:t>https://www.actaspsiquiatria.es/repositorio/16/91/ENG/16-91-ENG-201 -227-751202.pdf</w:t>
        </w:r>
      </w:hyperlink>
      <w:r w:rsidRPr="00AD2D02">
        <w:rPr>
          <w:lang w:val="de-DE"/>
        </w:rPr>
        <w:t xml:space="preserve"> , 2014.</w:t>
      </w:r>
    </w:p>
  </w:footnote>
  <w:footnote w:id="171">
    <w:p w:rsidR="00600B37" w:rsidRPr="00AD2D02" w:rsidRDefault="00600B37" w:rsidP="00501B29">
      <w:pPr>
        <w:pStyle w:val="Funotentext"/>
        <w:rPr>
          <w:lang w:val="de-DE"/>
        </w:rPr>
      </w:pPr>
      <w:r>
        <w:rPr>
          <w:rStyle w:val="Funotenzeichen"/>
        </w:rPr>
        <w:footnoteRef/>
      </w:r>
      <w:r w:rsidRPr="00AD2D02">
        <w:rPr>
          <w:lang w:val="de-DE"/>
        </w:rPr>
        <w:t xml:space="preserve"> </w:t>
      </w:r>
      <w:hyperlink r:id="rId51" w:history="1">
        <w:r w:rsidRPr="00AD2D02">
          <w:rPr>
            <w:rStyle w:val="Hyperlink"/>
            <w:lang w:val="de-DE"/>
          </w:rPr>
          <w:t>https://archive.org/stream/erwinrohdeeinbi00rohdgoog/erwinrohdeeinbi00rohdgoog_djvu.txt</w:t>
        </w:r>
      </w:hyperlink>
      <w:r w:rsidRPr="00AD2D02">
        <w:rPr>
          <w:lang w:val="de-DE"/>
        </w:rPr>
        <w:t xml:space="preserve"> </w:t>
      </w:r>
    </w:p>
  </w:footnote>
  <w:footnote w:id="172">
    <w:p w:rsidR="00600B37" w:rsidRPr="00AD2D02" w:rsidRDefault="00600B37" w:rsidP="00501B29">
      <w:pPr>
        <w:pStyle w:val="Funotentext"/>
        <w:rPr>
          <w:lang w:val="de-DE"/>
        </w:rPr>
      </w:pPr>
      <w:r>
        <w:rPr>
          <w:rStyle w:val="Funotenzeichen"/>
        </w:rPr>
        <w:footnoteRef/>
      </w:r>
      <w:r w:rsidRPr="00AD2D02">
        <w:rPr>
          <w:lang w:val="de-DE"/>
        </w:rPr>
        <w:t xml:space="preserve"> </w:t>
      </w:r>
      <w:hyperlink r:id="rId52" w:history="1">
        <w:r w:rsidRPr="00AD2D02">
          <w:rPr>
            <w:rStyle w:val="Hyperlink"/>
            <w:lang w:val="de-DE"/>
          </w:rPr>
          <w:t>https://en.wikisource.org/wiki/Schopenhauer_as_Educator</w:t>
        </w:r>
      </w:hyperlink>
      <w:r w:rsidRPr="00AD2D02">
        <w:rPr>
          <w:lang w:val="de-DE"/>
        </w:rPr>
        <w:t xml:space="preserve"> , 2019.</w:t>
      </w:r>
    </w:p>
  </w:footnote>
  <w:footnote w:id="173">
    <w:p w:rsidR="00600B37" w:rsidRDefault="00600B37" w:rsidP="006D39AC">
      <w:pPr>
        <w:pStyle w:val="Funotentext"/>
      </w:pPr>
      <w:r>
        <w:rPr>
          <w:rStyle w:val="Funotenzeichen"/>
        </w:rPr>
        <w:footnoteRef/>
      </w:r>
      <w:r>
        <w:t xml:space="preserve"> Actas Esp Psiquiatr 2014;42(5):201-27</w:t>
      </w:r>
    </w:p>
  </w:footnote>
  <w:footnote w:id="174">
    <w:p w:rsidR="00600B37" w:rsidRPr="00BB5EEF" w:rsidRDefault="00600B37" w:rsidP="00501B29">
      <w:pPr>
        <w:pStyle w:val="Funotentext"/>
      </w:pPr>
      <w:r>
        <w:rPr>
          <w:rStyle w:val="Funotenzeichen"/>
        </w:rPr>
        <w:footnoteRef/>
      </w:r>
      <w:r w:rsidRPr="00BB5EEF">
        <w:t xml:space="preserve"> </w:t>
      </w:r>
      <w:r w:rsidRPr="00BB5EEF">
        <w:rPr>
          <w:rStyle w:val="st"/>
        </w:rPr>
        <w:t>Translation by Maxine Chernoff and Paul Hoover.</w:t>
      </w:r>
    </w:p>
  </w:footnote>
  <w:footnote w:id="175">
    <w:p w:rsidR="00600B37" w:rsidRPr="00BB5EEF" w:rsidRDefault="00600B37" w:rsidP="00501B29">
      <w:pPr>
        <w:pStyle w:val="Funotentext"/>
        <w:rPr>
          <w:sz w:val="14"/>
        </w:rPr>
      </w:pPr>
      <w:r>
        <w:rPr>
          <w:rStyle w:val="Funotenzeichen"/>
        </w:rPr>
        <w:footnoteRef/>
      </w:r>
      <w:r w:rsidRPr="00BB5EEF">
        <w:t xml:space="preserve"> </w:t>
      </w:r>
      <w:r w:rsidRPr="00A4741E">
        <w:t>Undoubted</w:t>
      </w:r>
      <w:r>
        <w:t xml:space="preserve">ly many clinically </w:t>
      </w:r>
      <w:r w:rsidRPr="00A4741E">
        <w:t>healthy people are much crazier than many patients. How is that possible? I believe that these people will not be ill because they do not call into question their morbid attitudes and shift their disadvantages to others.</w:t>
      </w:r>
      <w:r>
        <w:t xml:space="preserve"> </w:t>
      </w:r>
      <w:r w:rsidRPr="00BB5EEF">
        <w:t>(See also `</w:t>
      </w:r>
      <w:hyperlink r:id="rId53" w:anchor="mozTocId281426" w:history="1">
        <w:r>
          <w:rPr>
            <w:rStyle w:val="Hyperlink"/>
          </w:rPr>
          <w:t>A) Emergency Solution at the Expense of Other People</w:t>
        </w:r>
      </w:hyperlink>
      <w:r>
        <w:t xml:space="preserve"> </w:t>
      </w:r>
      <w:r w:rsidRPr="00BB5EEF">
        <w:t xml:space="preserve">in the Psychotherapy section). </w:t>
      </w:r>
      <w:r>
        <w:t xml:space="preserve"> </w:t>
      </w:r>
    </w:p>
  </w:footnote>
  <w:footnote w:id="176">
    <w:p w:rsidR="00600B37" w:rsidRPr="00BB5EEF" w:rsidRDefault="00600B37" w:rsidP="00501B29">
      <w:pPr>
        <w:pStyle w:val="Funotentext"/>
      </w:pPr>
      <w:r>
        <w:rPr>
          <w:rStyle w:val="Funotenzeichen"/>
        </w:rPr>
        <w:footnoteRef/>
      </w:r>
      <w:r w:rsidRPr="00BB5EEF">
        <w:t xml:space="preserve"> In this publication, </w:t>
      </w:r>
      <w:r w:rsidRPr="00E005B9">
        <w:t xml:space="preserve">I neglect the role of the  </w:t>
      </w:r>
      <w:hyperlink r:id="rId54" w:anchor="mozTocId750808" w:history="1">
        <w:r w:rsidRPr="00976F88">
          <w:rPr>
            <w:rStyle w:val="Hyperlink"/>
          </w:rPr>
          <w:t>‒A</w:t>
        </w:r>
      </w:hyperlink>
      <w:r>
        <w:t xml:space="preserve"> </w:t>
      </w:r>
      <w:r w:rsidRPr="00E005B9">
        <w:t>as an important cause of disease</w:t>
      </w:r>
      <w:r w:rsidRPr="00BB5EEF">
        <w:t xml:space="preserve"> intentionally, because it escapes a therapeutic influence.</w:t>
      </w:r>
      <w:r>
        <w:t xml:space="preserve">  </w:t>
      </w:r>
    </w:p>
  </w:footnote>
  <w:footnote w:id="177">
    <w:p w:rsidR="00600B37" w:rsidRPr="00B76D0E" w:rsidRDefault="00600B37" w:rsidP="00501B29">
      <w:pPr>
        <w:pStyle w:val="Funotentext"/>
      </w:pPr>
      <w:r>
        <w:rPr>
          <w:rStyle w:val="Funotenzeichen"/>
        </w:rPr>
        <w:footnoteRef/>
      </w:r>
      <w:r>
        <w:t xml:space="preserve"> </w:t>
      </w:r>
      <w:r w:rsidRPr="00321C24">
        <w:t>The ideologies are only a well-known example of at least as important dogmatic and pathogenic attitudes in families or individuals - or for those who lack fundamental orientations at all.</w:t>
      </w:r>
    </w:p>
  </w:footnote>
  <w:footnote w:id="178">
    <w:p w:rsidR="00600B37" w:rsidRPr="00BB5EEF" w:rsidRDefault="00600B37" w:rsidP="00501B29">
      <w:pPr>
        <w:pStyle w:val="Funotentext"/>
      </w:pPr>
      <w:r>
        <w:rPr>
          <w:rStyle w:val="Funotenzeichen"/>
        </w:rPr>
        <w:footnoteRef/>
      </w:r>
      <w:r w:rsidRPr="00BB5EEF">
        <w:t xml:space="preserve"> </w:t>
      </w:r>
      <w:r w:rsidRPr="005A26D6">
        <w:t>This does not mean, of course, that such symptomatic therapies should not be used</w:t>
      </w:r>
      <w:r>
        <w:t>.</w:t>
      </w:r>
    </w:p>
  </w:footnote>
  <w:footnote w:id="179">
    <w:p w:rsidR="00600B37" w:rsidRPr="007C3A75" w:rsidRDefault="00600B37" w:rsidP="00501B29">
      <w:pPr>
        <w:pStyle w:val="Funotentext"/>
      </w:pPr>
      <w:r>
        <w:rPr>
          <w:rStyle w:val="Funotenzeichen"/>
        </w:rPr>
        <w:footnoteRef/>
      </w:r>
      <w:r w:rsidRPr="007C3A75">
        <w:t xml:space="preserve"> This refers to the + A and its synonyms.</w:t>
      </w:r>
    </w:p>
  </w:footnote>
  <w:footnote w:id="180">
    <w:p w:rsidR="00600B37" w:rsidRPr="00742AC9" w:rsidRDefault="00600B37" w:rsidP="00501B29">
      <w:pPr>
        <w:pStyle w:val="Funotentext"/>
      </w:pPr>
      <w:r>
        <w:rPr>
          <w:rStyle w:val="Funotenzeichen"/>
        </w:rPr>
        <w:footnoteRef/>
      </w:r>
      <w:r w:rsidRPr="00BB5EEF">
        <w:t xml:space="preserve"> </w:t>
      </w:r>
      <w:r w:rsidRPr="00274246">
        <w:t>I do not believe that the embryo or the newborn is already completely identified with the mother but has an i</w:t>
      </w:r>
      <w:r>
        <w:t>nnate absolutely unique (core) S</w:t>
      </w:r>
      <w:r w:rsidRPr="00274246">
        <w:t>elf that is different from those of his parents and all other people.</w:t>
      </w:r>
    </w:p>
  </w:footnote>
  <w:footnote w:id="181">
    <w:p w:rsidR="00600B37" w:rsidRPr="00BB5EEF" w:rsidRDefault="00600B37" w:rsidP="00501B29">
      <w:pPr>
        <w:pStyle w:val="Funotentext"/>
      </w:pPr>
      <w:r>
        <w:rPr>
          <w:rStyle w:val="Funotenzeichen"/>
        </w:rPr>
        <w:footnoteRef/>
      </w:r>
      <w:r w:rsidRPr="00BB5EEF">
        <w:t xml:space="preserve"> As I have mentioned, I sometimes label, to emphasize the mis-</w:t>
      </w:r>
      <w:r w:rsidRPr="00274246">
        <w:t>absolutized</w:t>
      </w:r>
      <w:r w:rsidRPr="00BB5EEF">
        <w:t xml:space="preserve"> with an asterisk (*).</w:t>
      </w:r>
    </w:p>
  </w:footnote>
  <w:footnote w:id="182">
    <w:p w:rsidR="00600B37" w:rsidRPr="00BB5EEF" w:rsidRDefault="00600B37" w:rsidP="00501B29">
      <w:pPr>
        <w:pStyle w:val="Funotentext"/>
      </w:pPr>
      <w:r>
        <w:rPr>
          <w:rStyle w:val="Funotenzeichen"/>
        </w:rPr>
        <w:footnoteRef/>
      </w:r>
      <w:r w:rsidRPr="00BB5EEF">
        <w:t xml:space="preserve"> A process which most clearly occurs during puberty. </w:t>
      </w:r>
    </w:p>
  </w:footnote>
  <w:footnote w:id="183">
    <w:p w:rsidR="00600B37" w:rsidRPr="00BB5EEF" w:rsidRDefault="00600B37" w:rsidP="00501B29">
      <w:pPr>
        <w:pStyle w:val="Funotentext"/>
      </w:pPr>
      <w:r>
        <w:rPr>
          <w:rStyle w:val="Funotenzeichen"/>
        </w:rPr>
        <w:footnoteRef/>
      </w:r>
      <w:r w:rsidRPr="00BB5EEF">
        <w:t xml:space="preserve"> </w:t>
      </w:r>
      <w:r w:rsidRPr="007E7E50">
        <w:t>There are many parallels between what is happening in a person´s inside and between the family members, groups, or countries.  In principle, they are the same processes.</w:t>
      </w:r>
    </w:p>
  </w:footnote>
  <w:footnote w:id="184">
    <w:p w:rsidR="00600B37" w:rsidRPr="00600B37" w:rsidRDefault="00600B37" w:rsidP="00501B29">
      <w:pPr>
        <w:pStyle w:val="Funotentext"/>
      </w:pPr>
      <w:r>
        <w:rPr>
          <w:rStyle w:val="Funotenzeichen"/>
        </w:rPr>
        <w:footnoteRef/>
      </w:r>
      <w:r w:rsidRPr="00600B37">
        <w:t xml:space="preserve"> Tilmann Moser über Alice Miller: Das Drama des begabten Kindes; DER SPIEGEL 29/1979  p. 141.</w:t>
      </w:r>
    </w:p>
  </w:footnote>
  <w:footnote w:id="185">
    <w:p w:rsidR="00600B37" w:rsidRPr="00BB5EEF" w:rsidRDefault="00600B37" w:rsidP="00501B29">
      <w:pPr>
        <w:pStyle w:val="Funotentext"/>
      </w:pPr>
      <w:r>
        <w:rPr>
          <w:rStyle w:val="Funotenzeichen"/>
        </w:rPr>
        <w:footnoteRef/>
      </w:r>
      <w:r w:rsidRPr="00BB5EEF">
        <w:t xml:space="preserve"> Horney, Karen: </w:t>
      </w:r>
      <w:r w:rsidRPr="00BB5EEF">
        <w:rPr>
          <w:rStyle w:val="shorttext"/>
        </w:rPr>
        <w:t>Neurosis and human growth; Quoted by I. Yalom.</w:t>
      </w:r>
    </w:p>
  </w:footnote>
  <w:footnote w:id="186">
    <w:p w:rsidR="00600B37" w:rsidRPr="00BB5EEF" w:rsidRDefault="00600B37" w:rsidP="00501B29">
      <w:pPr>
        <w:pStyle w:val="Funotentext"/>
      </w:pPr>
      <w:r>
        <w:rPr>
          <w:rStyle w:val="Funotenzeichen"/>
        </w:rPr>
        <w:footnoteRef/>
      </w:r>
      <w:r w:rsidRPr="00BB5EEF">
        <w:t xml:space="preserve"> </w:t>
      </w:r>
      <w:r w:rsidRPr="00426785">
        <w:t xml:space="preserve">I recall once again that the parents here are just as typical representatives of the environment. In individual </w:t>
      </w:r>
      <w:r w:rsidRPr="008B4AA2">
        <w:t>circumstances</w:t>
      </w:r>
      <w:r>
        <w:t xml:space="preserve"> </w:t>
      </w:r>
      <w:r w:rsidRPr="00426785">
        <w:t>it can be a matter of many quite different influences</w:t>
      </w:r>
      <w:r>
        <w:t>.</w:t>
      </w:r>
    </w:p>
  </w:footnote>
  <w:footnote w:id="187">
    <w:p w:rsidR="00600B37" w:rsidRPr="00BB5EEF" w:rsidRDefault="00600B37" w:rsidP="00501B29">
      <w:pPr>
        <w:pStyle w:val="Funotentext"/>
      </w:pPr>
      <w:r>
        <w:rPr>
          <w:rStyle w:val="Funotenzeichen"/>
        </w:rPr>
        <w:footnoteRef/>
      </w:r>
      <w:r w:rsidRPr="00BB5EEF">
        <w:t xml:space="preserve"> </w:t>
      </w:r>
      <w:r w:rsidRPr="00BB5EEF">
        <w:rPr>
          <w:rStyle w:val="shorttext"/>
        </w:rPr>
        <w:t>"Normal" is strictly speaking "ideal".</w:t>
      </w:r>
      <w:r w:rsidRPr="00BB5EEF">
        <w:t xml:space="preserve"> </w:t>
      </w:r>
    </w:p>
  </w:footnote>
  <w:footnote w:id="188">
    <w:p w:rsidR="00600B37" w:rsidRPr="00AD3B74" w:rsidRDefault="00600B37" w:rsidP="00501B29">
      <w:pPr>
        <w:pStyle w:val="Funotentext"/>
      </w:pPr>
      <w:r>
        <w:rPr>
          <w:rStyle w:val="Funotenzeichen"/>
        </w:rPr>
        <w:footnoteRef/>
      </w:r>
      <w:r>
        <w:t xml:space="preserve"> J. Greenberg, p 27</w:t>
      </w:r>
    </w:p>
  </w:footnote>
  <w:footnote w:id="189">
    <w:p w:rsidR="00600B37" w:rsidRPr="00BB5EEF" w:rsidRDefault="00600B37" w:rsidP="00501B29">
      <w:pPr>
        <w:pStyle w:val="Funotentext"/>
        <w:rPr>
          <w:sz w:val="14"/>
        </w:rPr>
      </w:pPr>
      <w:r>
        <w:rPr>
          <w:rStyle w:val="Funotenzeichen"/>
        </w:rPr>
        <w:footnoteRef/>
      </w:r>
      <w:r w:rsidRPr="00BB5EEF">
        <w:t xml:space="preserve"> </w:t>
      </w:r>
      <w:r w:rsidRPr="005D3082">
        <w:t xml:space="preserve">The Oedipus complex described by S. Freud is only one of many possible complexes. It arises when the mother and child are symbiotically connected with the father. It is normal for parents in early childhood to adopt certain absolute positions for the child. However, if they are divided into opposite ( + / - or 0) positions, this is pathogenic. Fortunately, the influence of </w:t>
      </w:r>
      <w:r w:rsidRPr="005D3082">
        <w:rPr>
          <w:i/>
        </w:rPr>
        <w:t>both</w:t>
      </w:r>
      <w:r w:rsidRPr="005D3082">
        <w:t xml:space="preserve"> parents already means a certain healthy relativization that facilitates the detachment of the child.</w:t>
      </w:r>
    </w:p>
  </w:footnote>
  <w:footnote w:id="190">
    <w:p w:rsidR="00600B37" w:rsidRPr="00BB5EEF" w:rsidRDefault="00600B37" w:rsidP="00501B29">
      <w:pPr>
        <w:pStyle w:val="Funotentext"/>
      </w:pPr>
      <w:r w:rsidRPr="000854F7">
        <w:rPr>
          <w:rStyle w:val="Funotenzeichen"/>
        </w:rPr>
        <w:footnoteRef/>
      </w:r>
      <w:r w:rsidRPr="00BB5EEF">
        <w:t xml:space="preserve"> </w:t>
      </w:r>
      <w:r w:rsidRPr="00A35C64">
        <w:rPr>
          <w:rStyle w:val="shorttext"/>
        </w:rPr>
        <w:t>Most of the time one or the other dominates.</w:t>
      </w:r>
    </w:p>
  </w:footnote>
  <w:footnote w:id="191">
    <w:p w:rsidR="00600B37" w:rsidRPr="007B2875" w:rsidRDefault="00600B37" w:rsidP="00501B29">
      <w:pPr>
        <w:pStyle w:val="Funotentext"/>
      </w:pPr>
      <w:r>
        <w:rPr>
          <w:rStyle w:val="Funotenzeichen"/>
        </w:rPr>
        <w:footnoteRef/>
      </w:r>
      <w:r>
        <w:t xml:space="preserve"> Our situation after we lost the paradise.</w:t>
      </w:r>
    </w:p>
  </w:footnote>
  <w:footnote w:id="192">
    <w:p w:rsidR="00600B37" w:rsidRPr="008A670C" w:rsidRDefault="00600B37" w:rsidP="00501B29">
      <w:pPr>
        <w:pStyle w:val="Funotentext"/>
      </w:pPr>
      <w:r>
        <w:rPr>
          <w:rStyle w:val="Funotenzeichen"/>
        </w:rPr>
        <w:footnoteRef/>
      </w:r>
      <w:r w:rsidRPr="008A670C">
        <w:t xml:space="preserve"> J. Greenberg, p 52. `[ } </w:t>
      </w:r>
      <w:r>
        <w:t>is mine.</w:t>
      </w:r>
    </w:p>
  </w:footnote>
  <w:footnote w:id="193">
    <w:p w:rsidR="00600B37" w:rsidRPr="00452556" w:rsidRDefault="00600B37" w:rsidP="00501B29">
      <w:pPr>
        <w:pStyle w:val="Funotentext"/>
        <w:rPr>
          <w:lang w:val="de-DE"/>
        </w:rPr>
      </w:pPr>
      <w:r>
        <w:rPr>
          <w:rStyle w:val="Funotenzeichen"/>
        </w:rPr>
        <w:footnoteRef/>
      </w:r>
      <w:r w:rsidRPr="00452556">
        <w:rPr>
          <w:lang w:val="de-DE"/>
        </w:rPr>
        <w:t xml:space="preserve"> R. Schmidt (ed.) in: </w:t>
      </w:r>
      <w:hyperlink r:id="rId55" w:history="1">
        <w:r w:rsidRPr="00FD45F8">
          <w:rPr>
            <w:rStyle w:val="Hyperlink"/>
            <w:lang w:val="de-DE"/>
          </w:rPr>
          <w:t>http://www.psychotiker.de/psychose.html</w:t>
        </w:r>
      </w:hyperlink>
      <w:r w:rsidRPr="00FD45F8">
        <w:rPr>
          <w:lang w:val="de-DE"/>
        </w:rPr>
        <w:t xml:space="preserve"> </w:t>
      </w:r>
      <w:r w:rsidRPr="00452556">
        <w:rPr>
          <w:lang w:val="de-DE"/>
        </w:rPr>
        <w:t>10/2015.</w:t>
      </w:r>
    </w:p>
  </w:footnote>
  <w:footnote w:id="194">
    <w:p w:rsidR="00600B37" w:rsidRPr="00452556" w:rsidRDefault="00600B37" w:rsidP="00501B29">
      <w:pPr>
        <w:pStyle w:val="Funotentext"/>
        <w:rPr>
          <w:lang w:val="de-DE"/>
        </w:rPr>
      </w:pPr>
      <w:r>
        <w:rPr>
          <w:rStyle w:val="Funotenzeichen"/>
        </w:rPr>
        <w:footnoteRef/>
      </w:r>
      <w:r w:rsidRPr="00452556">
        <w:rPr>
          <w:lang w:val="de-DE"/>
        </w:rPr>
        <w:t xml:space="preserve"> Jaspers, Karl: Allgemeine Psychopathologie. Springer Verlag Berlin-Heidelberg-New-York, 1973.</w:t>
      </w:r>
    </w:p>
  </w:footnote>
  <w:footnote w:id="195">
    <w:p w:rsidR="00600B37" w:rsidRPr="00222CE1" w:rsidRDefault="00600B37">
      <w:pPr>
        <w:pStyle w:val="Funotentext"/>
      </w:pPr>
      <w:r>
        <w:rPr>
          <w:rStyle w:val="Funotenzeichen"/>
        </w:rPr>
        <w:footnoteRef/>
      </w:r>
      <w:r>
        <w:t xml:space="preserve"> </w:t>
      </w:r>
      <w:r w:rsidRPr="00222CE1">
        <w:t>Joseph Guislain and Albert Zeller suspected this about 200 years ago.</w:t>
      </w:r>
    </w:p>
  </w:footnote>
  <w:footnote w:id="196">
    <w:p w:rsidR="00600B37" w:rsidRPr="00BB5EEF" w:rsidRDefault="00600B37" w:rsidP="00501B29">
      <w:pPr>
        <w:pStyle w:val="Funotentext"/>
      </w:pPr>
      <w:r>
        <w:rPr>
          <w:rStyle w:val="Funotenzeichen"/>
        </w:rPr>
        <w:footnoteRef/>
      </w:r>
      <w:r w:rsidRPr="00BB5EEF">
        <w:t xml:space="preserve"> In this comparison one could call the + Absolute as the </w:t>
      </w:r>
      <w:r>
        <w:t>best</w:t>
      </w:r>
      <w:r w:rsidRPr="00BB5EEF">
        <w:t xml:space="preserve"> common denominator, or the best "solver".</w:t>
      </w:r>
      <w:r w:rsidRPr="00BB5EEF">
        <w:rPr>
          <w:rStyle w:val="hps"/>
        </w:rPr>
        <w:t xml:space="preserve"> </w:t>
      </w:r>
      <w:r w:rsidRPr="00BB5EEF">
        <w:rPr>
          <w:rStyle w:val="hps"/>
        </w:rPr>
        <w:br/>
        <w:t>If</w:t>
      </w:r>
      <w:r w:rsidRPr="00BB5EEF">
        <w:t xml:space="preserve"> </w:t>
      </w:r>
      <w:r w:rsidRPr="00003792">
        <w:t xml:space="preserve">one </w:t>
      </w:r>
      <w:r w:rsidRPr="00BB5EEF">
        <w:rPr>
          <w:rStyle w:val="hps"/>
        </w:rPr>
        <w:t>done</w:t>
      </w:r>
      <w:r w:rsidRPr="00BB5EEF">
        <w:t xml:space="preserve"> the </w:t>
      </w:r>
      <w:r w:rsidRPr="00BB5EEF">
        <w:rPr>
          <w:rStyle w:val="hps"/>
        </w:rPr>
        <w:t>Relative</w:t>
      </w:r>
      <w:r w:rsidRPr="00BB5EEF">
        <w:t xml:space="preserve"> </w:t>
      </w:r>
      <w:r w:rsidRPr="00BB5EEF">
        <w:rPr>
          <w:rStyle w:val="hps"/>
        </w:rPr>
        <w:t>however to</w:t>
      </w:r>
      <w:r w:rsidRPr="00BB5EEF">
        <w:t xml:space="preserve"> </w:t>
      </w:r>
      <w:r w:rsidRPr="00BB5EEF">
        <w:rPr>
          <w:rStyle w:val="hps"/>
        </w:rPr>
        <w:t>this</w:t>
      </w:r>
      <w:r w:rsidRPr="00BB5EEF">
        <w:t xml:space="preserve"> </w:t>
      </w:r>
      <w:r w:rsidRPr="00BB5EEF">
        <w:rPr>
          <w:rStyle w:val="hps"/>
        </w:rPr>
        <w:t>denominator</w:t>
      </w:r>
      <w:r w:rsidRPr="000E169A">
        <w:rPr>
          <w:rStyle w:val="hps"/>
        </w:rPr>
        <w:t>, then the problem is only relative or not solvable.</w:t>
      </w:r>
    </w:p>
  </w:footnote>
  <w:footnote w:id="197">
    <w:p w:rsidR="00600B37" w:rsidRPr="00452556" w:rsidRDefault="00600B37" w:rsidP="00501B29">
      <w:pPr>
        <w:pStyle w:val="Funotentext"/>
        <w:rPr>
          <w:lang w:val="de-DE"/>
        </w:rPr>
      </w:pPr>
      <w:r>
        <w:rPr>
          <w:rStyle w:val="Funotenzeichen"/>
        </w:rPr>
        <w:footnoteRef/>
      </w:r>
      <w:r w:rsidRPr="00452556">
        <w:rPr>
          <w:lang w:val="de-DE"/>
        </w:rPr>
        <w:t xml:space="preserve"> Cit. by A. Kielholz „Psychotherapie und Seelsorge“ Wissenschaftliche Buchgesellschaft Darmstadt, 1977, p 114.</w:t>
      </w:r>
    </w:p>
  </w:footnote>
  <w:footnote w:id="198">
    <w:p w:rsidR="00600B37" w:rsidRPr="00204B68" w:rsidRDefault="00600B37" w:rsidP="00501B29">
      <w:pPr>
        <w:pStyle w:val="Funotentext"/>
        <w:rPr>
          <w:lang w:val="de-DE"/>
        </w:rPr>
      </w:pPr>
      <w:r>
        <w:rPr>
          <w:rStyle w:val="Funotenzeichen"/>
        </w:rPr>
        <w:footnoteRef/>
      </w:r>
      <w:r w:rsidRPr="00204B68">
        <w:rPr>
          <w:lang w:val="de-DE"/>
        </w:rPr>
        <w:t xml:space="preserve"> `Der Neurologe und Psychiater´ 11/04.</w:t>
      </w:r>
    </w:p>
  </w:footnote>
  <w:footnote w:id="199">
    <w:p w:rsidR="00600B37" w:rsidRPr="00204B68" w:rsidRDefault="00600B37" w:rsidP="00501B29">
      <w:pPr>
        <w:pStyle w:val="Funotentext"/>
        <w:rPr>
          <w:lang w:val="de-DE"/>
        </w:rPr>
      </w:pPr>
      <w:r>
        <w:rPr>
          <w:rStyle w:val="Funotenzeichen"/>
        </w:rPr>
        <w:footnoteRef/>
      </w:r>
      <w:r w:rsidRPr="00204B68">
        <w:rPr>
          <w:lang w:val="de-DE"/>
        </w:rPr>
        <w:t xml:space="preserve"> </w:t>
      </w:r>
      <w:hyperlink r:id="rId56" w:history="1">
        <w:r w:rsidRPr="00FD45F8">
          <w:rPr>
            <w:rStyle w:val="Hyperlink"/>
            <w:lang w:val="de-DE"/>
          </w:rPr>
          <w:t>https://en.wikiquote.org/wiki/Karl_Kraus</w:t>
        </w:r>
      </w:hyperlink>
      <w:r w:rsidRPr="00FD45F8">
        <w:rPr>
          <w:rStyle w:val="HTMLZitat"/>
          <w:lang w:val="de-DE"/>
        </w:rPr>
        <w:t xml:space="preserve"> </w:t>
      </w:r>
    </w:p>
  </w:footnote>
  <w:footnote w:id="200">
    <w:p w:rsidR="00600B37" w:rsidRPr="00BB5EEF" w:rsidRDefault="00600B37" w:rsidP="00501B29">
      <w:pPr>
        <w:pStyle w:val="Funotentext"/>
      </w:pPr>
      <w:r>
        <w:rPr>
          <w:rStyle w:val="Funotenzeichen"/>
        </w:rPr>
        <w:footnoteRef/>
      </w:r>
      <w:r w:rsidRPr="00BB5EEF">
        <w:t xml:space="preserve"> R.D: Laing, The Divide</w:t>
      </w:r>
      <w:r>
        <w:t>d</w:t>
      </w:r>
      <w:r w:rsidRPr="00BB5EEF">
        <w:t xml:space="preserve"> Self, p19</w:t>
      </w:r>
    </w:p>
  </w:footnote>
  <w:footnote w:id="201">
    <w:p w:rsidR="00600B37" w:rsidRPr="00676477" w:rsidRDefault="00600B37" w:rsidP="00051357">
      <w:pPr>
        <w:pStyle w:val="Funotentext"/>
      </w:pPr>
      <w:r>
        <w:rPr>
          <w:rStyle w:val="Funotenzeichen"/>
        </w:rPr>
        <w:footnoteRef/>
      </w:r>
      <w:r>
        <w:t xml:space="preserve"> </w:t>
      </w:r>
      <w:r w:rsidRPr="00225399">
        <w:t>We know it: All kinds of things can drive us “crazy”.</w:t>
      </w:r>
    </w:p>
  </w:footnote>
  <w:footnote w:id="202">
    <w:p w:rsidR="00600B37" w:rsidRPr="00BB5EEF" w:rsidRDefault="00600B37" w:rsidP="00501B29">
      <w:pPr>
        <w:pStyle w:val="Funotentext"/>
      </w:pPr>
      <w:r>
        <w:rPr>
          <w:rStyle w:val="Funotenzeichen"/>
        </w:rPr>
        <w:footnoteRef/>
      </w:r>
      <w:r w:rsidRPr="00BB5EEF">
        <w:t xml:space="preserve"> </w:t>
      </w:r>
      <w:r w:rsidRPr="00BB5EEF">
        <w:rPr>
          <w:rStyle w:val="hps"/>
        </w:rPr>
        <w:t>The</w:t>
      </w:r>
      <w:r w:rsidRPr="00BB5EEF">
        <w:t xml:space="preserve"> </w:t>
      </w:r>
      <w:r w:rsidRPr="00670BF9">
        <w:rPr>
          <w:rStyle w:val="hps"/>
        </w:rPr>
        <w:t>theoretical questions of causality see the called links above.</w:t>
      </w:r>
      <w:r>
        <w:br/>
      </w:r>
      <w:r w:rsidRPr="00BB5EEF">
        <w:t xml:space="preserve"> It seems to </w:t>
      </w:r>
      <w:r>
        <w:t>b</w:t>
      </w:r>
      <w:r w:rsidRPr="00BB5EEF">
        <w:t xml:space="preserve">e important in this context for the therapy, that each individual, so also the patient, can become the primary cause of positive changes and thus break through existing chains of causality. </w:t>
      </w:r>
    </w:p>
  </w:footnote>
  <w:footnote w:id="203">
    <w:p w:rsidR="00600B37" w:rsidRPr="00676477" w:rsidRDefault="00600B37" w:rsidP="00F051E8">
      <w:pPr>
        <w:pStyle w:val="Funotentext"/>
      </w:pPr>
      <w:r>
        <w:rPr>
          <w:rStyle w:val="Funotenzeichen"/>
        </w:rPr>
        <w:footnoteRef/>
      </w:r>
      <w:r>
        <w:t xml:space="preserve"> </w:t>
      </w:r>
      <w:r w:rsidRPr="00582CCB">
        <w:t>Juan and Maria López-Ibor came to very similar conclusions as I did when they emphasize the role of worldviews and belief systems in the development of schizophrenia.</w:t>
      </w:r>
      <w:r>
        <w:t xml:space="preserve"> Actas Esp Psiquiatr 2014;42(5):201-27</w:t>
      </w:r>
    </w:p>
  </w:footnote>
  <w:footnote w:id="204">
    <w:p w:rsidR="00600B37" w:rsidRPr="009D6D5A" w:rsidRDefault="00600B37" w:rsidP="00501B29">
      <w:pPr>
        <w:pStyle w:val="Funotentext"/>
      </w:pPr>
      <w:r>
        <w:rPr>
          <w:rStyle w:val="Funotenzeichen"/>
        </w:rPr>
        <w:footnoteRef/>
      </w:r>
      <w:r w:rsidRPr="009D6D5A">
        <w:t xml:space="preserve"> </w:t>
      </w:r>
      <w:r>
        <w:rPr>
          <w:rStyle w:val="shorttext0"/>
          <w:rFonts w:asciiTheme="minorHAnsi" w:eastAsiaTheme="minorEastAsia" w:hAnsiTheme="minorHAnsi" w:cs="Calibri"/>
          <w:sz w:val="20"/>
          <w:szCs w:val="20"/>
        </w:rPr>
        <w:t>In the person I call the It also as a strange Self.</w:t>
      </w:r>
    </w:p>
  </w:footnote>
  <w:footnote w:id="205">
    <w:p w:rsidR="00600B37" w:rsidRPr="00865AE0" w:rsidRDefault="00600B37" w:rsidP="00501B29">
      <w:pPr>
        <w:pStyle w:val="Funotentext"/>
        <w:rPr>
          <w:lang w:val="de-DE"/>
        </w:rPr>
      </w:pPr>
      <w:r>
        <w:rPr>
          <w:rStyle w:val="Funotenzeichen"/>
        </w:rPr>
        <w:footnoteRef/>
      </w:r>
      <w:r w:rsidRPr="00865AE0">
        <w:rPr>
          <w:lang w:val="de-DE"/>
        </w:rPr>
        <w:t xml:space="preserve"> </w:t>
      </w:r>
      <w:r w:rsidRPr="002A1DEA">
        <w:rPr>
          <w:lang w:val="de-DE"/>
        </w:rPr>
        <w:t xml:space="preserve">Ronald D. Laing: `Das geteilte Selbst´. Kiepenheuer und Witsch, Köln, 1983, </w:t>
      </w:r>
      <w:r>
        <w:rPr>
          <w:lang w:val="de-DE"/>
        </w:rPr>
        <w:t>p</w:t>
      </w:r>
      <w:r w:rsidRPr="002A1DEA">
        <w:rPr>
          <w:lang w:val="de-DE"/>
        </w:rPr>
        <w:t>. 65.</w:t>
      </w:r>
    </w:p>
  </w:footnote>
  <w:footnote w:id="206">
    <w:p w:rsidR="00600B37" w:rsidRPr="002A1DEA" w:rsidRDefault="00600B37" w:rsidP="00501B29">
      <w:pPr>
        <w:pStyle w:val="Funotentext"/>
        <w:rPr>
          <w:lang w:val="de-DE"/>
        </w:rPr>
      </w:pPr>
      <w:r>
        <w:rPr>
          <w:rStyle w:val="Funotenzeichen"/>
        </w:rPr>
        <w:footnoteRef/>
      </w:r>
      <w:r w:rsidRPr="002A1DEA">
        <w:rPr>
          <w:lang w:val="de-DE"/>
        </w:rPr>
        <w:t xml:space="preserve"> Manfred Bleuler</w:t>
      </w:r>
      <w:r>
        <w:rPr>
          <w:lang w:val="de-DE"/>
        </w:rPr>
        <w:t>:</w:t>
      </w:r>
      <w:r w:rsidRPr="002A1DEA">
        <w:rPr>
          <w:lang w:val="de-DE"/>
        </w:rPr>
        <w:t xml:space="preserve"> Klinik der schizophrenen Geistesstörungen. In Psychiatrie der Gegenwart, Springer V., 1971.</w:t>
      </w:r>
    </w:p>
  </w:footnote>
  <w:footnote w:id="207">
    <w:p w:rsidR="00600B37" w:rsidRPr="0083634F" w:rsidRDefault="00600B37" w:rsidP="00501B29">
      <w:pPr>
        <w:pStyle w:val="Funotentext"/>
      </w:pPr>
      <w:r>
        <w:rPr>
          <w:rStyle w:val="Funotenzeichen"/>
        </w:rPr>
        <w:footnoteRef/>
      </w:r>
      <w:r w:rsidRPr="00DF2431">
        <w:t xml:space="preserve"> See also the theory of `positive disintegration` of Kazimierz Dabrowski with which I partly agree.</w:t>
      </w:r>
      <w:r>
        <w:t xml:space="preserve"> </w:t>
      </w:r>
      <w:r>
        <w:br/>
      </w:r>
      <w:r w:rsidRPr="00DF2431">
        <w:rPr>
          <w:rStyle w:val="HTMLZitat"/>
          <w:i w:val="0"/>
        </w:rPr>
        <w:t xml:space="preserve">Dąbrowski, K. (1966). "The Theory of Positive Disintegration". International Journal of Psychiatry </w:t>
      </w:r>
      <w:r w:rsidRPr="00DF2431">
        <w:rPr>
          <w:rStyle w:val="HTMLZitat"/>
          <w:b/>
          <w:bCs w:val="0"/>
          <w:i w:val="0"/>
        </w:rPr>
        <w:t>2</w:t>
      </w:r>
      <w:r w:rsidRPr="00DF2431">
        <w:rPr>
          <w:rStyle w:val="HTMLZitat"/>
          <w:i w:val="0"/>
        </w:rPr>
        <w:t>: 229–44.</w:t>
      </w:r>
      <w:r w:rsidRPr="00A80762">
        <w:rPr>
          <w:rStyle w:val="HTMLZitat"/>
        </w:rPr>
        <w:t xml:space="preserve"> </w:t>
      </w:r>
      <w:hyperlink r:id="rId57" w:history="1">
        <w:r w:rsidRPr="00FD45F8">
          <w:rPr>
            <w:rStyle w:val="Hyperlink"/>
          </w:rPr>
          <w:t>https://en.wikipedia.org/wiki/Positive_Disintegration</w:t>
        </w:r>
      </w:hyperlink>
      <w:r>
        <w:rPr>
          <w:rStyle w:val="HTMLZitat"/>
        </w:rPr>
        <w:t>.</w:t>
      </w:r>
    </w:p>
  </w:footnote>
  <w:footnote w:id="208">
    <w:p w:rsidR="00600B37" w:rsidRPr="00572E65" w:rsidRDefault="00600B37" w:rsidP="00501B29">
      <w:pPr>
        <w:pStyle w:val="Funotentext"/>
      </w:pPr>
      <w:r>
        <w:rPr>
          <w:rStyle w:val="Funotenzeichen"/>
        </w:rPr>
        <w:footnoteRef/>
      </w:r>
      <w:r>
        <w:t xml:space="preserve"> </w:t>
      </w:r>
      <w:r w:rsidRPr="00572E65">
        <w:t>The graphic in chapter "</w:t>
      </w:r>
      <w:hyperlink w:anchor="_Fear" w:history="1">
        <w:r w:rsidRPr="00572E65">
          <w:rPr>
            <w:rStyle w:val="Hyperlink"/>
            <w:rFonts w:eastAsia="Times New Roman"/>
          </w:rPr>
          <w:t>Fear</w:t>
        </w:r>
      </w:hyperlink>
      <w:r w:rsidRPr="00572E65">
        <w:t xml:space="preserve">" should illustrate how the </w:t>
      </w:r>
      <w:r>
        <w:t>sA</w:t>
      </w:r>
      <w:r w:rsidRPr="00572E65">
        <w:t xml:space="preserve"> / </w:t>
      </w:r>
      <w:r>
        <w:t>It</w:t>
      </w:r>
      <w:r w:rsidRPr="00572E65">
        <w:t xml:space="preserve"> displace (make crazy) the person.</w:t>
      </w:r>
    </w:p>
  </w:footnote>
  <w:footnote w:id="209">
    <w:p w:rsidR="00600B37" w:rsidRPr="00F919EA" w:rsidRDefault="00600B37" w:rsidP="00501B29">
      <w:pPr>
        <w:pStyle w:val="Funotentext"/>
      </w:pPr>
      <w:r>
        <w:rPr>
          <w:rStyle w:val="Funotenzeichen"/>
        </w:rPr>
        <w:footnoteRef/>
      </w:r>
      <w:r w:rsidRPr="00F919EA">
        <w:t xml:space="preserve"> Pictures of schizophrenic artists are usually without horizon (~ missing transcendence, meta-level).</w:t>
      </w:r>
    </w:p>
    <w:p w:rsidR="00600B37" w:rsidRPr="00EB0177" w:rsidRDefault="00600B37" w:rsidP="00501B29">
      <w:pPr>
        <w:pStyle w:val="Funotentext"/>
        <w:rPr>
          <w:lang w:val="de-DE"/>
        </w:rPr>
      </w:pPr>
      <w:r w:rsidRPr="00F919EA">
        <w:t xml:space="preserve">   </w:t>
      </w:r>
      <w:r w:rsidRPr="00F919EA">
        <w:rPr>
          <w:lang w:val="de-DE"/>
        </w:rPr>
        <w:t>See, e.g.</w:t>
      </w:r>
      <w:r>
        <w:rPr>
          <w:lang w:val="de-DE"/>
        </w:rPr>
        <w:t xml:space="preserve"> </w:t>
      </w:r>
      <w:r w:rsidRPr="00EB0177">
        <w:rPr>
          <w:lang w:val="de-DE"/>
        </w:rPr>
        <w:t xml:space="preserve">Leo Navratil: </w:t>
      </w:r>
      <w:r w:rsidRPr="00EB0177">
        <w:rPr>
          <w:i/>
          <w:iCs/>
          <w:lang w:val="de-DE"/>
        </w:rPr>
        <w:t>Schizophrenie und Kunst</w:t>
      </w:r>
      <w:r w:rsidRPr="00EB0177">
        <w:rPr>
          <w:lang w:val="de-DE"/>
        </w:rPr>
        <w:t>, dtv, München, 1965.</w:t>
      </w:r>
    </w:p>
  </w:footnote>
  <w:footnote w:id="210">
    <w:p w:rsidR="00600B37" w:rsidRPr="0083634F" w:rsidRDefault="00600B37" w:rsidP="00501B29">
      <w:pPr>
        <w:pStyle w:val="Funotentext"/>
      </w:pPr>
      <w:r>
        <w:rPr>
          <w:rStyle w:val="Funotenzeichen"/>
        </w:rPr>
        <w:footnoteRef/>
      </w:r>
      <w:r w:rsidRPr="0083634F">
        <w:t xml:space="preserve"> ~ „missing cross over“</w:t>
      </w:r>
    </w:p>
  </w:footnote>
  <w:footnote w:id="211">
    <w:p w:rsidR="00600B37" w:rsidRPr="00E34F51" w:rsidRDefault="00600B37" w:rsidP="00501B29">
      <w:pPr>
        <w:pStyle w:val="Funotentext"/>
      </w:pPr>
      <w:r>
        <w:rPr>
          <w:rStyle w:val="Funotenzeichen"/>
        </w:rPr>
        <w:footnoteRef/>
      </w:r>
      <w:r>
        <w:t xml:space="preserve"> </w:t>
      </w:r>
      <w:r w:rsidRPr="003C453B">
        <w:t xml:space="preserve">W. Blankenburg called the `loss of natural self-evidentness' as a sign of schizophrenia (1971), but that affects us all since we have lost the paradise and not just `schizophrenics´. As a sign of schizophrenia, one </w:t>
      </w:r>
      <w:r w:rsidRPr="00B2607D">
        <w:t xml:space="preserve">should </w:t>
      </w:r>
      <w:r w:rsidRPr="003C453B">
        <w:t>only ascertain a predominant loss of natural self-evidentness (corresponding to a predominant loss of the first-rate Self in the sense of this work).</w:t>
      </w:r>
    </w:p>
  </w:footnote>
  <w:footnote w:id="212">
    <w:p w:rsidR="00600B37" w:rsidRPr="00356314" w:rsidRDefault="00600B37" w:rsidP="00BA394D">
      <w:pPr>
        <w:pStyle w:val="Funotentext"/>
      </w:pPr>
      <w:r>
        <w:rPr>
          <w:rStyle w:val="Funotenzeichen"/>
        </w:rPr>
        <w:footnoteRef/>
      </w:r>
      <w:r>
        <w:t xml:space="preserve"> </w:t>
      </w:r>
      <w:r w:rsidRPr="00356314">
        <w:t xml:space="preserve">For </w:t>
      </w:r>
      <w:r>
        <w:t>one</w:t>
      </w:r>
      <w:r w:rsidRPr="00356314">
        <w:t xml:space="preserve"> example see: `</w:t>
      </w:r>
      <w:hyperlink w:anchor="_Examples:_Obligation_and" w:history="1">
        <w:r w:rsidRPr="004D0228">
          <w:rPr>
            <w:rStyle w:val="Hyperlink"/>
          </w:rPr>
          <w:t>Obligation and Possession as Strange Selves</w:t>
        </w:r>
      </w:hyperlink>
      <w:r>
        <w:t>´.</w:t>
      </w:r>
    </w:p>
  </w:footnote>
  <w:footnote w:id="213">
    <w:p w:rsidR="00600B37" w:rsidRPr="00085D83" w:rsidRDefault="00600B37" w:rsidP="00501B29">
      <w:pPr>
        <w:pStyle w:val="Funotentext"/>
      </w:pPr>
      <w:r>
        <w:rPr>
          <w:rStyle w:val="Funotenzeichen"/>
        </w:rPr>
        <w:footnoteRef/>
      </w:r>
      <w:r>
        <w:t xml:space="preserve"> 1. "The desperate is like a wave, which is driven by the wind back and forth. He is a man with two souls. " (James 1: 6,8).</w:t>
      </w:r>
      <w:r>
        <w:br/>
        <w:t xml:space="preserve">2. I have, as I said, placed the symptom of `splittings' in the center of this article because it gave its name to schizophrenia - it is, as the </w:t>
      </w:r>
      <w:hyperlink r:id="rId58" w:history="1">
        <w:hyperlink r:id="rId59" w:history="1">
          <w:r w:rsidRPr="00737B0F">
            <w:rPr>
              <w:rStyle w:val="Hyperlink"/>
              <w:sz w:val="20"/>
            </w:rPr>
            <w:t>Summary table</w:t>
          </w:r>
        </w:hyperlink>
      </w:hyperlink>
      <w:r>
        <w:t xml:space="preserve"> shows, by no means the only and most typical symptom of schizophrenia.</w:t>
      </w:r>
    </w:p>
  </w:footnote>
  <w:footnote w:id="214">
    <w:p w:rsidR="00600B37" w:rsidRPr="00676477" w:rsidRDefault="00600B37">
      <w:pPr>
        <w:pStyle w:val="Funotentext"/>
      </w:pPr>
      <w:r>
        <w:rPr>
          <w:rStyle w:val="Funotenzeichen"/>
        </w:rPr>
        <w:footnoteRef/>
      </w:r>
      <w:r>
        <w:t xml:space="preserve"> </w:t>
      </w:r>
      <w:r w:rsidRPr="00D96A1A">
        <w:t>Hints: Here are just extremely brief keywords. The causes mentioned overlap.</w:t>
      </w:r>
    </w:p>
  </w:footnote>
  <w:footnote w:id="215">
    <w:p w:rsidR="00600B37" w:rsidRPr="00112571" w:rsidRDefault="00600B37" w:rsidP="00501B29">
      <w:pPr>
        <w:pStyle w:val="Funotentext"/>
      </w:pPr>
      <w:r>
        <w:rPr>
          <w:rStyle w:val="Funotenzeichen"/>
        </w:rPr>
        <w:footnoteRef/>
      </w:r>
      <w:r w:rsidRPr="00112571">
        <w:t xml:space="preserve"> </w:t>
      </w:r>
      <w:hyperlink r:id="rId60" w:history="1">
        <w:r w:rsidRPr="001B2F4B">
          <w:rPr>
            <w:rStyle w:val="Hyperlink"/>
          </w:rPr>
          <w:t>https://de.wikipedia.org/wiki/Diathese-Stress-Modell</w:t>
        </w:r>
      </w:hyperlink>
      <w:r w:rsidRPr="001B2F4B">
        <w:t xml:space="preserve">, </w:t>
      </w:r>
      <w:r w:rsidRPr="00112571">
        <w:t>2015.</w:t>
      </w:r>
    </w:p>
  </w:footnote>
  <w:footnote w:id="216">
    <w:p w:rsidR="00600B37" w:rsidRPr="00321C24" w:rsidRDefault="00600B37" w:rsidP="00501B29">
      <w:pPr>
        <w:pStyle w:val="Funotentext"/>
      </w:pPr>
      <w:r>
        <w:rPr>
          <w:rStyle w:val="Funotenzeichen"/>
        </w:rPr>
        <w:footnoteRef/>
      </w:r>
      <w:r>
        <w:t xml:space="preserve"> </w:t>
      </w:r>
      <w:r w:rsidRPr="005E770B">
        <w:rPr>
          <w:rStyle w:val="tlid-translation"/>
        </w:rPr>
        <w:t xml:space="preserve">An overview of the numbers of the named psychical aspects can be found in the </w:t>
      </w:r>
      <w:r w:rsidRPr="00D10F25">
        <w:rPr>
          <w:rFonts w:eastAsia="Times New Roman"/>
        </w:rPr>
        <w:t>`</w:t>
      </w:r>
      <w:hyperlink r:id="rId61" w:history="1">
        <w:hyperlink r:id="rId62" w:history="1">
          <w:hyperlink r:id="rId63" w:history="1">
            <w:r w:rsidRPr="00737B0F">
              <w:rPr>
                <w:rStyle w:val="Hyperlink"/>
                <w:sz w:val="20"/>
              </w:rPr>
              <w:t>Summary table</w:t>
            </w:r>
          </w:hyperlink>
        </w:hyperlink>
      </w:hyperlink>
      <w:r w:rsidRPr="00D10F25">
        <w:rPr>
          <w:rFonts w:eastAsia="Times New Roman"/>
        </w:rPr>
        <w:t>´</w:t>
      </w:r>
      <w:r>
        <w:rPr>
          <w:rFonts w:eastAsia="Times New Roman"/>
        </w:rPr>
        <w:t>.</w:t>
      </w:r>
    </w:p>
  </w:footnote>
  <w:footnote w:id="217">
    <w:p w:rsidR="00600B37" w:rsidRPr="001F2AAF" w:rsidRDefault="00600B37" w:rsidP="001F2AAF">
      <w:pPr>
        <w:tabs>
          <w:tab w:val="clear" w:pos="170"/>
        </w:tabs>
        <w:suppressAutoHyphens w:val="0"/>
        <w:ind w:left="170" w:hanging="170"/>
      </w:pPr>
      <w:r>
        <w:rPr>
          <w:rStyle w:val="Funotenzeichen"/>
        </w:rPr>
        <w:footnoteRef/>
      </w:r>
      <w:r w:rsidRPr="007B2BF0">
        <w:rPr>
          <w:lang w:val="de-DE"/>
        </w:rPr>
        <w:t xml:space="preserve"> </w:t>
      </w:r>
      <w:r w:rsidRPr="007B2BF0">
        <w:rPr>
          <w:rFonts w:asciiTheme="minorHAnsi" w:hAnsiTheme="minorHAnsi" w:cstheme="minorHAnsi"/>
          <w:lang w:val="de-DE"/>
        </w:rPr>
        <w:t xml:space="preserve">  </w:t>
      </w:r>
      <w:r w:rsidRPr="003077CB">
        <w:rPr>
          <w:rFonts w:eastAsia="MS Mincho" w:cs="Times New Roman"/>
          <w:bCs/>
          <w:sz w:val="18"/>
          <w:szCs w:val="18"/>
          <w:lang w:val="de-DE" w:eastAsia="ar-SA"/>
        </w:rPr>
        <w:t xml:space="preserve">In the preface to Eugen Bleuler, Lehrbuch der Psychiatrie.  </w:t>
      </w:r>
      <w:r>
        <w:rPr>
          <w:rFonts w:eastAsia="MS Mincho" w:cs="Times New Roman"/>
          <w:bCs/>
          <w:sz w:val="18"/>
          <w:szCs w:val="18"/>
          <w:lang w:eastAsia="ar-SA"/>
        </w:rPr>
        <w:t>p</w:t>
      </w:r>
      <w:r w:rsidRPr="001F2AAF">
        <w:rPr>
          <w:rFonts w:eastAsia="MS Mincho" w:cs="Times New Roman"/>
          <w:bCs/>
          <w:sz w:val="18"/>
          <w:szCs w:val="18"/>
          <w:lang w:eastAsia="ar-SA"/>
        </w:rPr>
        <w:t>. IX.</w:t>
      </w:r>
    </w:p>
  </w:footnote>
  <w:footnote w:id="218">
    <w:p w:rsidR="00600B37" w:rsidRPr="00F17081" w:rsidRDefault="00600B37" w:rsidP="00501B29">
      <w:pPr>
        <w:pStyle w:val="Funotentext"/>
      </w:pPr>
      <w:r>
        <w:rPr>
          <w:rStyle w:val="Funotenzeichen"/>
        </w:rPr>
        <w:footnoteRef/>
      </w:r>
      <w:r w:rsidRPr="00F17081">
        <w:t xml:space="preserve"> </w:t>
      </w:r>
      <w:hyperlink r:id="rId64" w:history="1">
        <w:r w:rsidRPr="00F17081">
          <w:rPr>
            <w:rStyle w:val="Hyperlink"/>
          </w:rPr>
          <w:t>https://de.wikipedia.org/wiki/Doppelbindungstheorie</w:t>
        </w:r>
      </w:hyperlink>
      <w:r w:rsidRPr="00F17081">
        <w:t xml:space="preserve"> 6/2013, 2017.</w:t>
      </w:r>
    </w:p>
  </w:footnote>
  <w:footnote w:id="219">
    <w:p w:rsidR="00600B37" w:rsidRPr="0054401F" w:rsidRDefault="00600B37" w:rsidP="00501B29">
      <w:pPr>
        <w:pStyle w:val="Funotentext"/>
      </w:pPr>
      <w:r>
        <w:rPr>
          <w:rStyle w:val="Funotenzeichen"/>
        </w:rPr>
        <w:footnoteRef/>
      </w:r>
      <w:r w:rsidRPr="00CA57D3">
        <w:rPr>
          <w:lang w:val="de-DE"/>
        </w:rPr>
        <w:t xml:space="preserve"> Harold F. Searles: Das Bestreben, den anderen verrückt zu machen - ein Element in der Ätiologie und Psychotherapie der Schizophrenie. </w:t>
      </w:r>
      <w:r w:rsidRPr="000A19A8">
        <w:t xml:space="preserve">In </w:t>
      </w:r>
      <w:hyperlink r:id="rId65" w:history="1">
        <w:r w:rsidRPr="00FE2D06">
          <w:rPr>
            <w:rStyle w:val="Hyperlink"/>
          </w:rPr>
          <w:t>http://www.alex-sk.de/D_Searles.html</w:t>
        </w:r>
      </w:hyperlink>
      <w:r>
        <w:t xml:space="preserve"> </w:t>
      </w:r>
      <w:r w:rsidRPr="00EF0F56">
        <w:t>(S. 132/ 133).</w:t>
      </w:r>
    </w:p>
  </w:footnote>
  <w:footnote w:id="220">
    <w:p w:rsidR="00600B37" w:rsidRPr="00F17081" w:rsidRDefault="00600B37" w:rsidP="00501B29">
      <w:pPr>
        <w:pStyle w:val="Funotentext"/>
      </w:pPr>
      <w:r>
        <w:rPr>
          <w:rStyle w:val="Funotenzeichen"/>
        </w:rPr>
        <w:footnoteRef/>
      </w:r>
      <w:r w:rsidRPr="00F17081">
        <w:t xml:space="preserve">  </w:t>
      </w:r>
      <w:hyperlink r:id="rId66" w:history="1">
        <w:r w:rsidRPr="001B2F4B">
          <w:rPr>
            <w:rStyle w:val="Hyperlink"/>
          </w:rPr>
          <w:t>https://de.wikipedia.org/wiki/Expressed-Emotion-Konzept</w:t>
        </w:r>
      </w:hyperlink>
      <w:r>
        <w:t>,</w:t>
      </w:r>
      <w:r w:rsidRPr="00F17081">
        <w:t xml:space="preserve">  7/2013.</w:t>
      </w:r>
    </w:p>
  </w:footnote>
  <w:footnote w:id="221">
    <w:p w:rsidR="00600B37" w:rsidRPr="00F37093" w:rsidRDefault="00600B37" w:rsidP="00501B29">
      <w:pPr>
        <w:pStyle w:val="Funotentext"/>
        <w:rPr>
          <w:lang w:val="de-DE"/>
        </w:rPr>
      </w:pPr>
      <w:r>
        <w:rPr>
          <w:rStyle w:val="Funotenzeichen"/>
        </w:rPr>
        <w:footnoteRef/>
      </w:r>
      <w:r w:rsidRPr="00F37093">
        <w:t xml:space="preserve"> As Antoine de Saint-Exup</w:t>
      </w:r>
      <w:r>
        <w:t>é</w:t>
      </w:r>
      <w:r w:rsidRPr="00F37093">
        <w:t xml:space="preserve">ry said: "For one day I will speak to you about the necessity or the Absolute, which is the divine knot that connects things." </w:t>
      </w:r>
      <w:r w:rsidRPr="00F37093">
        <w:rPr>
          <w:lang w:val="de-DE"/>
        </w:rPr>
        <w:t xml:space="preserve">`Citadel´, Karl Rauch publishing house, </w:t>
      </w:r>
      <w:r>
        <w:rPr>
          <w:lang w:val="de-DE"/>
        </w:rPr>
        <w:t xml:space="preserve">p. </w:t>
      </w:r>
      <w:r w:rsidRPr="00F37093">
        <w:rPr>
          <w:lang w:val="de-DE"/>
        </w:rPr>
        <w:t>216, 1956.</w:t>
      </w:r>
    </w:p>
  </w:footnote>
  <w:footnote w:id="222">
    <w:p w:rsidR="00600B37" w:rsidRPr="006A175C" w:rsidRDefault="00600B37" w:rsidP="00501B29">
      <w:pPr>
        <w:pStyle w:val="Funotentext"/>
        <w:rPr>
          <w:lang w:val="de-DE"/>
        </w:rPr>
      </w:pPr>
      <w:r>
        <w:rPr>
          <w:rStyle w:val="Funotenzeichen"/>
        </w:rPr>
        <w:footnoteRef/>
      </w:r>
      <w:r w:rsidRPr="006A175C">
        <w:rPr>
          <w:lang w:val="de-DE"/>
        </w:rPr>
        <w:t xml:space="preserve"> Eugen Bleuler: Lehrbuch der Psychiatrie</w:t>
      </w:r>
      <w:r>
        <w:rPr>
          <w:lang w:val="de-DE"/>
        </w:rPr>
        <w:t>,</w:t>
      </w:r>
      <w:r w:rsidRPr="006A175C">
        <w:rPr>
          <w:lang w:val="de-DE"/>
        </w:rPr>
        <w:t xml:space="preserve"> 1975.</w:t>
      </w:r>
    </w:p>
  </w:footnote>
  <w:footnote w:id="223">
    <w:p w:rsidR="00600B37" w:rsidRPr="006A175C" w:rsidRDefault="00600B37" w:rsidP="00501B29">
      <w:pPr>
        <w:pStyle w:val="Funotentext"/>
        <w:rPr>
          <w:lang w:val="de-DE"/>
        </w:rPr>
      </w:pPr>
      <w:r>
        <w:rPr>
          <w:rStyle w:val="Funotenzeichen"/>
        </w:rPr>
        <w:footnoteRef/>
      </w:r>
      <w:r w:rsidRPr="00DF2431">
        <w:t xml:space="preserve"> </w:t>
      </w:r>
      <w:r>
        <w:rPr>
          <w:rStyle w:val="shorttext"/>
        </w:rPr>
        <w:t>In the foreword</w:t>
      </w:r>
      <w:r w:rsidRPr="00DF2431">
        <w:t xml:space="preserve"> </w:t>
      </w:r>
      <w:r>
        <w:t>by</w:t>
      </w:r>
      <w:r w:rsidRPr="00DF2431">
        <w:t xml:space="preserve"> Bateson et al. </w:t>
      </w:r>
      <w:r w:rsidRPr="006A175C">
        <w:rPr>
          <w:lang w:val="de-DE"/>
        </w:rPr>
        <w:t xml:space="preserve">„Schizophrenie und Familie“, Suhrkamp-Verlag. 1978, </w:t>
      </w:r>
      <w:r>
        <w:rPr>
          <w:lang w:val="de-DE"/>
        </w:rPr>
        <w:t>p</w:t>
      </w:r>
      <w:r w:rsidRPr="006A175C">
        <w:rPr>
          <w:lang w:val="de-DE"/>
        </w:rPr>
        <w:t>. 9.</w:t>
      </w:r>
    </w:p>
  </w:footnote>
  <w:footnote w:id="224">
    <w:p w:rsidR="00600B37" w:rsidRPr="006A175C" w:rsidRDefault="00600B37" w:rsidP="00501B29">
      <w:pPr>
        <w:pStyle w:val="Funotentext"/>
        <w:rPr>
          <w:lang w:val="de-DE"/>
        </w:rPr>
      </w:pPr>
      <w:r>
        <w:rPr>
          <w:rStyle w:val="Funotenzeichen"/>
        </w:rPr>
        <w:footnoteRef/>
      </w:r>
      <w:r w:rsidRPr="006A175C">
        <w:rPr>
          <w:lang w:val="de-DE"/>
        </w:rPr>
        <w:t xml:space="preserve"> Musalek, Michael: Die unterschiedliche Herkunft von Schizophrenien und ihre philosophischen Grundlagen. </w:t>
      </w:r>
      <w:r w:rsidRPr="006A175C">
        <w:rPr>
          <w:i/>
          <w:iCs/>
          <w:lang w:val="de-DE"/>
        </w:rPr>
        <w:t>Fortschr Neurol Psychiat</w:t>
      </w:r>
      <w:r w:rsidRPr="006A175C">
        <w:rPr>
          <w:lang w:val="de-DE"/>
        </w:rPr>
        <w:t>, 73 (Sonderheft 1), 16 – 24, 2005.</w:t>
      </w:r>
    </w:p>
  </w:footnote>
  <w:footnote w:id="225">
    <w:p w:rsidR="00600B37" w:rsidRPr="006A175C" w:rsidRDefault="00600B37" w:rsidP="00501B29">
      <w:pPr>
        <w:pStyle w:val="Funotentext"/>
        <w:rPr>
          <w:lang w:val="de-DE"/>
        </w:rPr>
      </w:pPr>
      <w:r>
        <w:rPr>
          <w:rStyle w:val="Funotenzeichen"/>
        </w:rPr>
        <w:footnoteRef/>
      </w:r>
      <w:r w:rsidRPr="006A175C">
        <w:rPr>
          <w:lang w:val="de-DE"/>
        </w:rPr>
        <w:t xml:space="preserve"> Aus </w:t>
      </w:r>
      <w:hyperlink r:id="rId67" w:history="1">
        <w:r w:rsidRPr="001B2F4B">
          <w:rPr>
            <w:rStyle w:val="Hyperlink"/>
            <w:lang w:val="de-DE"/>
          </w:rPr>
          <w:t>https://de.wikipedia.org/wiki/Ronald_D._Laing</w:t>
        </w:r>
      </w:hyperlink>
      <w:r>
        <w:rPr>
          <w:lang w:val="de-DE"/>
        </w:rPr>
        <w:t>,</w:t>
      </w:r>
      <w:r w:rsidRPr="006A175C">
        <w:rPr>
          <w:lang w:val="de-DE"/>
        </w:rPr>
        <w:t xml:space="preserve">  12/ 2015.</w:t>
      </w:r>
    </w:p>
  </w:footnote>
  <w:footnote w:id="226">
    <w:p w:rsidR="00600B37" w:rsidRPr="009909AB" w:rsidRDefault="00600B37" w:rsidP="00BA394D">
      <w:pPr>
        <w:pStyle w:val="Funotentext"/>
        <w:jc w:val="both"/>
      </w:pPr>
      <w:r>
        <w:rPr>
          <w:rStyle w:val="Funotenzeichen"/>
        </w:rPr>
        <w:footnoteRef/>
      </w:r>
      <w:r w:rsidRPr="009909AB">
        <w:t xml:space="preserve"> </w:t>
      </w:r>
      <w:r>
        <w:t>For the sake of simplicity, I refer here only to the sA and not to the more comprehensive It.</w:t>
      </w:r>
      <w:r>
        <w:br/>
      </w:r>
      <w:r w:rsidRPr="00BA394D">
        <w:t xml:space="preserve">To repeat it briefly: Both forms arise through inversions of 'fundamental meanings' </w:t>
      </w:r>
      <w:r w:rsidRPr="00176751">
        <w:rPr>
          <w:rFonts w:cs="Calibri"/>
          <w:color w:val="000000"/>
          <w:lang w:eastAsia="en-US"/>
        </w:rPr>
        <w:t>of the dimensions of existence</w:t>
      </w:r>
      <w:r w:rsidRPr="00BA394D">
        <w:t xml:space="preserve"> such as the absolute, relative and nothing, which create strange Absolutes (sA) and Its.</w:t>
      </w:r>
    </w:p>
  </w:footnote>
  <w:footnote w:id="227">
    <w:p w:rsidR="00600B37" w:rsidRPr="00AF0F8E" w:rsidRDefault="00600B37" w:rsidP="00501B29">
      <w:pPr>
        <w:pStyle w:val="Funotentext"/>
        <w:rPr>
          <w:lang w:val="de-DE"/>
        </w:rPr>
      </w:pPr>
      <w:r>
        <w:rPr>
          <w:rStyle w:val="Funotenzeichen"/>
        </w:rPr>
        <w:footnoteRef/>
      </w:r>
      <w:r w:rsidRPr="006A175C">
        <w:rPr>
          <w:lang w:val="de-DE"/>
        </w:rPr>
        <w:t xml:space="preserve"> F. Nietzsch</w:t>
      </w:r>
      <w:r>
        <w:rPr>
          <w:lang w:val="de-DE"/>
        </w:rPr>
        <w:t>e: Über das Pathos der Wahrheit</w:t>
      </w:r>
      <w:r w:rsidRPr="006A175C">
        <w:rPr>
          <w:lang w:val="de-DE"/>
        </w:rPr>
        <w:t xml:space="preserve">. </w:t>
      </w:r>
      <w:r w:rsidRPr="00AF0F8E">
        <w:rPr>
          <w:lang w:val="de-DE"/>
        </w:rPr>
        <w:t>München 1954, Band 3, S. 267-272.</w:t>
      </w:r>
    </w:p>
  </w:footnote>
  <w:footnote w:id="228">
    <w:p w:rsidR="00600B37" w:rsidRPr="006A175C" w:rsidRDefault="00600B37" w:rsidP="00501B29">
      <w:pPr>
        <w:pStyle w:val="Funotentext"/>
        <w:rPr>
          <w:lang w:val="de-DE"/>
        </w:rPr>
      </w:pPr>
      <w:r w:rsidRPr="00975102">
        <w:rPr>
          <w:rStyle w:val="Funotenzeichen"/>
        </w:rPr>
        <w:footnoteRef/>
      </w:r>
      <w:r w:rsidRPr="006A175C">
        <w:rPr>
          <w:rStyle w:val="Funotenzeichen"/>
          <w:lang w:val="de-DE"/>
        </w:rPr>
        <w:t xml:space="preserve"> </w:t>
      </w:r>
      <w:r w:rsidRPr="006A175C">
        <w:rPr>
          <w:lang w:val="de-DE"/>
        </w:rPr>
        <w:t>Bleuler E.: Leh</w:t>
      </w:r>
      <w:r>
        <w:rPr>
          <w:lang w:val="de-DE"/>
        </w:rPr>
        <w:t>rbuch der Psychiatrie. Springer,</w:t>
      </w:r>
      <w:r w:rsidRPr="006A175C">
        <w:rPr>
          <w:lang w:val="de-DE"/>
        </w:rPr>
        <w:t xml:space="preserve"> Berlin-Heidelberg-New York, 1983.</w:t>
      </w:r>
    </w:p>
  </w:footnote>
  <w:footnote w:id="229">
    <w:p w:rsidR="00600B37" w:rsidRPr="004D5EA4" w:rsidRDefault="00600B37" w:rsidP="00501B29">
      <w:pPr>
        <w:pStyle w:val="Funotentext"/>
      </w:pPr>
      <w:r>
        <w:rPr>
          <w:rStyle w:val="Funotenzeichen"/>
        </w:rPr>
        <w:footnoteRef/>
      </w:r>
      <w:r>
        <w:t xml:space="preserve"> </w:t>
      </w:r>
      <w:r w:rsidRPr="004D5EA4">
        <w:t>I would describe that 'point of no return' as the point where a Relative became a strange Absolute (resp.It), that is not to integrate.</w:t>
      </w:r>
    </w:p>
  </w:footnote>
  <w:footnote w:id="230">
    <w:p w:rsidR="00600B37" w:rsidRPr="00D12FEA" w:rsidRDefault="00600B37" w:rsidP="00501B29">
      <w:pPr>
        <w:pStyle w:val="Funotentext"/>
      </w:pPr>
      <w:r>
        <w:rPr>
          <w:rStyle w:val="Funotenzeichen"/>
        </w:rPr>
        <w:footnoteRef/>
      </w:r>
      <w:r>
        <w:t xml:space="preserve"> </w:t>
      </w:r>
      <w:r w:rsidRPr="00D12FEA">
        <w:t>Although the psychotherapy did not intend this at that time, it fortunately lead me in this direction, for which I am grateful.</w:t>
      </w:r>
    </w:p>
  </w:footnote>
  <w:footnote w:id="231">
    <w:p w:rsidR="00600B37" w:rsidRPr="00E9542B" w:rsidRDefault="00600B37" w:rsidP="00501B29">
      <w:pPr>
        <w:pStyle w:val="Funotentext"/>
      </w:pPr>
      <w:r>
        <w:rPr>
          <w:rStyle w:val="Funotenzeichen"/>
        </w:rPr>
        <w:footnoteRef/>
      </w:r>
      <w:r w:rsidRPr="00E9542B">
        <w:t xml:space="preserve"> </w:t>
      </w:r>
      <w:r>
        <w:rPr>
          <w:rStyle w:val="shorttext"/>
        </w:rPr>
        <w:t xml:space="preserve">I ignore the possible causes by </w:t>
      </w:r>
      <w:hyperlink r:id="rId68" w:anchor="mozTocId750808" w:history="1">
        <w:r w:rsidRPr="00976F88">
          <w:rPr>
            <w:rStyle w:val="Hyperlink"/>
          </w:rPr>
          <w:t>‒A</w:t>
        </w:r>
      </w:hyperlink>
      <w:r w:rsidRPr="00E9542B">
        <w:t>.</w:t>
      </w:r>
      <w:r>
        <w:t xml:space="preserve"> </w:t>
      </w:r>
    </w:p>
  </w:footnote>
  <w:footnote w:id="232">
    <w:p w:rsidR="00600B37" w:rsidRPr="002F0A3B" w:rsidRDefault="00600B37" w:rsidP="00501B29">
      <w:pPr>
        <w:pStyle w:val="Funotentext"/>
      </w:pPr>
      <w:r>
        <w:rPr>
          <w:rStyle w:val="Funotenzeichen"/>
        </w:rPr>
        <w:footnoteRef/>
      </w:r>
      <w:r>
        <w:t xml:space="preserve"> The third side - the 0 - remains unmentioned here.</w:t>
      </w:r>
    </w:p>
  </w:footnote>
  <w:footnote w:id="233">
    <w:p w:rsidR="00600B37" w:rsidRPr="00700668" w:rsidRDefault="00600B37" w:rsidP="00933CF0">
      <w:pPr>
        <w:pStyle w:val="Funotentext"/>
      </w:pPr>
      <w:r>
        <w:rPr>
          <w:rStyle w:val="Funotenzeichen"/>
        </w:rPr>
        <w:footnoteRef/>
      </w:r>
      <w:r>
        <w:t xml:space="preserve"> </w:t>
      </w:r>
      <w:r>
        <w:rPr>
          <w:rStyle w:val="jlqj4b"/>
          <w:lang w:val="en"/>
        </w:rPr>
        <w:t>From a sociological point of view impressively presented by Alain Ehrenberg in `</w:t>
      </w:r>
      <w:r w:rsidRPr="00700668">
        <w:rPr>
          <w:rStyle w:val="jlqj4b"/>
          <w:lang w:val="en"/>
        </w:rPr>
        <w:t>The Weariness of the Self</w:t>
      </w:r>
      <w:r>
        <w:rPr>
          <w:rStyle w:val="jlqj4b"/>
          <w:lang w:val="en"/>
        </w:rPr>
        <w:t>´, 2016.</w:t>
      </w:r>
    </w:p>
  </w:footnote>
  <w:footnote w:id="234">
    <w:p w:rsidR="00600B37" w:rsidRPr="00E9542B" w:rsidRDefault="00600B37" w:rsidP="00501B29">
      <w:pPr>
        <w:pStyle w:val="Funotentext"/>
      </w:pPr>
      <w:r>
        <w:rPr>
          <w:rStyle w:val="Funotenzeichen"/>
        </w:rPr>
        <w:footnoteRef/>
      </w:r>
      <w:r w:rsidRPr="00E9542B">
        <w:t xml:space="preserve"> </w:t>
      </w:r>
      <w:r>
        <w:t>As a reminder: * means an absolutization of something Relative.</w:t>
      </w:r>
    </w:p>
  </w:footnote>
  <w:footnote w:id="235">
    <w:p w:rsidR="00600B37" w:rsidRPr="00E9542B" w:rsidRDefault="00600B37" w:rsidP="00501B29">
      <w:pPr>
        <w:pStyle w:val="Funotentext"/>
      </w:pPr>
      <w:r>
        <w:rPr>
          <w:rStyle w:val="Funotenzeichen"/>
        </w:rPr>
        <w:footnoteRef/>
      </w:r>
      <w:r w:rsidRPr="00E9542B">
        <w:t xml:space="preserve"> </w:t>
      </w:r>
      <w:r>
        <w:rPr>
          <w:rStyle w:val="shorttext"/>
        </w:rPr>
        <w:t xml:space="preserve">S. Freud saw it </w:t>
      </w:r>
      <w:r w:rsidRPr="00680AF9">
        <w:rPr>
          <w:rStyle w:val="shorttext"/>
        </w:rPr>
        <w:t>similarly</w:t>
      </w:r>
      <w:r>
        <w:rPr>
          <w:rStyle w:val="shorttext"/>
        </w:rPr>
        <w:t>.</w:t>
      </w:r>
    </w:p>
  </w:footnote>
  <w:footnote w:id="236">
    <w:p w:rsidR="00600B37" w:rsidRPr="008351BC" w:rsidRDefault="00600B37" w:rsidP="00501B29">
      <w:pPr>
        <w:pStyle w:val="Funotentext"/>
        <w:rPr>
          <w:lang w:val="de-DE"/>
        </w:rPr>
      </w:pPr>
      <w:r>
        <w:rPr>
          <w:rStyle w:val="Funotenzeichen"/>
        </w:rPr>
        <w:footnoteRef/>
      </w:r>
      <w:r w:rsidRPr="008351BC">
        <w:rPr>
          <w:lang w:val="de-DE"/>
        </w:rPr>
        <w:t xml:space="preserve"> Aus </w:t>
      </w:r>
      <w:hyperlink r:id="rId69" w:history="1">
        <w:r w:rsidRPr="001B2F4B">
          <w:rPr>
            <w:rStyle w:val="Hyperlink"/>
            <w:lang w:val="de-DE"/>
          </w:rPr>
          <w:t>https://de.wikipedia.org/wiki/Zwangsst%C3%B6rung</w:t>
        </w:r>
      </w:hyperlink>
      <w:r w:rsidRPr="001B2F4B">
        <w:rPr>
          <w:lang w:val="de-DE"/>
        </w:rPr>
        <w:t xml:space="preserve">, </w:t>
      </w:r>
      <w:r w:rsidRPr="008351BC">
        <w:rPr>
          <w:lang w:val="de-DE"/>
        </w:rPr>
        <w:t>2/2016.</w:t>
      </w:r>
    </w:p>
  </w:footnote>
  <w:footnote w:id="237">
    <w:p w:rsidR="00600B37" w:rsidRPr="00E9542B" w:rsidRDefault="00600B37" w:rsidP="00501B29">
      <w:pPr>
        <w:pStyle w:val="Funotentext"/>
      </w:pPr>
      <w:r>
        <w:rPr>
          <w:rStyle w:val="Funotenzeichen"/>
        </w:rPr>
        <w:footnoteRef/>
      </w:r>
      <w:r w:rsidRPr="008351BC">
        <w:rPr>
          <w:lang w:val="de-DE"/>
        </w:rPr>
        <w:t xml:space="preserve"> Peters, Uwe-Hendrik: Lexikon Psychiatrie, Psychotherapie, medizinische Psychologie,</w:t>
      </w:r>
      <w:r>
        <w:rPr>
          <w:lang w:val="de-DE"/>
        </w:rPr>
        <w:t xml:space="preserve"> 5. </w:t>
      </w:r>
      <w:r w:rsidRPr="0083634F">
        <w:t xml:space="preserve">Aufl. </w:t>
      </w:r>
      <w:r w:rsidRPr="00E9542B">
        <w:t>Urban &amp; Fischer, 1999.</w:t>
      </w:r>
    </w:p>
  </w:footnote>
  <w:footnote w:id="238">
    <w:p w:rsidR="00600B37" w:rsidRPr="00E9542B" w:rsidRDefault="00600B37" w:rsidP="00501B29">
      <w:pPr>
        <w:pStyle w:val="Funotentext"/>
      </w:pPr>
      <w:r>
        <w:rPr>
          <w:rStyle w:val="Funotenzeichen"/>
        </w:rPr>
        <w:footnoteRef/>
      </w:r>
      <w:r w:rsidRPr="00E9542B">
        <w:t xml:space="preserve"> </w:t>
      </w:r>
      <w:r>
        <w:t>Because everything that has been absolutized can become a compulsion.</w:t>
      </w:r>
    </w:p>
  </w:footnote>
  <w:footnote w:id="239">
    <w:p w:rsidR="00600B37" w:rsidRPr="008351BC" w:rsidRDefault="00600B37" w:rsidP="00501B29">
      <w:pPr>
        <w:pStyle w:val="Funotentext"/>
        <w:rPr>
          <w:lang w:val="de-DE"/>
        </w:rPr>
      </w:pPr>
      <w:r>
        <w:rPr>
          <w:rStyle w:val="Funotenzeichen"/>
        </w:rPr>
        <w:footnoteRef/>
      </w:r>
      <w:r w:rsidRPr="008351BC">
        <w:rPr>
          <w:lang w:val="de-DE"/>
        </w:rPr>
        <w:t xml:space="preserve"> Susanne Walit</w:t>
      </w:r>
      <w:r>
        <w:rPr>
          <w:lang w:val="de-DE"/>
        </w:rPr>
        <w:t xml:space="preserve">za et al., Deutsches Ärzteblatt, </w:t>
      </w:r>
      <w:r w:rsidRPr="008351BC">
        <w:rPr>
          <w:lang w:val="de-DE"/>
        </w:rPr>
        <w:t>11, 2011 S. 173-179.</w:t>
      </w:r>
    </w:p>
  </w:footnote>
  <w:footnote w:id="240">
    <w:p w:rsidR="00600B37" w:rsidRPr="00E9542B" w:rsidRDefault="00600B37" w:rsidP="00501B29">
      <w:pPr>
        <w:pStyle w:val="Funotentext"/>
      </w:pPr>
      <w:r>
        <w:rPr>
          <w:rStyle w:val="Funotenzeichen"/>
        </w:rPr>
        <w:footnoteRef/>
      </w:r>
      <w:r w:rsidRPr="00AE7F3D">
        <w:t xml:space="preserve">  Why one does not comfort the sick girl with the hope that the deceased grandfather lives on in heaven. Or, for the sake of completeness, if evidence of sexual assaults of the grandfather exist, which could also trigger a compulsive symptom, that one may believe that there is a superior justice (God), which will bring  both in order: the abuses of the offender as well as any existing guilt feelings of the victim. Of course, such instructions should not replace other psychotherapeutic measures but supplement them.</w:t>
      </w:r>
    </w:p>
  </w:footnote>
  <w:footnote w:id="241">
    <w:p w:rsidR="00600B37" w:rsidRPr="0083634F" w:rsidRDefault="00600B37" w:rsidP="00501B29">
      <w:pPr>
        <w:pStyle w:val="Funotentext"/>
        <w:rPr>
          <w:lang w:val="de-DE"/>
        </w:rPr>
      </w:pPr>
      <w:r>
        <w:rPr>
          <w:rStyle w:val="Funotenzeichen"/>
        </w:rPr>
        <w:footnoteRef/>
      </w:r>
      <w:r w:rsidRPr="00E9542B">
        <w:t xml:space="preserve"> </w:t>
      </w:r>
      <w:r>
        <w:t xml:space="preserve">"Working with pathological dynamics is not within the competence of a counseling pastor and is therefore deliberately excluded." </w:t>
      </w:r>
      <w:r w:rsidRPr="0083634F">
        <w:rPr>
          <w:lang w:val="de-DE"/>
        </w:rPr>
        <w:t>Wilfried Veeser: `Skript des Seelsorge-Grundkurs 1.Block, 2007´.</w:t>
      </w:r>
    </w:p>
  </w:footnote>
  <w:footnote w:id="242">
    <w:p w:rsidR="00600B37" w:rsidRPr="0095562B" w:rsidRDefault="00600B37" w:rsidP="00501B29">
      <w:pPr>
        <w:pStyle w:val="Funotentext"/>
        <w:rPr>
          <w:lang w:val="de-DE"/>
        </w:rPr>
      </w:pPr>
      <w:r>
        <w:rPr>
          <w:rStyle w:val="Funotenzeichen"/>
        </w:rPr>
        <w:footnoteRef/>
      </w:r>
      <w:r w:rsidRPr="0095562B">
        <w:rPr>
          <w:lang w:val="de-DE"/>
        </w:rPr>
        <w:t xml:space="preserve"> </w:t>
      </w:r>
      <w:hyperlink r:id="rId70" w:history="1">
        <w:r w:rsidRPr="003706EE">
          <w:rPr>
            <w:rStyle w:val="Hyperlink"/>
            <w:lang w:val="de-DE"/>
          </w:rPr>
          <w:t>https://archive.org/stream/in.ernet.dli.2015.162241/2015.162241.The-George-Sand---Gustave-Flaubert-Letters_djvu.txt</w:t>
        </w:r>
      </w:hyperlink>
      <w:r>
        <w:rPr>
          <w:lang w:val="de-DE"/>
        </w:rPr>
        <w:t>, 2019.</w:t>
      </w:r>
    </w:p>
  </w:footnote>
  <w:footnote w:id="243">
    <w:p w:rsidR="00600B37" w:rsidRPr="009E7B1F" w:rsidRDefault="00600B37" w:rsidP="00501B29">
      <w:pPr>
        <w:pStyle w:val="Funotentext"/>
        <w:rPr>
          <w:lang w:val="de-DE"/>
        </w:rPr>
      </w:pPr>
      <w:r>
        <w:rPr>
          <w:rStyle w:val="Funotenzeichen"/>
        </w:rPr>
        <w:footnoteRef/>
      </w:r>
      <w:r w:rsidRPr="009E7B1F">
        <w:rPr>
          <w:lang w:val="de-DE"/>
        </w:rPr>
        <w:t xml:space="preserve"> </w:t>
      </w:r>
      <w:hyperlink r:id="rId71" w:history="1">
        <w:r w:rsidRPr="003706EE">
          <w:rPr>
            <w:rStyle w:val="Hyperlink"/>
            <w:lang w:val="de-DE"/>
          </w:rPr>
          <w:t>http://www.georgeleemoore.com/writing/philosophy/nietzsches-concept/3-the-transition-to-style/4-nietzsche-as-poet/</w:t>
        </w:r>
      </w:hyperlink>
      <w:r>
        <w:rPr>
          <w:lang w:val="de-DE"/>
        </w:rPr>
        <w:t>, 2019.</w:t>
      </w:r>
    </w:p>
  </w:footnote>
  <w:footnote w:id="244">
    <w:p w:rsidR="00600B37" w:rsidRPr="00BF7B25" w:rsidRDefault="00600B37" w:rsidP="001A16F9">
      <w:pPr>
        <w:pStyle w:val="Funotentext"/>
        <w:rPr>
          <w:lang w:val="de-DE"/>
        </w:rPr>
      </w:pPr>
      <w:r>
        <w:rPr>
          <w:rStyle w:val="Funotenzeichen"/>
        </w:rPr>
        <w:footnoteRef/>
      </w:r>
      <w:r w:rsidRPr="00676477">
        <w:rPr>
          <w:lang w:val="de-DE"/>
        </w:rPr>
        <w:t xml:space="preserve"> </w:t>
      </w:r>
      <w:hyperlink r:id="rId72" w:anchor="Management" w:history="1">
        <w:r w:rsidRPr="00676477">
          <w:rPr>
            <w:rStyle w:val="Hyperlink"/>
            <w:lang w:val="de-DE"/>
          </w:rPr>
          <w:t>https://en.wikipedia.org/wiki/Post-traumatic_stress_disorder#Management</w:t>
        </w:r>
      </w:hyperlink>
      <w:r w:rsidRPr="00676477">
        <w:rPr>
          <w:lang w:val="de-DE"/>
        </w:rPr>
        <w:t xml:space="preserve"> , 2021.</w:t>
      </w:r>
    </w:p>
  </w:footnote>
  <w:footnote w:id="245">
    <w:p w:rsidR="00600B37" w:rsidRPr="0083634F" w:rsidRDefault="00600B37" w:rsidP="00501B29">
      <w:pPr>
        <w:pStyle w:val="Funotentext"/>
        <w:rPr>
          <w:lang w:val="de-DE"/>
        </w:rPr>
      </w:pPr>
      <w:r>
        <w:rPr>
          <w:rStyle w:val="Funotenzeichen"/>
        </w:rPr>
        <w:footnoteRef/>
      </w:r>
      <w:r w:rsidRPr="0083634F">
        <w:rPr>
          <w:lang w:val="de-DE"/>
        </w:rPr>
        <w:t xml:space="preserve">  </w:t>
      </w:r>
      <w:hyperlink r:id="rId73" w:history="1">
        <w:r w:rsidRPr="001B2F4B">
          <w:rPr>
            <w:rStyle w:val="Hyperlink"/>
            <w:lang w:val="de-DE"/>
          </w:rPr>
          <w:t>https://de.wikipedia.org/wiki/Posttraumatische_Belastungsst%C3%B6rung</w:t>
        </w:r>
      </w:hyperlink>
      <w:r w:rsidRPr="001B2F4B">
        <w:rPr>
          <w:lang w:val="de-DE"/>
        </w:rPr>
        <w:t xml:space="preserve">, </w:t>
      </w:r>
      <w:r w:rsidRPr="0083634F">
        <w:rPr>
          <w:lang w:val="de-DE"/>
        </w:rPr>
        <w:t>2/ 2016.</w:t>
      </w:r>
    </w:p>
  </w:footnote>
  <w:footnote w:id="246">
    <w:p w:rsidR="00600B37" w:rsidRPr="00A80762" w:rsidRDefault="00600B37" w:rsidP="00501B29">
      <w:pPr>
        <w:pStyle w:val="Funotentext"/>
      </w:pPr>
      <w:r>
        <w:rPr>
          <w:rStyle w:val="Funotenzeichen"/>
        </w:rPr>
        <w:footnoteRef/>
      </w:r>
      <w:r w:rsidRPr="008351BC">
        <w:rPr>
          <w:lang w:val="de-DE"/>
        </w:rPr>
        <w:t xml:space="preserve"> </w:t>
      </w:r>
      <w:r>
        <w:rPr>
          <w:lang w:val="de-DE"/>
        </w:rPr>
        <w:t>Ref. German</w:t>
      </w:r>
      <w:r w:rsidRPr="008351BC">
        <w:rPr>
          <w:lang w:val="de-DE"/>
        </w:rPr>
        <w:t xml:space="preserve"> </w:t>
      </w:r>
      <w:r w:rsidRPr="008351BC">
        <w:rPr>
          <w:rFonts w:hint="eastAsia"/>
          <w:lang w:val="de-DE"/>
        </w:rPr>
        <w:t>→</w:t>
      </w:r>
      <w:r w:rsidRPr="008351BC">
        <w:rPr>
          <w:lang w:val="de-DE"/>
        </w:rPr>
        <w:t xml:space="preserve"> Luise Reddemann, Wolfgang Wöller Michaela Huber, Ulrich Sachse u.a.; </w:t>
      </w:r>
      <w:r w:rsidRPr="008351BC">
        <w:rPr>
          <w:lang w:val="de-DE"/>
        </w:rPr>
        <w:br/>
        <w:t xml:space="preserve">English: Danielle Knafo (Ed.) </w:t>
      </w:r>
      <w:r w:rsidRPr="00A80762">
        <w:t>Living With Terror, Working With Trauma. Jason Aronson, Inc. New York, 2004.</w:t>
      </w:r>
    </w:p>
  </w:footnote>
  <w:footnote w:id="247">
    <w:p w:rsidR="00600B37" w:rsidRPr="00FC5E57" w:rsidRDefault="00600B37" w:rsidP="00501B29">
      <w:pPr>
        <w:pStyle w:val="Funotentext"/>
      </w:pPr>
      <w:r>
        <w:rPr>
          <w:rStyle w:val="Funotenzeichen"/>
        </w:rPr>
        <w:footnoteRef/>
      </w:r>
      <w:r w:rsidRPr="005758D1">
        <w:rPr>
          <w:lang w:val="de-DE"/>
        </w:rPr>
        <w:t xml:space="preserve"> Similar J. Bauer et al. in </w:t>
      </w:r>
      <w:hyperlink r:id="rId74" w:history="1">
        <w:r w:rsidRPr="00D611E1">
          <w:rPr>
            <w:rStyle w:val="Hyperlink"/>
            <w:rFonts w:asciiTheme="minorHAnsi" w:eastAsia="Times New Roman" w:hAnsiTheme="minorHAnsi"/>
            <w:bCs w:val="0"/>
            <w:szCs w:val="24"/>
            <w:lang w:val="de-DE" w:eastAsia="de-DE"/>
          </w:rPr>
          <w:t>http://www.alzheimerforum.de/2/6/2/dkp.html</w:t>
        </w:r>
        <w:r w:rsidRPr="00D611E1">
          <w:rPr>
            <w:rStyle w:val="Hyperlink"/>
            <w:rFonts w:asciiTheme="minorHAnsi" w:hAnsiTheme="minorHAnsi"/>
            <w:lang w:val="de-DE"/>
          </w:rPr>
          <w:t xml:space="preserve">. </w:t>
        </w:r>
        <w:r w:rsidRPr="00FC5E57">
          <w:rPr>
            <w:rStyle w:val="Hyperlink"/>
            <w:rFonts w:asciiTheme="minorHAnsi" w:hAnsiTheme="minorHAnsi"/>
            <w:lang w:val="de-DE"/>
          </w:rPr>
          <w:t>1994</w:t>
        </w:r>
      </w:hyperlink>
      <w:r w:rsidRPr="00FC5E57">
        <w:rPr>
          <w:lang w:val="de-DE"/>
        </w:rPr>
        <w:t>. New: Joachim Bauer (2018, in press)</w:t>
      </w:r>
      <w:r>
        <w:rPr>
          <w:lang w:val="de-DE"/>
        </w:rPr>
        <w:t xml:space="preserve"> </w:t>
      </w:r>
      <w:r>
        <w:rPr>
          <w:lang w:val="de-DE"/>
        </w:rPr>
        <w:br/>
        <w:t>`</w:t>
      </w:r>
      <w:r w:rsidRPr="002A42C7">
        <w:rPr>
          <w:rFonts w:eastAsiaTheme="minorEastAsia" w:cs="Calibri"/>
          <w:color w:val="000000"/>
          <w:szCs w:val="20"/>
          <w:lang w:val="de-DE"/>
        </w:rPr>
        <w:t>Die Alzheimer-Krankheit als psycho-biologisches</w:t>
      </w:r>
      <w:r w:rsidRPr="00FC5E57">
        <w:rPr>
          <w:rFonts w:eastAsiaTheme="minorEastAsia" w:cs="Calibri"/>
          <w:color w:val="000000"/>
          <w:szCs w:val="20"/>
          <w:lang w:val="de-DE"/>
        </w:rPr>
        <w:t xml:space="preserve"> </w:t>
      </w:r>
      <w:r w:rsidRPr="002A42C7">
        <w:rPr>
          <w:rFonts w:eastAsiaTheme="minorEastAsia" w:cs="Calibri"/>
          <w:color w:val="000000"/>
          <w:szCs w:val="20"/>
          <w:lang w:val="de-DE"/>
        </w:rPr>
        <w:t>Geschehen</w:t>
      </w:r>
      <w:r>
        <w:rPr>
          <w:rFonts w:eastAsiaTheme="minorEastAsia" w:cs="Calibri"/>
          <w:color w:val="000000"/>
          <w:szCs w:val="20"/>
          <w:lang w:val="de-DE"/>
        </w:rPr>
        <w:t>´</w:t>
      </w:r>
      <w:r w:rsidRPr="002A42C7">
        <w:rPr>
          <w:rFonts w:eastAsiaTheme="minorEastAsia" w:cs="Calibri"/>
          <w:color w:val="000000"/>
          <w:szCs w:val="20"/>
          <w:lang w:val="de-DE"/>
        </w:rPr>
        <w:t xml:space="preserve">. In: Walach, H.&amp;Loef, M. (Hrsg.) </w:t>
      </w:r>
      <w:r>
        <w:rPr>
          <w:rFonts w:eastAsiaTheme="minorEastAsia" w:cs="Calibri"/>
          <w:color w:val="000000"/>
          <w:szCs w:val="20"/>
          <w:lang w:val="de-DE"/>
        </w:rPr>
        <w:t>`</w:t>
      </w:r>
      <w:r w:rsidRPr="002A42C7">
        <w:rPr>
          <w:rFonts w:eastAsiaTheme="minorEastAsia" w:cs="Calibri"/>
          <w:color w:val="000000"/>
          <w:szCs w:val="20"/>
          <w:lang w:val="de-DE"/>
        </w:rPr>
        <w:t>Prävention und</w:t>
      </w:r>
      <w:r w:rsidRPr="00FC5E57">
        <w:rPr>
          <w:rFonts w:eastAsiaTheme="minorEastAsia" w:cs="Calibri"/>
          <w:color w:val="000000"/>
          <w:szCs w:val="20"/>
          <w:lang w:val="de-DE"/>
        </w:rPr>
        <w:t xml:space="preserve"> </w:t>
      </w:r>
      <w:r w:rsidRPr="002A42C7">
        <w:rPr>
          <w:rFonts w:eastAsiaTheme="minorEastAsia" w:cs="Calibri"/>
          <w:color w:val="000000"/>
          <w:szCs w:val="20"/>
          <w:lang w:val="de-DE"/>
        </w:rPr>
        <w:t>komplementärmedizinisch-therapeutische Aspekte der</w:t>
      </w:r>
      <w:r w:rsidRPr="00FC5E57">
        <w:rPr>
          <w:rFonts w:eastAsiaTheme="minorEastAsia" w:cs="Calibri"/>
          <w:color w:val="000000"/>
          <w:szCs w:val="20"/>
          <w:lang w:val="de-DE"/>
        </w:rPr>
        <w:t xml:space="preserve"> </w:t>
      </w:r>
      <w:r w:rsidRPr="002A42C7">
        <w:rPr>
          <w:rFonts w:eastAsiaTheme="minorEastAsia" w:cs="Calibri"/>
          <w:color w:val="000000"/>
          <w:szCs w:val="20"/>
          <w:lang w:val="de-DE"/>
        </w:rPr>
        <w:t>Demenz</w:t>
      </w:r>
      <w:r>
        <w:rPr>
          <w:rFonts w:eastAsiaTheme="minorEastAsia" w:cs="Calibri"/>
          <w:color w:val="000000"/>
          <w:szCs w:val="20"/>
          <w:lang w:val="de-DE"/>
        </w:rPr>
        <w:t>´</w:t>
      </w:r>
      <w:r w:rsidRPr="002A42C7">
        <w:rPr>
          <w:rFonts w:eastAsiaTheme="minorEastAsia" w:cs="Calibri"/>
          <w:color w:val="000000"/>
          <w:szCs w:val="20"/>
          <w:lang w:val="de-DE"/>
        </w:rPr>
        <w:t xml:space="preserve">. </w:t>
      </w:r>
      <w:r w:rsidRPr="00FC5E57">
        <w:rPr>
          <w:rFonts w:eastAsiaTheme="minorEastAsia" w:cs="Calibri"/>
          <w:color w:val="000000"/>
          <w:szCs w:val="20"/>
        </w:rPr>
        <w:t>Essen: KVC Verlag.</w:t>
      </w:r>
    </w:p>
  </w:footnote>
  <w:footnote w:id="248">
    <w:p w:rsidR="00600B37" w:rsidRPr="00BB5EEF" w:rsidRDefault="00600B37" w:rsidP="00501B29">
      <w:pPr>
        <w:pStyle w:val="Funotentext"/>
      </w:pPr>
      <w:r w:rsidRPr="000C5298">
        <w:rPr>
          <w:rStyle w:val="Funotenzeichen"/>
        </w:rPr>
        <w:footnoteRef/>
      </w:r>
      <w:r w:rsidRPr="00BB5EEF">
        <w:t xml:space="preserve"> Discussion and definition of this term as in literature - see in</w:t>
      </w:r>
      <w:r>
        <w:t xml:space="preserve"> The </w:t>
      </w:r>
      <w:hyperlink r:id="rId75" w:anchor="mozTocId91895" w:history="1">
        <w:r w:rsidRPr="00B834D4">
          <w:rPr>
            <w:rStyle w:val="Hyperlink"/>
          </w:rPr>
          <w:t>strange-Self</w:t>
        </w:r>
      </w:hyperlink>
      <w:r w:rsidR="00A437C8">
        <w:t xml:space="preserve"> (the strange personal A</w:t>
      </w:r>
      <w:r w:rsidRPr="00BB5EEF">
        <w:t>bsolute).</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A1C89EA"/>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1492"/>
        </w:tabs>
        <w:ind w:left="1492"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643"/>
        </w:tabs>
        <w:ind w:left="643"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227"/>
        </w:tabs>
        <w:ind w:left="170" w:hanging="113"/>
      </w:pPr>
      <w:rPr>
        <w:rFonts w:ascii="Symbol" w:hAnsi="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227"/>
        </w:tabs>
        <w:ind w:left="170" w:hanging="113"/>
      </w:pPr>
      <w:rPr>
        <w:rFonts w:ascii="Symbol" w:hAnsi="Symbol"/>
      </w:rPr>
    </w:lvl>
  </w:abstractNum>
  <w:abstractNum w:abstractNumId="5" w15:restartNumberingAfterBreak="0">
    <w:nsid w:val="00000009"/>
    <w:multiLevelType w:val="singleLevel"/>
    <w:tmpl w:val="00000009"/>
    <w:name w:val="WW8Num9"/>
    <w:lvl w:ilvl="0">
      <w:start w:val="1"/>
      <w:numFmt w:val="bullet"/>
      <w:lvlText w:val=""/>
      <w:lvlJc w:val="left"/>
      <w:pPr>
        <w:tabs>
          <w:tab w:val="num" w:pos="340"/>
        </w:tabs>
        <w:ind w:left="283" w:hanging="113"/>
      </w:pPr>
      <w:rPr>
        <w:rFonts w:ascii="Symbol" w:hAnsi="Symbol"/>
      </w:rPr>
    </w:lvl>
  </w:abstractNum>
  <w:abstractNum w:abstractNumId="6" w15:restartNumberingAfterBreak="0">
    <w:nsid w:val="0000000A"/>
    <w:multiLevelType w:val="singleLevel"/>
    <w:tmpl w:val="0000000A"/>
    <w:name w:val="WW8Num10"/>
    <w:lvl w:ilvl="0">
      <w:start w:val="1"/>
      <w:numFmt w:val="decimal"/>
      <w:lvlText w:val="%1."/>
      <w:lvlJc w:val="left"/>
      <w:pPr>
        <w:tabs>
          <w:tab w:val="num" w:pos="284"/>
        </w:tabs>
        <w:ind w:left="510" w:hanging="340"/>
      </w:pPr>
    </w:lvl>
  </w:abstractNum>
  <w:abstractNum w:abstractNumId="7" w15:restartNumberingAfterBreak="0">
    <w:nsid w:val="0000000C"/>
    <w:multiLevelType w:val="singleLevel"/>
    <w:tmpl w:val="0000000C"/>
    <w:name w:val="WW8Num12"/>
    <w:lvl w:ilvl="0">
      <w:start w:val="1"/>
      <w:numFmt w:val="bullet"/>
      <w:lvlText w:val=""/>
      <w:lvlJc w:val="left"/>
      <w:pPr>
        <w:tabs>
          <w:tab w:val="num" w:pos="340"/>
        </w:tabs>
        <w:ind w:left="283" w:hanging="113"/>
      </w:pPr>
      <w:rPr>
        <w:rFonts w:ascii="Symbol" w:hAnsi="Symbol"/>
      </w:rPr>
    </w:lvl>
  </w:abstractNum>
  <w:abstractNum w:abstractNumId="8" w15:restartNumberingAfterBreak="0">
    <w:nsid w:val="0000000D"/>
    <w:multiLevelType w:val="singleLevel"/>
    <w:tmpl w:val="0000000D"/>
    <w:name w:val="WW8Num13"/>
    <w:lvl w:ilvl="0">
      <w:start w:val="1"/>
      <w:numFmt w:val="bullet"/>
      <w:lvlText w:val=""/>
      <w:lvlJc w:val="left"/>
      <w:pPr>
        <w:tabs>
          <w:tab w:val="num" w:pos="340"/>
        </w:tabs>
        <w:ind w:left="283" w:hanging="113"/>
      </w:pPr>
      <w:rPr>
        <w:rFonts w:ascii="Symbol" w:hAnsi="Symbol"/>
      </w:rPr>
    </w:lvl>
  </w:abstractNum>
  <w:abstractNum w:abstractNumId="9" w15:restartNumberingAfterBreak="0">
    <w:nsid w:val="00000010"/>
    <w:multiLevelType w:val="singleLevel"/>
    <w:tmpl w:val="00000010"/>
    <w:name w:val="WW8Num16"/>
    <w:lvl w:ilvl="0">
      <w:start w:val="1"/>
      <w:numFmt w:val="bullet"/>
      <w:lvlText w:val=""/>
      <w:lvlJc w:val="left"/>
      <w:pPr>
        <w:tabs>
          <w:tab w:val="num" w:pos="227"/>
        </w:tabs>
        <w:ind w:left="170" w:hanging="113"/>
      </w:pPr>
      <w:rPr>
        <w:rFonts w:ascii="Symbol" w:hAnsi="Symbol"/>
      </w:rPr>
    </w:lvl>
  </w:abstractNum>
  <w:abstractNum w:abstractNumId="10" w15:restartNumberingAfterBreak="0">
    <w:nsid w:val="00000012"/>
    <w:multiLevelType w:val="singleLevel"/>
    <w:tmpl w:val="00000012"/>
    <w:name w:val="WW8Num18"/>
    <w:lvl w:ilvl="0">
      <w:start w:val="1"/>
      <w:numFmt w:val="bullet"/>
      <w:lvlText w:val=""/>
      <w:lvlJc w:val="left"/>
      <w:pPr>
        <w:tabs>
          <w:tab w:val="num" w:pos="227"/>
        </w:tabs>
        <w:ind w:left="170" w:hanging="113"/>
      </w:pPr>
      <w:rPr>
        <w:rFonts w:ascii="Symbol" w:hAnsi="Symbol"/>
      </w:rPr>
    </w:lvl>
  </w:abstractNum>
  <w:abstractNum w:abstractNumId="11" w15:restartNumberingAfterBreak="0">
    <w:nsid w:val="00000014"/>
    <w:multiLevelType w:val="singleLevel"/>
    <w:tmpl w:val="00000014"/>
    <w:name w:val="WW8Num20"/>
    <w:lvl w:ilvl="0">
      <w:start w:val="1"/>
      <w:numFmt w:val="bullet"/>
      <w:lvlText w:val=""/>
      <w:lvlJc w:val="left"/>
      <w:pPr>
        <w:tabs>
          <w:tab w:val="num" w:pos="340"/>
        </w:tabs>
        <w:ind w:left="283" w:hanging="113"/>
      </w:pPr>
      <w:rPr>
        <w:rFonts w:ascii="Symbol" w:hAnsi="Symbol"/>
      </w:rPr>
    </w:lvl>
  </w:abstractNum>
  <w:abstractNum w:abstractNumId="12" w15:restartNumberingAfterBreak="0">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22B6D91"/>
    <w:multiLevelType w:val="hybridMultilevel"/>
    <w:tmpl w:val="37D0A70E"/>
    <w:name w:val="WW8Num92222222"/>
    <w:lvl w:ilvl="0" w:tplc="CECE46C4">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6760322"/>
    <w:multiLevelType w:val="multilevel"/>
    <w:tmpl w:val="0A665AE0"/>
    <w:styleLink w:val="Formatvorlage14"/>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98732D6"/>
    <w:multiLevelType w:val="hybridMultilevel"/>
    <w:tmpl w:val="FB5CA2A4"/>
    <w:name w:val="WW8Num92"/>
    <w:lvl w:ilvl="0" w:tplc="97E22A60">
      <w:start w:val="1"/>
      <w:numFmt w:val="decimal"/>
      <w:lvlText w:val="%1."/>
      <w:lvlJc w:val="left"/>
      <w:pPr>
        <w:ind w:left="473" w:hanging="360"/>
      </w:pPr>
      <w:rPr>
        <w:rFonts w:hint="default"/>
      </w:r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17" w15:restartNumberingAfterBreak="0">
    <w:nsid w:val="0DAF3041"/>
    <w:multiLevelType w:val="hybridMultilevel"/>
    <w:tmpl w:val="91A843AA"/>
    <w:lvl w:ilvl="0" w:tplc="643E3BF6">
      <w:start w:val="1"/>
      <w:numFmt w:val="decimal"/>
      <w:lvlText w:val="%1."/>
      <w:lvlJc w:val="left"/>
      <w:pPr>
        <w:ind w:left="786" w:hanging="360"/>
      </w:pPr>
      <w:rPr>
        <w:sz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92E2A18"/>
    <w:multiLevelType w:val="hybridMultilevel"/>
    <w:tmpl w:val="7B585578"/>
    <w:name w:val="WW8Num922"/>
    <w:lvl w:ilvl="0" w:tplc="6852690C">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AC75644"/>
    <w:multiLevelType w:val="hybridMultilevel"/>
    <w:tmpl w:val="27AEC626"/>
    <w:name w:val="WW8Num922222"/>
    <w:lvl w:ilvl="0" w:tplc="2DC0A824">
      <w:start w:val="1"/>
      <w:numFmt w:val="decimal"/>
      <w:lvlText w:val="%1."/>
      <w:lvlJc w:val="left"/>
      <w:pPr>
        <w:ind w:left="1353"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D2F105C"/>
    <w:multiLevelType w:val="multilevel"/>
    <w:tmpl w:val="9E500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4E25DA"/>
    <w:multiLevelType w:val="multilevel"/>
    <w:tmpl w:val="B7D62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102030"/>
    <w:multiLevelType w:val="hybridMultilevel"/>
    <w:tmpl w:val="59B00984"/>
    <w:lvl w:ilvl="0" w:tplc="C23E44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7127047"/>
    <w:multiLevelType w:val="hybridMultilevel"/>
    <w:tmpl w:val="D108C246"/>
    <w:lvl w:ilvl="0" w:tplc="0407000F">
      <w:start w:val="1"/>
      <w:numFmt w:val="decimal"/>
      <w:lvlText w:val="%1."/>
      <w:lvlJc w:val="left"/>
      <w:pPr>
        <w:ind w:left="700" w:hanging="360"/>
      </w:pPr>
    </w:lvl>
    <w:lvl w:ilvl="1" w:tplc="04070019" w:tentative="1">
      <w:start w:val="1"/>
      <w:numFmt w:val="lowerLetter"/>
      <w:lvlText w:val="%2."/>
      <w:lvlJc w:val="left"/>
      <w:pPr>
        <w:ind w:left="1420" w:hanging="360"/>
      </w:pPr>
    </w:lvl>
    <w:lvl w:ilvl="2" w:tplc="0407001B">
      <w:start w:val="1"/>
      <w:numFmt w:val="lowerRoman"/>
      <w:lvlText w:val="%3."/>
      <w:lvlJc w:val="right"/>
      <w:pPr>
        <w:ind w:left="2140" w:hanging="180"/>
      </w:pPr>
    </w:lvl>
    <w:lvl w:ilvl="3" w:tplc="0407000F">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24" w15:restartNumberingAfterBreak="0">
    <w:nsid w:val="371C5BB7"/>
    <w:multiLevelType w:val="hybridMultilevel"/>
    <w:tmpl w:val="9E0A77BE"/>
    <w:name w:val="WW8Num9222"/>
    <w:lvl w:ilvl="0" w:tplc="5802C52C">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9970EC0"/>
    <w:multiLevelType w:val="hybridMultilevel"/>
    <w:tmpl w:val="C94053A2"/>
    <w:name w:val="WW8Num92222"/>
    <w:lvl w:ilvl="0" w:tplc="FDB49AC6">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9B94011"/>
    <w:multiLevelType w:val="hybridMultilevel"/>
    <w:tmpl w:val="1CCE7390"/>
    <w:name w:val="WW8Num922222222"/>
    <w:lvl w:ilvl="0" w:tplc="CECE46C4">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CBB05DB"/>
    <w:multiLevelType w:val="multilevel"/>
    <w:tmpl w:val="E61A1E9C"/>
    <w:styleLink w:val="Formatvorlage16"/>
    <w:lvl w:ilvl="0">
      <w:start w:val="1"/>
      <w:numFmt w:val="decimal"/>
      <w:lvlText w:val="%1."/>
      <w:lvlJc w:val="left"/>
      <w:pPr>
        <w:ind w:left="170" w:hanging="17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8" w15:restartNumberingAfterBreak="0">
    <w:nsid w:val="50B904F1"/>
    <w:multiLevelType w:val="hybridMultilevel"/>
    <w:tmpl w:val="D12E8C0E"/>
    <w:lvl w:ilvl="0" w:tplc="BA0AB390">
      <w:start w:val="1"/>
      <w:numFmt w:val="bullet"/>
      <w:pStyle w:val="Listenabsatz"/>
      <w:lvlText w:val=""/>
      <w:lvlJc w:val="left"/>
      <w:pPr>
        <w:tabs>
          <w:tab w:val="num" w:pos="170"/>
        </w:tabs>
        <w:ind w:left="170" w:hanging="170"/>
      </w:pPr>
      <w:rPr>
        <w:rFonts w:ascii="Symbol" w:hAnsi="Symbol" w:hint="default"/>
      </w:rPr>
    </w:lvl>
    <w:lvl w:ilvl="1" w:tplc="04070019">
      <w:start w:val="1"/>
      <w:numFmt w:val="bullet"/>
      <w:lvlText w:val="o"/>
      <w:lvlJc w:val="left"/>
      <w:pPr>
        <w:ind w:left="1440" w:hanging="360"/>
      </w:pPr>
      <w:rPr>
        <w:rFonts w:ascii="Courier New" w:hAnsi="Courier New" w:cs="Courier New" w:hint="default"/>
      </w:rPr>
    </w:lvl>
    <w:lvl w:ilvl="2" w:tplc="0407001B">
      <w:start w:val="1"/>
      <w:numFmt w:val="bullet"/>
      <w:lvlText w:val=""/>
      <w:lvlJc w:val="left"/>
      <w:pPr>
        <w:ind w:left="2160" w:hanging="360"/>
      </w:pPr>
      <w:rPr>
        <w:rFonts w:ascii="Wingdings" w:hAnsi="Wingdings" w:hint="default"/>
      </w:rPr>
    </w:lvl>
    <w:lvl w:ilvl="3" w:tplc="0407000F">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9" w15:restartNumberingAfterBreak="0">
    <w:nsid w:val="5D3C7FBF"/>
    <w:multiLevelType w:val="multilevel"/>
    <w:tmpl w:val="2C9A9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3A6C4A"/>
    <w:multiLevelType w:val="multilevel"/>
    <w:tmpl w:val="A8EE2E84"/>
    <w:styleLink w:val="Formatvorlage13"/>
    <w:lvl w:ilvl="0">
      <w:start w:val="1"/>
      <w:numFmt w:val="bullet"/>
      <w:lvlText w:val=""/>
      <w:lvlJc w:val="left"/>
      <w:pPr>
        <w:ind w:left="0" w:firstLine="0"/>
      </w:pPr>
      <w:rPr>
        <w:rFonts w:ascii="Symbol" w:hAnsi="Symbol"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1" w15:restartNumberingAfterBreak="0">
    <w:nsid w:val="719416A6"/>
    <w:multiLevelType w:val="multilevel"/>
    <w:tmpl w:val="7B6079BE"/>
    <w:name w:val="WW8Num9222223"/>
    <w:lvl w:ilvl="0">
      <w:start w:val="1"/>
      <w:numFmt w:val="bullet"/>
      <w:suff w:val="space"/>
      <w:lvlText w:val=""/>
      <w:lvlJc w:val="left"/>
      <w:pPr>
        <w:ind w:left="0" w:firstLine="0"/>
      </w:pPr>
      <w:rPr>
        <w:rFonts w:ascii="Symbol" w:hAnsi="Symbol" w:hint="default"/>
        <w:color w:val="auto"/>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32" w15:restartNumberingAfterBreak="0">
    <w:nsid w:val="760209CA"/>
    <w:multiLevelType w:val="hybridMultilevel"/>
    <w:tmpl w:val="958EC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AA6198"/>
    <w:multiLevelType w:val="hybridMultilevel"/>
    <w:tmpl w:val="6F5A63E2"/>
    <w:name w:val="WW8Num92222232"/>
    <w:lvl w:ilvl="0" w:tplc="A4AC0192">
      <w:start w:val="1"/>
      <w:numFmt w:val="bullet"/>
      <w:lvlText w:val=""/>
      <w:lvlJc w:val="left"/>
      <w:pPr>
        <w:tabs>
          <w:tab w:val="num" w:pos="227"/>
        </w:tabs>
        <w:ind w:left="170" w:hanging="113"/>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9A3A7C"/>
    <w:multiLevelType w:val="multilevel"/>
    <w:tmpl w:val="E4D6956C"/>
    <w:styleLink w:val="Formatvorlage15"/>
    <w:lvl w:ilvl="0">
      <w:start w:val="1"/>
      <w:numFmt w:val="decimal"/>
      <w:lvlText w:val="%1"/>
      <w:lvlJc w:val="left"/>
      <w:pPr>
        <w:ind w:left="170" w:hanging="113"/>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34"/>
  </w:num>
  <w:num w:numId="4">
    <w:abstractNumId w:val="27"/>
  </w:num>
  <w:num w:numId="5">
    <w:abstractNumId w:val="28"/>
  </w:num>
  <w:num w:numId="6">
    <w:abstractNumId w:val="26"/>
  </w:num>
  <w:num w:numId="7">
    <w:abstractNumId w:val="23"/>
  </w:num>
  <w:num w:numId="8">
    <w:abstractNumId w:val="14"/>
  </w:num>
  <w:num w:numId="9">
    <w:abstractNumId w:val="22"/>
  </w:num>
  <w:num w:numId="10">
    <w:abstractNumId w:val="21"/>
  </w:num>
  <w:num w:numId="11">
    <w:abstractNumId w:val="32"/>
  </w:num>
  <w:num w:numId="12">
    <w:abstractNumId w:val="17"/>
  </w:num>
  <w:num w:numId="13">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0"/>
        <w:lvlJc w:val="left"/>
        <w:rPr>
          <w:rFonts w:ascii="Symbol" w:hAnsi="Symbol" w:hint="default"/>
        </w:rPr>
      </w:lvl>
    </w:lvlOverride>
  </w:num>
  <w:num w:numId="17">
    <w:abstractNumId w:val="20"/>
  </w:num>
  <w:num w:numId="18">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doNotTrackFormatting/>
  <w:defaultTabStop w:val="170"/>
  <w:hyphenationZone w:val="425"/>
  <w:drawingGridHorizontalSpacing w:val="6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3tTQwNLI0tDQxNzVX0lEKTi0uzszPAykwNK8FAKIMjwAtAAAA"/>
  </w:docVars>
  <w:rsids>
    <w:rsidRoot w:val="00DE2F5E"/>
    <w:rsid w:val="00000300"/>
    <w:rsid w:val="0000070B"/>
    <w:rsid w:val="00000736"/>
    <w:rsid w:val="00000A80"/>
    <w:rsid w:val="00000AC8"/>
    <w:rsid w:val="00000D2F"/>
    <w:rsid w:val="00000DF1"/>
    <w:rsid w:val="00000E33"/>
    <w:rsid w:val="0000108F"/>
    <w:rsid w:val="00001113"/>
    <w:rsid w:val="00001344"/>
    <w:rsid w:val="000013AD"/>
    <w:rsid w:val="000015D5"/>
    <w:rsid w:val="00001659"/>
    <w:rsid w:val="00001881"/>
    <w:rsid w:val="00001CEF"/>
    <w:rsid w:val="000025D7"/>
    <w:rsid w:val="00002C11"/>
    <w:rsid w:val="00002D06"/>
    <w:rsid w:val="00003106"/>
    <w:rsid w:val="00003588"/>
    <w:rsid w:val="0000371F"/>
    <w:rsid w:val="00003745"/>
    <w:rsid w:val="00003792"/>
    <w:rsid w:val="0000389E"/>
    <w:rsid w:val="00004136"/>
    <w:rsid w:val="000042F9"/>
    <w:rsid w:val="00004380"/>
    <w:rsid w:val="000045C9"/>
    <w:rsid w:val="00004696"/>
    <w:rsid w:val="00004704"/>
    <w:rsid w:val="00004711"/>
    <w:rsid w:val="00004977"/>
    <w:rsid w:val="000049E6"/>
    <w:rsid w:val="00004C0E"/>
    <w:rsid w:val="0000506C"/>
    <w:rsid w:val="00005AAE"/>
    <w:rsid w:val="00005EB9"/>
    <w:rsid w:val="00006806"/>
    <w:rsid w:val="00006853"/>
    <w:rsid w:val="000068FB"/>
    <w:rsid w:val="00006994"/>
    <w:rsid w:val="00006A2D"/>
    <w:rsid w:val="00006D53"/>
    <w:rsid w:val="00007201"/>
    <w:rsid w:val="00007231"/>
    <w:rsid w:val="000078D1"/>
    <w:rsid w:val="00007A00"/>
    <w:rsid w:val="00007A35"/>
    <w:rsid w:val="00007B65"/>
    <w:rsid w:val="0001007C"/>
    <w:rsid w:val="0001008F"/>
    <w:rsid w:val="0001026E"/>
    <w:rsid w:val="000102AE"/>
    <w:rsid w:val="0001046D"/>
    <w:rsid w:val="0001047D"/>
    <w:rsid w:val="000104E0"/>
    <w:rsid w:val="00010561"/>
    <w:rsid w:val="000105E9"/>
    <w:rsid w:val="000112B6"/>
    <w:rsid w:val="00011551"/>
    <w:rsid w:val="00011696"/>
    <w:rsid w:val="00011B2F"/>
    <w:rsid w:val="00011C83"/>
    <w:rsid w:val="00011DA8"/>
    <w:rsid w:val="00011E73"/>
    <w:rsid w:val="000121A7"/>
    <w:rsid w:val="000123E7"/>
    <w:rsid w:val="000125DD"/>
    <w:rsid w:val="00012A56"/>
    <w:rsid w:val="00012DBB"/>
    <w:rsid w:val="00012EA0"/>
    <w:rsid w:val="00012EB7"/>
    <w:rsid w:val="000138F8"/>
    <w:rsid w:val="00013A03"/>
    <w:rsid w:val="00013B79"/>
    <w:rsid w:val="0001413C"/>
    <w:rsid w:val="00014553"/>
    <w:rsid w:val="00014BA5"/>
    <w:rsid w:val="00014C8C"/>
    <w:rsid w:val="000159C8"/>
    <w:rsid w:val="00015B83"/>
    <w:rsid w:val="00016064"/>
    <w:rsid w:val="000161E0"/>
    <w:rsid w:val="0001632D"/>
    <w:rsid w:val="00016544"/>
    <w:rsid w:val="0001689E"/>
    <w:rsid w:val="00016EAE"/>
    <w:rsid w:val="0001747B"/>
    <w:rsid w:val="0001753D"/>
    <w:rsid w:val="0001779C"/>
    <w:rsid w:val="00017838"/>
    <w:rsid w:val="000178A4"/>
    <w:rsid w:val="000178AA"/>
    <w:rsid w:val="00017B83"/>
    <w:rsid w:val="00017DB2"/>
    <w:rsid w:val="00017E56"/>
    <w:rsid w:val="0002013A"/>
    <w:rsid w:val="00020579"/>
    <w:rsid w:val="00020816"/>
    <w:rsid w:val="00020959"/>
    <w:rsid w:val="00020DB2"/>
    <w:rsid w:val="00020F47"/>
    <w:rsid w:val="000211F7"/>
    <w:rsid w:val="00021369"/>
    <w:rsid w:val="0002192D"/>
    <w:rsid w:val="000219D5"/>
    <w:rsid w:val="00021CD9"/>
    <w:rsid w:val="00021EAE"/>
    <w:rsid w:val="000220F1"/>
    <w:rsid w:val="000223B4"/>
    <w:rsid w:val="000224E5"/>
    <w:rsid w:val="00022530"/>
    <w:rsid w:val="000225CA"/>
    <w:rsid w:val="000226AC"/>
    <w:rsid w:val="00022F26"/>
    <w:rsid w:val="00022FAA"/>
    <w:rsid w:val="0002314C"/>
    <w:rsid w:val="00023931"/>
    <w:rsid w:val="00023A35"/>
    <w:rsid w:val="00023C39"/>
    <w:rsid w:val="00023E2E"/>
    <w:rsid w:val="0002417E"/>
    <w:rsid w:val="000241D6"/>
    <w:rsid w:val="00024930"/>
    <w:rsid w:val="0002495F"/>
    <w:rsid w:val="000251DC"/>
    <w:rsid w:val="000252B3"/>
    <w:rsid w:val="000253B0"/>
    <w:rsid w:val="0002577F"/>
    <w:rsid w:val="0002586B"/>
    <w:rsid w:val="00025B8E"/>
    <w:rsid w:val="00025DB0"/>
    <w:rsid w:val="00025ECC"/>
    <w:rsid w:val="00026235"/>
    <w:rsid w:val="00026313"/>
    <w:rsid w:val="00026334"/>
    <w:rsid w:val="00026577"/>
    <w:rsid w:val="0002666F"/>
    <w:rsid w:val="000267E8"/>
    <w:rsid w:val="00026942"/>
    <w:rsid w:val="000269F8"/>
    <w:rsid w:val="00026ABB"/>
    <w:rsid w:val="00026C45"/>
    <w:rsid w:val="00026EC4"/>
    <w:rsid w:val="00027388"/>
    <w:rsid w:val="000274A1"/>
    <w:rsid w:val="0002765E"/>
    <w:rsid w:val="000279E4"/>
    <w:rsid w:val="00027A09"/>
    <w:rsid w:val="00027B78"/>
    <w:rsid w:val="00027BB8"/>
    <w:rsid w:val="00027C7A"/>
    <w:rsid w:val="00027F77"/>
    <w:rsid w:val="00027FBB"/>
    <w:rsid w:val="0003034A"/>
    <w:rsid w:val="00030383"/>
    <w:rsid w:val="000303E8"/>
    <w:rsid w:val="000305A2"/>
    <w:rsid w:val="000306ED"/>
    <w:rsid w:val="00030734"/>
    <w:rsid w:val="00030B4D"/>
    <w:rsid w:val="00030DA1"/>
    <w:rsid w:val="00031650"/>
    <w:rsid w:val="0003181D"/>
    <w:rsid w:val="000319A6"/>
    <w:rsid w:val="000319EF"/>
    <w:rsid w:val="00031A51"/>
    <w:rsid w:val="00032128"/>
    <w:rsid w:val="000321C7"/>
    <w:rsid w:val="000323E6"/>
    <w:rsid w:val="000327A3"/>
    <w:rsid w:val="00032A5D"/>
    <w:rsid w:val="00032AA2"/>
    <w:rsid w:val="00032B2E"/>
    <w:rsid w:val="00032BE5"/>
    <w:rsid w:val="00032F6D"/>
    <w:rsid w:val="00033351"/>
    <w:rsid w:val="0003337A"/>
    <w:rsid w:val="00033520"/>
    <w:rsid w:val="000336B3"/>
    <w:rsid w:val="000336EA"/>
    <w:rsid w:val="000336EB"/>
    <w:rsid w:val="000338F7"/>
    <w:rsid w:val="000340D4"/>
    <w:rsid w:val="00034158"/>
    <w:rsid w:val="00034767"/>
    <w:rsid w:val="00034998"/>
    <w:rsid w:val="00034DD3"/>
    <w:rsid w:val="00034E01"/>
    <w:rsid w:val="00034FE9"/>
    <w:rsid w:val="000351C2"/>
    <w:rsid w:val="000353B3"/>
    <w:rsid w:val="0003563B"/>
    <w:rsid w:val="000358DA"/>
    <w:rsid w:val="000359B3"/>
    <w:rsid w:val="00035B27"/>
    <w:rsid w:val="00035C27"/>
    <w:rsid w:val="00035C71"/>
    <w:rsid w:val="00035DB1"/>
    <w:rsid w:val="00035F7A"/>
    <w:rsid w:val="000360AC"/>
    <w:rsid w:val="00036118"/>
    <w:rsid w:val="000363EC"/>
    <w:rsid w:val="00036613"/>
    <w:rsid w:val="00036912"/>
    <w:rsid w:val="00036CD7"/>
    <w:rsid w:val="00036ECF"/>
    <w:rsid w:val="00036ED0"/>
    <w:rsid w:val="00036FD4"/>
    <w:rsid w:val="000374C8"/>
    <w:rsid w:val="000374DD"/>
    <w:rsid w:val="00037A73"/>
    <w:rsid w:val="00037E33"/>
    <w:rsid w:val="00037EF2"/>
    <w:rsid w:val="00040143"/>
    <w:rsid w:val="00040276"/>
    <w:rsid w:val="000405C0"/>
    <w:rsid w:val="00040770"/>
    <w:rsid w:val="000408D9"/>
    <w:rsid w:val="0004098F"/>
    <w:rsid w:val="00040B09"/>
    <w:rsid w:val="00040BDB"/>
    <w:rsid w:val="00040C24"/>
    <w:rsid w:val="00040C7B"/>
    <w:rsid w:val="00040E8A"/>
    <w:rsid w:val="000412D1"/>
    <w:rsid w:val="00041592"/>
    <w:rsid w:val="0004197E"/>
    <w:rsid w:val="00041AA8"/>
    <w:rsid w:val="00041AB2"/>
    <w:rsid w:val="00041BFD"/>
    <w:rsid w:val="00041C77"/>
    <w:rsid w:val="00041F65"/>
    <w:rsid w:val="0004221A"/>
    <w:rsid w:val="00042391"/>
    <w:rsid w:val="00042583"/>
    <w:rsid w:val="00042585"/>
    <w:rsid w:val="000427EA"/>
    <w:rsid w:val="00042E27"/>
    <w:rsid w:val="00042ECF"/>
    <w:rsid w:val="00042FB5"/>
    <w:rsid w:val="0004326E"/>
    <w:rsid w:val="0004336E"/>
    <w:rsid w:val="00043894"/>
    <w:rsid w:val="00043911"/>
    <w:rsid w:val="00043958"/>
    <w:rsid w:val="00043A0E"/>
    <w:rsid w:val="00043ABD"/>
    <w:rsid w:val="00043BF1"/>
    <w:rsid w:val="00043F20"/>
    <w:rsid w:val="000440B4"/>
    <w:rsid w:val="000440D5"/>
    <w:rsid w:val="00044745"/>
    <w:rsid w:val="000447E5"/>
    <w:rsid w:val="0004495B"/>
    <w:rsid w:val="00044BC2"/>
    <w:rsid w:val="0004516C"/>
    <w:rsid w:val="000453C7"/>
    <w:rsid w:val="000456B2"/>
    <w:rsid w:val="0004570C"/>
    <w:rsid w:val="0004575B"/>
    <w:rsid w:val="0004590E"/>
    <w:rsid w:val="000459C9"/>
    <w:rsid w:val="00045AB5"/>
    <w:rsid w:val="00045ACC"/>
    <w:rsid w:val="00045C73"/>
    <w:rsid w:val="00045E79"/>
    <w:rsid w:val="00045EC4"/>
    <w:rsid w:val="0004606B"/>
    <w:rsid w:val="000462FB"/>
    <w:rsid w:val="0004633C"/>
    <w:rsid w:val="000463DB"/>
    <w:rsid w:val="00046427"/>
    <w:rsid w:val="00046C71"/>
    <w:rsid w:val="00046F7D"/>
    <w:rsid w:val="00047113"/>
    <w:rsid w:val="000473D0"/>
    <w:rsid w:val="000479CE"/>
    <w:rsid w:val="00047A59"/>
    <w:rsid w:val="00047B2E"/>
    <w:rsid w:val="00047D04"/>
    <w:rsid w:val="00047D3A"/>
    <w:rsid w:val="00047DA9"/>
    <w:rsid w:val="00047F59"/>
    <w:rsid w:val="00047F88"/>
    <w:rsid w:val="00050153"/>
    <w:rsid w:val="00050157"/>
    <w:rsid w:val="000501FA"/>
    <w:rsid w:val="00050809"/>
    <w:rsid w:val="00050820"/>
    <w:rsid w:val="00050A36"/>
    <w:rsid w:val="00050B0E"/>
    <w:rsid w:val="00050C6D"/>
    <w:rsid w:val="00050C9B"/>
    <w:rsid w:val="00050D15"/>
    <w:rsid w:val="000510B3"/>
    <w:rsid w:val="000511CC"/>
    <w:rsid w:val="000511F1"/>
    <w:rsid w:val="00051208"/>
    <w:rsid w:val="00051357"/>
    <w:rsid w:val="000513A5"/>
    <w:rsid w:val="00051517"/>
    <w:rsid w:val="0005209F"/>
    <w:rsid w:val="00052185"/>
    <w:rsid w:val="0005261A"/>
    <w:rsid w:val="00052791"/>
    <w:rsid w:val="0005347D"/>
    <w:rsid w:val="00053A30"/>
    <w:rsid w:val="00053A46"/>
    <w:rsid w:val="00053ABC"/>
    <w:rsid w:val="00053BBC"/>
    <w:rsid w:val="00053D95"/>
    <w:rsid w:val="00053E6C"/>
    <w:rsid w:val="00053EE4"/>
    <w:rsid w:val="0005422E"/>
    <w:rsid w:val="00054312"/>
    <w:rsid w:val="0005434F"/>
    <w:rsid w:val="00054DD8"/>
    <w:rsid w:val="000551EE"/>
    <w:rsid w:val="000556AE"/>
    <w:rsid w:val="00055887"/>
    <w:rsid w:val="00055A33"/>
    <w:rsid w:val="00055EF0"/>
    <w:rsid w:val="000562A0"/>
    <w:rsid w:val="0005646F"/>
    <w:rsid w:val="0005653B"/>
    <w:rsid w:val="00056644"/>
    <w:rsid w:val="000566BB"/>
    <w:rsid w:val="000567A9"/>
    <w:rsid w:val="00056F11"/>
    <w:rsid w:val="00057B3C"/>
    <w:rsid w:val="00057E43"/>
    <w:rsid w:val="00057F9A"/>
    <w:rsid w:val="000601B7"/>
    <w:rsid w:val="00060393"/>
    <w:rsid w:val="00060499"/>
    <w:rsid w:val="00060692"/>
    <w:rsid w:val="000609C2"/>
    <w:rsid w:val="00060B99"/>
    <w:rsid w:val="00060E30"/>
    <w:rsid w:val="00060F68"/>
    <w:rsid w:val="00060F94"/>
    <w:rsid w:val="00061011"/>
    <w:rsid w:val="00061526"/>
    <w:rsid w:val="000616E3"/>
    <w:rsid w:val="000617A3"/>
    <w:rsid w:val="00061810"/>
    <w:rsid w:val="00061C90"/>
    <w:rsid w:val="00061D1A"/>
    <w:rsid w:val="00061D63"/>
    <w:rsid w:val="00061DD1"/>
    <w:rsid w:val="00062462"/>
    <w:rsid w:val="0006246B"/>
    <w:rsid w:val="000629BE"/>
    <w:rsid w:val="00062B76"/>
    <w:rsid w:val="00062CAF"/>
    <w:rsid w:val="00062DA8"/>
    <w:rsid w:val="00062E7B"/>
    <w:rsid w:val="000631D2"/>
    <w:rsid w:val="00063246"/>
    <w:rsid w:val="00063284"/>
    <w:rsid w:val="00063557"/>
    <w:rsid w:val="000635CB"/>
    <w:rsid w:val="000636F0"/>
    <w:rsid w:val="00063E10"/>
    <w:rsid w:val="00063ED2"/>
    <w:rsid w:val="00063F90"/>
    <w:rsid w:val="00064256"/>
    <w:rsid w:val="000642A1"/>
    <w:rsid w:val="00064534"/>
    <w:rsid w:val="00064535"/>
    <w:rsid w:val="000645A9"/>
    <w:rsid w:val="000645ED"/>
    <w:rsid w:val="000646BD"/>
    <w:rsid w:val="000646F5"/>
    <w:rsid w:val="00064A9A"/>
    <w:rsid w:val="00064B3A"/>
    <w:rsid w:val="00064E6E"/>
    <w:rsid w:val="00065391"/>
    <w:rsid w:val="00065398"/>
    <w:rsid w:val="00065465"/>
    <w:rsid w:val="00065473"/>
    <w:rsid w:val="00065D21"/>
    <w:rsid w:val="00065DC1"/>
    <w:rsid w:val="0006612F"/>
    <w:rsid w:val="000661AF"/>
    <w:rsid w:val="000663C7"/>
    <w:rsid w:val="0006687F"/>
    <w:rsid w:val="0006695A"/>
    <w:rsid w:val="00066A49"/>
    <w:rsid w:val="00066B6E"/>
    <w:rsid w:val="00066C64"/>
    <w:rsid w:val="00066F60"/>
    <w:rsid w:val="00066F68"/>
    <w:rsid w:val="00066F85"/>
    <w:rsid w:val="00066FEB"/>
    <w:rsid w:val="00067155"/>
    <w:rsid w:val="00067306"/>
    <w:rsid w:val="00067563"/>
    <w:rsid w:val="00067579"/>
    <w:rsid w:val="000675AD"/>
    <w:rsid w:val="000676C4"/>
    <w:rsid w:val="000676D8"/>
    <w:rsid w:val="000676DC"/>
    <w:rsid w:val="0006791A"/>
    <w:rsid w:val="00067AD8"/>
    <w:rsid w:val="00067C18"/>
    <w:rsid w:val="00067F22"/>
    <w:rsid w:val="0007048E"/>
    <w:rsid w:val="000704CA"/>
    <w:rsid w:val="000704F4"/>
    <w:rsid w:val="000706FC"/>
    <w:rsid w:val="00070DA9"/>
    <w:rsid w:val="00071592"/>
    <w:rsid w:val="000715A4"/>
    <w:rsid w:val="00071652"/>
    <w:rsid w:val="00071756"/>
    <w:rsid w:val="000717DD"/>
    <w:rsid w:val="00071C77"/>
    <w:rsid w:val="00071CB6"/>
    <w:rsid w:val="00071DB8"/>
    <w:rsid w:val="00072404"/>
    <w:rsid w:val="0007244B"/>
    <w:rsid w:val="000725E0"/>
    <w:rsid w:val="000726A4"/>
    <w:rsid w:val="0007273F"/>
    <w:rsid w:val="000728EF"/>
    <w:rsid w:val="00072DD0"/>
    <w:rsid w:val="000731A7"/>
    <w:rsid w:val="0007322A"/>
    <w:rsid w:val="00073237"/>
    <w:rsid w:val="0007385C"/>
    <w:rsid w:val="00073BD9"/>
    <w:rsid w:val="00073C1F"/>
    <w:rsid w:val="00073CF5"/>
    <w:rsid w:val="00073DA1"/>
    <w:rsid w:val="00073FCF"/>
    <w:rsid w:val="0007476D"/>
    <w:rsid w:val="00074A01"/>
    <w:rsid w:val="00074F6C"/>
    <w:rsid w:val="00075022"/>
    <w:rsid w:val="00075050"/>
    <w:rsid w:val="00075384"/>
    <w:rsid w:val="00075468"/>
    <w:rsid w:val="0007569C"/>
    <w:rsid w:val="0007588A"/>
    <w:rsid w:val="00075D29"/>
    <w:rsid w:val="000765A5"/>
    <w:rsid w:val="000768B7"/>
    <w:rsid w:val="0007692D"/>
    <w:rsid w:val="0007692F"/>
    <w:rsid w:val="00076AC0"/>
    <w:rsid w:val="00076B51"/>
    <w:rsid w:val="00076FC1"/>
    <w:rsid w:val="000770A8"/>
    <w:rsid w:val="000773E5"/>
    <w:rsid w:val="000774E2"/>
    <w:rsid w:val="00077609"/>
    <w:rsid w:val="000777F5"/>
    <w:rsid w:val="00077A66"/>
    <w:rsid w:val="00077A98"/>
    <w:rsid w:val="00077BE5"/>
    <w:rsid w:val="00077D24"/>
    <w:rsid w:val="00077F8E"/>
    <w:rsid w:val="0008060C"/>
    <w:rsid w:val="0008086C"/>
    <w:rsid w:val="00080CB3"/>
    <w:rsid w:val="00080CED"/>
    <w:rsid w:val="00080ED1"/>
    <w:rsid w:val="00081A87"/>
    <w:rsid w:val="00081B8F"/>
    <w:rsid w:val="00081BFA"/>
    <w:rsid w:val="00081EB5"/>
    <w:rsid w:val="00081F13"/>
    <w:rsid w:val="00082045"/>
    <w:rsid w:val="00082451"/>
    <w:rsid w:val="00082493"/>
    <w:rsid w:val="0008252A"/>
    <w:rsid w:val="00082551"/>
    <w:rsid w:val="00082E8E"/>
    <w:rsid w:val="00083075"/>
    <w:rsid w:val="00083352"/>
    <w:rsid w:val="000833ED"/>
    <w:rsid w:val="00083443"/>
    <w:rsid w:val="00083742"/>
    <w:rsid w:val="000839E3"/>
    <w:rsid w:val="00083A69"/>
    <w:rsid w:val="00083BBA"/>
    <w:rsid w:val="00083C36"/>
    <w:rsid w:val="00083F7F"/>
    <w:rsid w:val="000840C9"/>
    <w:rsid w:val="000843D1"/>
    <w:rsid w:val="00084748"/>
    <w:rsid w:val="00084F5B"/>
    <w:rsid w:val="0008531F"/>
    <w:rsid w:val="000853CC"/>
    <w:rsid w:val="00085A68"/>
    <w:rsid w:val="00085AFD"/>
    <w:rsid w:val="00085D83"/>
    <w:rsid w:val="00085F31"/>
    <w:rsid w:val="000860F9"/>
    <w:rsid w:val="00086478"/>
    <w:rsid w:val="00086512"/>
    <w:rsid w:val="00086659"/>
    <w:rsid w:val="000866C9"/>
    <w:rsid w:val="000867D2"/>
    <w:rsid w:val="00086AB1"/>
    <w:rsid w:val="00086E71"/>
    <w:rsid w:val="0008712C"/>
    <w:rsid w:val="000877FC"/>
    <w:rsid w:val="00087B4B"/>
    <w:rsid w:val="00087B77"/>
    <w:rsid w:val="00087F20"/>
    <w:rsid w:val="0009000F"/>
    <w:rsid w:val="00090345"/>
    <w:rsid w:val="00090531"/>
    <w:rsid w:val="000908CC"/>
    <w:rsid w:val="00090D08"/>
    <w:rsid w:val="00090E9B"/>
    <w:rsid w:val="00091504"/>
    <w:rsid w:val="000915EE"/>
    <w:rsid w:val="00091603"/>
    <w:rsid w:val="00091793"/>
    <w:rsid w:val="000917CE"/>
    <w:rsid w:val="00091952"/>
    <w:rsid w:val="00091B47"/>
    <w:rsid w:val="00092259"/>
    <w:rsid w:val="00092310"/>
    <w:rsid w:val="000926DF"/>
    <w:rsid w:val="00092867"/>
    <w:rsid w:val="0009292C"/>
    <w:rsid w:val="00092CE8"/>
    <w:rsid w:val="00092F78"/>
    <w:rsid w:val="000935B8"/>
    <w:rsid w:val="00093871"/>
    <w:rsid w:val="000944DA"/>
    <w:rsid w:val="00094537"/>
    <w:rsid w:val="00094B32"/>
    <w:rsid w:val="00094CB1"/>
    <w:rsid w:val="00094F19"/>
    <w:rsid w:val="00094F7F"/>
    <w:rsid w:val="00094FB9"/>
    <w:rsid w:val="000955A1"/>
    <w:rsid w:val="00095F63"/>
    <w:rsid w:val="000962BD"/>
    <w:rsid w:val="00096379"/>
    <w:rsid w:val="00096438"/>
    <w:rsid w:val="00096B0C"/>
    <w:rsid w:val="00096B29"/>
    <w:rsid w:val="00096E93"/>
    <w:rsid w:val="00096F38"/>
    <w:rsid w:val="0009714E"/>
    <w:rsid w:val="000972FE"/>
    <w:rsid w:val="00097834"/>
    <w:rsid w:val="00097C83"/>
    <w:rsid w:val="00097D05"/>
    <w:rsid w:val="00097D20"/>
    <w:rsid w:val="00097F0B"/>
    <w:rsid w:val="00097F4E"/>
    <w:rsid w:val="000A0DF4"/>
    <w:rsid w:val="000A0E43"/>
    <w:rsid w:val="000A113B"/>
    <w:rsid w:val="000A167F"/>
    <w:rsid w:val="000A17B2"/>
    <w:rsid w:val="000A18DE"/>
    <w:rsid w:val="000A1BF8"/>
    <w:rsid w:val="000A1D13"/>
    <w:rsid w:val="000A1D66"/>
    <w:rsid w:val="000A1E26"/>
    <w:rsid w:val="000A1F6F"/>
    <w:rsid w:val="000A21D9"/>
    <w:rsid w:val="000A22DE"/>
    <w:rsid w:val="000A2ACE"/>
    <w:rsid w:val="000A2B31"/>
    <w:rsid w:val="000A2D59"/>
    <w:rsid w:val="000A3220"/>
    <w:rsid w:val="000A337C"/>
    <w:rsid w:val="000A35EF"/>
    <w:rsid w:val="000A362F"/>
    <w:rsid w:val="000A3697"/>
    <w:rsid w:val="000A39E3"/>
    <w:rsid w:val="000A3AA9"/>
    <w:rsid w:val="000A3AAF"/>
    <w:rsid w:val="000A3BDF"/>
    <w:rsid w:val="000A3C71"/>
    <w:rsid w:val="000A3D03"/>
    <w:rsid w:val="000A3F5C"/>
    <w:rsid w:val="000A3F9A"/>
    <w:rsid w:val="000A40E1"/>
    <w:rsid w:val="000A47AF"/>
    <w:rsid w:val="000A4AB5"/>
    <w:rsid w:val="000A4B52"/>
    <w:rsid w:val="000A4D6E"/>
    <w:rsid w:val="000A4D91"/>
    <w:rsid w:val="000A4DF7"/>
    <w:rsid w:val="000A4F7E"/>
    <w:rsid w:val="000A4FB5"/>
    <w:rsid w:val="000A541A"/>
    <w:rsid w:val="000A5563"/>
    <w:rsid w:val="000A580D"/>
    <w:rsid w:val="000A5D71"/>
    <w:rsid w:val="000A5DE2"/>
    <w:rsid w:val="000A69F6"/>
    <w:rsid w:val="000A6B5F"/>
    <w:rsid w:val="000A6C83"/>
    <w:rsid w:val="000A7294"/>
    <w:rsid w:val="000A7822"/>
    <w:rsid w:val="000A78A9"/>
    <w:rsid w:val="000A7DD6"/>
    <w:rsid w:val="000A7E24"/>
    <w:rsid w:val="000B00F5"/>
    <w:rsid w:val="000B03BB"/>
    <w:rsid w:val="000B051E"/>
    <w:rsid w:val="000B0890"/>
    <w:rsid w:val="000B0BCA"/>
    <w:rsid w:val="000B0C67"/>
    <w:rsid w:val="000B0C7B"/>
    <w:rsid w:val="000B10A9"/>
    <w:rsid w:val="000B1143"/>
    <w:rsid w:val="000B1172"/>
    <w:rsid w:val="000B11BB"/>
    <w:rsid w:val="000B1447"/>
    <w:rsid w:val="000B1860"/>
    <w:rsid w:val="000B18C0"/>
    <w:rsid w:val="000B1FBC"/>
    <w:rsid w:val="000B227C"/>
    <w:rsid w:val="000B2303"/>
    <w:rsid w:val="000B235F"/>
    <w:rsid w:val="000B253D"/>
    <w:rsid w:val="000B262A"/>
    <w:rsid w:val="000B28D3"/>
    <w:rsid w:val="000B28EF"/>
    <w:rsid w:val="000B2964"/>
    <w:rsid w:val="000B29E5"/>
    <w:rsid w:val="000B2C14"/>
    <w:rsid w:val="000B2D00"/>
    <w:rsid w:val="000B30AE"/>
    <w:rsid w:val="000B352D"/>
    <w:rsid w:val="000B36BC"/>
    <w:rsid w:val="000B37A1"/>
    <w:rsid w:val="000B38C7"/>
    <w:rsid w:val="000B3AFC"/>
    <w:rsid w:val="000B3CC8"/>
    <w:rsid w:val="000B3D73"/>
    <w:rsid w:val="000B44FA"/>
    <w:rsid w:val="000B4E44"/>
    <w:rsid w:val="000B4FF7"/>
    <w:rsid w:val="000B50AB"/>
    <w:rsid w:val="000B51D3"/>
    <w:rsid w:val="000B5628"/>
    <w:rsid w:val="000B5964"/>
    <w:rsid w:val="000B5B57"/>
    <w:rsid w:val="000B5B6D"/>
    <w:rsid w:val="000B5E45"/>
    <w:rsid w:val="000B5F7E"/>
    <w:rsid w:val="000B6268"/>
    <w:rsid w:val="000B630F"/>
    <w:rsid w:val="000B6444"/>
    <w:rsid w:val="000B65DC"/>
    <w:rsid w:val="000B6797"/>
    <w:rsid w:val="000B6DEB"/>
    <w:rsid w:val="000B6EA4"/>
    <w:rsid w:val="000B74B4"/>
    <w:rsid w:val="000B751C"/>
    <w:rsid w:val="000B7C6F"/>
    <w:rsid w:val="000B7F82"/>
    <w:rsid w:val="000B7F97"/>
    <w:rsid w:val="000C035F"/>
    <w:rsid w:val="000C03AF"/>
    <w:rsid w:val="000C0428"/>
    <w:rsid w:val="000C04C9"/>
    <w:rsid w:val="000C04E9"/>
    <w:rsid w:val="000C0947"/>
    <w:rsid w:val="000C096C"/>
    <w:rsid w:val="000C0C6F"/>
    <w:rsid w:val="000C0E14"/>
    <w:rsid w:val="000C1051"/>
    <w:rsid w:val="000C1277"/>
    <w:rsid w:val="000C1A71"/>
    <w:rsid w:val="000C1B57"/>
    <w:rsid w:val="000C1B79"/>
    <w:rsid w:val="000C1C0E"/>
    <w:rsid w:val="000C1CD6"/>
    <w:rsid w:val="000C1EB7"/>
    <w:rsid w:val="000C24F5"/>
    <w:rsid w:val="000C2664"/>
    <w:rsid w:val="000C2A34"/>
    <w:rsid w:val="000C39BA"/>
    <w:rsid w:val="000C3A87"/>
    <w:rsid w:val="000C3CBD"/>
    <w:rsid w:val="000C3D74"/>
    <w:rsid w:val="000C3EC2"/>
    <w:rsid w:val="000C3F5A"/>
    <w:rsid w:val="000C40DB"/>
    <w:rsid w:val="000C420E"/>
    <w:rsid w:val="000C4819"/>
    <w:rsid w:val="000C4E48"/>
    <w:rsid w:val="000C4F73"/>
    <w:rsid w:val="000C4F8F"/>
    <w:rsid w:val="000C56DA"/>
    <w:rsid w:val="000C581E"/>
    <w:rsid w:val="000C59C8"/>
    <w:rsid w:val="000C5D19"/>
    <w:rsid w:val="000C62F4"/>
    <w:rsid w:val="000C635F"/>
    <w:rsid w:val="000C64A3"/>
    <w:rsid w:val="000C691A"/>
    <w:rsid w:val="000C6C43"/>
    <w:rsid w:val="000C6D8A"/>
    <w:rsid w:val="000C6E78"/>
    <w:rsid w:val="000C76BF"/>
    <w:rsid w:val="000C78BE"/>
    <w:rsid w:val="000C79C3"/>
    <w:rsid w:val="000C7C05"/>
    <w:rsid w:val="000C7C64"/>
    <w:rsid w:val="000C7E1B"/>
    <w:rsid w:val="000D0090"/>
    <w:rsid w:val="000D013A"/>
    <w:rsid w:val="000D0271"/>
    <w:rsid w:val="000D059C"/>
    <w:rsid w:val="000D069B"/>
    <w:rsid w:val="000D095D"/>
    <w:rsid w:val="000D0CFD"/>
    <w:rsid w:val="000D0DA5"/>
    <w:rsid w:val="000D0DCF"/>
    <w:rsid w:val="000D0FF3"/>
    <w:rsid w:val="000D1062"/>
    <w:rsid w:val="000D14C7"/>
    <w:rsid w:val="000D17BA"/>
    <w:rsid w:val="000D1A80"/>
    <w:rsid w:val="000D2410"/>
    <w:rsid w:val="000D25FD"/>
    <w:rsid w:val="000D2CFB"/>
    <w:rsid w:val="000D2EA1"/>
    <w:rsid w:val="000D2F75"/>
    <w:rsid w:val="000D308E"/>
    <w:rsid w:val="000D3133"/>
    <w:rsid w:val="000D3277"/>
    <w:rsid w:val="000D3351"/>
    <w:rsid w:val="000D3374"/>
    <w:rsid w:val="000D3853"/>
    <w:rsid w:val="000D3AC7"/>
    <w:rsid w:val="000D3B39"/>
    <w:rsid w:val="000D3DC9"/>
    <w:rsid w:val="000D3F3B"/>
    <w:rsid w:val="000D43DA"/>
    <w:rsid w:val="000D4579"/>
    <w:rsid w:val="000D4C19"/>
    <w:rsid w:val="000D4C43"/>
    <w:rsid w:val="000D4D8A"/>
    <w:rsid w:val="000D52A4"/>
    <w:rsid w:val="000D5344"/>
    <w:rsid w:val="000D5705"/>
    <w:rsid w:val="000D57AF"/>
    <w:rsid w:val="000D5809"/>
    <w:rsid w:val="000D592B"/>
    <w:rsid w:val="000D5950"/>
    <w:rsid w:val="000D5C67"/>
    <w:rsid w:val="000D6458"/>
    <w:rsid w:val="000D6B19"/>
    <w:rsid w:val="000D6CCC"/>
    <w:rsid w:val="000D6EE7"/>
    <w:rsid w:val="000D6F8F"/>
    <w:rsid w:val="000D70AD"/>
    <w:rsid w:val="000D7115"/>
    <w:rsid w:val="000D7298"/>
    <w:rsid w:val="000D73B2"/>
    <w:rsid w:val="000D759F"/>
    <w:rsid w:val="000D7BE1"/>
    <w:rsid w:val="000D7E36"/>
    <w:rsid w:val="000D7EBC"/>
    <w:rsid w:val="000E0275"/>
    <w:rsid w:val="000E0421"/>
    <w:rsid w:val="000E05E6"/>
    <w:rsid w:val="000E06D5"/>
    <w:rsid w:val="000E0883"/>
    <w:rsid w:val="000E0C10"/>
    <w:rsid w:val="000E0CDD"/>
    <w:rsid w:val="000E138C"/>
    <w:rsid w:val="000E15B9"/>
    <w:rsid w:val="000E165E"/>
    <w:rsid w:val="000E16AC"/>
    <w:rsid w:val="000E17B0"/>
    <w:rsid w:val="000E1902"/>
    <w:rsid w:val="000E1957"/>
    <w:rsid w:val="000E22F0"/>
    <w:rsid w:val="000E2687"/>
    <w:rsid w:val="000E2709"/>
    <w:rsid w:val="000E2749"/>
    <w:rsid w:val="000E27D6"/>
    <w:rsid w:val="000E29EB"/>
    <w:rsid w:val="000E2D53"/>
    <w:rsid w:val="000E30B6"/>
    <w:rsid w:val="000E3473"/>
    <w:rsid w:val="000E3485"/>
    <w:rsid w:val="000E3BA1"/>
    <w:rsid w:val="000E3DC3"/>
    <w:rsid w:val="000E3E92"/>
    <w:rsid w:val="000E3F6B"/>
    <w:rsid w:val="000E4132"/>
    <w:rsid w:val="000E413C"/>
    <w:rsid w:val="000E4211"/>
    <w:rsid w:val="000E4255"/>
    <w:rsid w:val="000E4383"/>
    <w:rsid w:val="000E48D9"/>
    <w:rsid w:val="000E48F3"/>
    <w:rsid w:val="000E4E76"/>
    <w:rsid w:val="000E5744"/>
    <w:rsid w:val="000E5773"/>
    <w:rsid w:val="000E5853"/>
    <w:rsid w:val="000E5971"/>
    <w:rsid w:val="000E5C54"/>
    <w:rsid w:val="000E5D26"/>
    <w:rsid w:val="000E6112"/>
    <w:rsid w:val="000E6712"/>
    <w:rsid w:val="000E69AC"/>
    <w:rsid w:val="000E6A7D"/>
    <w:rsid w:val="000E6CBC"/>
    <w:rsid w:val="000E6CFC"/>
    <w:rsid w:val="000E7394"/>
    <w:rsid w:val="000E75F1"/>
    <w:rsid w:val="000E7A23"/>
    <w:rsid w:val="000E7D26"/>
    <w:rsid w:val="000F020D"/>
    <w:rsid w:val="000F037A"/>
    <w:rsid w:val="000F03AA"/>
    <w:rsid w:val="000F07A4"/>
    <w:rsid w:val="000F0914"/>
    <w:rsid w:val="000F0A87"/>
    <w:rsid w:val="000F0BA6"/>
    <w:rsid w:val="000F0D25"/>
    <w:rsid w:val="000F0E20"/>
    <w:rsid w:val="000F19A9"/>
    <w:rsid w:val="000F1AA8"/>
    <w:rsid w:val="000F1CFA"/>
    <w:rsid w:val="000F1D5D"/>
    <w:rsid w:val="000F2313"/>
    <w:rsid w:val="000F238A"/>
    <w:rsid w:val="000F243A"/>
    <w:rsid w:val="000F2B40"/>
    <w:rsid w:val="000F2DED"/>
    <w:rsid w:val="000F2E4F"/>
    <w:rsid w:val="000F3480"/>
    <w:rsid w:val="000F37EE"/>
    <w:rsid w:val="000F3888"/>
    <w:rsid w:val="000F39CF"/>
    <w:rsid w:val="000F3A70"/>
    <w:rsid w:val="000F3A94"/>
    <w:rsid w:val="000F3CBE"/>
    <w:rsid w:val="000F3E2E"/>
    <w:rsid w:val="000F4078"/>
    <w:rsid w:val="000F4117"/>
    <w:rsid w:val="000F4226"/>
    <w:rsid w:val="000F4242"/>
    <w:rsid w:val="000F426A"/>
    <w:rsid w:val="000F432C"/>
    <w:rsid w:val="000F4394"/>
    <w:rsid w:val="000F448C"/>
    <w:rsid w:val="000F459B"/>
    <w:rsid w:val="000F45A1"/>
    <w:rsid w:val="000F45EE"/>
    <w:rsid w:val="000F4A3F"/>
    <w:rsid w:val="000F4D0A"/>
    <w:rsid w:val="000F4F8D"/>
    <w:rsid w:val="000F5545"/>
    <w:rsid w:val="000F5852"/>
    <w:rsid w:val="000F5B11"/>
    <w:rsid w:val="000F5D0C"/>
    <w:rsid w:val="000F5D84"/>
    <w:rsid w:val="000F5FE6"/>
    <w:rsid w:val="000F6324"/>
    <w:rsid w:val="000F64DD"/>
    <w:rsid w:val="000F6940"/>
    <w:rsid w:val="000F6A62"/>
    <w:rsid w:val="000F6B17"/>
    <w:rsid w:val="000F6C0B"/>
    <w:rsid w:val="000F6C59"/>
    <w:rsid w:val="000F6C63"/>
    <w:rsid w:val="000F6D79"/>
    <w:rsid w:val="000F72C0"/>
    <w:rsid w:val="000F7562"/>
    <w:rsid w:val="000F76BF"/>
    <w:rsid w:val="000F76CF"/>
    <w:rsid w:val="000F7761"/>
    <w:rsid w:val="000F7819"/>
    <w:rsid w:val="000F7A27"/>
    <w:rsid w:val="000F7ABB"/>
    <w:rsid w:val="000F7AE1"/>
    <w:rsid w:val="000F7B4A"/>
    <w:rsid w:val="000F7BFE"/>
    <w:rsid w:val="000F7DCD"/>
    <w:rsid w:val="000F7E4D"/>
    <w:rsid w:val="00100074"/>
    <w:rsid w:val="001001E8"/>
    <w:rsid w:val="00100563"/>
    <w:rsid w:val="0010092A"/>
    <w:rsid w:val="00100E42"/>
    <w:rsid w:val="001012C1"/>
    <w:rsid w:val="001012DB"/>
    <w:rsid w:val="00101367"/>
    <w:rsid w:val="00101476"/>
    <w:rsid w:val="0010148A"/>
    <w:rsid w:val="001015C0"/>
    <w:rsid w:val="001015C3"/>
    <w:rsid w:val="00101640"/>
    <w:rsid w:val="00101C40"/>
    <w:rsid w:val="00101F8C"/>
    <w:rsid w:val="0010213E"/>
    <w:rsid w:val="001021C1"/>
    <w:rsid w:val="00102208"/>
    <w:rsid w:val="0010259D"/>
    <w:rsid w:val="00102619"/>
    <w:rsid w:val="00102677"/>
    <w:rsid w:val="00102727"/>
    <w:rsid w:val="00102C28"/>
    <w:rsid w:val="00103404"/>
    <w:rsid w:val="001036FA"/>
    <w:rsid w:val="001037C8"/>
    <w:rsid w:val="001038F9"/>
    <w:rsid w:val="001039BA"/>
    <w:rsid w:val="00103B3C"/>
    <w:rsid w:val="0010408E"/>
    <w:rsid w:val="0010432C"/>
    <w:rsid w:val="00104691"/>
    <w:rsid w:val="001047F0"/>
    <w:rsid w:val="00104863"/>
    <w:rsid w:val="0010486F"/>
    <w:rsid w:val="00104A57"/>
    <w:rsid w:val="00104FAE"/>
    <w:rsid w:val="0010500D"/>
    <w:rsid w:val="001050D0"/>
    <w:rsid w:val="00105213"/>
    <w:rsid w:val="001052F8"/>
    <w:rsid w:val="00105345"/>
    <w:rsid w:val="0010535C"/>
    <w:rsid w:val="00105380"/>
    <w:rsid w:val="0010551B"/>
    <w:rsid w:val="0010554F"/>
    <w:rsid w:val="00105AAA"/>
    <w:rsid w:val="00105C35"/>
    <w:rsid w:val="00105D12"/>
    <w:rsid w:val="00105DCC"/>
    <w:rsid w:val="001060E8"/>
    <w:rsid w:val="0010656D"/>
    <w:rsid w:val="00106D68"/>
    <w:rsid w:val="00106F49"/>
    <w:rsid w:val="001077F4"/>
    <w:rsid w:val="00107861"/>
    <w:rsid w:val="00110166"/>
    <w:rsid w:val="00110212"/>
    <w:rsid w:val="001103AD"/>
    <w:rsid w:val="001104CB"/>
    <w:rsid w:val="001104DB"/>
    <w:rsid w:val="001106E0"/>
    <w:rsid w:val="00110743"/>
    <w:rsid w:val="001109E5"/>
    <w:rsid w:val="00110CD3"/>
    <w:rsid w:val="00110D1A"/>
    <w:rsid w:val="001114E9"/>
    <w:rsid w:val="00111561"/>
    <w:rsid w:val="00111681"/>
    <w:rsid w:val="00111C07"/>
    <w:rsid w:val="00111D74"/>
    <w:rsid w:val="0011234C"/>
    <w:rsid w:val="00112571"/>
    <w:rsid w:val="001127A1"/>
    <w:rsid w:val="001127FD"/>
    <w:rsid w:val="00112C1B"/>
    <w:rsid w:val="001130CA"/>
    <w:rsid w:val="001137D8"/>
    <w:rsid w:val="00113AF3"/>
    <w:rsid w:val="00113B06"/>
    <w:rsid w:val="00113B8F"/>
    <w:rsid w:val="00113DB4"/>
    <w:rsid w:val="00113E0E"/>
    <w:rsid w:val="00113F43"/>
    <w:rsid w:val="00114392"/>
    <w:rsid w:val="001145BC"/>
    <w:rsid w:val="00114678"/>
    <w:rsid w:val="001146E2"/>
    <w:rsid w:val="001147F6"/>
    <w:rsid w:val="001148D5"/>
    <w:rsid w:val="00114C3C"/>
    <w:rsid w:val="00114D2D"/>
    <w:rsid w:val="00114E91"/>
    <w:rsid w:val="00114EAF"/>
    <w:rsid w:val="00114ECA"/>
    <w:rsid w:val="00114ED4"/>
    <w:rsid w:val="00115490"/>
    <w:rsid w:val="00115521"/>
    <w:rsid w:val="00115527"/>
    <w:rsid w:val="00115762"/>
    <w:rsid w:val="001157C7"/>
    <w:rsid w:val="00115900"/>
    <w:rsid w:val="00115A04"/>
    <w:rsid w:val="00115A8A"/>
    <w:rsid w:val="00115B2B"/>
    <w:rsid w:val="00115D0F"/>
    <w:rsid w:val="00115D93"/>
    <w:rsid w:val="00116821"/>
    <w:rsid w:val="00116918"/>
    <w:rsid w:val="0011695A"/>
    <w:rsid w:val="00116A4A"/>
    <w:rsid w:val="00116DC3"/>
    <w:rsid w:val="00116DC7"/>
    <w:rsid w:val="001174C2"/>
    <w:rsid w:val="001175AD"/>
    <w:rsid w:val="0011762F"/>
    <w:rsid w:val="00117694"/>
    <w:rsid w:val="00117A38"/>
    <w:rsid w:val="00117A76"/>
    <w:rsid w:val="00117B7B"/>
    <w:rsid w:val="00117EEC"/>
    <w:rsid w:val="00117F4E"/>
    <w:rsid w:val="00120047"/>
    <w:rsid w:val="00120051"/>
    <w:rsid w:val="00120081"/>
    <w:rsid w:val="0012039F"/>
    <w:rsid w:val="00120824"/>
    <w:rsid w:val="00120C7D"/>
    <w:rsid w:val="00120D94"/>
    <w:rsid w:val="00120E46"/>
    <w:rsid w:val="00120F27"/>
    <w:rsid w:val="00121031"/>
    <w:rsid w:val="001212AD"/>
    <w:rsid w:val="001212F7"/>
    <w:rsid w:val="0012142C"/>
    <w:rsid w:val="00121620"/>
    <w:rsid w:val="001216BC"/>
    <w:rsid w:val="00121719"/>
    <w:rsid w:val="00121AE1"/>
    <w:rsid w:val="00121B94"/>
    <w:rsid w:val="00121F1A"/>
    <w:rsid w:val="00122733"/>
    <w:rsid w:val="001229AC"/>
    <w:rsid w:val="00122B51"/>
    <w:rsid w:val="00122DBB"/>
    <w:rsid w:val="00122E75"/>
    <w:rsid w:val="00122FDB"/>
    <w:rsid w:val="001235A0"/>
    <w:rsid w:val="0012375E"/>
    <w:rsid w:val="00123807"/>
    <w:rsid w:val="0012388B"/>
    <w:rsid w:val="0012388D"/>
    <w:rsid w:val="001239EB"/>
    <w:rsid w:val="00124100"/>
    <w:rsid w:val="001241F0"/>
    <w:rsid w:val="00124249"/>
    <w:rsid w:val="00124411"/>
    <w:rsid w:val="0012466C"/>
    <w:rsid w:val="001247B0"/>
    <w:rsid w:val="0012491D"/>
    <w:rsid w:val="00124A0D"/>
    <w:rsid w:val="00124D1A"/>
    <w:rsid w:val="00125048"/>
    <w:rsid w:val="001250A4"/>
    <w:rsid w:val="0012517F"/>
    <w:rsid w:val="001258D1"/>
    <w:rsid w:val="00125B4C"/>
    <w:rsid w:val="00125FFC"/>
    <w:rsid w:val="00126175"/>
    <w:rsid w:val="001263ED"/>
    <w:rsid w:val="00126686"/>
    <w:rsid w:val="001267D8"/>
    <w:rsid w:val="001267FC"/>
    <w:rsid w:val="0012690B"/>
    <w:rsid w:val="00126E86"/>
    <w:rsid w:val="00127253"/>
    <w:rsid w:val="001274B7"/>
    <w:rsid w:val="00127793"/>
    <w:rsid w:val="001278DA"/>
    <w:rsid w:val="00127AA3"/>
    <w:rsid w:val="00127AD8"/>
    <w:rsid w:val="00127CE3"/>
    <w:rsid w:val="00127D3E"/>
    <w:rsid w:val="00127EDA"/>
    <w:rsid w:val="00130077"/>
    <w:rsid w:val="001300D2"/>
    <w:rsid w:val="00130114"/>
    <w:rsid w:val="001302D7"/>
    <w:rsid w:val="0013043B"/>
    <w:rsid w:val="00130AE6"/>
    <w:rsid w:val="00130BEC"/>
    <w:rsid w:val="00130BFB"/>
    <w:rsid w:val="00130C9C"/>
    <w:rsid w:val="00130E08"/>
    <w:rsid w:val="00130E4A"/>
    <w:rsid w:val="00130E87"/>
    <w:rsid w:val="0013130B"/>
    <w:rsid w:val="00131336"/>
    <w:rsid w:val="001315D0"/>
    <w:rsid w:val="001318F4"/>
    <w:rsid w:val="00131B67"/>
    <w:rsid w:val="00131DCB"/>
    <w:rsid w:val="00132206"/>
    <w:rsid w:val="001322CF"/>
    <w:rsid w:val="00132459"/>
    <w:rsid w:val="00132706"/>
    <w:rsid w:val="0013279D"/>
    <w:rsid w:val="00132B4F"/>
    <w:rsid w:val="00133010"/>
    <w:rsid w:val="00133AC1"/>
    <w:rsid w:val="00133BB6"/>
    <w:rsid w:val="00133C55"/>
    <w:rsid w:val="00133D5C"/>
    <w:rsid w:val="00134088"/>
    <w:rsid w:val="00134121"/>
    <w:rsid w:val="001344F8"/>
    <w:rsid w:val="0013458D"/>
    <w:rsid w:val="00134A4B"/>
    <w:rsid w:val="00134E2E"/>
    <w:rsid w:val="00134F60"/>
    <w:rsid w:val="00134FDD"/>
    <w:rsid w:val="001350F1"/>
    <w:rsid w:val="0013526F"/>
    <w:rsid w:val="00135425"/>
    <w:rsid w:val="001354DE"/>
    <w:rsid w:val="001355A1"/>
    <w:rsid w:val="00135607"/>
    <w:rsid w:val="001358BE"/>
    <w:rsid w:val="00135CFE"/>
    <w:rsid w:val="00135D11"/>
    <w:rsid w:val="00135DE4"/>
    <w:rsid w:val="00136013"/>
    <w:rsid w:val="001361B2"/>
    <w:rsid w:val="001362A0"/>
    <w:rsid w:val="001363DB"/>
    <w:rsid w:val="0013641F"/>
    <w:rsid w:val="001365DF"/>
    <w:rsid w:val="001367F9"/>
    <w:rsid w:val="00136969"/>
    <w:rsid w:val="00136BD0"/>
    <w:rsid w:val="00136D9B"/>
    <w:rsid w:val="00136F6A"/>
    <w:rsid w:val="00137633"/>
    <w:rsid w:val="0013768E"/>
    <w:rsid w:val="001376D7"/>
    <w:rsid w:val="00137826"/>
    <w:rsid w:val="00137DF9"/>
    <w:rsid w:val="00137E55"/>
    <w:rsid w:val="00137F5B"/>
    <w:rsid w:val="00137F9A"/>
    <w:rsid w:val="0014019A"/>
    <w:rsid w:val="00140383"/>
    <w:rsid w:val="001403AA"/>
    <w:rsid w:val="001404AF"/>
    <w:rsid w:val="001404C7"/>
    <w:rsid w:val="00140B86"/>
    <w:rsid w:val="00140BA6"/>
    <w:rsid w:val="00140C55"/>
    <w:rsid w:val="001410AB"/>
    <w:rsid w:val="00141102"/>
    <w:rsid w:val="0014116B"/>
    <w:rsid w:val="001411C3"/>
    <w:rsid w:val="00141253"/>
    <w:rsid w:val="00141465"/>
    <w:rsid w:val="0014169B"/>
    <w:rsid w:val="001416F7"/>
    <w:rsid w:val="00141B41"/>
    <w:rsid w:val="00141B48"/>
    <w:rsid w:val="00141F3B"/>
    <w:rsid w:val="001420BB"/>
    <w:rsid w:val="0014265B"/>
    <w:rsid w:val="001427FA"/>
    <w:rsid w:val="0014323D"/>
    <w:rsid w:val="001434CC"/>
    <w:rsid w:val="001434F7"/>
    <w:rsid w:val="00143748"/>
    <w:rsid w:val="0014385F"/>
    <w:rsid w:val="00143B1A"/>
    <w:rsid w:val="00143E7F"/>
    <w:rsid w:val="00143F05"/>
    <w:rsid w:val="00144303"/>
    <w:rsid w:val="001444B4"/>
    <w:rsid w:val="00144587"/>
    <w:rsid w:val="00144677"/>
    <w:rsid w:val="001446D0"/>
    <w:rsid w:val="00144832"/>
    <w:rsid w:val="00144B25"/>
    <w:rsid w:val="00144EA1"/>
    <w:rsid w:val="00144FE4"/>
    <w:rsid w:val="00145036"/>
    <w:rsid w:val="00145323"/>
    <w:rsid w:val="00145ABA"/>
    <w:rsid w:val="00145E3E"/>
    <w:rsid w:val="0014661F"/>
    <w:rsid w:val="0014668C"/>
    <w:rsid w:val="001466CC"/>
    <w:rsid w:val="0014670B"/>
    <w:rsid w:val="001468F2"/>
    <w:rsid w:val="00146A08"/>
    <w:rsid w:val="00146FF4"/>
    <w:rsid w:val="00147007"/>
    <w:rsid w:val="0014723F"/>
    <w:rsid w:val="0014753F"/>
    <w:rsid w:val="0014755B"/>
    <w:rsid w:val="00147666"/>
    <w:rsid w:val="00147C7A"/>
    <w:rsid w:val="00147F79"/>
    <w:rsid w:val="00150468"/>
    <w:rsid w:val="00150480"/>
    <w:rsid w:val="001506CC"/>
    <w:rsid w:val="00150F24"/>
    <w:rsid w:val="001515E4"/>
    <w:rsid w:val="00151CE2"/>
    <w:rsid w:val="00151D69"/>
    <w:rsid w:val="001520AD"/>
    <w:rsid w:val="001520C1"/>
    <w:rsid w:val="001520E6"/>
    <w:rsid w:val="001521F0"/>
    <w:rsid w:val="001523DB"/>
    <w:rsid w:val="00152491"/>
    <w:rsid w:val="00152A8E"/>
    <w:rsid w:val="00152C05"/>
    <w:rsid w:val="0015320C"/>
    <w:rsid w:val="0015328D"/>
    <w:rsid w:val="0015335F"/>
    <w:rsid w:val="001533B8"/>
    <w:rsid w:val="00153510"/>
    <w:rsid w:val="00153864"/>
    <w:rsid w:val="00153AE5"/>
    <w:rsid w:val="00153BCF"/>
    <w:rsid w:val="00153DFD"/>
    <w:rsid w:val="00154107"/>
    <w:rsid w:val="00154154"/>
    <w:rsid w:val="00154195"/>
    <w:rsid w:val="0015423E"/>
    <w:rsid w:val="001543C3"/>
    <w:rsid w:val="0015456A"/>
    <w:rsid w:val="00154725"/>
    <w:rsid w:val="001549BA"/>
    <w:rsid w:val="001549F0"/>
    <w:rsid w:val="00154A2A"/>
    <w:rsid w:val="00154C41"/>
    <w:rsid w:val="00154ECD"/>
    <w:rsid w:val="001554D8"/>
    <w:rsid w:val="001558EB"/>
    <w:rsid w:val="00155B75"/>
    <w:rsid w:val="00155C91"/>
    <w:rsid w:val="00156035"/>
    <w:rsid w:val="001564C8"/>
    <w:rsid w:val="001568BD"/>
    <w:rsid w:val="001568F5"/>
    <w:rsid w:val="00156B0C"/>
    <w:rsid w:val="00156B0D"/>
    <w:rsid w:val="00156BBB"/>
    <w:rsid w:val="00156D8F"/>
    <w:rsid w:val="00156E49"/>
    <w:rsid w:val="0015721D"/>
    <w:rsid w:val="00157346"/>
    <w:rsid w:val="001576BE"/>
    <w:rsid w:val="00157B7C"/>
    <w:rsid w:val="00157BB9"/>
    <w:rsid w:val="00160822"/>
    <w:rsid w:val="001609B0"/>
    <w:rsid w:val="00160ADF"/>
    <w:rsid w:val="00160F1E"/>
    <w:rsid w:val="0016143A"/>
    <w:rsid w:val="00161676"/>
    <w:rsid w:val="001616D3"/>
    <w:rsid w:val="00161822"/>
    <w:rsid w:val="001619DC"/>
    <w:rsid w:val="00161A3C"/>
    <w:rsid w:val="00162065"/>
    <w:rsid w:val="00162214"/>
    <w:rsid w:val="00162286"/>
    <w:rsid w:val="00162297"/>
    <w:rsid w:val="0016250E"/>
    <w:rsid w:val="0016263E"/>
    <w:rsid w:val="0016271C"/>
    <w:rsid w:val="001627F8"/>
    <w:rsid w:val="00162AA5"/>
    <w:rsid w:val="00162C57"/>
    <w:rsid w:val="00162F7A"/>
    <w:rsid w:val="0016328D"/>
    <w:rsid w:val="0016349E"/>
    <w:rsid w:val="00163538"/>
    <w:rsid w:val="0016391F"/>
    <w:rsid w:val="00163E28"/>
    <w:rsid w:val="001643AB"/>
    <w:rsid w:val="00164641"/>
    <w:rsid w:val="00164B85"/>
    <w:rsid w:val="00164B8D"/>
    <w:rsid w:val="00164D73"/>
    <w:rsid w:val="00164ECE"/>
    <w:rsid w:val="0016554E"/>
    <w:rsid w:val="00165594"/>
    <w:rsid w:val="00165629"/>
    <w:rsid w:val="0016575C"/>
    <w:rsid w:val="001658A6"/>
    <w:rsid w:val="00166287"/>
    <w:rsid w:val="0016646F"/>
    <w:rsid w:val="001665F7"/>
    <w:rsid w:val="00166BCA"/>
    <w:rsid w:val="00166F29"/>
    <w:rsid w:val="001670CD"/>
    <w:rsid w:val="00167186"/>
    <w:rsid w:val="001671BF"/>
    <w:rsid w:val="001673A8"/>
    <w:rsid w:val="00167775"/>
    <w:rsid w:val="00167D4A"/>
    <w:rsid w:val="00167DE4"/>
    <w:rsid w:val="00167F1D"/>
    <w:rsid w:val="00170232"/>
    <w:rsid w:val="00170323"/>
    <w:rsid w:val="0017077D"/>
    <w:rsid w:val="00170C84"/>
    <w:rsid w:val="00170CBB"/>
    <w:rsid w:val="00171070"/>
    <w:rsid w:val="0017115D"/>
    <w:rsid w:val="00171914"/>
    <w:rsid w:val="00171989"/>
    <w:rsid w:val="00171ED6"/>
    <w:rsid w:val="00171FD6"/>
    <w:rsid w:val="00172148"/>
    <w:rsid w:val="00172194"/>
    <w:rsid w:val="0017224D"/>
    <w:rsid w:val="0017234D"/>
    <w:rsid w:val="001725A9"/>
    <w:rsid w:val="0017264D"/>
    <w:rsid w:val="0017288C"/>
    <w:rsid w:val="00172D0D"/>
    <w:rsid w:val="00172D25"/>
    <w:rsid w:val="001734F5"/>
    <w:rsid w:val="0017354A"/>
    <w:rsid w:val="001738AA"/>
    <w:rsid w:val="00173C52"/>
    <w:rsid w:val="00173C77"/>
    <w:rsid w:val="00173D65"/>
    <w:rsid w:val="00173F07"/>
    <w:rsid w:val="00174016"/>
    <w:rsid w:val="001745DA"/>
    <w:rsid w:val="00174726"/>
    <w:rsid w:val="0017472F"/>
    <w:rsid w:val="00174898"/>
    <w:rsid w:val="00174AB2"/>
    <w:rsid w:val="00174B95"/>
    <w:rsid w:val="00174BC9"/>
    <w:rsid w:val="00174C09"/>
    <w:rsid w:val="001751B1"/>
    <w:rsid w:val="00175224"/>
    <w:rsid w:val="00175376"/>
    <w:rsid w:val="00175955"/>
    <w:rsid w:val="00175E12"/>
    <w:rsid w:val="00175EA3"/>
    <w:rsid w:val="00175EB2"/>
    <w:rsid w:val="00175F3D"/>
    <w:rsid w:val="00176751"/>
    <w:rsid w:val="0017677D"/>
    <w:rsid w:val="0017686C"/>
    <w:rsid w:val="00176873"/>
    <w:rsid w:val="001769FF"/>
    <w:rsid w:val="00176B98"/>
    <w:rsid w:val="00176C53"/>
    <w:rsid w:val="00176CCC"/>
    <w:rsid w:val="00176E57"/>
    <w:rsid w:val="001770C0"/>
    <w:rsid w:val="001770FC"/>
    <w:rsid w:val="001772B9"/>
    <w:rsid w:val="001802D5"/>
    <w:rsid w:val="001803F3"/>
    <w:rsid w:val="001804F1"/>
    <w:rsid w:val="00180738"/>
    <w:rsid w:val="001808C3"/>
    <w:rsid w:val="001811FA"/>
    <w:rsid w:val="00181545"/>
    <w:rsid w:val="00181821"/>
    <w:rsid w:val="00181A48"/>
    <w:rsid w:val="00181DCE"/>
    <w:rsid w:val="00181F09"/>
    <w:rsid w:val="00181F21"/>
    <w:rsid w:val="0018236F"/>
    <w:rsid w:val="00183042"/>
    <w:rsid w:val="001831F7"/>
    <w:rsid w:val="0018334E"/>
    <w:rsid w:val="001834A5"/>
    <w:rsid w:val="001835DC"/>
    <w:rsid w:val="001837C7"/>
    <w:rsid w:val="0018390C"/>
    <w:rsid w:val="00183AB5"/>
    <w:rsid w:val="00183B01"/>
    <w:rsid w:val="001840B8"/>
    <w:rsid w:val="00184152"/>
    <w:rsid w:val="00184403"/>
    <w:rsid w:val="001844E7"/>
    <w:rsid w:val="00184713"/>
    <w:rsid w:val="00184B2C"/>
    <w:rsid w:val="00184E5A"/>
    <w:rsid w:val="00184E9D"/>
    <w:rsid w:val="00185105"/>
    <w:rsid w:val="00185380"/>
    <w:rsid w:val="001854DE"/>
    <w:rsid w:val="0018555F"/>
    <w:rsid w:val="0018569F"/>
    <w:rsid w:val="001861B3"/>
    <w:rsid w:val="0018634F"/>
    <w:rsid w:val="00186409"/>
    <w:rsid w:val="001864B5"/>
    <w:rsid w:val="00186772"/>
    <w:rsid w:val="00186D11"/>
    <w:rsid w:val="00186DED"/>
    <w:rsid w:val="00187005"/>
    <w:rsid w:val="00187111"/>
    <w:rsid w:val="001878D7"/>
    <w:rsid w:val="00187ED2"/>
    <w:rsid w:val="00187F27"/>
    <w:rsid w:val="00187F52"/>
    <w:rsid w:val="00190307"/>
    <w:rsid w:val="001906EA"/>
    <w:rsid w:val="00190726"/>
    <w:rsid w:val="0019076D"/>
    <w:rsid w:val="00191D35"/>
    <w:rsid w:val="00191F67"/>
    <w:rsid w:val="00192055"/>
    <w:rsid w:val="00192C5D"/>
    <w:rsid w:val="00192D04"/>
    <w:rsid w:val="0019327C"/>
    <w:rsid w:val="001932ED"/>
    <w:rsid w:val="0019372B"/>
    <w:rsid w:val="00193767"/>
    <w:rsid w:val="00193891"/>
    <w:rsid w:val="00193A1F"/>
    <w:rsid w:val="00193C15"/>
    <w:rsid w:val="00193D4A"/>
    <w:rsid w:val="0019436F"/>
    <w:rsid w:val="0019477E"/>
    <w:rsid w:val="00194A82"/>
    <w:rsid w:val="00195261"/>
    <w:rsid w:val="0019571A"/>
    <w:rsid w:val="001958D4"/>
    <w:rsid w:val="00195934"/>
    <w:rsid w:val="00195AF1"/>
    <w:rsid w:val="00195CFB"/>
    <w:rsid w:val="0019606E"/>
    <w:rsid w:val="0019608C"/>
    <w:rsid w:val="00196783"/>
    <w:rsid w:val="0019687D"/>
    <w:rsid w:val="00196E62"/>
    <w:rsid w:val="00196E69"/>
    <w:rsid w:val="00196F58"/>
    <w:rsid w:val="00197201"/>
    <w:rsid w:val="0019721A"/>
    <w:rsid w:val="0019736E"/>
    <w:rsid w:val="00197571"/>
    <w:rsid w:val="0019762A"/>
    <w:rsid w:val="00197AB1"/>
    <w:rsid w:val="00197AB3"/>
    <w:rsid w:val="00197BF6"/>
    <w:rsid w:val="001A008F"/>
    <w:rsid w:val="001A00E1"/>
    <w:rsid w:val="001A0444"/>
    <w:rsid w:val="001A07DE"/>
    <w:rsid w:val="001A0810"/>
    <w:rsid w:val="001A0C03"/>
    <w:rsid w:val="001A0C92"/>
    <w:rsid w:val="001A1349"/>
    <w:rsid w:val="001A1421"/>
    <w:rsid w:val="001A162E"/>
    <w:rsid w:val="001A16F9"/>
    <w:rsid w:val="001A1720"/>
    <w:rsid w:val="001A1769"/>
    <w:rsid w:val="001A17A0"/>
    <w:rsid w:val="001A17FE"/>
    <w:rsid w:val="001A199A"/>
    <w:rsid w:val="001A19AC"/>
    <w:rsid w:val="001A1D10"/>
    <w:rsid w:val="001A1DEE"/>
    <w:rsid w:val="001A1EDC"/>
    <w:rsid w:val="001A1FF5"/>
    <w:rsid w:val="001A2490"/>
    <w:rsid w:val="001A24F9"/>
    <w:rsid w:val="001A2733"/>
    <w:rsid w:val="001A2931"/>
    <w:rsid w:val="001A2A1F"/>
    <w:rsid w:val="001A31A6"/>
    <w:rsid w:val="001A3584"/>
    <w:rsid w:val="001A366B"/>
    <w:rsid w:val="001A37A4"/>
    <w:rsid w:val="001A3AFA"/>
    <w:rsid w:val="001A3C5B"/>
    <w:rsid w:val="001A3F69"/>
    <w:rsid w:val="001A40EE"/>
    <w:rsid w:val="001A410C"/>
    <w:rsid w:val="001A4566"/>
    <w:rsid w:val="001A4A56"/>
    <w:rsid w:val="001A4BA6"/>
    <w:rsid w:val="001A5025"/>
    <w:rsid w:val="001A522F"/>
    <w:rsid w:val="001A543C"/>
    <w:rsid w:val="001A56C9"/>
    <w:rsid w:val="001A5747"/>
    <w:rsid w:val="001A58CA"/>
    <w:rsid w:val="001A5ADB"/>
    <w:rsid w:val="001A5AF3"/>
    <w:rsid w:val="001A5C87"/>
    <w:rsid w:val="001A5DF0"/>
    <w:rsid w:val="001A5FA1"/>
    <w:rsid w:val="001A6474"/>
    <w:rsid w:val="001A6DE1"/>
    <w:rsid w:val="001A7339"/>
    <w:rsid w:val="001A7470"/>
    <w:rsid w:val="001A7954"/>
    <w:rsid w:val="001A7A84"/>
    <w:rsid w:val="001A7C7D"/>
    <w:rsid w:val="001A7EE9"/>
    <w:rsid w:val="001B0332"/>
    <w:rsid w:val="001B0481"/>
    <w:rsid w:val="001B05A7"/>
    <w:rsid w:val="001B05FC"/>
    <w:rsid w:val="001B07A5"/>
    <w:rsid w:val="001B1381"/>
    <w:rsid w:val="001B13B2"/>
    <w:rsid w:val="001B1495"/>
    <w:rsid w:val="001B14F0"/>
    <w:rsid w:val="001B15C7"/>
    <w:rsid w:val="001B18F1"/>
    <w:rsid w:val="001B1C09"/>
    <w:rsid w:val="001B1F16"/>
    <w:rsid w:val="001B1F3C"/>
    <w:rsid w:val="001B209F"/>
    <w:rsid w:val="001B211E"/>
    <w:rsid w:val="001B230D"/>
    <w:rsid w:val="001B27E4"/>
    <w:rsid w:val="001B29AD"/>
    <w:rsid w:val="001B29B8"/>
    <w:rsid w:val="001B2AFC"/>
    <w:rsid w:val="001B2DCF"/>
    <w:rsid w:val="001B2E28"/>
    <w:rsid w:val="001B2ECD"/>
    <w:rsid w:val="001B2EE0"/>
    <w:rsid w:val="001B2F98"/>
    <w:rsid w:val="001B329E"/>
    <w:rsid w:val="001B3348"/>
    <w:rsid w:val="001B360A"/>
    <w:rsid w:val="001B3969"/>
    <w:rsid w:val="001B3A80"/>
    <w:rsid w:val="001B3B1F"/>
    <w:rsid w:val="001B3B93"/>
    <w:rsid w:val="001B3CF2"/>
    <w:rsid w:val="001B403C"/>
    <w:rsid w:val="001B42F2"/>
    <w:rsid w:val="001B4910"/>
    <w:rsid w:val="001B4B50"/>
    <w:rsid w:val="001B4EF2"/>
    <w:rsid w:val="001B4FF7"/>
    <w:rsid w:val="001B5057"/>
    <w:rsid w:val="001B545E"/>
    <w:rsid w:val="001B5555"/>
    <w:rsid w:val="001B55DC"/>
    <w:rsid w:val="001B563A"/>
    <w:rsid w:val="001B597E"/>
    <w:rsid w:val="001B5B1D"/>
    <w:rsid w:val="001B5DE3"/>
    <w:rsid w:val="001B5DEA"/>
    <w:rsid w:val="001B5DF7"/>
    <w:rsid w:val="001B615B"/>
    <w:rsid w:val="001B64BA"/>
    <w:rsid w:val="001B654B"/>
    <w:rsid w:val="001B66DB"/>
    <w:rsid w:val="001B66FB"/>
    <w:rsid w:val="001B69E3"/>
    <w:rsid w:val="001B6B18"/>
    <w:rsid w:val="001B6BC4"/>
    <w:rsid w:val="001B6C5F"/>
    <w:rsid w:val="001B6DBF"/>
    <w:rsid w:val="001B745C"/>
    <w:rsid w:val="001B77BD"/>
    <w:rsid w:val="001C000C"/>
    <w:rsid w:val="001C061B"/>
    <w:rsid w:val="001C07E1"/>
    <w:rsid w:val="001C0A28"/>
    <w:rsid w:val="001C0FBD"/>
    <w:rsid w:val="001C1313"/>
    <w:rsid w:val="001C14F5"/>
    <w:rsid w:val="001C1C4E"/>
    <w:rsid w:val="001C1C97"/>
    <w:rsid w:val="001C1CEB"/>
    <w:rsid w:val="001C1F05"/>
    <w:rsid w:val="001C216F"/>
    <w:rsid w:val="001C2194"/>
    <w:rsid w:val="001C2308"/>
    <w:rsid w:val="001C2425"/>
    <w:rsid w:val="001C2598"/>
    <w:rsid w:val="001C2D8F"/>
    <w:rsid w:val="001C2F19"/>
    <w:rsid w:val="001C30D7"/>
    <w:rsid w:val="001C32AB"/>
    <w:rsid w:val="001C3A21"/>
    <w:rsid w:val="001C405F"/>
    <w:rsid w:val="001C40EE"/>
    <w:rsid w:val="001C4146"/>
    <w:rsid w:val="001C4312"/>
    <w:rsid w:val="001C4763"/>
    <w:rsid w:val="001C488B"/>
    <w:rsid w:val="001C493E"/>
    <w:rsid w:val="001C4EB6"/>
    <w:rsid w:val="001C4FC7"/>
    <w:rsid w:val="001C511A"/>
    <w:rsid w:val="001C52FD"/>
    <w:rsid w:val="001C5867"/>
    <w:rsid w:val="001C587E"/>
    <w:rsid w:val="001C58A5"/>
    <w:rsid w:val="001C5BAB"/>
    <w:rsid w:val="001C5C86"/>
    <w:rsid w:val="001C5CA9"/>
    <w:rsid w:val="001C5CB0"/>
    <w:rsid w:val="001C5F6F"/>
    <w:rsid w:val="001C5F9D"/>
    <w:rsid w:val="001C609A"/>
    <w:rsid w:val="001C6246"/>
    <w:rsid w:val="001C630C"/>
    <w:rsid w:val="001C655D"/>
    <w:rsid w:val="001C6580"/>
    <w:rsid w:val="001C69CF"/>
    <w:rsid w:val="001C6B45"/>
    <w:rsid w:val="001C6BDF"/>
    <w:rsid w:val="001C6FC9"/>
    <w:rsid w:val="001C70BE"/>
    <w:rsid w:val="001C7231"/>
    <w:rsid w:val="001C75A4"/>
    <w:rsid w:val="001C76DA"/>
    <w:rsid w:val="001C7B7A"/>
    <w:rsid w:val="001D03A6"/>
    <w:rsid w:val="001D0508"/>
    <w:rsid w:val="001D0A53"/>
    <w:rsid w:val="001D0BCD"/>
    <w:rsid w:val="001D0D6B"/>
    <w:rsid w:val="001D0E27"/>
    <w:rsid w:val="001D14A1"/>
    <w:rsid w:val="001D151D"/>
    <w:rsid w:val="001D1860"/>
    <w:rsid w:val="001D18AC"/>
    <w:rsid w:val="001D21E5"/>
    <w:rsid w:val="001D25BE"/>
    <w:rsid w:val="001D26AA"/>
    <w:rsid w:val="001D270A"/>
    <w:rsid w:val="001D2A49"/>
    <w:rsid w:val="001D2A84"/>
    <w:rsid w:val="001D2F37"/>
    <w:rsid w:val="001D310D"/>
    <w:rsid w:val="001D328F"/>
    <w:rsid w:val="001D32FE"/>
    <w:rsid w:val="001D3494"/>
    <w:rsid w:val="001D3549"/>
    <w:rsid w:val="001D3668"/>
    <w:rsid w:val="001D376E"/>
    <w:rsid w:val="001D3798"/>
    <w:rsid w:val="001D38A8"/>
    <w:rsid w:val="001D3BCB"/>
    <w:rsid w:val="001D3D6A"/>
    <w:rsid w:val="001D4057"/>
    <w:rsid w:val="001D4108"/>
    <w:rsid w:val="001D4BED"/>
    <w:rsid w:val="001D4C6F"/>
    <w:rsid w:val="001D5217"/>
    <w:rsid w:val="001D5C3A"/>
    <w:rsid w:val="001D5D58"/>
    <w:rsid w:val="001D5D5F"/>
    <w:rsid w:val="001D5F55"/>
    <w:rsid w:val="001D6144"/>
    <w:rsid w:val="001D6855"/>
    <w:rsid w:val="001D6A41"/>
    <w:rsid w:val="001D6B93"/>
    <w:rsid w:val="001D70AA"/>
    <w:rsid w:val="001D72BB"/>
    <w:rsid w:val="001D763C"/>
    <w:rsid w:val="001D7812"/>
    <w:rsid w:val="001D783E"/>
    <w:rsid w:val="001D7997"/>
    <w:rsid w:val="001D7A8B"/>
    <w:rsid w:val="001D7E5D"/>
    <w:rsid w:val="001E0031"/>
    <w:rsid w:val="001E0115"/>
    <w:rsid w:val="001E017A"/>
    <w:rsid w:val="001E02AD"/>
    <w:rsid w:val="001E05C1"/>
    <w:rsid w:val="001E063E"/>
    <w:rsid w:val="001E06E1"/>
    <w:rsid w:val="001E07CE"/>
    <w:rsid w:val="001E0AA5"/>
    <w:rsid w:val="001E0E37"/>
    <w:rsid w:val="001E149C"/>
    <w:rsid w:val="001E15DF"/>
    <w:rsid w:val="001E1601"/>
    <w:rsid w:val="001E163D"/>
    <w:rsid w:val="001E1692"/>
    <w:rsid w:val="001E1794"/>
    <w:rsid w:val="001E1CC1"/>
    <w:rsid w:val="001E1DD0"/>
    <w:rsid w:val="001E1F90"/>
    <w:rsid w:val="001E2215"/>
    <w:rsid w:val="001E22DC"/>
    <w:rsid w:val="001E2D4A"/>
    <w:rsid w:val="001E3181"/>
    <w:rsid w:val="001E31F8"/>
    <w:rsid w:val="001E335D"/>
    <w:rsid w:val="001E338E"/>
    <w:rsid w:val="001E3BF3"/>
    <w:rsid w:val="001E3E90"/>
    <w:rsid w:val="001E40F1"/>
    <w:rsid w:val="001E431D"/>
    <w:rsid w:val="001E4A67"/>
    <w:rsid w:val="001E4C20"/>
    <w:rsid w:val="001E4DFB"/>
    <w:rsid w:val="001E503A"/>
    <w:rsid w:val="001E515A"/>
    <w:rsid w:val="001E51CB"/>
    <w:rsid w:val="001E5231"/>
    <w:rsid w:val="001E5274"/>
    <w:rsid w:val="001E56CD"/>
    <w:rsid w:val="001E57BF"/>
    <w:rsid w:val="001E5909"/>
    <w:rsid w:val="001E5B4E"/>
    <w:rsid w:val="001E5B53"/>
    <w:rsid w:val="001E5F59"/>
    <w:rsid w:val="001E6180"/>
    <w:rsid w:val="001E6B5E"/>
    <w:rsid w:val="001E6C8E"/>
    <w:rsid w:val="001E6CA0"/>
    <w:rsid w:val="001E7223"/>
    <w:rsid w:val="001E7264"/>
    <w:rsid w:val="001E74EA"/>
    <w:rsid w:val="001E7A18"/>
    <w:rsid w:val="001E7A38"/>
    <w:rsid w:val="001E7AFE"/>
    <w:rsid w:val="001E7DE2"/>
    <w:rsid w:val="001E7E1F"/>
    <w:rsid w:val="001F00CC"/>
    <w:rsid w:val="001F0366"/>
    <w:rsid w:val="001F036F"/>
    <w:rsid w:val="001F04D0"/>
    <w:rsid w:val="001F05AE"/>
    <w:rsid w:val="001F08C4"/>
    <w:rsid w:val="001F117F"/>
    <w:rsid w:val="001F12A2"/>
    <w:rsid w:val="001F147B"/>
    <w:rsid w:val="001F1672"/>
    <w:rsid w:val="001F1A8E"/>
    <w:rsid w:val="001F1ACA"/>
    <w:rsid w:val="001F21A1"/>
    <w:rsid w:val="001F2294"/>
    <w:rsid w:val="001F234A"/>
    <w:rsid w:val="001F23B1"/>
    <w:rsid w:val="001F2795"/>
    <w:rsid w:val="001F2843"/>
    <w:rsid w:val="001F2A97"/>
    <w:rsid w:val="001F2AAF"/>
    <w:rsid w:val="001F2D1F"/>
    <w:rsid w:val="001F2D8C"/>
    <w:rsid w:val="001F302E"/>
    <w:rsid w:val="001F3208"/>
    <w:rsid w:val="001F384B"/>
    <w:rsid w:val="001F4029"/>
    <w:rsid w:val="001F41E8"/>
    <w:rsid w:val="001F448C"/>
    <w:rsid w:val="001F472F"/>
    <w:rsid w:val="001F4DB8"/>
    <w:rsid w:val="001F4EA7"/>
    <w:rsid w:val="001F541E"/>
    <w:rsid w:val="001F546A"/>
    <w:rsid w:val="001F56E1"/>
    <w:rsid w:val="001F5A63"/>
    <w:rsid w:val="001F5B9B"/>
    <w:rsid w:val="001F5C46"/>
    <w:rsid w:val="001F6090"/>
    <w:rsid w:val="001F64C4"/>
    <w:rsid w:val="001F67C9"/>
    <w:rsid w:val="001F6CBA"/>
    <w:rsid w:val="001F717D"/>
    <w:rsid w:val="001F717E"/>
    <w:rsid w:val="001F7A3F"/>
    <w:rsid w:val="001F7ACD"/>
    <w:rsid w:val="001F7B6F"/>
    <w:rsid w:val="001F7E6C"/>
    <w:rsid w:val="001F7EB4"/>
    <w:rsid w:val="001F7F90"/>
    <w:rsid w:val="001F7FD7"/>
    <w:rsid w:val="001F7FFE"/>
    <w:rsid w:val="002002EB"/>
    <w:rsid w:val="00200C36"/>
    <w:rsid w:val="00200CF3"/>
    <w:rsid w:val="0020107E"/>
    <w:rsid w:val="002010D3"/>
    <w:rsid w:val="00201110"/>
    <w:rsid w:val="00201368"/>
    <w:rsid w:val="002019E0"/>
    <w:rsid w:val="00201D22"/>
    <w:rsid w:val="00202369"/>
    <w:rsid w:val="00202821"/>
    <w:rsid w:val="00202897"/>
    <w:rsid w:val="00202E9E"/>
    <w:rsid w:val="00202ECE"/>
    <w:rsid w:val="00203229"/>
    <w:rsid w:val="00203231"/>
    <w:rsid w:val="00203253"/>
    <w:rsid w:val="002033FC"/>
    <w:rsid w:val="00203661"/>
    <w:rsid w:val="00203712"/>
    <w:rsid w:val="002038D5"/>
    <w:rsid w:val="00203927"/>
    <w:rsid w:val="00203A05"/>
    <w:rsid w:val="00203CC2"/>
    <w:rsid w:val="00203FCF"/>
    <w:rsid w:val="002042FF"/>
    <w:rsid w:val="002043EC"/>
    <w:rsid w:val="00204627"/>
    <w:rsid w:val="00204809"/>
    <w:rsid w:val="0020497B"/>
    <w:rsid w:val="00204A11"/>
    <w:rsid w:val="00204B23"/>
    <w:rsid w:val="00204B68"/>
    <w:rsid w:val="00204D3F"/>
    <w:rsid w:val="00204F8B"/>
    <w:rsid w:val="0020546D"/>
    <w:rsid w:val="0020588D"/>
    <w:rsid w:val="002058DF"/>
    <w:rsid w:val="00205A08"/>
    <w:rsid w:val="00205A33"/>
    <w:rsid w:val="00205AAD"/>
    <w:rsid w:val="00205B82"/>
    <w:rsid w:val="00205BDF"/>
    <w:rsid w:val="00206514"/>
    <w:rsid w:val="00206816"/>
    <w:rsid w:val="0020682D"/>
    <w:rsid w:val="002069D2"/>
    <w:rsid w:val="00206B3B"/>
    <w:rsid w:val="00206B74"/>
    <w:rsid w:val="00206CF3"/>
    <w:rsid w:val="00206D7B"/>
    <w:rsid w:val="00206EFA"/>
    <w:rsid w:val="00206F32"/>
    <w:rsid w:val="00206FBF"/>
    <w:rsid w:val="002071D5"/>
    <w:rsid w:val="0020790F"/>
    <w:rsid w:val="00207987"/>
    <w:rsid w:val="00210060"/>
    <w:rsid w:val="002102C2"/>
    <w:rsid w:val="00210305"/>
    <w:rsid w:val="00210AAB"/>
    <w:rsid w:val="00210ED5"/>
    <w:rsid w:val="00210FCF"/>
    <w:rsid w:val="002110EE"/>
    <w:rsid w:val="00211154"/>
    <w:rsid w:val="0021137C"/>
    <w:rsid w:val="002116C5"/>
    <w:rsid w:val="002117A5"/>
    <w:rsid w:val="00211C22"/>
    <w:rsid w:val="00212046"/>
    <w:rsid w:val="00212078"/>
    <w:rsid w:val="002121F3"/>
    <w:rsid w:val="002128E9"/>
    <w:rsid w:val="00212B1B"/>
    <w:rsid w:val="00212B22"/>
    <w:rsid w:val="00212D5D"/>
    <w:rsid w:val="00212F07"/>
    <w:rsid w:val="00213027"/>
    <w:rsid w:val="00213171"/>
    <w:rsid w:val="002132CF"/>
    <w:rsid w:val="002134B6"/>
    <w:rsid w:val="002134F0"/>
    <w:rsid w:val="00213E8C"/>
    <w:rsid w:val="00213FBB"/>
    <w:rsid w:val="00214132"/>
    <w:rsid w:val="00214579"/>
    <w:rsid w:val="00214776"/>
    <w:rsid w:val="00214BB7"/>
    <w:rsid w:val="00214C56"/>
    <w:rsid w:val="00214C7B"/>
    <w:rsid w:val="00214CC3"/>
    <w:rsid w:val="00214EA7"/>
    <w:rsid w:val="00215218"/>
    <w:rsid w:val="00215593"/>
    <w:rsid w:val="00215C28"/>
    <w:rsid w:val="00216079"/>
    <w:rsid w:val="002162C9"/>
    <w:rsid w:val="0021652E"/>
    <w:rsid w:val="00216777"/>
    <w:rsid w:val="002169C9"/>
    <w:rsid w:val="002169E7"/>
    <w:rsid w:val="00216D0C"/>
    <w:rsid w:val="00216E27"/>
    <w:rsid w:val="00216EA7"/>
    <w:rsid w:val="0021738F"/>
    <w:rsid w:val="00217B5F"/>
    <w:rsid w:val="00217BC5"/>
    <w:rsid w:val="00217E12"/>
    <w:rsid w:val="00217F8B"/>
    <w:rsid w:val="002201FC"/>
    <w:rsid w:val="00220229"/>
    <w:rsid w:val="00220420"/>
    <w:rsid w:val="00220620"/>
    <w:rsid w:val="002208BC"/>
    <w:rsid w:val="00220992"/>
    <w:rsid w:val="00220D90"/>
    <w:rsid w:val="00220FAB"/>
    <w:rsid w:val="00221107"/>
    <w:rsid w:val="0022136D"/>
    <w:rsid w:val="002216BD"/>
    <w:rsid w:val="00221B73"/>
    <w:rsid w:val="00221B94"/>
    <w:rsid w:val="00221C3F"/>
    <w:rsid w:val="00221D0D"/>
    <w:rsid w:val="00221DEA"/>
    <w:rsid w:val="00221EDD"/>
    <w:rsid w:val="002221DF"/>
    <w:rsid w:val="00222252"/>
    <w:rsid w:val="0022233A"/>
    <w:rsid w:val="002227F8"/>
    <w:rsid w:val="00222BA0"/>
    <w:rsid w:val="00222BF2"/>
    <w:rsid w:val="00222CE1"/>
    <w:rsid w:val="00223284"/>
    <w:rsid w:val="002233BD"/>
    <w:rsid w:val="00223BE8"/>
    <w:rsid w:val="00223C8C"/>
    <w:rsid w:val="00223E4B"/>
    <w:rsid w:val="0022401E"/>
    <w:rsid w:val="002241F9"/>
    <w:rsid w:val="002246D4"/>
    <w:rsid w:val="00224A77"/>
    <w:rsid w:val="00224B3D"/>
    <w:rsid w:val="00224B9D"/>
    <w:rsid w:val="00224E42"/>
    <w:rsid w:val="00225133"/>
    <w:rsid w:val="002251F2"/>
    <w:rsid w:val="0022524A"/>
    <w:rsid w:val="00225561"/>
    <w:rsid w:val="00225801"/>
    <w:rsid w:val="00225B9C"/>
    <w:rsid w:val="00225D0C"/>
    <w:rsid w:val="00225D48"/>
    <w:rsid w:val="00226102"/>
    <w:rsid w:val="0022621B"/>
    <w:rsid w:val="00226734"/>
    <w:rsid w:val="002267A0"/>
    <w:rsid w:val="00226964"/>
    <w:rsid w:val="00226CAB"/>
    <w:rsid w:val="002270CA"/>
    <w:rsid w:val="0022710A"/>
    <w:rsid w:val="0022755F"/>
    <w:rsid w:val="00227C38"/>
    <w:rsid w:val="00227CA0"/>
    <w:rsid w:val="00227FC7"/>
    <w:rsid w:val="00230029"/>
    <w:rsid w:val="002300D1"/>
    <w:rsid w:val="0023055B"/>
    <w:rsid w:val="00230879"/>
    <w:rsid w:val="002308A7"/>
    <w:rsid w:val="00230ADD"/>
    <w:rsid w:val="00230C63"/>
    <w:rsid w:val="00230DB2"/>
    <w:rsid w:val="0023102D"/>
    <w:rsid w:val="0023118D"/>
    <w:rsid w:val="0023167E"/>
    <w:rsid w:val="00231AE9"/>
    <w:rsid w:val="00231B10"/>
    <w:rsid w:val="002320F0"/>
    <w:rsid w:val="00232154"/>
    <w:rsid w:val="00232170"/>
    <w:rsid w:val="00232305"/>
    <w:rsid w:val="0023236E"/>
    <w:rsid w:val="0023254F"/>
    <w:rsid w:val="00232C23"/>
    <w:rsid w:val="00232CEC"/>
    <w:rsid w:val="00232E7E"/>
    <w:rsid w:val="00232FF9"/>
    <w:rsid w:val="0023301C"/>
    <w:rsid w:val="00233184"/>
    <w:rsid w:val="002333CE"/>
    <w:rsid w:val="00233948"/>
    <w:rsid w:val="00233F32"/>
    <w:rsid w:val="002345F6"/>
    <w:rsid w:val="002347E8"/>
    <w:rsid w:val="00234B6B"/>
    <w:rsid w:val="00235160"/>
    <w:rsid w:val="00235213"/>
    <w:rsid w:val="00235705"/>
    <w:rsid w:val="002358C7"/>
    <w:rsid w:val="0023592D"/>
    <w:rsid w:val="002359A2"/>
    <w:rsid w:val="00235A60"/>
    <w:rsid w:val="00236118"/>
    <w:rsid w:val="00237271"/>
    <w:rsid w:val="00237510"/>
    <w:rsid w:val="002377AB"/>
    <w:rsid w:val="00237892"/>
    <w:rsid w:val="00237956"/>
    <w:rsid w:val="00237DFF"/>
    <w:rsid w:val="00237E3B"/>
    <w:rsid w:val="0024047F"/>
    <w:rsid w:val="002404FD"/>
    <w:rsid w:val="0024086E"/>
    <w:rsid w:val="00240A07"/>
    <w:rsid w:val="00240E86"/>
    <w:rsid w:val="002413BC"/>
    <w:rsid w:val="00241558"/>
    <w:rsid w:val="002417E2"/>
    <w:rsid w:val="00241817"/>
    <w:rsid w:val="00241872"/>
    <w:rsid w:val="00241F9E"/>
    <w:rsid w:val="002422C7"/>
    <w:rsid w:val="002422E3"/>
    <w:rsid w:val="00242464"/>
    <w:rsid w:val="00242549"/>
    <w:rsid w:val="00242BB5"/>
    <w:rsid w:val="00242C53"/>
    <w:rsid w:val="00242CA2"/>
    <w:rsid w:val="00243042"/>
    <w:rsid w:val="00243388"/>
    <w:rsid w:val="0024379F"/>
    <w:rsid w:val="0024385D"/>
    <w:rsid w:val="00243A0A"/>
    <w:rsid w:val="00243D7B"/>
    <w:rsid w:val="00243E05"/>
    <w:rsid w:val="00243E83"/>
    <w:rsid w:val="00243EDA"/>
    <w:rsid w:val="002442C4"/>
    <w:rsid w:val="0024465A"/>
    <w:rsid w:val="00244B25"/>
    <w:rsid w:val="00244DB6"/>
    <w:rsid w:val="00245061"/>
    <w:rsid w:val="002450D2"/>
    <w:rsid w:val="002452FB"/>
    <w:rsid w:val="0024539E"/>
    <w:rsid w:val="0024568B"/>
    <w:rsid w:val="002457FA"/>
    <w:rsid w:val="00245A71"/>
    <w:rsid w:val="00245AAD"/>
    <w:rsid w:val="00245C7D"/>
    <w:rsid w:val="00246247"/>
    <w:rsid w:val="00246282"/>
    <w:rsid w:val="0024736E"/>
    <w:rsid w:val="002473A1"/>
    <w:rsid w:val="0024768F"/>
    <w:rsid w:val="002476E8"/>
    <w:rsid w:val="002479B4"/>
    <w:rsid w:val="00247BED"/>
    <w:rsid w:val="00247FE8"/>
    <w:rsid w:val="00247FF4"/>
    <w:rsid w:val="0025004C"/>
    <w:rsid w:val="002500CA"/>
    <w:rsid w:val="0025018D"/>
    <w:rsid w:val="00250807"/>
    <w:rsid w:val="00250887"/>
    <w:rsid w:val="0025089C"/>
    <w:rsid w:val="00250B64"/>
    <w:rsid w:val="00251022"/>
    <w:rsid w:val="00251098"/>
    <w:rsid w:val="00251944"/>
    <w:rsid w:val="00251E7F"/>
    <w:rsid w:val="00251F41"/>
    <w:rsid w:val="00251F69"/>
    <w:rsid w:val="0025211F"/>
    <w:rsid w:val="00252196"/>
    <w:rsid w:val="00252301"/>
    <w:rsid w:val="0025267D"/>
    <w:rsid w:val="0025269A"/>
    <w:rsid w:val="002526DF"/>
    <w:rsid w:val="002526F9"/>
    <w:rsid w:val="0025283E"/>
    <w:rsid w:val="00252961"/>
    <w:rsid w:val="00252BFE"/>
    <w:rsid w:val="00252FE8"/>
    <w:rsid w:val="00253287"/>
    <w:rsid w:val="00253978"/>
    <w:rsid w:val="00253ACA"/>
    <w:rsid w:val="00253B64"/>
    <w:rsid w:val="00253C3F"/>
    <w:rsid w:val="00253DC8"/>
    <w:rsid w:val="00254024"/>
    <w:rsid w:val="002541A5"/>
    <w:rsid w:val="002544B8"/>
    <w:rsid w:val="002549B2"/>
    <w:rsid w:val="00254A1D"/>
    <w:rsid w:val="00254B85"/>
    <w:rsid w:val="00254E6B"/>
    <w:rsid w:val="00254F6A"/>
    <w:rsid w:val="00255538"/>
    <w:rsid w:val="00255790"/>
    <w:rsid w:val="00255C63"/>
    <w:rsid w:val="00256556"/>
    <w:rsid w:val="00256BA5"/>
    <w:rsid w:val="002571AC"/>
    <w:rsid w:val="002572BC"/>
    <w:rsid w:val="0025731B"/>
    <w:rsid w:val="00257681"/>
    <w:rsid w:val="002576CE"/>
    <w:rsid w:val="002577DD"/>
    <w:rsid w:val="002578AE"/>
    <w:rsid w:val="002578CD"/>
    <w:rsid w:val="00257C87"/>
    <w:rsid w:val="00257D37"/>
    <w:rsid w:val="00257D5E"/>
    <w:rsid w:val="00257F5F"/>
    <w:rsid w:val="002602B8"/>
    <w:rsid w:val="0026097C"/>
    <w:rsid w:val="00260B49"/>
    <w:rsid w:val="00260BDC"/>
    <w:rsid w:val="00260DE5"/>
    <w:rsid w:val="00260F68"/>
    <w:rsid w:val="002611F2"/>
    <w:rsid w:val="002615C1"/>
    <w:rsid w:val="0026169B"/>
    <w:rsid w:val="00261A9D"/>
    <w:rsid w:val="00261AA2"/>
    <w:rsid w:val="00261B34"/>
    <w:rsid w:val="00261EE2"/>
    <w:rsid w:val="00262089"/>
    <w:rsid w:val="002620D5"/>
    <w:rsid w:val="0026238A"/>
    <w:rsid w:val="00262811"/>
    <w:rsid w:val="00262E20"/>
    <w:rsid w:val="00262E30"/>
    <w:rsid w:val="00262ECB"/>
    <w:rsid w:val="00263377"/>
    <w:rsid w:val="0026337A"/>
    <w:rsid w:val="00263625"/>
    <w:rsid w:val="00263683"/>
    <w:rsid w:val="00263B6B"/>
    <w:rsid w:val="00263BA2"/>
    <w:rsid w:val="00263D49"/>
    <w:rsid w:val="00263FD3"/>
    <w:rsid w:val="0026400A"/>
    <w:rsid w:val="0026428D"/>
    <w:rsid w:val="002642C7"/>
    <w:rsid w:val="0026432F"/>
    <w:rsid w:val="00264491"/>
    <w:rsid w:val="00264890"/>
    <w:rsid w:val="00264A4D"/>
    <w:rsid w:val="00264E34"/>
    <w:rsid w:val="002651A2"/>
    <w:rsid w:val="0026559A"/>
    <w:rsid w:val="00265A57"/>
    <w:rsid w:val="0026636E"/>
    <w:rsid w:val="0026638A"/>
    <w:rsid w:val="002666D9"/>
    <w:rsid w:val="00266E34"/>
    <w:rsid w:val="00266E7A"/>
    <w:rsid w:val="00266FEB"/>
    <w:rsid w:val="00267231"/>
    <w:rsid w:val="0026727C"/>
    <w:rsid w:val="0026728D"/>
    <w:rsid w:val="00267572"/>
    <w:rsid w:val="00267608"/>
    <w:rsid w:val="002678D3"/>
    <w:rsid w:val="00267F35"/>
    <w:rsid w:val="00270011"/>
    <w:rsid w:val="002700B2"/>
    <w:rsid w:val="00270109"/>
    <w:rsid w:val="002703B3"/>
    <w:rsid w:val="00270877"/>
    <w:rsid w:val="00271056"/>
    <w:rsid w:val="00271107"/>
    <w:rsid w:val="0027113E"/>
    <w:rsid w:val="0027129A"/>
    <w:rsid w:val="0027145D"/>
    <w:rsid w:val="0027181E"/>
    <w:rsid w:val="00271BD6"/>
    <w:rsid w:val="00271CA6"/>
    <w:rsid w:val="00271D49"/>
    <w:rsid w:val="00271DF7"/>
    <w:rsid w:val="002720F5"/>
    <w:rsid w:val="0027211D"/>
    <w:rsid w:val="002722CA"/>
    <w:rsid w:val="0027264F"/>
    <w:rsid w:val="00272794"/>
    <w:rsid w:val="00272C9C"/>
    <w:rsid w:val="00272CFD"/>
    <w:rsid w:val="00273616"/>
    <w:rsid w:val="0027384D"/>
    <w:rsid w:val="00273B38"/>
    <w:rsid w:val="00273BFC"/>
    <w:rsid w:val="00274246"/>
    <w:rsid w:val="00274316"/>
    <w:rsid w:val="002743AC"/>
    <w:rsid w:val="0027499E"/>
    <w:rsid w:val="00274B44"/>
    <w:rsid w:val="00274F52"/>
    <w:rsid w:val="002751B5"/>
    <w:rsid w:val="00275535"/>
    <w:rsid w:val="00275539"/>
    <w:rsid w:val="0027553B"/>
    <w:rsid w:val="002759B5"/>
    <w:rsid w:val="00275BAD"/>
    <w:rsid w:val="00275CF0"/>
    <w:rsid w:val="00276000"/>
    <w:rsid w:val="00276390"/>
    <w:rsid w:val="002763B5"/>
    <w:rsid w:val="0027642B"/>
    <w:rsid w:val="0027669E"/>
    <w:rsid w:val="0027680C"/>
    <w:rsid w:val="00276A34"/>
    <w:rsid w:val="002770CF"/>
    <w:rsid w:val="002773B4"/>
    <w:rsid w:val="00277592"/>
    <w:rsid w:val="00277725"/>
    <w:rsid w:val="002777B5"/>
    <w:rsid w:val="00277A42"/>
    <w:rsid w:val="00277ADD"/>
    <w:rsid w:val="00277B21"/>
    <w:rsid w:val="00277BFA"/>
    <w:rsid w:val="00277CA4"/>
    <w:rsid w:val="00277F14"/>
    <w:rsid w:val="00280130"/>
    <w:rsid w:val="002802CC"/>
    <w:rsid w:val="002802DF"/>
    <w:rsid w:val="00280328"/>
    <w:rsid w:val="002803E2"/>
    <w:rsid w:val="002805CE"/>
    <w:rsid w:val="00280AD3"/>
    <w:rsid w:val="0028126B"/>
    <w:rsid w:val="00281512"/>
    <w:rsid w:val="002815A6"/>
    <w:rsid w:val="00281C0E"/>
    <w:rsid w:val="00281EC4"/>
    <w:rsid w:val="0028201A"/>
    <w:rsid w:val="00282073"/>
    <w:rsid w:val="002820E0"/>
    <w:rsid w:val="0028215F"/>
    <w:rsid w:val="002824C5"/>
    <w:rsid w:val="00282740"/>
    <w:rsid w:val="002829C4"/>
    <w:rsid w:val="00282C63"/>
    <w:rsid w:val="00282CA4"/>
    <w:rsid w:val="00282D75"/>
    <w:rsid w:val="00283046"/>
    <w:rsid w:val="00283073"/>
    <w:rsid w:val="002838B4"/>
    <w:rsid w:val="00283A09"/>
    <w:rsid w:val="00284251"/>
    <w:rsid w:val="00284396"/>
    <w:rsid w:val="002843B0"/>
    <w:rsid w:val="00284A0A"/>
    <w:rsid w:val="00284A19"/>
    <w:rsid w:val="00284A3F"/>
    <w:rsid w:val="00284A64"/>
    <w:rsid w:val="00284C6C"/>
    <w:rsid w:val="00285064"/>
    <w:rsid w:val="002856C2"/>
    <w:rsid w:val="002858CC"/>
    <w:rsid w:val="00285C96"/>
    <w:rsid w:val="00286079"/>
    <w:rsid w:val="00286257"/>
    <w:rsid w:val="00286263"/>
    <w:rsid w:val="00286268"/>
    <w:rsid w:val="00286291"/>
    <w:rsid w:val="002863C2"/>
    <w:rsid w:val="0028693D"/>
    <w:rsid w:val="00286CEA"/>
    <w:rsid w:val="0028711E"/>
    <w:rsid w:val="0028752D"/>
    <w:rsid w:val="002879A4"/>
    <w:rsid w:val="00287F26"/>
    <w:rsid w:val="002900E8"/>
    <w:rsid w:val="0029010F"/>
    <w:rsid w:val="002902EE"/>
    <w:rsid w:val="0029047E"/>
    <w:rsid w:val="00290DC3"/>
    <w:rsid w:val="00291154"/>
    <w:rsid w:val="002914B4"/>
    <w:rsid w:val="00291534"/>
    <w:rsid w:val="00291817"/>
    <w:rsid w:val="002918C8"/>
    <w:rsid w:val="00291A0A"/>
    <w:rsid w:val="00291BA0"/>
    <w:rsid w:val="0029203C"/>
    <w:rsid w:val="002922B1"/>
    <w:rsid w:val="002923FD"/>
    <w:rsid w:val="0029265D"/>
    <w:rsid w:val="0029272E"/>
    <w:rsid w:val="00292A59"/>
    <w:rsid w:val="00292E74"/>
    <w:rsid w:val="00292F0C"/>
    <w:rsid w:val="00292F2B"/>
    <w:rsid w:val="00292F83"/>
    <w:rsid w:val="0029339A"/>
    <w:rsid w:val="002935B6"/>
    <w:rsid w:val="00293BC3"/>
    <w:rsid w:val="00293CE7"/>
    <w:rsid w:val="00293E32"/>
    <w:rsid w:val="00294686"/>
    <w:rsid w:val="00294801"/>
    <w:rsid w:val="0029493C"/>
    <w:rsid w:val="00294BD1"/>
    <w:rsid w:val="00294C13"/>
    <w:rsid w:val="00294C75"/>
    <w:rsid w:val="00294E5B"/>
    <w:rsid w:val="00295567"/>
    <w:rsid w:val="00295757"/>
    <w:rsid w:val="00296099"/>
    <w:rsid w:val="002961EE"/>
    <w:rsid w:val="002963E4"/>
    <w:rsid w:val="00296500"/>
    <w:rsid w:val="00296805"/>
    <w:rsid w:val="00296A79"/>
    <w:rsid w:val="00296B6B"/>
    <w:rsid w:val="00296B77"/>
    <w:rsid w:val="002971D3"/>
    <w:rsid w:val="00297581"/>
    <w:rsid w:val="002979E6"/>
    <w:rsid w:val="00297B05"/>
    <w:rsid w:val="00297F3C"/>
    <w:rsid w:val="00297F6F"/>
    <w:rsid w:val="002A001C"/>
    <w:rsid w:val="002A0283"/>
    <w:rsid w:val="002A0295"/>
    <w:rsid w:val="002A0374"/>
    <w:rsid w:val="002A03DE"/>
    <w:rsid w:val="002A05BF"/>
    <w:rsid w:val="002A0DF1"/>
    <w:rsid w:val="002A11D1"/>
    <w:rsid w:val="002A180E"/>
    <w:rsid w:val="002A1992"/>
    <w:rsid w:val="002A19C2"/>
    <w:rsid w:val="002A1AA5"/>
    <w:rsid w:val="002A1DCC"/>
    <w:rsid w:val="002A1DEA"/>
    <w:rsid w:val="002A24FE"/>
    <w:rsid w:val="002A2571"/>
    <w:rsid w:val="002A27F8"/>
    <w:rsid w:val="002A28E1"/>
    <w:rsid w:val="002A29CD"/>
    <w:rsid w:val="002A29EC"/>
    <w:rsid w:val="002A2A49"/>
    <w:rsid w:val="002A2B64"/>
    <w:rsid w:val="002A2D71"/>
    <w:rsid w:val="002A2DDC"/>
    <w:rsid w:val="002A3643"/>
    <w:rsid w:val="002A37EE"/>
    <w:rsid w:val="002A3C40"/>
    <w:rsid w:val="002A3C9E"/>
    <w:rsid w:val="002A3D4F"/>
    <w:rsid w:val="002A3DB7"/>
    <w:rsid w:val="002A42F6"/>
    <w:rsid w:val="002A4CE0"/>
    <w:rsid w:val="002A4E2C"/>
    <w:rsid w:val="002A4E74"/>
    <w:rsid w:val="002A5050"/>
    <w:rsid w:val="002A509B"/>
    <w:rsid w:val="002A5831"/>
    <w:rsid w:val="002A5845"/>
    <w:rsid w:val="002A594F"/>
    <w:rsid w:val="002A5F48"/>
    <w:rsid w:val="002A63E8"/>
    <w:rsid w:val="002A63ED"/>
    <w:rsid w:val="002A68DF"/>
    <w:rsid w:val="002A699A"/>
    <w:rsid w:val="002A69E9"/>
    <w:rsid w:val="002A6BF2"/>
    <w:rsid w:val="002A6D00"/>
    <w:rsid w:val="002A6DBE"/>
    <w:rsid w:val="002A7065"/>
    <w:rsid w:val="002A7852"/>
    <w:rsid w:val="002A78FE"/>
    <w:rsid w:val="002B003B"/>
    <w:rsid w:val="002B0075"/>
    <w:rsid w:val="002B0151"/>
    <w:rsid w:val="002B078F"/>
    <w:rsid w:val="002B07E1"/>
    <w:rsid w:val="002B0B88"/>
    <w:rsid w:val="002B0D82"/>
    <w:rsid w:val="002B0DD8"/>
    <w:rsid w:val="002B0F89"/>
    <w:rsid w:val="002B1055"/>
    <w:rsid w:val="002B1161"/>
    <w:rsid w:val="002B1223"/>
    <w:rsid w:val="002B141C"/>
    <w:rsid w:val="002B1AF2"/>
    <w:rsid w:val="002B1FC9"/>
    <w:rsid w:val="002B215F"/>
    <w:rsid w:val="002B24E2"/>
    <w:rsid w:val="002B2560"/>
    <w:rsid w:val="002B2CA9"/>
    <w:rsid w:val="002B2F8F"/>
    <w:rsid w:val="002B3660"/>
    <w:rsid w:val="002B3693"/>
    <w:rsid w:val="002B3BF1"/>
    <w:rsid w:val="002B3EA5"/>
    <w:rsid w:val="002B3F4E"/>
    <w:rsid w:val="002B4361"/>
    <w:rsid w:val="002B43B1"/>
    <w:rsid w:val="002B490D"/>
    <w:rsid w:val="002B4ACA"/>
    <w:rsid w:val="002B4B45"/>
    <w:rsid w:val="002B5420"/>
    <w:rsid w:val="002B5634"/>
    <w:rsid w:val="002B567E"/>
    <w:rsid w:val="002B56D5"/>
    <w:rsid w:val="002B586E"/>
    <w:rsid w:val="002B6A2A"/>
    <w:rsid w:val="002B6AF5"/>
    <w:rsid w:val="002B6BFD"/>
    <w:rsid w:val="002B6E21"/>
    <w:rsid w:val="002B6F46"/>
    <w:rsid w:val="002B72C4"/>
    <w:rsid w:val="002B74D9"/>
    <w:rsid w:val="002B7597"/>
    <w:rsid w:val="002B7632"/>
    <w:rsid w:val="002B7C6C"/>
    <w:rsid w:val="002B7DCB"/>
    <w:rsid w:val="002B7F8A"/>
    <w:rsid w:val="002C031E"/>
    <w:rsid w:val="002C06AB"/>
    <w:rsid w:val="002C0775"/>
    <w:rsid w:val="002C0B8A"/>
    <w:rsid w:val="002C0DD1"/>
    <w:rsid w:val="002C0EE4"/>
    <w:rsid w:val="002C0F58"/>
    <w:rsid w:val="002C1033"/>
    <w:rsid w:val="002C1190"/>
    <w:rsid w:val="002C157A"/>
    <w:rsid w:val="002C17CE"/>
    <w:rsid w:val="002C191B"/>
    <w:rsid w:val="002C1A61"/>
    <w:rsid w:val="002C1D7C"/>
    <w:rsid w:val="002C22F8"/>
    <w:rsid w:val="002C2334"/>
    <w:rsid w:val="002C2384"/>
    <w:rsid w:val="002C260D"/>
    <w:rsid w:val="002C2900"/>
    <w:rsid w:val="002C2B28"/>
    <w:rsid w:val="002C2D1D"/>
    <w:rsid w:val="002C2D20"/>
    <w:rsid w:val="002C2E9A"/>
    <w:rsid w:val="002C2F6A"/>
    <w:rsid w:val="002C30A6"/>
    <w:rsid w:val="002C30C9"/>
    <w:rsid w:val="002C315A"/>
    <w:rsid w:val="002C3217"/>
    <w:rsid w:val="002C3380"/>
    <w:rsid w:val="002C345B"/>
    <w:rsid w:val="002C3903"/>
    <w:rsid w:val="002C3D3C"/>
    <w:rsid w:val="002C3FD1"/>
    <w:rsid w:val="002C412E"/>
    <w:rsid w:val="002C427A"/>
    <w:rsid w:val="002C4637"/>
    <w:rsid w:val="002C467D"/>
    <w:rsid w:val="002C46A5"/>
    <w:rsid w:val="002C4735"/>
    <w:rsid w:val="002C486E"/>
    <w:rsid w:val="002C4D44"/>
    <w:rsid w:val="002C4E7F"/>
    <w:rsid w:val="002C581A"/>
    <w:rsid w:val="002C59B4"/>
    <w:rsid w:val="002C5C64"/>
    <w:rsid w:val="002C5C7B"/>
    <w:rsid w:val="002C5DDA"/>
    <w:rsid w:val="002C5DE2"/>
    <w:rsid w:val="002C5E93"/>
    <w:rsid w:val="002C5F1E"/>
    <w:rsid w:val="002C6098"/>
    <w:rsid w:val="002C624A"/>
    <w:rsid w:val="002C6561"/>
    <w:rsid w:val="002C69C4"/>
    <w:rsid w:val="002C6A3E"/>
    <w:rsid w:val="002C6BE9"/>
    <w:rsid w:val="002C70DC"/>
    <w:rsid w:val="002C7180"/>
    <w:rsid w:val="002C754E"/>
    <w:rsid w:val="002C7646"/>
    <w:rsid w:val="002C793B"/>
    <w:rsid w:val="002C7D2A"/>
    <w:rsid w:val="002D0080"/>
    <w:rsid w:val="002D0095"/>
    <w:rsid w:val="002D0322"/>
    <w:rsid w:val="002D0D9F"/>
    <w:rsid w:val="002D0E4E"/>
    <w:rsid w:val="002D1758"/>
    <w:rsid w:val="002D22B7"/>
    <w:rsid w:val="002D2340"/>
    <w:rsid w:val="002D27D5"/>
    <w:rsid w:val="002D2E0A"/>
    <w:rsid w:val="002D2E6D"/>
    <w:rsid w:val="002D2F1A"/>
    <w:rsid w:val="002D3091"/>
    <w:rsid w:val="002D30D7"/>
    <w:rsid w:val="002D3268"/>
    <w:rsid w:val="002D32B2"/>
    <w:rsid w:val="002D3571"/>
    <w:rsid w:val="002D35BB"/>
    <w:rsid w:val="002D3884"/>
    <w:rsid w:val="002D3A37"/>
    <w:rsid w:val="002D3B1A"/>
    <w:rsid w:val="002D4021"/>
    <w:rsid w:val="002D40A1"/>
    <w:rsid w:val="002D42CC"/>
    <w:rsid w:val="002D4500"/>
    <w:rsid w:val="002D4720"/>
    <w:rsid w:val="002D4760"/>
    <w:rsid w:val="002D4950"/>
    <w:rsid w:val="002D4C8C"/>
    <w:rsid w:val="002D4D22"/>
    <w:rsid w:val="002D4E82"/>
    <w:rsid w:val="002D5057"/>
    <w:rsid w:val="002D5439"/>
    <w:rsid w:val="002D56D5"/>
    <w:rsid w:val="002D5DF2"/>
    <w:rsid w:val="002D6704"/>
    <w:rsid w:val="002D67CA"/>
    <w:rsid w:val="002D68CB"/>
    <w:rsid w:val="002D68FE"/>
    <w:rsid w:val="002D6922"/>
    <w:rsid w:val="002D69AA"/>
    <w:rsid w:val="002D6B10"/>
    <w:rsid w:val="002D6D16"/>
    <w:rsid w:val="002D6E43"/>
    <w:rsid w:val="002D735D"/>
    <w:rsid w:val="002D7482"/>
    <w:rsid w:val="002D7EEA"/>
    <w:rsid w:val="002D7F31"/>
    <w:rsid w:val="002D7F95"/>
    <w:rsid w:val="002E02A6"/>
    <w:rsid w:val="002E03A7"/>
    <w:rsid w:val="002E03D8"/>
    <w:rsid w:val="002E05A8"/>
    <w:rsid w:val="002E081A"/>
    <w:rsid w:val="002E0C47"/>
    <w:rsid w:val="002E0E6F"/>
    <w:rsid w:val="002E0F86"/>
    <w:rsid w:val="002E195C"/>
    <w:rsid w:val="002E1982"/>
    <w:rsid w:val="002E1BF1"/>
    <w:rsid w:val="002E1D2F"/>
    <w:rsid w:val="002E1EAB"/>
    <w:rsid w:val="002E2406"/>
    <w:rsid w:val="002E26B0"/>
    <w:rsid w:val="002E2736"/>
    <w:rsid w:val="002E2BFF"/>
    <w:rsid w:val="002E2C0B"/>
    <w:rsid w:val="002E2D38"/>
    <w:rsid w:val="002E2D98"/>
    <w:rsid w:val="002E2F4B"/>
    <w:rsid w:val="002E2F74"/>
    <w:rsid w:val="002E3088"/>
    <w:rsid w:val="002E3152"/>
    <w:rsid w:val="002E3485"/>
    <w:rsid w:val="002E3651"/>
    <w:rsid w:val="002E37DD"/>
    <w:rsid w:val="002E3D7A"/>
    <w:rsid w:val="002E3E91"/>
    <w:rsid w:val="002E3F42"/>
    <w:rsid w:val="002E434A"/>
    <w:rsid w:val="002E46DA"/>
    <w:rsid w:val="002E47B0"/>
    <w:rsid w:val="002E47C5"/>
    <w:rsid w:val="002E499C"/>
    <w:rsid w:val="002E4A25"/>
    <w:rsid w:val="002E4CCC"/>
    <w:rsid w:val="002E5672"/>
    <w:rsid w:val="002E56F9"/>
    <w:rsid w:val="002E5B4D"/>
    <w:rsid w:val="002E5B6A"/>
    <w:rsid w:val="002E5B82"/>
    <w:rsid w:val="002E5D38"/>
    <w:rsid w:val="002E5D3B"/>
    <w:rsid w:val="002E6428"/>
    <w:rsid w:val="002E658A"/>
    <w:rsid w:val="002E65F2"/>
    <w:rsid w:val="002E6ACE"/>
    <w:rsid w:val="002E6C50"/>
    <w:rsid w:val="002E6FFE"/>
    <w:rsid w:val="002E7224"/>
    <w:rsid w:val="002E73DC"/>
    <w:rsid w:val="002E7728"/>
    <w:rsid w:val="002F0523"/>
    <w:rsid w:val="002F07C3"/>
    <w:rsid w:val="002F0916"/>
    <w:rsid w:val="002F09DF"/>
    <w:rsid w:val="002F0A3B"/>
    <w:rsid w:val="002F0A8E"/>
    <w:rsid w:val="002F0D12"/>
    <w:rsid w:val="002F13A7"/>
    <w:rsid w:val="002F16EC"/>
    <w:rsid w:val="002F1930"/>
    <w:rsid w:val="002F1B7F"/>
    <w:rsid w:val="002F1F7B"/>
    <w:rsid w:val="002F209B"/>
    <w:rsid w:val="002F23B8"/>
    <w:rsid w:val="002F2801"/>
    <w:rsid w:val="002F2AB6"/>
    <w:rsid w:val="002F2DD4"/>
    <w:rsid w:val="002F2DF9"/>
    <w:rsid w:val="002F2EDC"/>
    <w:rsid w:val="002F2F04"/>
    <w:rsid w:val="002F308B"/>
    <w:rsid w:val="002F3459"/>
    <w:rsid w:val="002F349B"/>
    <w:rsid w:val="002F3549"/>
    <w:rsid w:val="002F35D2"/>
    <w:rsid w:val="002F3684"/>
    <w:rsid w:val="002F382A"/>
    <w:rsid w:val="002F3942"/>
    <w:rsid w:val="002F3C5D"/>
    <w:rsid w:val="002F3D14"/>
    <w:rsid w:val="002F3FD4"/>
    <w:rsid w:val="002F41DF"/>
    <w:rsid w:val="002F4B42"/>
    <w:rsid w:val="002F4CC8"/>
    <w:rsid w:val="002F50BD"/>
    <w:rsid w:val="002F5260"/>
    <w:rsid w:val="002F580C"/>
    <w:rsid w:val="002F589B"/>
    <w:rsid w:val="002F58AF"/>
    <w:rsid w:val="002F5AB6"/>
    <w:rsid w:val="002F5DFC"/>
    <w:rsid w:val="002F5E9C"/>
    <w:rsid w:val="002F5FD2"/>
    <w:rsid w:val="002F62EF"/>
    <w:rsid w:val="002F698B"/>
    <w:rsid w:val="002F6F4A"/>
    <w:rsid w:val="002F7117"/>
    <w:rsid w:val="002F7795"/>
    <w:rsid w:val="002F7BF9"/>
    <w:rsid w:val="002F7C8B"/>
    <w:rsid w:val="002F7E9D"/>
    <w:rsid w:val="002F7EFA"/>
    <w:rsid w:val="0030014F"/>
    <w:rsid w:val="00300252"/>
    <w:rsid w:val="0030026B"/>
    <w:rsid w:val="00300651"/>
    <w:rsid w:val="00300800"/>
    <w:rsid w:val="003008B5"/>
    <w:rsid w:val="00300B57"/>
    <w:rsid w:val="00300C99"/>
    <w:rsid w:val="00300EB4"/>
    <w:rsid w:val="003010D1"/>
    <w:rsid w:val="00301253"/>
    <w:rsid w:val="003017C8"/>
    <w:rsid w:val="00301C81"/>
    <w:rsid w:val="00301E67"/>
    <w:rsid w:val="003021BC"/>
    <w:rsid w:val="003021F3"/>
    <w:rsid w:val="003022BB"/>
    <w:rsid w:val="003023CC"/>
    <w:rsid w:val="003026AD"/>
    <w:rsid w:val="00302AA4"/>
    <w:rsid w:val="00302C42"/>
    <w:rsid w:val="00302E8C"/>
    <w:rsid w:val="0030319F"/>
    <w:rsid w:val="00303234"/>
    <w:rsid w:val="003032AF"/>
    <w:rsid w:val="003033F4"/>
    <w:rsid w:val="00303729"/>
    <w:rsid w:val="003038A5"/>
    <w:rsid w:val="00303DAC"/>
    <w:rsid w:val="00303E74"/>
    <w:rsid w:val="003048EA"/>
    <w:rsid w:val="00304C48"/>
    <w:rsid w:val="00304E98"/>
    <w:rsid w:val="00304EA8"/>
    <w:rsid w:val="00305090"/>
    <w:rsid w:val="00305100"/>
    <w:rsid w:val="00305114"/>
    <w:rsid w:val="003051A6"/>
    <w:rsid w:val="00305678"/>
    <w:rsid w:val="00305947"/>
    <w:rsid w:val="00305A27"/>
    <w:rsid w:val="00305AA0"/>
    <w:rsid w:val="00305BE9"/>
    <w:rsid w:val="00305E84"/>
    <w:rsid w:val="00305F22"/>
    <w:rsid w:val="0030644F"/>
    <w:rsid w:val="0030651A"/>
    <w:rsid w:val="0030653F"/>
    <w:rsid w:val="0030654B"/>
    <w:rsid w:val="003066CA"/>
    <w:rsid w:val="0030679A"/>
    <w:rsid w:val="00306CA6"/>
    <w:rsid w:val="0030708C"/>
    <w:rsid w:val="003070B0"/>
    <w:rsid w:val="003077CB"/>
    <w:rsid w:val="00307920"/>
    <w:rsid w:val="0030792B"/>
    <w:rsid w:val="00307AAC"/>
    <w:rsid w:val="00307B04"/>
    <w:rsid w:val="00307B6C"/>
    <w:rsid w:val="00307F41"/>
    <w:rsid w:val="00307F82"/>
    <w:rsid w:val="0031020B"/>
    <w:rsid w:val="003104C4"/>
    <w:rsid w:val="00310A0D"/>
    <w:rsid w:val="00310C56"/>
    <w:rsid w:val="00310CDB"/>
    <w:rsid w:val="00311104"/>
    <w:rsid w:val="003111E2"/>
    <w:rsid w:val="00311322"/>
    <w:rsid w:val="0031150C"/>
    <w:rsid w:val="0031166B"/>
    <w:rsid w:val="00311DDC"/>
    <w:rsid w:val="00311F38"/>
    <w:rsid w:val="00311F98"/>
    <w:rsid w:val="00312215"/>
    <w:rsid w:val="00312334"/>
    <w:rsid w:val="003123B4"/>
    <w:rsid w:val="003126C0"/>
    <w:rsid w:val="00312736"/>
    <w:rsid w:val="00312A1D"/>
    <w:rsid w:val="00312AE6"/>
    <w:rsid w:val="00312CA8"/>
    <w:rsid w:val="00312D94"/>
    <w:rsid w:val="00312DD0"/>
    <w:rsid w:val="003131F7"/>
    <w:rsid w:val="00313341"/>
    <w:rsid w:val="00313487"/>
    <w:rsid w:val="00313642"/>
    <w:rsid w:val="0031397A"/>
    <w:rsid w:val="00313A96"/>
    <w:rsid w:val="00313CD8"/>
    <w:rsid w:val="00313D4B"/>
    <w:rsid w:val="00313DFF"/>
    <w:rsid w:val="0031415D"/>
    <w:rsid w:val="0031419A"/>
    <w:rsid w:val="0031432D"/>
    <w:rsid w:val="0031434E"/>
    <w:rsid w:val="003143EE"/>
    <w:rsid w:val="003145DD"/>
    <w:rsid w:val="00314725"/>
    <w:rsid w:val="00314820"/>
    <w:rsid w:val="003148AC"/>
    <w:rsid w:val="00314ABD"/>
    <w:rsid w:val="0031538A"/>
    <w:rsid w:val="003157C5"/>
    <w:rsid w:val="003159C8"/>
    <w:rsid w:val="00315B61"/>
    <w:rsid w:val="00315BE2"/>
    <w:rsid w:val="00315FAE"/>
    <w:rsid w:val="00316126"/>
    <w:rsid w:val="00316187"/>
    <w:rsid w:val="003163E2"/>
    <w:rsid w:val="0031652C"/>
    <w:rsid w:val="003168AA"/>
    <w:rsid w:val="00316944"/>
    <w:rsid w:val="0031708C"/>
    <w:rsid w:val="0031708E"/>
    <w:rsid w:val="00317094"/>
    <w:rsid w:val="00317AA3"/>
    <w:rsid w:val="00317F4C"/>
    <w:rsid w:val="00320141"/>
    <w:rsid w:val="003209D0"/>
    <w:rsid w:val="00320A41"/>
    <w:rsid w:val="00320ABC"/>
    <w:rsid w:val="00320C33"/>
    <w:rsid w:val="003210E2"/>
    <w:rsid w:val="003210FA"/>
    <w:rsid w:val="00321177"/>
    <w:rsid w:val="00321296"/>
    <w:rsid w:val="00321651"/>
    <w:rsid w:val="003217AF"/>
    <w:rsid w:val="00321BAA"/>
    <w:rsid w:val="00321C76"/>
    <w:rsid w:val="003221A5"/>
    <w:rsid w:val="003224B9"/>
    <w:rsid w:val="003229BC"/>
    <w:rsid w:val="00322CC5"/>
    <w:rsid w:val="00322FF1"/>
    <w:rsid w:val="0032307B"/>
    <w:rsid w:val="00323240"/>
    <w:rsid w:val="0032334B"/>
    <w:rsid w:val="00323457"/>
    <w:rsid w:val="003235FD"/>
    <w:rsid w:val="00323862"/>
    <w:rsid w:val="0032387B"/>
    <w:rsid w:val="003238AF"/>
    <w:rsid w:val="00323D8F"/>
    <w:rsid w:val="00323EA8"/>
    <w:rsid w:val="00323F39"/>
    <w:rsid w:val="00324180"/>
    <w:rsid w:val="003242EA"/>
    <w:rsid w:val="003243AC"/>
    <w:rsid w:val="00324488"/>
    <w:rsid w:val="00324490"/>
    <w:rsid w:val="00324721"/>
    <w:rsid w:val="00324D8E"/>
    <w:rsid w:val="00324E76"/>
    <w:rsid w:val="00325069"/>
    <w:rsid w:val="00325317"/>
    <w:rsid w:val="00325AF9"/>
    <w:rsid w:val="00325B2A"/>
    <w:rsid w:val="00325BCB"/>
    <w:rsid w:val="00325D01"/>
    <w:rsid w:val="00325D4D"/>
    <w:rsid w:val="00325E31"/>
    <w:rsid w:val="00325FC6"/>
    <w:rsid w:val="003262C1"/>
    <w:rsid w:val="0032647E"/>
    <w:rsid w:val="00326753"/>
    <w:rsid w:val="00326B10"/>
    <w:rsid w:val="00326BB0"/>
    <w:rsid w:val="00326CAF"/>
    <w:rsid w:val="00326DE8"/>
    <w:rsid w:val="0032700E"/>
    <w:rsid w:val="00327542"/>
    <w:rsid w:val="00327776"/>
    <w:rsid w:val="00327917"/>
    <w:rsid w:val="0033013F"/>
    <w:rsid w:val="003308F0"/>
    <w:rsid w:val="00330923"/>
    <w:rsid w:val="00330992"/>
    <w:rsid w:val="00330B87"/>
    <w:rsid w:val="00330DEA"/>
    <w:rsid w:val="00330ED3"/>
    <w:rsid w:val="00330F7E"/>
    <w:rsid w:val="003310B4"/>
    <w:rsid w:val="0033138C"/>
    <w:rsid w:val="00331475"/>
    <w:rsid w:val="00331573"/>
    <w:rsid w:val="003316B2"/>
    <w:rsid w:val="0033172B"/>
    <w:rsid w:val="0033186F"/>
    <w:rsid w:val="00331A06"/>
    <w:rsid w:val="00331A2B"/>
    <w:rsid w:val="00331A45"/>
    <w:rsid w:val="00331B3A"/>
    <w:rsid w:val="00331E68"/>
    <w:rsid w:val="00331FE8"/>
    <w:rsid w:val="00332061"/>
    <w:rsid w:val="0033288C"/>
    <w:rsid w:val="00332AE8"/>
    <w:rsid w:val="0033341E"/>
    <w:rsid w:val="00333827"/>
    <w:rsid w:val="00333C12"/>
    <w:rsid w:val="00333D1F"/>
    <w:rsid w:val="0033439E"/>
    <w:rsid w:val="00334DF7"/>
    <w:rsid w:val="00334E0E"/>
    <w:rsid w:val="00335035"/>
    <w:rsid w:val="003353C4"/>
    <w:rsid w:val="00335754"/>
    <w:rsid w:val="00335CA7"/>
    <w:rsid w:val="00335F4E"/>
    <w:rsid w:val="00336550"/>
    <w:rsid w:val="00336747"/>
    <w:rsid w:val="00336BCB"/>
    <w:rsid w:val="00336FAE"/>
    <w:rsid w:val="0033704C"/>
    <w:rsid w:val="003379C1"/>
    <w:rsid w:val="00337A03"/>
    <w:rsid w:val="00337C06"/>
    <w:rsid w:val="00337E15"/>
    <w:rsid w:val="0034001C"/>
    <w:rsid w:val="00340250"/>
    <w:rsid w:val="00340290"/>
    <w:rsid w:val="00340345"/>
    <w:rsid w:val="003403B5"/>
    <w:rsid w:val="00340820"/>
    <w:rsid w:val="00340F90"/>
    <w:rsid w:val="00340FCA"/>
    <w:rsid w:val="00340FE9"/>
    <w:rsid w:val="00341332"/>
    <w:rsid w:val="00341473"/>
    <w:rsid w:val="00341CC5"/>
    <w:rsid w:val="00341F23"/>
    <w:rsid w:val="00341F71"/>
    <w:rsid w:val="00341FF6"/>
    <w:rsid w:val="003420BC"/>
    <w:rsid w:val="0034259B"/>
    <w:rsid w:val="003425BB"/>
    <w:rsid w:val="003425FA"/>
    <w:rsid w:val="003427D8"/>
    <w:rsid w:val="00342802"/>
    <w:rsid w:val="00342811"/>
    <w:rsid w:val="00342B02"/>
    <w:rsid w:val="00342C3F"/>
    <w:rsid w:val="003435A1"/>
    <w:rsid w:val="00343AA2"/>
    <w:rsid w:val="00343ABD"/>
    <w:rsid w:val="00343BE0"/>
    <w:rsid w:val="00343BE1"/>
    <w:rsid w:val="00343C44"/>
    <w:rsid w:val="0034423A"/>
    <w:rsid w:val="0034460F"/>
    <w:rsid w:val="003447AB"/>
    <w:rsid w:val="00344E79"/>
    <w:rsid w:val="00344FF0"/>
    <w:rsid w:val="00345260"/>
    <w:rsid w:val="003453DC"/>
    <w:rsid w:val="00345BBC"/>
    <w:rsid w:val="00345C16"/>
    <w:rsid w:val="00345E8C"/>
    <w:rsid w:val="00345ECC"/>
    <w:rsid w:val="00345FE8"/>
    <w:rsid w:val="00346034"/>
    <w:rsid w:val="003460DA"/>
    <w:rsid w:val="0034614A"/>
    <w:rsid w:val="0034621A"/>
    <w:rsid w:val="0034622D"/>
    <w:rsid w:val="003465D1"/>
    <w:rsid w:val="0034660C"/>
    <w:rsid w:val="00346701"/>
    <w:rsid w:val="0034683B"/>
    <w:rsid w:val="00346A23"/>
    <w:rsid w:val="00346A60"/>
    <w:rsid w:val="00346AB4"/>
    <w:rsid w:val="00346C7E"/>
    <w:rsid w:val="00346EC1"/>
    <w:rsid w:val="00346F4A"/>
    <w:rsid w:val="0034702A"/>
    <w:rsid w:val="00347035"/>
    <w:rsid w:val="0034708C"/>
    <w:rsid w:val="00347090"/>
    <w:rsid w:val="003471BF"/>
    <w:rsid w:val="00347386"/>
    <w:rsid w:val="003475F0"/>
    <w:rsid w:val="00347677"/>
    <w:rsid w:val="00347A77"/>
    <w:rsid w:val="00347BFC"/>
    <w:rsid w:val="00347C05"/>
    <w:rsid w:val="00347C83"/>
    <w:rsid w:val="00347EB4"/>
    <w:rsid w:val="00350594"/>
    <w:rsid w:val="0035059A"/>
    <w:rsid w:val="003509D9"/>
    <w:rsid w:val="00350C75"/>
    <w:rsid w:val="00350E4A"/>
    <w:rsid w:val="00350F10"/>
    <w:rsid w:val="00351269"/>
    <w:rsid w:val="003513D4"/>
    <w:rsid w:val="003515C7"/>
    <w:rsid w:val="003519ED"/>
    <w:rsid w:val="00351AA6"/>
    <w:rsid w:val="00351B2B"/>
    <w:rsid w:val="00351C63"/>
    <w:rsid w:val="00351D22"/>
    <w:rsid w:val="00351FF5"/>
    <w:rsid w:val="003521B5"/>
    <w:rsid w:val="003521CF"/>
    <w:rsid w:val="0035264C"/>
    <w:rsid w:val="003529AE"/>
    <w:rsid w:val="00352C0C"/>
    <w:rsid w:val="00352C1C"/>
    <w:rsid w:val="00352EC6"/>
    <w:rsid w:val="003530CD"/>
    <w:rsid w:val="00353106"/>
    <w:rsid w:val="00353140"/>
    <w:rsid w:val="003532AC"/>
    <w:rsid w:val="003532FA"/>
    <w:rsid w:val="0035343C"/>
    <w:rsid w:val="00353580"/>
    <w:rsid w:val="0035361E"/>
    <w:rsid w:val="00353831"/>
    <w:rsid w:val="00353D17"/>
    <w:rsid w:val="00353FC2"/>
    <w:rsid w:val="0035405F"/>
    <w:rsid w:val="00354736"/>
    <w:rsid w:val="00354A8E"/>
    <w:rsid w:val="00354CB5"/>
    <w:rsid w:val="00355330"/>
    <w:rsid w:val="003555BD"/>
    <w:rsid w:val="0035564A"/>
    <w:rsid w:val="00355A5B"/>
    <w:rsid w:val="00355C0A"/>
    <w:rsid w:val="00355C2C"/>
    <w:rsid w:val="00355CF1"/>
    <w:rsid w:val="00355F70"/>
    <w:rsid w:val="0035605C"/>
    <w:rsid w:val="00356181"/>
    <w:rsid w:val="00356A35"/>
    <w:rsid w:val="00356A6C"/>
    <w:rsid w:val="00356B5D"/>
    <w:rsid w:val="00356B9B"/>
    <w:rsid w:val="00356DD3"/>
    <w:rsid w:val="003571B5"/>
    <w:rsid w:val="0035729B"/>
    <w:rsid w:val="0035744A"/>
    <w:rsid w:val="00357539"/>
    <w:rsid w:val="00357541"/>
    <w:rsid w:val="003576C8"/>
    <w:rsid w:val="003576D0"/>
    <w:rsid w:val="003577EF"/>
    <w:rsid w:val="0035790A"/>
    <w:rsid w:val="00357F8F"/>
    <w:rsid w:val="00360003"/>
    <w:rsid w:val="00360533"/>
    <w:rsid w:val="0036055B"/>
    <w:rsid w:val="0036065D"/>
    <w:rsid w:val="003610E7"/>
    <w:rsid w:val="00361438"/>
    <w:rsid w:val="003615CE"/>
    <w:rsid w:val="0036174A"/>
    <w:rsid w:val="00361D4F"/>
    <w:rsid w:val="00361DC3"/>
    <w:rsid w:val="003620E1"/>
    <w:rsid w:val="00362146"/>
    <w:rsid w:val="003621CB"/>
    <w:rsid w:val="00362205"/>
    <w:rsid w:val="0036253A"/>
    <w:rsid w:val="00362710"/>
    <w:rsid w:val="00362AB0"/>
    <w:rsid w:val="00362D7B"/>
    <w:rsid w:val="00362E22"/>
    <w:rsid w:val="003632E0"/>
    <w:rsid w:val="003634EA"/>
    <w:rsid w:val="003635D7"/>
    <w:rsid w:val="00363681"/>
    <w:rsid w:val="00363886"/>
    <w:rsid w:val="0036389E"/>
    <w:rsid w:val="003639C8"/>
    <w:rsid w:val="00363A2B"/>
    <w:rsid w:val="00363B63"/>
    <w:rsid w:val="003641CA"/>
    <w:rsid w:val="0036432C"/>
    <w:rsid w:val="003644CA"/>
    <w:rsid w:val="0036452D"/>
    <w:rsid w:val="003647CA"/>
    <w:rsid w:val="00364915"/>
    <w:rsid w:val="003649E5"/>
    <w:rsid w:val="0036594D"/>
    <w:rsid w:val="00365962"/>
    <w:rsid w:val="003659B9"/>
    <w:rsid w:val="00365B66"/>
    <w:rsid w:val="00366079"/>
    <w:rsid w:val="00366826"/>
    <w:rsid w:val="00366AEB"/>
    <w:rsid w:val="00366C86"/>
    <w:rsid w:val="0036700E"/>
    <w:rsid w:val="00367523"/>
    <w:rsid w:val="00367ABA"/>
    <w:rsid w:val="00367B28"/>
    <w:rsid w:val="00367B74"/>
    <w:rsid w:val="00367C53"/>
    <w:rsid w:val="00367D29"/>
    <w:rsid w:val="00367D6B"/>
    <w:rsid w:val="003701D3"/>
    <w:rsid w:val="003707BE"/>
    <w:rsid w:val="003707FF"/>
    <w:rsid w:val="003709F0"/>
    <w:rsid w:val="00370B18"/>
    <w:rsid w:val="00370E34"/>
    <w:rsid w:val="0037156B"/>
    <w:rsid w:val="00371A68"/>
    <w:rsid w:val="00371CA0"/>
    <w:rsid w:val="00371CFF"/>
    <w:rsid w:val="00371D23"/>
    <w:rsid w:val="00371DAC"/>
    <w:rsid w:val="003721F6"/>
    <w:rsid w:val="003725FC"/>
    <w:rsid w:val="00372684"/>
    <w:rsid w:val="0037291D"/>
    <w:rsid w:val="0037296E"/>
    <w:rsid w:val="00372D3E"/>
    <w:rsid w:val="00372DDA"/>
    <w:rsid w:val="00372E80"/>
    <w:rsid w:val="00372FD7"/>
    <w:rsid w:val="00373553"/>
    <w:rsid w:val="0037372B"/>
    <w:rsid w:val="00373D5B"/>
    <w:rsid w:val="00373E4B"/>
    <w:rsid w:val="00373F89"/>
    <w:rsid w:val="00374227"/>
    <w:rsid w:val="00374983"/>
    <w:rsid w:val="00374BB8"/>
    <w:rsid w:val="00374BD3"/>
    <w:rsid w:val="00374D2E"/>
    <w:rsid w:val="00374FEE"/>
    <w:rsid w:val="0037543B"/>
    <w:rsid w:val="00375889"/>
    <w:rsid w:val="00375B5E"/>
    <w:rsid w:val="00375FE8"/>
    <w:rsid w:val="0037603E"/>
    <w:rsid w:val="003762CD"/>
    <w:rsid w:val="003766A7"/>
    <w:rsid w:val="003766DC"/>
    <w:rsid w:val="003768C1"/>
    <w:rsid w:val="003768C6"/>
    <w:rsid w:val="00376CD1"/>
    <w:rsid w:val="00376E4E"/>
    <w:rsid w:val="00376E98"/>
    <w:rsid w:val="00376FBD"/>
    <w:rsid w:val="0037720A"/>
    <w:rsid w:val="0037750F"/>
    <w:rsid w:val="0037752D"/>
    <w:rsid w:val="00377681"/>
    <w:rsid w:val="0037797C"/>
    <w:rsid w:val="00377A2E"/>
    <w:rsid w:val="00377DC1"/>
    <w:rsid w:val="00377ECC"/>
    <w:rsid w:val="00380083"/>
    <w:rsid w:val="003800C0"/>
    <w:rsid w:val="00380430"/>
    <w:rsid w:val="00380955"/>
    <w:rsid w:val="00380E12"/>
    <w:rsid w:val="003810C0"/>
    <w:rsid w:val="003812E3"/>
    <w:rsid w:val="003813C6"/>
    <w:rsid w:val="003814FC"/>
    <w:rsid w:val="00381B92"/>
    <w:rsid w:val="00381C27"/>
    <w:rsid w:val="00381D8D"/>
    <w:rsid w:val="00381F22"/>
    <w:rsid w:val="00382594"/>
    <w:rsid w:val="0038284B"/>
    <w:rsid w:val="0038289E"/>
    <w:rsid w:val="0038294B"/>
    <w:rsid w:val="00382C54"/>
    <w:rsid w:val="00382E07"/>
    <w:rsid w:val="00382E3D"/>
    <w:rsid w:val="003830C3"/>
    <w:rsid w:val="00383186"/>
    <w:rsid w:val="00383278"/>
    <w:rsid w:val="00383596"/>
    <w:rsid w:val="003835F1"/>
    <w:rsid w:val="00383687"/>
    <w:rsid w:val="0038385B"/>
    <w:rsid w:val="003838E1"/>
    <w:rsid w:val="00383B47"/>
    <w:rsid w:val="00383BBF"/>
    <w:rsid w:val="00383D9D"/>
    <w:rsid w:val="00383DC6"/>
    <w:rsid w:val="0038412B"/>
    <w:rsid w:val="0038447E"/>
    <w:rsid w:val="00384871"/>
    <w:rsid w:val="00384BD0"/>
    <w:rsid w:val="00384C67"/>
    <w:rsid w:val="003850AC"/>
    <w:rsid w:val="003855C5"/>
    <w:rsid w:val="00385865"/>
    <w:rsid w:val="003859D2"/>
    <w:rsid w:val="00385AEA"/>
    <w:rsid w:val="00385EEB"/>
    <w:rsid w:val="00385F93"/>
    <w:rsid w:val="003863AC"/>
    <w:rsid w:val="003863BC"/>
    <w:rsid w:val="00386506"/>
    <w:rsid w:val="0038650C"/>
    <w:rsid w:val="0038658E"/>
    <w:rsid w:val="00386600"/>
    <w:rsid w:val="00386BF7"/>
    <w:rsid w:val="00386CDC"/>
    <w:rsid w:val="00386D81"/>
    <w:rsid w:val="00387042"/>
    <w:rsid w:val="003871C2"/>
    <w:rsid w:val="00387787"/>
    <w:rsid w:val="003878EE"/>
    <w:rsid w:val="00387A6B"/>
    <w:rsid w:val="0039005C"/>
    <w:rsid w:val="003906F5"/>
    <w:rsid w:val="003909A0"/>
    <w:rsid w:val="00390ADE"/>
    <w:rsid w:val="00390B30"/>
    <w:rsid w:val="00390DB2"/>
    <w:rsid w:val="00390E97"/>
    <w:rsid w:val="00390F1A"/>
    <w:rsid w:val="00390F96"/>
    <w:rsid w:val="0039122B"/>
    <w:rsid w:val="00391336"/>
    <w:rsid w:val="003915DE"/>
    <w:rsid w:val="003916A9"/>
    <w:rsid w:val="00391A50"/>
    <w:rsid w:val="00391F4C"/>
    <w:rsid w:val="00392059"/>
    <w:rsid w:val="00392668"/>
    <w:rsid w:val="0039271F"/>
    <w:rsid w:val="00392F8B"/>
    <w:rsid w:val="003932C3"/>
    <w:rsid w:val="00393AC4"/>
    <w:rsid w:val="00393B55"/>
    <w:rsid w:val="00393BC6"/>
    <w:rsid w:val="00393BE0"/>
    <w:rsid w:val="00393C1B"/>
    <w:rsid w:val="0039472D"/>
    <w:rsid w:val="003948DA"/>
    <w:rsid w:val="00394967"/>
    <w:rsid w:val="00394D23"/>
    <w:rsid w:val="00394E39"/>
    <w:rsid w:val="00395331"/>
    <w:rsid w:val="0039566C"/>
    <w:rsid w:val="0039582B"/>
    <w:rsid w:val="00395998"/>
    <w:rsid w:val="00395B1A"/>
    <w:rsid w:val="00395EEE"/>
    <w:rsid w:val="00395F6B"/>
    <w:rsid w:val="003960AC"/>
    <w:rsid w:val="0039610A"/>
    <w:rsid w:val="003963E4"/>
    <w:rsid w:val="00396497"/>
    <w:rsid w:val="00396722"/>
    <w:rsid w:val="00396801"/>
    <w:rsid w:val="0039682B"/>
    <w:rsid w:val="00396D13"/>
    <w:rsid w:val="00396DD4"/>
    <w:rsid w:val="00396E0F"/>
    <w:rsid w:val="00396E35"/>
    <w:rsid w:val="00396FA5"/>
    <w:rsid w:val="003970A0"/>
    <w:rsid w:val="00397C2D"/>
    <w:rsid w:val="00397D4F"/>
    <w:rsid w:val="00397DBB"/>
    <w:rsid w:val="003A04CD"/>
    <w:rsid w:val="003A0A02"/>
    <w:rsid w:val="003A0DBC"/>
    <w:rsid w:val="003A0DD1"/>
    <w:rsid w:val="003A0F8C"/>
    <w:rsid w:val="003A1193"/>
    <w:rsid w:val="003A11E8"/>
    <w:rsid w:val="003A154F"/>
    <w:rsid w:val="003A17D0"/>
    <w:rsid w:val="003A1839"/>
    <w:rsid w:val="003A19DF"/>
    <w:rsid w:val="003A1ACE"/>
    <w:rsid w:val="003A1B22"/>
    <w:rsid w:val="003A1BF9"/>
    <w:rsid w:val="003A1EEF"/>
    <w:rsid w:val="003A2189"/>
    <w:rsid w:val="003A22CF"/>
    <w:rsid w:val="003A23D4"/>
    <w:rsid w:val="003A252E"/>
    <w:rsid w:val="003A2569"/>
    <w:rsid w:val="003A26FA"/>
    <w:rsid w:val="003A282E"/>
    <w:rsid w:val="003A2A9A"/>
    <w:rsid w:val="003A36F8"/>
    <w:rsid w:val="003A3A7C"/>
    <w:rsid w:val="003A3B3E"/>
    <w:rsid w:val="003A40DA"/>
    <w:rsid w:val="003A4215"/>
    <w:rsid w:val="003A4502"/>
    <w:rsid w:val="003A4BF2"/>
    <w:rsid w:val="003A5022"/>
    <w:rsid w:val="003A51AE"/>
    <w:rsid w:val="003A545E"/>
    <w:rsid w:val="003A56BE"/>
    <w:rsid w:val="003A5774"/>
    <w:rsid w:val="003A6196"/>
    <w:rsid w:val="003A64D6"/>
    <w:rsid w:val="003A6536"/>
    <w:rsid w:val="003A6636"/>
    <w:rsid w:val="003A6703"/>
    <w:rsid w:val="003A67BB"/>
    <w:rsid w:val="003A692B"/>
    <w:rsid w:val="003A6930"/>
    <w:rsid w:val="003A6F91"/>
    <w:rsid w:val="003A7144"/>
    <w:rsid w:val="003A7211"/>
    <w:rsid w:val="003A72EE"/>
    <w:rsid w:val="003A7805"/>
    <w:rsid w:val="003B0391"/>
    <w:rsid w:val="003B046D"/>
    <w:rsid w:val="003B0BC4"/>
    <w:rsid w:val="003B0CDC"/>
    <w:rsid w:val="003B0D86"/>
    <w:rsid w:val="003B0DD3"/>
    <w:rsid w:val="003B0DF7"/>
    <w:rsid w:val="003B0E30"/>
    <w:rsid w:val="003B0F80"/>
    <w:rsid w:val="003B10A3"/>
    <w:rsid w:val="003B1266"/>
    <w:rsid w:val="003B1799"/>
    <w:rsid w:val="003B1D08"/>
    <w:rsid w:val="003B1E00"/>
    <w:rsid w:val="003B1F9E"/>
    <w:rsid w:val="003B21A3"/>
    <w:rsid w:val="003B221E"/>
    <w:rsid w:val="003B24DB"/>
    <w:rsid w:val="003B2746"/>
    <w:rsid w:val="003B2772"/>
    <w:rsid w:val="003B29B0"/>
    <w:rsid w:val="003B2A4A"/>
    <w:rsid w:val="003B2AF6"/>
    <w:rsid w:val="003B2B27"/>
    <w:rsid w:val="003B2E19"/>
    <w:rsid w:val="003B3293"/>
    <w:rsid w:val="003B33CA"/>
    <w:rsid w:val="003B3570"/>
    <w:rsid w:val="003B37D0"/>
    <w:rsid w:val="003B3B2F"/>
    <w:rsid w:val="003B3EB7"/>
    <w:rsid w:val="003B4297"/>
    <w:rsid w:val="003B473E"/>
    <w:rsid w:val="003B4E31"/>
    <w:rsid w:val="003B52B9"/>
    <w:rsid w:val="003B546A"/>
    <w:rsid w:val="003B56E8"/>
    <w:rsid w:val="003B5EF5"/>
    <w:rsid w:val="003B615C"/>
    <w:rsid w:val="003B62E7"/>
    <w:rsid w:val="003B67ED"/>
    <w:rsid w:val="003B6827"/>
    <w:rsid w:val="003B6B38"/>
    <w:rsid w:val="003B6DCD"/>
    <w:rsid w:val="003B71F5"/>
    <w:rsid w:val="003B75DB"/>
    <w:rsid w:val="003B77DE"/>
    <w:rsid w:val="003B7885"/>
    <w:rsid w:val="003B78A6"/>
    <w:rsid w:val="003B7946"/>
    <w:rsid w:val="003B7A3F"/>
    <w:rsid w:val="003B7AA3"/>
    <w:rsid w:val="003B7DAF"/>
    <w:rsid w:val="003C01CF"/>
    <w:rsid w:val="003C01DB"/>
    <w:rsid w:val="003C03A3"/>
    <w:rsid w:val="003C0585"/>
    <w:rsid w:val="003C0589"/>
    <w:rsid w:val="003C08C9"/>
    <w:rsid w:val="003C08F4"/>
    <w:rsid w:val="003C09BC"/>
    <w:rsid w:val="003C0CA0"/>
    <w:rsid w:val="003C0CB6"/>
    <w:rsid w:val="003C0D33"/>
    <w:rsid w:val="003C0E37"/>
    <w:rsid w:val="003C0ECE"/>
    <w:rsid w:val="003C1504"/>
    <w:rsid w:val="003C1633"/>
    <w:rsid w:val="003C1666"/>
    <w:rsid w:val="003C190E"/>
    <w:rsid w:val="003C195E"/>
    <w:rsid w:val="003C1AF3"/>
    <w:rsid w:val="003C1C51"/>
    <w:rsid w:val="003C1C64"/>
    <w:rsid w:val="003C21A8"/>
    <w:rsid w:val="003C23C1"/>
    <w:rsid w:val="003C23F3"/>
    <w:rsid w:val="003C24BD"/>
    <w:rsid w:val="003C2B05"/>
    <w:rsid w:val="003C2D4E"/>
    <w:rsid w:val="003C3155"/>
    <w:rsid w:val="003C325F"/>
    <w:rsid w:val="003C32C1"/>
    <w:rsid w:val="003C34CB"/>
    <w:rsid w:val="003C364A"/>
    <w:rsid w:val="003C389F"/>
    <w:rsid w:val="003C3900"/>
    <w:rsid w:val="003C3996"/>
    <w:rsid w:val="003C3BBD"/>
    <w:rsid w:val="003C3CB1"/>
    <w:rsid w:val="003C4175"/>
    <w:rsid w:val="003C41E7"/>
    <w:rsid w:val="003C429C"/>
    <w:rsid w:val="003C4521"/>
    <w:rsid w:val="003C453B"/>
    <w:rsid w:val="003C47F4"/>
    <w:rsid w:val="003C480C"/>
    <w:rsid w:val="003C49CF"/>
    <w:rsid w:val="003C4D75"/>
    <w:rsid w:val="003C5553"/>
    <w:rsid w:val="003C5837"/>
    <w:rsid w:val="003C5AED"/>
    <w:rsid w:val="003C65A8"/>
    <w:rsid w:val="003C6714"/>
    <w:rsid w:val="003C698D"/>
    <w:rsid w:val="003C699A"/>
    <w:rsid w:val="003C6A9F"/>
    <w:rsid w:val="003C6CDC"/>
    <w:rsid w:val="003C72AF"/>
    <w:rsid w:val="003C72DE"/>
    <w:rsid w:val="003C7345"/>
    <w:rsid w:val="003C74D0"/>
    <w:rsid w:val="003C74F4"/>
    <w:rsid w:val="003C777D"/>
    <w:rsid w:val="003C7891"/>
    <w:rsid w:val="003C7E4E"/>
    <w:rsid w:val="003C7F22"/>
    <w:rsid w:val="003D02A0"/>
    <w:rsid w:val="003D059A"/>
    <w:rsid w:val="003D06AC"/>
    <w:rsid w:val="003D09F9"/>
    <w:rsid w:val="003D0BA7"/>
    <w:rsid w:val="003D0C65"/>
    <w:rsid w:val="003D0C84"/>
    <w:rsid w:val="003D0CE6"/>
    <w:rsid w:val="003D0D93"/>
    <w:rsid w:val="003D1070"/>
    <w:rsid w:val="003D1228"/>
    <w:rsid w:val="003D165F"/>
    <w:rsid w:val="003D1785"/>
    <w:rsid w:val="003D1AD9"/>
    <w:rsid w:val="003D1C5B"/>
    <w:rsid w:val="003D1D44"/>
    <w:rsid w:val="003D1E55"/>
    <w:rsid w:val="003D1EB7"/>
    <w:rsid w:val="003D1EC3"/>
    <w:rsid w:val="003D25A9"/>
    <w:rsid w:val="003D2743"/>
    <w:rsid w:val="003D2918"/>
    <w:rsid w:val="003D2BC5"/>
    <w:rsid w:val="003D2DE9"/>
    <w:rsid w:val="003D32CC"/>
    <w:rsid w:val="003D36F2"/>
    <w:rsid w:val="003D37B7"/>
    <w:rsid w:val="003D3A95"/>
    <w:rsid w:val="003D3B82"/>
    <w:rsid w:val="003D3CED"/>
    <w:rsid w:val="003D3FE4"/>
    <w:rsid w:val="003D4019"/>
    <w:rsid w:val="003D40FE"/>
    <w:rsid w:val="003D427E"/>
    <w:rsid w:val="003D48C1"/>
    <w:rsid w:val="003D48FF"/>
    <w:rsid w:val="003D4CF2"/>
    <w:rsid w:val="003D5273"/>
    <w:rsid w:val="003D5387"/>
    <w:rsid w:val="003D599E"/>
    <w:rsid w:val="003D59BD"/>
    <w:rsid w:val="003D5A32"/>
    <w:rsid w:val="003D5EC6"/>
    <w:rsid w:val="003D5EE9"/>
    <w:rsid w:val="003D6241"/>
    <w:rsid w:val="003D63BA"/>
    <w:rsid w:val="003D63ED"/>
    <w:rsid w:val="003D6512"/>
    <w:rsid w:val="003D6AB1"/>
    <w:rsid w:val="003D6C5F"/>
    <w:rsid w:val="003D6F66"/>
    <w:rsid w:val="003D7657"/>
    <w:rsid w:val="003D767A"/>
    <w:rsid w:val="003D79FF"/>
    <w:rsid w:val="003D7A92"/>
    <w:rsid w:val="003D7B85"/>
    <w:rsid w:val="003D7FA0"/>
    <w:rsid w:val="003E048C"/>
    <w:rsid w:val="003E04C5"/>
    <w:rsid w:val="003E0620"/>
    <w:rsid w:val="003E0754"/>
    <w:rsid w:val="003E0B37"/>
    <w:rsid w:val="003E0D56"/>
    <w:rsid w:val="003E0F23"/>
    <w:rsid w:val="003E0F98"/>
    <w:rsid w:val="003E1072"/>
    <w:rsid w:val="003E1315"/>
    <w:rsid w:val="003E13AE"/>
    <w:rsid w:val="003E1606"/>
    <w:rsid w:val="003E1910"/>
    <w:rsid w:val="003E1946"/>
    <w:rsid w:val="003E1B14"/>
    <w:rsid w:val="003E1BDD"/>
    <w:rsid w:val="003E1E4C"/>
    <w:rsid w:val="003E1F1E"/>
    <w:rsid w:val="003E1FB6"/>
    <w:rsid w:val="003E25B5"/>
    <w:rsid w:val="003E316D"/>
    <w:rsid w:val="003E32AA"/>
    <w:rsid w:val="003E3406"/>
    <w:rsid w:val="003E3C10"/>
    <w:rsid w:val="003E3F4B"/>
    <w:rsid w:val="003E3FB4"/>
    <w:rsid w:val="003E40CD"/>
    <w:rsid w:val="003E4199"/>
    <w:rsid w:val="003E45FC"/>
    <w:rsid w:val="003E4753"/>
    <w:rsid w:val="003E4EBC"/>
    <w:rsid w:val="003E53FD"/>
    <w:rsid w:val="003E5530"/>
    <w:rsid w:val="003E5B79"/>
    <w:rsid w:val="003E5C26"/>
    <w:rsid w:val="003E5D0A"/>
    <w:rsid w:val="003E5EA6"/>
    <w:rsid w:val="003E61D6"/>
    <w:rsid w:val="003E625C"/>
    <w:rsid w:val="003E6504"/>
    <w:rsid w:val="003E661D"/>
    <w:rsid w:val="003E689D"/>
    <w:rsid w:val="003E68F0"/>
    <w:rsid w:val="003E6A89"/>
    <w:rsid w:val="003E6AF1"/>
    <w:rsid w:val="003E6D01"/>
    <w:rsid w:val="003E6F01"/>
    <w:rsid w:val="003E735A"/>
    <w:rsid w:val="003E74CB"/>
    <w:rsid w:val="003E770A"/>
    <w:rsid w:val="003E7A8B"/>
    <w:rsid w:val="003E7D76"/>
    <w:rsid w:val="003E7F65"/>
    <w:rsid w:val="003F0051"/>
    <w:rsid w:val="003F007C"/>
    <w:rsid w:val="003F01A1"/>
    <w:rsid w:val="003F0247"/>
    <w:rsid w:val="003F028F"/>
    <w:rsid w:val="003F0432"/>
    <w:rsid w:val="003F0806"/>
    <w:rsid w:val="003F083C"/>
    <w:rsid w:val="003F0885"/>
    <w:rsid w:val="003F0B9B"/>
    <w:rsid w:val="003F0F4E"/>
    <w:rsid w:val="003F124B"/>
    <w:rsid w:val="003F1490"/>
    <w:rsid w:val="003F1830"/>
    <w:rsid w:val="003F18FE"/>
    <w:rsid w:val="003F1EAA"/>
    <w:rsid w:val="003F21FD"/>
    <w:rsid w:val="003F22FF"/>
    <w:rsid w:val="003F2496"/>
    <w:rsid w:val="003F24DC"/>
    <w:rsid w:val="003F295A"/>
    <w:rsid w:val="003F2E88"/>
    <w:rsid w:val="003F2FB1"/>
    <w:rsid w:val="003F30E2"/>
    <w:rsid w:val="003F32B2"/>
    <w:rsid w:val="003F336E"/>
    <w:rsid w:val="003F34BF"/>
    <w:rsid w:val="003F364A"/>
    <w:rsid w:val="003F3901"/>
    <w:rsid w:val="003F3B4B"/>
    <w:rsid w:val="003F3C11"/>
    <w:rsid w:val="003F4012"/>
    <w:rsid w:val="003F41FC"/>
    <w:rsid w:val="003F4341"/>
    <w:rsid w:val="003F4456"/>
    <w:rsid w:val="003F4615"/>
    <w:rsid w:val="003F487F"/>
    <w:rsid w:val="003F4B79"/>
    <w:rsid w:val="003F4D2C"/>
    <w:rsid w:val="003F4D4A"/>
    <w:rsid w:val="003F4D9A"/>
    <w:rsid w:val="003F5356"/>
    <w:rsid w:val="003F559C"/>
    <w:rsid w:val="003F5677"/>
    <w:rsid w:val="003F5A5B"/>
    <w:rsid w:val="003F5BD9"/>
    <w:rsid w:val="003F5E75"/>
    <w:rsid w:val="003F5F77"/>
    <w:rsid w:val="003F6436"/>
    <w:rsid w:val="003F65E9"/>
    <w:rsid w:val="003F6980"/>
    <w:rsid w:val="003F6A55"/>
    <w:rsid w:val="003F6A9C"/>
    <w:rsid w:val="003F6C5A"/>
    <w:rsid w:val="003F706F"/>
    <w:rsid w:val="003F7110"/>
    <w:rsid w:val="003F7246"/>
    <w:rsid w:val="003F753F"/>
    <w:rsid w:val="003F76BC"/>
    <w:rsid w:val="003F7B3A"/>
    <w:rsid w:val="004000D3"/>
    <w:rsid w:val="0040010A"/>
    <w:rsid w:val="0040013A"/>
    <w:rsid w:val="00400162"/>
    <w:rsid w:val="00400184"/>
    <w:rsid w:val="004002CF"/>
    <w:rsid w:val="004003C7"/>
    <w:rsid w:val="004004BA"/>
    <w:rsid w:val="00400728"/>
    <w:rsid w:val="00400A8D"/>
    <w:rsid w:val="00400BDE"/>
    <w:rsid w:val="00400C06"/>
    <w:rsid w:val="00400CAE"/>
    <w:rsid w:val="004010E7"/>
    <w:rsid w:val="00401558"/>
    <w:rsid w:val="00401773"/>
    <w:rsid w:val="0040190D"/>
    <w:rsid w:val="0040192D"/>
    <w:rsid w:val="00401962"/>
    <w:rsid w:val="00401D1A"/>
    <w:rsid w:val="00401EE9"/>
    <w:rsid w:val="004020CE"/>
    <w:rsid w:val="004021A8"/>
    <w:rsid w:val="004021AB"/>
    <w:rsid w:val="004024E0"/>
    <w:rsid w:val="00402679"/>
    <w:rsid w:val="004026D9"/>
    <w:rsid w:val="0040286B"/>
    <w:rsid w:val="004029AE"/>
    <w:rsid w:val="00402B53"/>
    <w:rsid w:val="00402CEC"/>
    <w:rsid w:val="004033BA"/>
    <w:rsid w:val="004033CC"/>
    <w:rsid w:val="00403842"/>
    <w:rsid w:val="00403B58"/>
    <w:rsid w:val="00403CFE"/>
    <w:rsid w:val="004042BC"/>
    <w:rsid w:val="00404397"/>
    <w:rsid w:val="004043A3"/>
    <w:rsid w:val="00404439"/>
    <w:rsid w:val="0040474F"/>
    <w:rsid w:val="00404C79"/>
    <w:rsid w:val="00404D39"/>
    <w:rsid w:val="00405087"/>
    <w:rsid w:val="004050F0"/>
    <w:rsid w:val="00405675"/>
    <w:rsid w:val="00405761"/>
    <w:rsid w:val="00405F6A"/>
    <w:rsid w:val="004066F8"/>
    <w:rsid w:val="00406952"/>
    <w:rsid w:val="00406A5F"/>
    <w:rsid w:val="00406C5C"/>
    <w:rsid w:val="00406D64"/>
    <w:rsid w:val="00406DB2"/>
    <w:rsid w:val="00406DFE"/>
    <w:rsid w:val="004075FD"/>
    <w:rsid w:val="004079B3"/>
    <w:rsid w:val="00407B05"/>
    <w:rsid w:val="0041004A"/>
    <w:rsid w:val="004100B1"/>
    <w:rsid w:val="0041048A"/>
    <w:rsid w:val="00410511"/>
    <w:rsid w:val="00410A0D"/>
    <w:rsid w:val="00410C0D"/>
    <w:rsid w:val="00410D21"/>
    <w:rsid w:val="00411072"/>
    <w:rsid w:val="00411253"/>
    <w:rsid w:val="00411C5B"/>
    <w:rsid w:val="00411DD5"/>
    <w:rsid w:val="00412060"/>
    <w:rsid w:val="00412192"/>
    <w:rsid w:val="00412371"/>
    <w:rsid w:val="004123B0"/>
    <w:rsid w:val="004126C7"/>
    <w:rsid w:val="00412A6F"/>
    <w:rsid w:val="00412B51"/>
    <w:rsid w:val="00412C7E"/>
    <w:rsid w:val="0041303D"/>
    <w:rsid w:val="0041304E"/>
    <w:rsid w:val="004130D2"/>
    <w:rsid w:val="00413466"/>
    <w:rsid w:val="00413582"/>
    <w:rsid w:val="0041386C"/>
    <w:rsid w:val="00413A0B"/>
    <w:rsid w:val="00413A82"/>
    <w:rsid w:val="00413A84"/>
    <w:rsid w:val="00413ED9"/>
    <w:rsid w:val="00413FFC"/>
    <w:rsid w:val="004140E4"/>
    <w:rsid w:val="00414112"/>
    <w:rsid w:val="00414258"/>
    <w:rsid w:val="004144AC"/>
    <w:rsid w:val="00414810"/>
    <w:rsid w:val="004148C0"/>
    <w:rsid w:val="00414BA9"/>
    <w:rsid w:val="00414CB3"/>
    <w:rsid w:val="00414CC8"/>
    <w:rsid w:val="00414E18"/>
    <w:rsid w:val="00414E48"/>
    <w:rsid w:val="00414F09"/>
    <w:rsid w:val="004153B1"/>
    <w:rsid w:val="004154BA"/>
    <w:rsid w:val="00415595"/>
    <w:rsid w:val="00415A6B"/>
    <w:rsid w:val="00415B8D"/>
    <w:rsid w:val="00415D93"/>
    <w:rsid w:val="00416137"/>
    <w:rsid w:val="004161E2"/>
    <w:rsid w:val="004161F7"/>
    <w:rsid w:val="00416532"/>
    <w:rsid w:val="00416593"/>
    <w:rsid w:val="004165BE"/>
    <w:rsid w:val="004166BA"/>
    <w:rsid w:val="004169BE"/>
    <w:rsid w:val="00416AD5"/>
    <w:rsid w:val="00416B81"/>
    <w:rsid w:val="00416C6F"/>
    <w:rsid w:val="00416CD8"/>
    <w:rsid w:val="00416E17"/>
    <w:rsid w:val="00417268"/>
    <w:rsid w:val="00417450"/>
    <w:rsid w:val="0041747E"/>
    <w:rsid w:val="004176E6"/>
    <w:rsid w:val="00417773"/>
    <w:rsid w:val="00417812"/>
    <w:rsid w:val="00417891"/>
    <w:rsid w:val="00417A1F"/>
    <w:rsid w:val="00417A39"/>
    <w:rsid w:val="00417DE3"/>
    <w:rsid w:val="004201FB"/>
    <w:rsid w:val="004204DE"/>
    <w:rsid w:val="004205E3"/>
    <w:rsid w:val="004209A2"/>
    <w:rsid w:val="00420AB9"/>
    <w:rsid w:val="00420B70"/>
    <w:rsid w:val="00420CA7"/>
    <w:rsid w:val="00420D06"/>
    <w:rsid w:val="00420D34"/>
    <w:rsid w:val="004211DD"/>
    <w:rsid w:val="00421286"/>
    <w:rsid w:val="004212A5"/>
    <w:rsid w:val="004212B8"/>
    <w:rsid w:val="0042138E"/>
    <w:rsid w:val="0042144F"/>
    <w:rsid w:val="0042157B"/>
    <w:rsid w:val="004217AC"/>
    <w:rsid w:val="004218F4"/>
    <w:rsid w:val="0042191B"/>
    <w:rsid w:val="004219E9"/>
    <w:rsid w:val="00421B0E"/>
    <w:rsid w:val="00421EB1"/>
    <w:rsid w:val="00422198"/>
    <w:rsid w:val="004228C8"/>
    <w:rsid w:val="004229AF"/>
    <w:rsid w:val="00423191"/>
    <w:rsid w:val="0042321F"/>
    <w:rsid w:val="004232FF"/>
    <w:rsid w:val="00423689"/>
    <w:rsid w:val="00423732"/>
    <w:rsid w:val="00423778"/>
    <w:rsid w:val="00423811"/>
    <w:rsid w:val="0042397B"/>
    <w:rsid w:val="00423A23"/>
    <w:rsid w:val="00423E24"/>
    <w:rsid w:val="00423E49"/>
    <w:rsid w:val="00424077"/>
    <w:rsid w:val="00424088"/>
    <w:rsid w:val="00424216"/>
    <w:rsid w:val="004243A0"/>
    <w:rsid w:val="0042461F"/>
    <w:rsid w:val="00424BB2"/>
    <w:rsid w:val="00424DF6"/>
    <w:rsid w:val="00424FE6"/>
    <w:rsid w:val="00425348"/>
    <w:rsid w:val="004255DC"/>
    <w:rsid w:val="004256BA"/>
    <w:rsid w:val="00425781"/>
    <w:rsid w:val="00425919"/>
    <w:rsid w:val="00425977"/>
    <w:rsid w:val="00425A04"/>
    <w:rsid w:val="0042613C"/>
    <w:rsid w:val="0042647E"/>
    <w:rsid w:val="004264F9"/>
    <w:rsid w:val="00426785"/>
    <w:rsid w:val="004268A9"/>
    <w:rsid w:val="00426AA6"/>
    <w:rsid w:val="00426CD3"/>
    <w:rsid w:val="00426D9A"/>
    <w:rsid w:val="004271E4"/>
    <w:rsid w:val="0042733B"/>
    <w:rsid w:val="004274DC"/>
    <w:rsid w:val="004275B1"/>
    <w:rsid w:val="004275DA"/>
    <w:rsid w:val="004276CC"/>
    <w:rsid w:val="004277CE"/>
    <w:rsid w:val="004278E7"/>
    <w:rsid w:val="00427C78"/>
    <w:rsid w:val="00427DDA"/>
    <w:rsid w:val="00427F19"/>
    <w:rsid w:val="004301E1"/>
    <w:rsid w:val="004303D7"/>
    <w:rsid w:val="00430714"/>
    <w:rsid w:val="00430BBF"/>
    <w:rsid w:val="00430CB7"/>
    <w:rsid w:val="00430E59"/>
    <w:rsid w:val="00430F0B"/>
    <w:rsid w:val="0043109A"/>
    <w:rsid w:val="00431178"/>
    <w:rsid w:val="004315D5"/>
    <w:rsid w:val="00431C86"/>
    <w:rsid w:val="0043203A"/>
    <w:rsid w:val="004324B9"/>
    <w:rsid w:val="0043268E"/>
    <w:rsid w:val="00432881"/>
    <w:rsid w:val="00432A76"/>
    <w:rsid w:val="00433020"/>
    <w:rsid w:val="00433216"/>
    <w:rsid w:val="00433245"/>
    <w:rsid w:val="0043361E"/>
    <w:rsid w:val="0043363F"/>
    <w:rsid w:val="00433798"/>
    <w:rsid w:val="00433892"/>
    <w:rsid w:val="00433F16"/>
    <w:rsid w:val="00434460"/>
    <w:rsid w:val="00434490"/>
    <w:rsid w:val="00434539"/>
    <w:rsid w:val="004346AA"/>
    <w:rsid w:val="004346AC"/>
    <w:rsid w:val="004346F6"/>
    <w:rsid w:val="004349B9"/>
    <w:rsid w:val="00434CC5"/>
    <w:rsid w:val="00434E48"/>
    <w:rsid w:val="00434EE0"/>
    <w:rsid w:val="0043526C"/>
    <w:rsid w:val="004354A2"/>
    <w:rsid w:val="0043559D"/>
    <w:rsid w:val="004357C3"/>
    <w:rsid w:val="004361D6"/>
    <w:rsid w:val="004368E2"/>
    <w:rsid w:val="00436B27"/>
    <w:rsid w:val="00436CA4"/>
    <w:rsid w:val="0043723A"/>
    <w:rsid w:val="0043732D"/>
    <w:rsid w:val="00437431"/>
    <w:rsid w:val="0043745F"/>
    <w:rsid w:val="00437663"/>
    <w:rsid w:val="0043783B"/>
    <w:rsid w:val="0043796B"/>
    <w:rsid w:val="00437DD0"/>
    <w:rsid w:val="00437F73"/>
    <w:rsid w:val="00440159"/>
    <w:rsid w:val="00440912"/>
    <w:rsid w:val="0044099C"/>
    <w:rsid w:val="0044122A"/>
    <w:rsid w:val="0044132E"/>
    <w:rsid w:val="00441790"/>
    <w:rsid w:val="004418C0"/>
    <w:rsid w:val="00441984"/>
    <w:rsid w:val="004419A7"/>
    <w:rsid w:val="00441B5D"/>
    <w:rsid w:val="00441B9A"/>
    <w:rsid w:val="00441FAF"/>
    <w:rsid w:val="0044205C"/>
    <w:rsid w:val="00442591"/>
    <w:rsid w:val="00442917"/>
    <w:rsid w:val="00442CA9"/>
    <w:rsid w:val="00442F8B"/>
    <w:rsid w:val="0044320D"/>
    <w:rsid w:val="004434E2"/>
    <w:rsid w:val="004435C2"/>
    <w:rsid w:val="00443605"/>
    <w:rsid w:val="00443611"/>
    <w:rsid w:val="00443B02"/>
    <w:rsid w:val="00443B3C"/>
    <w:rsid w:val="00443B4F"/>
    <w:rsid w:val="00443C3B"/>
    <w:rsid w:val="00443C7D"/>
    <w:rsid w:val="00443C82"/>
    <w:rsid w:val="00443D48"/>
    <w:rsid w:val="00443E2E"/>
    <w:rsid w:val="00443E6F"/>
    <w:rsid w:val="00443F28"/>
    <w:rsid w:val="0044415A"/>
    <w:rsid w:val="0044427F"/>
    <w:rsid w:val="00444437"/>
    <w:rsid w:val="0044498D"/>
    <w:rsid w:val="00444BE2"/>
    <w:rsid w:val="00444E37"/>
    <w:rsid w:val="004451A5"/>
    <w:rsid w:val="00445300"/>
    <w:rsid w:val="0044536E"/>
    <w:rsid w:val="004456AC"/>
    <w:rsid w:val="004462AA"/>
    <w:rsid w:val="004468EF"/>
    <w:rsid w:val="00446A96"/>
    <w:rsid w:val="00446DD4"/>
    <w:rsid w:val="004475C4"/>
    <w:rsid w:val="00447634"/>
    <w:rsid w:val="00447A05"/>
    <w:rsid w:val="00447B0E"/>
    <w:rsid w:val="00447B5B"/>
    <w:rsid w:val="00447C6B"/>
    <w:rsid w:val="00447D50"/>
    <w:rsid w:val="00447E86"/>
    <w:rsid w:val="00447EFB"/>
    <w:rsid w:val="0045035A"/>
    <w:rsid w:val="004504CA"/>
    <w:rsid w:val="00450631"/>
    <w:rsid w:val="004506DA"/>
    <w:rsid w:val="00450714"/>
    <w:rsid w:val="00450781"/>
    <w:rsid w:val="00450829"/>
    <w:rsid w:val="004508E1"/>
    <w:rsid w:val="0045099F"/>
    <w:rsid w:val="00450C07"/>
    <w:rsid w:val="00450E95"/>
    <w:rsid w:val="00450EEF"/>
    <w:rsid w:val="0045179D"/>
    <w:rsid w:val="004519A2"/>
    <w:rsid w:val="00451E8A"/>
    <w:rsid w:val="00451F09"/>
    <w:rsid w:val="00452299"/>
    <w:rsid w:val="0045229A"/>
    <w:rsid w:val="0045230C"/>
    <w:rsid w:val="004523B4"/>
    <w:rsid w:val="004523B9"/>
    <w:rsid w:val="004527B6"/>
    <w:rsid w:val="0045297C"/>
    <w:rsid w:val="0045299E"/>
    <w:rsid w:val="00452B45"/>
    <w:rsid w:val="00453203"/>
    <w:rsid w:val="004535B8"/>
    <w:rsid w:val="00453BC7"/>
    <w:rsid w:val="00454081"/>
    <w:rsid w:val="00454319"/>
    <w:rsid w:val="00454429"/>
    <w:rsid w:val="0045449F"/>
    <w:rsid w:val="00454A87"/>
    <w:rsid w:val="00454C69"/>
    <w:rsid w:val="00454FD8"/>
    <w:rsid w:val="004554F7"/>
    <w:rsid w:val="00455773"/>
    <w:rsid w:val="004559D6"/>
    <w:rsid w:val="00455AA8"/>
    <w:rsid w:val="00455F6D"/>
    <w:rsid w:val="0045653C"/>
    <w:rsid w:val="004567B7"/>
    <w:rsid w:val="00457493"/>
    <w:rsid w:val="004574C0"/>
    <w:rsid w:val="004575AB"/>
    <w:rsid w:val="00457621"/>
    <w:rsid w:val="0045796A"/>
    <w:rsid w:val="00457EAF"/>
    <w:rsid w:val="004601AF"/>
    <w:rsid w:val="00460388"/>
    <w:rsid w:val="0046095A"/>
    <w:rsid w:val="00460A6D"/>
    <w:rsid w:val="00460AA7"/>
    <w:rsid w:val="00460ACB"/>
    <w:rsid w:val="00460D52"/>
    <w:rsid w:val="00461295"/>
    <w:rsid w:val="0046138E"/>
    <w:rsid w:val="004614CD"/>
    <w:rsid w:val="00461542"/>
    <w:rsid w:val="00461737"/>
    <w:rsid w:val="00461BEA"/>
    <w:rsid w:val="00461F4A"/>
    <w:rsid w:val="004620D2"/>
    <w:rsid w:val="0046234C"/>
    <w:rsid w:val="00462365"/>
    <w:rsid w:val="00462589"/>
    <w:rsid w:val="0046261A"/>
    <w:rsid w:val="00462DF4"/>
    <w:rsid w:val="00463091"/>
    <w:rsid w:val="00463230"/>
    <w:rsid w:val="004633B3"/>
    <w:rsid w:val="0046392A"/>
    <w:rsid w:val="00463B13"/>
    <w:rsid w:val="00463BFE"/>
    <w:rsid w:val="00463FF0"/>
    <w:rsid w:val="00464056"/>
    <w:rsid w:val="004640AF"/>
    <w:rsid w:val="004642E0"/>
    <w:rsid w:val="004642EE"/>
    <w:rsid w:val="00464440"/>
    <w:rsid w:val="004647A1"/>
    <w:rsid w:val="004647B3"/>
    <w:rsid w:val="00464875"/>
    <w:rsid w:val="00464B7A"/>
    <w:rsid w:val="00464DA2"/>
    <w:rsid w:val="0046522B"/>
    <w:rsid w:val="0046525B"/>
    <w:rsid w:val="004652E5"/>
    <w:rsid w:val="00465381"/>
    <w:rsid w:val="00465467"/>
    <w:rsid w:val="004654D0"/>
    <w:rsid w:val="0046565D"/>
    <w:rsid w:val="00465683"/>
    <w:rsid w:val="00465838"/>
    <w:rsid w:val="00465B3C"/>
    <w:rsid w:val="00465F4F"/>
    <w:rsid w:val="004660D4"/>
    <w:rsid w:val="00466226"/>
    <w:rsid w:val="0046625B"/>
    <w:rsid w:val="004662B7"/>
    <w:rsid w:val="0046666E"/>
    <w:rsid w:val="004666A9"/>
    <w:rsid w:val="00466714"/>
    <w:rsid w:val="00466823"/>
    <w:rsid w:val="00466877"/>
    <w:rsid w:val="0046696F"/>
    <w:rsid w:val="0046699C"/>
    <w:rsid w:val="00466C05"/>
    <w:rsid w:val="00466DEF"/>
    <w:rsid w:val="00466EE4"/>
    <w:rsid w:val="004670BE"/>
    <w:rsid w:val="00467216"/>
    <w:rsid w:val="004672A6"/>
    <w:rsid w:val="00467477"/>
    <w:rsid w:val="00467806"/>
    <w:rsid w:val="0046781E"/>
    <w:rsid w:val="00467A82"/>
    <w:rsid w:val="00467D80"/>
    <w:rsid w:val="00470008"/>
    <w:rsid w:val="0047013E"/>
    <w:rsid w:val="00470172"/>
    <w:rsid w:val="004701BC"/>
    <w:rsid w:val="0047034C"/>
    <w:rsid w:val="00470772"/>
    <w:rsid w:val="004707D7"/>
    <w:rsid w:val="004708BD"/>
    <w:rsid w:val="0047094C"/>
    <w:rsid w:val="00470E39"/>
    <w:rsid w:val="00470E96"/>
    <w:rsid w:val="00470F16"/>
    <w:rsid w:val="004711A1"/>
    <w:rsid w:val="00471944"/>
    <w:rsid w:val="0047198C"/>
    <w:rsid w:val="00471A86"/>
    <w:rsid w:val="00471C02"/>
    <w:rsid w:val="00471ECF"/>
    <w:rsid w:val="00472357"/>
    <w:rsid w:val="00472A39"/>
    <w:rsid w:val="00472B51"/>
    <w:rsid w:val="00472D0A"/>
    <w:rsid w:val="004733F2"/>
    <w:rsid w:val="0047355C"/>
    <w:rsid w:val="004739BD"/>
    <w:rsid w:val="00474000"/>
    <w:rsid w:val="00474166"/>
    <w:rsid w:val="004744C8"/>
    <w:rsid w:val="0047482A"/>
    <w:rsid w:val="00474917"/>
    <w:rsid w:val="00474AE1"/>
    <w:rsid w:val="00474C5F"/>
    <w:rsid w:val="00474DDF"/>
    <w:rsid w:val="00475245"/>
    <w:rsid w:val="004754B7"/>
    <w:rsid w:val="00475748"/>
    <w:rsid w:val="004758CD"/>
    <w:rsid w:val="00475CC4"/>
    <w:rsid w:val="00475D3A"/>
    <w:rsid w:val="00475D89"/>
    <w:rsid w:val="00475E02"/>
    <w:rsid w:val="00476055"/>
    <w:rsid w:val="00476163"/>
    <w:rsid w:val="004763EE"/>
    <w:rsid w:val="00476874"/>
    <w:rsid w:val="00476D50"/>
    <w:rsid w:val="00476E00"/>
    <w:rsid w:val="00476E84"/>
    <w:rsid w:val="00476EAD"/>
    <w:rsid w:val="0047704A"/>
    <w:rsid w:val="004772C6"/>
    <w:rsid w:val="004774BB"/>
    <w:rsid w:val="004774E8"/>
    <w:rsid w:val="00477C06"/>
    <w:rsid w:val="004800CB"/>
    <w:rsid w:val="004800E7"/>
    <w:rsid w:val="004803E8"/>
    <w:rsid w:val="004804D9"/>
    <w:rsid w:val="004804EA"/>
    <w:rsid w:val="0048056F"/>
    <w:rsid w:val="004807F0"/>
    <w:rsid w:val="00480D41"/>
    <w:rsid w:val="00480E4E"/>
    <w:rsid w:val="00480EF6"/>
    <w:rsid w:val="00481025"/>
    <w:rsid w:val="004812F7"/>
    <w:rsid w:val="0048155F"/>
    <w:rsid w:val="00481BB9"/>
    <w:rsid w:val="00481C31"/>
    <w:rsid w:val="00481EBC"/>
    <w:rsid w:val="004827FF"/>
    <w:rsid w:val="00482BCE"/>
    <w:rsid w:val="00483163"/>
    <w:rsid w:val="004832E7"/>
    <w:rsid w:val="00483874"/>
    <w:rsid w:val="00483922"/>
    <w:rsid w:val="004839D0"/>
    <w:rsid w:val="00483C26"/>
    <w:rsid w:val="00483DE7"/>
    <w:rsid w:val="00483E17"/>
    <w:rsid w:val="00483EC9"/>
    <w:rsid w:val="0048401A"/>
    <w:rsid w:val="00484317"/>
    <w:rsid w:val="00484548"/>
    <w:rsid w:val="00484894"/>
    <w:rsid w:val="00484A41"/>
    <w:rsid w:val="00484BA5"/>
    <w:rsid w:val="00484C39"/>
    <w:rsid w:val="00484FB2"/>
    <w:rsid w:val="0048524A"/>
    <w:rsid w:val="00485281"/>
    <w:rsid w:val="0048579A"/>
    <w:rsid w:val="00485ED4"/>
    <w:rsid w:val="00485FD9"/>
    <w:rsid w:val="00486077"/>
    <w:rsid w:val="004861F8"/>
    <w:rsid w:val="004865A4"/>
    <w:rsid w:val="004866F9"/>
    <w:rsid w:val="004868CE"/>
    <w:rsid w:val="00486A00"/>
    <w:rsid w:val="00486B33"/>
    <w:rsid w:val="00486D73"/>
    <w:rsid w:val="00486D87"/>
    <w:rsid w:val="00487E14"/>
    <w:rsid w:val="00487F99"/>
    <w:rsid w:val="004905CA"/>
    <w:rsid w:val="004905D8"/>
    <w:rsid w:val="00490651"/>
    <w:rsid w:val="0049079D"/>
    <w:rsid w:val="00490802"/>
    <w:rsid w:val="00490C9E"/>
    <w:rsid w:val="00490DD5"/>
    <w:rsid w:val="00490EFB"/>
    <w:rsid w:val="004910D5"/>
    <w:rsid w:val="00491378"/>
    <w:rsid w:val="00491424"/>
    <w:rsid w:val="004914C7"/>
    <w:rsid w:val="004916F5"/>
    <w:rsid w:val="00491702"/>
    <w:rsid w:val="00491AB4"/>
    <w:rsid w:val="00491F9A"/>
    <w:rsid w:val="0049274F"/>
    <w:rsid w:val="00492C15"/>
    <w:rsid w:val="00492DD4"/>
    <w:rsid w:val="00493671"/>
    <w:rsid w:val="00493ABE"/>
    <w:rsid w:val="00493B58"/>
    <w:rsid w:val="00493D00"/>
    <w:rsid w:val="00493DC3"/>
    <w:rsid w:val="00493DFB"/>
    <w:rsid w:val="00494108"/>
    <w:rsid w:val="004942B5"/>
    <w:rsid w:val="004942C8"/>
    <w:rsid w:val="004942CF"/>
    <w:rsid w:val="004942DF"/>
    <w:rsid w:val="00494499"/>
    <w:rsid w:val="004947BD"/>
    <w:rsid w:val="00494858"/>
    <w:rsid w:val="00494ACC"/>
    <w:rsid w:val="00494C41"/>
    <w:rsid w:val="00494C8E"/>
    <w:rsid w:val="004951B5"/>
    <w:rsid w:val="004954B3"/>
    <w:rsid w:val="00495C50"/>
    <w:rsid w:val="00495D55"/>
    <w:rsid w:val="00495D9D"/>
    <w:rsid w:val="00495E55"/>
    <w:rsid w:val="0049606A"/>
    <w:rsid w:val="0049636D"/>
    <w:rsid w:val="00496417"/>
    <w:rsid w:val="00496A17"/>
    <w:rsid w:val="00496E92"/>
    <w:rsid w:val="004971B2"/>
    <w:rsid w:val="0049732A"/>
    <w:rsid w:val="00497475"/>
    <w:rsid w:val="004974E4"/>
    <w:rsid w:val="00497729"/>
    <w:rsid w:val="00497C12"/>
    <w:rsid w:val="004A0071"/>
    <w:rsid w:val="004A02BC"/>
    <w:rsid w:val="004A0575"/>
    <w:rsid w:val="004A0809"/>
    <w:rsid w:val="004A0A14"/>
    <w:rsid w:val="004A0B71"/>
    <w:rsid w:val="004A0D4D"/>
    <w:rsid w:val="004A0E19"/>
    <w:rsid w:val="004A1044"/>
    <w:rsid w:val="004A1477"/>
    <w:rsid w:val="004A1940"/>
    <w:rsid w:val="004A1A86"/>
    <w:rsid w:val="004A2365"/>
    <w:rsid w:val="004A2549"/>
    <w:rsid w:val="004A2876"/>
    <w:rsid w:val="004A2DE3"/>
    <w:rsid w:val="004A317C"/>
    <w:rsid w:val="004A321F"/>
    <w:rsid w:val="004A332F"/>
    <w:rsid w:val="004A345D"/>
    <w:rsid w:val="004A3725"/>
    <w:rsid w:val="004A37F2"/>
    <w:rsid w:val="004A3A07"/>
    <w:rsid w:val="004A3A47"/>
    <w:rsid w:val="004A3B22"/>
    <w:rsid w:val="004A3C3F"/>
    <w:rsid w:val="004A4024"/>
    <w:rsid w:val="004A4175"/>
    <w:rsid w:val="004A4B9F"/>
    <w:rsid w:val="004A4D8C"/>
    <w:rsid w:val="004A4E9D"/>
    <w:rsid w:val="004A4F10"/>
    <w:rsid w:val="004A539F"/>
    <w:rsid w:val="004A5ADD"/>
    <w:rsid w:val="004A5C58"/>
    <w:rsid w:val="004A5EBF"/>
    <w:rsid w:val="004A5FCA"/>
    <w:rsid w:val="004A640E"/>
    <w:rsid w:val="004A6576"/>
    <w:rsid w:val="004A6A25"/>
    <w:rsid w:val="004A6A79"/>
    <w:rsid w:val="004A73BD"/>
    <w:rsid w:val="004A76FA"/>
    <w:rsid w:val="004A7830"/>
    <w:rsid w:val="004A78A9"/>
    <w:rsid w:val="004A78F3"/>
    <w:rsid w:val="004A792F"/>
    <w:rsid w:val="004A79CB"/>
    <w:rsid w:val="004A7E99"/>
    <w:rsid w:val="004B0130"/>
    <w:rsid w:val="004B04B6"/>
    <w:rsid w:val="004B0596"/>
    <w:rsid w:val="004B088C"/>
    <w:rsid w:val="004B0A51"/>
    <w:rsid w:val="004B0B1F"/>
    <w:rsid w:val="004B0F5B"/>
    <w:rsid w:val="004B1184"/>
    <w:rsid w:val="004B1763"/>
    <w:rsid w:val="004B191D"/>
    <w:rsid w:val="004B2094"/>
    <w:rsid w:val="004B214F"/>
    <w:rsid w:val="004B238D"/>
    <w:rsid w:val="004B23F3"/>
    <w:rsid w:val="004B2B28"/>
    <w:rsid w:val="004B2B5D"/>
    <w:rsid w:val="004B2D7E"/>
    <w:rsid w:val="004B2EBA"/>
    <w:rsid w:val="004B3234"/>
    <w:rsid w:val="004B34F5"/>
    <w:rsid w:val="004B35C8"/>
    <w:rsid w:val="004B3C76"/>
    <w:rsid w:val="004B4372"/>
    <w:rsid w:val="004B43B5"/>
    <w:rsid w:val="004B4619"/>
    <w:rsid w:val="004B4821"/>
    <w:rsid w:val="004B4A1C"/>
    <w:rsid w:val="004B4DCE"/>
    <w:rsid w:val="004B4E23"/>
    <w:rsid w:val="004B516D"/>
    <w:rsid w:val="004B51A9"/>
    <w:rsid w:val="004B57EC"/>
    <w:rsid w:val="004B598A"/>
    <w:rsid w:val="004B61DD"/>
    <w:rsid w:val="004B66CE"/>
    <w:rsid w:val="004B680C"/>
    <w:rsid w:val="004B7111"/>
    <w:rsid w:val="004B7578"/>
    <w:rsid w:val="004B7681"/>
    <w:rsid w:val="004B7864"/>
    <w:rsid w:val="004B7A92"/>
    <w:rsid w:val="004B7B55"/>
    <w:rsid w:val="004B7E2B"/>
    <w:rsid w:val="004C01A2"/>
    <w:rsid w:val="004C0650"/>
    <w:rsid w:val="004C070D"/>
    <w:rsid w:val="004C07B7"/>
    <w:rsid w:val="004C0848"/>
    <w:rsid w:val="004C0A8B"/>
    <w:rsid w:val="004C0A97"/>
    <w:rsid w:val="004C0ADF"/>
    <w:rsid w:val="004C0B49"/>
    <w:rsid w:val="004C0B8D"/>
    <w:rsid w:val="004C0E27"/>
    <w:rsid w:val="004C1023"/>
    <w:rsid w:val="004C109E"/>
    <w:rsid w:val="004C1748"/>
    <w:rsid w:val="004C1791"/>
    <w:rsid w:val="004C17CD"/>
    <w:rsid w:val="004C1801"/>
    <w:rsid w:val="004C18AC"/>
    <w:rsid w:val="004C1BEF"/>
    <w:rsid w:val="004C2394"/>
    <w:rsid w:val="004C29D5"/>
    <w:rsid w:val="004C2A0A"/>
    <w:rsid w:val="004C2D92"/>
    <w:rsid w:val="004C2F7A"/>
    <w:rsid w:val="004C325D"/>
    <w:rsid w:val="004C3BC2"/>
    <w:rsid w:val="004C40D4"/>
    <w:rsid w:val="004C411C"/>
    <w:rsid w:val="004C42DA"/>
    <w:rsid w:val="004C4CB1"/>
    <w:rsid w:val="004C4DC4"/>
    <w:rsid w:val="004C4E65"/>
    <w:rsid w:val="004C4E76"/>
    <w:rsid w:val="004C511B"/>
    <w:rsid w:val="004C555F"/>
    <w:rsid w:val="004C56B3"/>
    <w:rsid w:val="004C58F2"/>
    <w:rsid w:val="004C5B6F"/>
    <w:rsid w:val="004C5D65"/>
    <w:rsid w:val="004C5EE1"/>
    <w:rsid w:val="004C64CD"/>
    <w:rsid w:val="004C64FF"/>
    <w:rsid w:val="004C6B5D"/>
    <w:rsid w:val="004C6F47"/>
    <w:rsid w:val="004C717C"/>
    <w:rsid w:val="004C71D6"/>
    <w:rsid w:val="004C72B4"/>
    <w:rsid w:val="004C744A"/>
    <w:rsid w:val="004C7589"/>
    <w:rsid w:val="004C75E0"/>
    <w:rsid w:val="004C76F6"/>
    <w:rsid w:val="004D007F"/>
    <w:rsid w:val="004D08D2"/>
    <w:rsid w:val="004D0A64"/>
    <w:rsid w:val="004D0AE7"/>
    <w:rsid w:val="004D0D6D"/>
    <w:rsid w:val="004D0DCD"/>
    <w:rsid w:val="004D1263"/>
    <w:rsid w:val="004D132C"/>
    <w:rsid w:val="004D1384"/>
    <w:rsid w:val="004D14B3"/>
    <w:rsid w:val="004D1504"/>
    <w:rsid w:val="004D2036"/>
    <w:rsid w:val="004D24D9"/>
    <w:rsid w:val="004D2828"/>
    <w:rsid w:val="004D2B54"/>
    <w:rsid w:val="004D3118"/>
    <w:rsid w:val="004D346F"/>
    <w:rsid w:val="004D3593"/>
    <w:rsid w:val="004D3668"/>
    <w:rsid w:val="004D3A64"/>
    <w:rsid w:val="004D3B3F"/>
    <w:rsid w:val="004D3EB4"/>
    <w:rsid w:val="004D4018"/>
    <w:rsid w:val="004D44F6"/>
    <w:rsid w:val="004D459C"/>
    <w:rsid w:val="004D4977"/>
    <w:rsid w:val="004D49B0"/>
    <w:rsid w:val="004D4B6E"/>
    <w:rsid w:val="004D4F1A"/>
    <w:rsid w:val="004D52CA"/>
    <w:rsid w:val="004D55F9"/>
    <w:rsid w:val="004D56BF"/>
    <w:rsid w:val="004D571D"/>
    <w:rsid w:val="004D5ABA"/>
    <w:rsid w:val="004D5B90"/>
    <w:rsid w:val="004D5FBE"/>
    <w:rsid w:val="004D6291"/>
    <w:rsid w:val="004D62BE"/>
    <w:rsid w:val="004D6652"/>
    <w:rsid w:val="004D6875"/>
    <w:rsid w:val="004D6993"/>
    <w:rsid w:val="004D6A02"/>
    <w:rsid w:val="004D6E27"/>
    <w:rsid w:val="004D6E76"/>
    <w:rsid w:val="004D7158"/>
    <w:rsid w:val="004D719B"/>
    <w:rsid w:val="004D7220"/>
    <w:rsid w:val="004D774C"/>
    <w:rsid w:val="004D7813"/>
    <w:rsid w:val="004D79D4"/>
    <w:rsid w:val="004D7A5E"/>
    <w:rsid w:val="004D7C7C"/>
    <w:rsid w:val="004E021B"/>
    <w:rsid w:val="004E0267"/>
    <w:rsid w:val="004E0639"/>
    <w:rsid w:val="004E08E6"/>
    <w:rsid w:val="004E0CB2"/>
    <w:rsid w:val="004E0E47"/>
    <w:rsid w:val="004E107B"/>
    <w:rsid w:val="004E1117"/>
    <w:rsid w:val="004E1457"/>
    <w:rsid w:val="004E17EC"/>
    <w:rsid w:val="004E1E28"/>
    <w:rsid w:val="004E1FD8"/>
    <w:rsid w:val="004E21B2"/>
    <w:rsid w:val="004E21FA"/>
    <w:rsid w:val="004E235E"/>
    <w:rsid w:val="004E237B"/>
    <w:rsid w:val="004E2629"/>
    <w:rsid w:val="004E27B5"/>
    <w:rsid w:val="004E2861"/>
    <w:rsid w:val="004E28CD"/>
    <w:rsid w:val="004E2AE0"/>
    <w:rsid w:val="004E2B22"/>
    <w:rsid w:val="004E2FDE"/>
    <w:rsid w:val="004E323E"/>
    <w:rsid w:val="004E3350"/>
    <w:rsid w:val="004E39C1"/>
    <w:rsid w:val="004E3BA6"/>
    <w:rsid w:val="004E3C66"/>
    <w:rsid w:val="004E408A"/>
    <w:rsid w:val="004E4215"/>
    <w:rsid w:val="004E44B5"/>
    <w:rsid w:val="004E45F8"/>
    <w:rsid w:val="004E45FE"/>
    <w:rsid w:val="004E4899"/>
    <w:rsid w:val="004E48D2"/>
    <w:rsid w:val="004E4AAA"/>
    <w:rsid w:val="004E4BF6"/>
    <w:rsid w:val="004E4EA3"/>
    <w:rsid w:val="004E4F66"/>
    <w:rsid w:val="004E52F4"/>
    <w:rsid w:val="004E5376"/>
    <w:rsid w:val="004E5AB0"/>
    <w:rsid w:val="004E5BA4"/>
    <w:rsid w:val="004E5E1F"/>
    <w:rsid w:val="004E6019"/>
    <w:rsid w:val="004E61F7"/>
    <w:rsid w:val="004E636E"/>
    <w:rsid w:val="004E6899"/>
    <w:rsid w:val="004E6B02"/>
    <w:rsid w:val="004E7B1B"/>
    <w:rsid w:val="004E7E5C"/>
    <w:rsid w:val="004E7F14"/>
    <w:rsid w:val="004F00D2"/>
    <w:rsid w:val="004F0252"/>
    <w:rsid w:val="004F0841"/>
    <w:rsid w:val="004F0ACE"/>
    <w:rsid w:val="004F12BA"/>
    <w:rsid w:val="004F1562"/>
    <w:rsid w:val="004F15A7"/>
    <w:rsid w:val="004F16F0"/>
    <w:rsid w:val="004F18E1"/>
    <w:rsid w:val="004F1CAF"/>
    <w:rsid w:val="004F292F"/>
    <w:rsid w:val="004F2AA9"/>
    <w:rsid w:val="004F2C7F"/>
    <w:rsid w:val="004F2E98"/>
    <w:rsid w:val="004F2FB8"/>
    <w:rsid w:val="004F3291"/>
    <w:rsid w:val="004F33A4"/>
    <w:rsid w:val="004F33FC"/>
    <w:rsid w:val="004F34B0"/>
    <w:rsid w:val="004F354D"/>
    <w:rsid w:val="004F3592"/>
    <w:rsid w:val="004F3659"/>
    <w:rsid w:val="004F3771"/>
    <w:rsid w:val="004F38F1"/>
    <w:rsid w:val="004F3973"/>
    <w:rsid w:val="004F3B16"/>
    <w:rsid w:val="004F3CD3"/>
    <w:rsid w:val="004F3FE5"/>
    <w:rsid w:val="004F4268"/>
    <w:rsid w:val="004F45F9"/>
    <w:rsid w:val="004F4937"/>
    <w:rsid w:val="004F4A14"/>
    <w:rsid w:val="004F4A1E"/>
    <w:rsid w:val="004F4F78"/>
    <w:rsid w:val="004F53C9"/>
    <w:rsid w:val="004F56B9"/>
    <w:rsid w:val="004F5AFB"/>
    <w:rsid w:val="004F5C61"/>
    <w:rsid w:val="004F5D0C"/>
    <w:rsid w:val="004F6035"/>
    <w:rsid w:val="004F60E5"/>
    <w:rsid w:val="004F61B8"/>
    <w:rsid w:val="004F6384"/>
    <w:rsid w:val="004F643B"/>
    <w:rsid w:val="004F66AE"/>
    <w:rsid w:val="004F686B"/>
    <w:rsid w:val="004F68B7"/>
    <w:rsid w:val="004F6AD9"/>
    <w:rsid w:val="004F6B0D"/>
    <w:rsid w:val="004F713B"/>
    <w:rsid w:val="004F7218"/>
    <w:rsid w:val="004F728D"/>
    <w:rsid w:val="004F7297"/>
    <w:rsid w:val="004F752B"/>
    <w:rsid w:val="004F7A87"/>
    <w:rsid w:val="004F7E26"/>
    <w:rsid w:val="00500016"/>
    <w:rsid w:val="005005A8"/>
    <w:rsid w:val="00500CBB"/>
    <w:rsid w:val="00500CBD"/>
    <w:rsid w:val="00500DE2"/>
    <w:rsid w:val="00500EEF"/>
    <w:rsid w:val="00500EF2"/>
    <w:rsid w:val="00500EF9"/>
    <w:rsid w:val="00501025"/>
    <w:rsid w:val="00501310"/>
    <w:rsid w:val="005014CB"/>
    <w:rsid w:val="00501970"/>
    <w:rsid w:val="00501983"/>
    <w:rsid w:val="00501AE0"/>
    <w:rsid w:val="00501B29"/>
    <w:rsid w:val="00501D8E"/>
    <w:rsid w:val="00501DC9"/>
    <w:rsid w:val="00501FEF"/>
    <w:rsid w:val="00502103"/>
    <w:rsid w:val="0050260A"/>
    <w:rsid w:val="00502751"/>
    <w:rsid w:val="00502969"/>
    <w:rsid w:val="005033C3"/>
    <w:rsid w:val="005034EF"/>
    <w:rsid w:val="005034FF"/>
    <w:rsid w:val="0050366A"/>
    <w:rsid w:val="005036E5"/>
    <w:rsid w:val="005036FB"/>
    <w:rsid w:val="00503707"/>
    <w:rsid w:val="00503751"/>
    <w:rsid w:val="00503790"/>
    <w:rsid w:val="005037B2"/>
    <w:rsid w:val="00503A97"/>
    <w:rsid w:val="00503BA0"/>
    <w:rsid w:val="00503FA6"/>
    <w:rsid w:val="005042B5"/>
    <w:rsid w:val="00504415"/>
    <w:rsid w:val="00504FF0"/>
    <w:rsid w:val="0050553C"/>
    <w:rsid w:val="0050563B"/>
    <w:rsid w:val="00505670"/>
    <w:rsid w:val="005056D0"/>
    <w:rsid w:val="005059ED"/>
    <w:rsid w:val="00505D31"/>
    <w:rsid w:val="00505DF6"/>
    <w:rsid w:val="00505E67"/>
    <w:rsid w:val="00506075"/>
    <w:rsid w:val="00506089"/>
    <w:rsid w:val="00506155"/>
    <w:rsid w:val="0050658D"/>
    <w:rsid w:val="0050705F"/>
    <w:rsid w:val="005076F5"/>
    <w:rsid w:val="00507A2F"/>
    <w:rsid w:val="00507C05"/>
    <w:rsid w:val="00507E41"/>
    <w:rsid w:val="00507EFB"/>
    <w:rsid w:val="005103E3"/>
    <w:rsid w:val="0051056A"/>
    <w:rsid w:val="00510867"/>
    <w:rsid w:val="00510A4A"/>
    <w:rsid w:val="00510AD5"/>
    <w:rsid w:val="00510DD9"/>
    <w:rsid w:val="00510E3E"/>
    <w:rsid w:val="00511597"/>
    <w:rsid w:val="00511C29"/>
    <w:rsid w:val="00511D94"/>
    <w:rsid w:val="00511E65"/>
    <w:rsid w:val="00512139"/>
    <w:rsid w:val="00512859"/>
    <w:rsid w:val="00512DFB"/>
    <w:rsid w:val="00512EA2"/>
    <w:rsid w:val="00512FDB"/>
    <w:rsid w:val="00512FDD"/>
    <w:rsid w:val="00513180"/>
    <w:rsid w:val="0051330D"/>
    <w:rsid w:val="0051346B"/>
    <w:rsid w:val="005134F7"/>
    <w:rsid w:val="00513B14"/>
    <w:rsid w:val="00513FD1"/>
    <w:rsid w:val="00514085"/>
    <w:rsid w:val="005140DE"/>
    <w:rsid w:val="0051447D"/>
    <w:rsid w:val="005144F4"/>
    <w:rsid w:val="00514666"/>
    <w:rsid w:val="00514758"/>
    <w:rsid w:val="00514BFE"/>
    <w:rsid w:val="00514CEE"/>
    <w:rsid w:val="00514F99"/>
    <w:rsid w:val="00515DE6"/>
    <w:rsid w:val="00516050"/>
    <w:rsid w:val="00516122"/>
    <w:rsid w:val="00516660"/>
    <w:rsid w:val="00516743"/>
    <w:rsid w:val="005169BD"/>
    <w:rsid w:val="00516AF1"/>
    <w:rsid w:val="00516BE3"/>
    <w:rsid w:val="00516C48"/>
    <w:rsid w:val="00516CE9"/>
    <w:rsid w:val="00516D20"/>
    <w:rsid w:val="00517208"/>
    <w:rsid w:val="005172E3"/>
    <w:rsid w:val="005176DD"/>
    <w:rsid w:val="00517834"/>
    <w:rsid w:val="00517D10"/>
    <w:rsid w:val="00517EBE"/>
    <w:rsid w:val="00517F52"/>
    <w:rsid w:val="00517FD1"/>
    <w:rsid w:val="00520253"/>
    <w:rsid w:val="005203C5"/>
    <w:rsid w:val="0052046C"/>
    <w:rsid w:val="0052049E"/>
    <w:rsid w:val="00520DDE"/>
    <w:rsid w:val="00520F4C"/>
    <w:rsid w:val="005215F1"/>
    <w:rsid w:val="005216E5"/>
    <w:rsid w:val="00521A3E"/>
    <w:rsid w:val="00521CE0"/>
    <w:rsid w:val="00521E60"/>
    <w:rsid w:val="00521EDC"/>
    <w:rsid w:val="00521F6D"/>
    <w:rsid w:val="005220C5"/>
    <w:rsid w:val="005221E0"/>
    <w:rsid w:val="0052234B"/>
    <w:rsid w:val="005225B3"/>
    <w:rsid w:val="00522C06"/>
    <w:rsid w:val="005230CB"/>
    <w:rsid w:val="0052315F"/>
    <w:rsid w:val="0052321D"/>
    <w:rsid w:val="0052329F"/>
    <w:rsid w:val="00523426"/>
    <w:rsid w:val="0052343D"/>
    <w:rsid w:val="00523979"/>
    <w:rsid w:val="00523A65"/>
    <w:rsid w:val="00523BF2"/>
    <w:rsid w:val="00523E7F"/>
    <w:rsid w:val="005240CF"/>
    <w:rsid w:val="00524916"/>
    <w:rsid w:val="005249F0"/>
    <w:rsid w:val="00524F00"/>
    <w:rsid w:val="0052559F"/>
    <w:rsid w:val="00525672"/>
    <w:rsid w:val="00525675"/>
    <w:rsid w:val="005259BD"/>
    <w:rsid w:val="00525B8D"/>
    <w:rsid w:val="00525E59"/>
    <w:rsid w:val="00526555"/>
    <w:rsid w:val="00526608"/>
    <w:rsid w:val="0052664C"/>
    <w:rsid w:val="005266F5"/>
    <w:rsid w:val="0052690C"/>
    <w:rsid w:val="00526BD3"/>
    <w:rsid w:val="00526C95"/>
    <w:rsid w:val="00526E15"/>
    <w:rsid w:val="00527365"/>
    <w:rsid w:val="00527669"/>
    <w:rsid w:val="00527748"/>
    <w:rsid w:val="00527A1F"/>
    <w:rsid w:val="00527A33"/>
    <w:rsid w:val="00527A36"/>
    <w:rsid w:val="00527C56"/>
    <w:rsid w:val="00527C5F"/>
    <w:rsid w:val="00527F9C"/>
    <w:rsid w:val="005301D4"/>
    <w:rsid w:val="005309ED"/>
    <w:rsid w:val="005309F6"/>
    <w:rsid w:val="00530A2A"/>
    <w:rsid w:val="00530BA9"/>
    <w:rsid w:val="00530C86"/>
    <w:rsid w:val="00530EE3"/>
    <w:rsid w:val="0053126F"/>
    <w:rsid w:val="00531433"/>
    <w:rsid w:val="00531665"/>
    <w:rsid w:val="00531769"/>
    <w:rsid w:val="00531854"/>
    <w:rsid w:val="00531E92"/>
    <w:rsid w:val="00531FFF"/>
    <w:rsid w:val="00532063"/>
    <w:rsid w:val="0053236B"/>
    <w:rsid w:val="0053263A"/>
    <w:rsid w:val="0053365E"/>
    <w:rsid w:val="005341FB"/>
    <w:rsid w:val="005343C5"/>
    <w:rsid w:val="00534646"/>
    <w:rsid w:val="0053478A"/>
    <w:rsid w:val="00534861"/>
    <w:rsid w:val="005349A2"/>
    <w:rsid w:val="00534ED1"/>
    <w:rsid w:val="00535486"/>
    <w:rsid w:val="005355DB"/>
    <w:rsid w:val="00535639"/>
    <w:rsid w:val="00535833"/>
    <w:rsid w:val="00535B44"/>
    <w:rsid w:val="00535E9E"/>
    <w:rsid w:val="00536138"/>
    <w:rsid w:val="005361AC"/>
    <w:rsid w:val="00536290"/>
    <w:rsid w:val="00536730"/>
    <w:rsid w:val="005367FC"/>
    <w:rsid w:val="0053698F"/>
    <w:rsid w:val="00536A7F"/>
    <w:rsid w:val="00536B95"/>
    <w:rsid w:val="00536BD7"/>
    <w:rsid w:val="00536CFA"/>
    <w:rsid w:val="00536E0E"/>
    <w:rsid w:val="0053734F"/>
    <w:rsid w:val="005373F0"/>
    <w:rsid w:val="00537620"/>
    <w:rsid w:val="00537756"/>
    <w:rsid w:val="0053785F"/>
    <w:rsid w:val="00537A73"/>
    <w:rsid w:val="00537B05"/>
    <w:rsid w:val="00537CA5"/>
    <w:rsid w:val="005401AB"/>
    <w:rsid w:val="005403B5"/>
    <w:rsid w:val="00540469"/>
    <w:rsid w:val="0054064F"/>
    <w:rsid w:val="00540F9C"/>
    <w:rsid w:val="00541372"/>
    <w:rsid w:val="005416C9"/>
    <w:rsid w:val="005417CF"/>
    <w:rsid w:val="00541A61"/>
    <w:rsid w:val="00541CAB"/>
    <w:rsid w:val="00541F1F"/>
    <w:rsid w:val="00541FEE"/>
    <w:rsid w:val="005421BB"/>
    <w:rsid w:val="0054220B"/>
    <w:rsid w:val="005423A5"/>
    <w:rsid w:val="00542678"/>
    <w:rsid w:val="00542871"/>
    <w:rsid w:val="00542888"/>
    <w:rsid w:val="00542BC9"/>
    <w:rsid w:val="00542C86"/>
    <w:rsid w:val="00542CD8"/>
    <w:rsid w:val="00542D88"/>
    <w:rsid w:val="0054305F"/>
    <w:rsid w:val="005430E3"/>
    <w:rsid w:val="00543251"/>
    <w:rsid w:val="00543665"/>
    <w:rsid w:val="00543741"/>
    <w:rsid w:val="0054390B"/>
    <w:rsid w:val="00544801"/>
    <w:rsid w:val="00544947"/>
    <w:rsid w:val="00544D3B"/>
    <w:rsid w:val="00544DC9"/>
    <w:rsid w:val="00544DEA"/>
    <w:rsid w:val="00544ECB"/>
    <w:rsid w:val="005450C8"/>
    <w:rsid w:val="00545164"/>
    <w:rsid w:val="005455B9"/>
    <w:rsid w:val="005455F3"/>
    <w:rsid w:val="005458C8"/>
    <w:rsid w:val="005459CB"/>
    <w:rsid w:val="00545FB2"/>
    <w:rsid w:val="00546201"/>
    <w:rsid w:val="00546252"/>
    <w:rsid w:val="00546342"/>
    <w:rsid w:val="00546436"/>
    <w:rsid w:val="005465B8"/>
    <w:rsid w:val="00546A06"/>
    <w:rsid w:val="00546B77"/>
    <w:rsid w:val="00546E6E"/>
    <w:rsid w:val="00547219"/>
    <w:rsid w:val="00547429"/>
    <w:rsid w:val="005475AB"/>
    <w:rsid w:val="005476F5"/>
    <w:rsid w:val="00547CFA"/>
    <w:rsid w:val="00550027"/>
    <w:rsid w:val="00550371"/>
    <w:rsid w:val="00550399"/>
    <w:rsid w:val="00550667"/>
    <w:rsid w:val="00550B10"/>
    <w:rsid w:val="00550CDC"/>
    <w:rsid w:val="00550DBA"/>
    <w:rsid w:val="00550ED1"/>
    <w:rsid w:val="005512AF"/>
    <w:rsid w:val="00551497"/>
    <w:rsid w:val="005517B5"/>
    <w:rsid w:val="005518C9"/>
    <w:rsid w:val="00551A27"/>
    <w:rsid w:val="00551B3B"/>
    <w:rsid w:val="00551C62"/>
    <w:rsid w:val="00551F54"/>
    <w:rsid w:val="00551FA6"/>
    <w:rsid w:val="00552159"/>
    <w:rsid w:val="0055254D"/>
    <w:rsid w:val="00552B51"/>
    <w:rsid w:val="00552C54"/>
    <w:rsid w:val="00552E54"/>
    <w:rsid w:val="005530B2"/>
    <w:rsid w:val="005530E6"/>
    <w:rsid w:val="005532E4"/>
    <w:rsid w:val="005533D7"/>
    <w:rsid w:val="0055347A"/>
    <w:rsid w:val="005534BC"/>
    <w:rsid w:val="00553A1C"/>
    <w:rsid w:val="00553A62"/>
    <w:rsid w:val="00553B37"/>
    <w:rsid w:val="00553C7D"/>
    <w:rsid w:val="00553D4C"/>
    <w:rsid w:val="00553EE3"/>
    <w:rsid w:val="00553F13"/>
    <w:rsid w:val="00553F52"/>
    <w:rsid w:val="00553F77"/>
    <w:rsid w:val="00554629"/>
    <w:rsid w:val="005546F7"/>
    <w:rsid w:val="00554B71"/>
    <w:rsid w:val="00554B96"/>
    <w:rsid w:val="00555293"/>
    <w:rsid w:val="005552A5"/>
    <w:rsid w:val="005552D6"/>
    <w:rsid w:val="00555538"/>
    <w:rsid w:val="005556AA"/>
    <w:rsid w:val="0055576B"/>
    <w:rsid w:val="005557A7"/>
    <w:rsid w:val="00555959"/>
    <w:rsid w:val="00555997"/>
    <w:rsid w:val="005560B2"/>
    <w:rsid w:val="005567FD"/>
    <w:rsid w:val="00556C69"/>
    <w:rsid w:val="00556D91"/>
    <w:rsid w:val="00556F0A"/>
    <w:rsid w:val="00556F27"/>
    <w:rsid w:val="00557069"/>
    <w:rsid w:val="005574E0"/>
    <w:rsid w:val="00557511"/>
    <w:rsid w:val="0055779E"/>
    <w:rsid w:val="0055787A"/>
    <w:rsid w:val="005579A4"/>
    <w:rsid w:val="00557AFC"/>
    <w:rsid w:val="00560134"/>
    <w:rsid w:val="0056041D"/>
    <w:rsid w:val="00560515"/>
    <w:rsid w:val="00560692"/>
    <w:rsid w:val="0056082B"/>
    <w:rsid w:val="00560C94"/>
    <w:rsid w:val="00560D20"/>
    <w:rsid w:val="00560E2B"/>
    <w:rsid w:val="005613EF"/>
    <w:rsid w:val="005614DD"/>
    <w:rsid w:val="00561548"/>
    <w:rsid w:val="005619AC"/>
    <w:rsid w:val="00561A7C"/>
    <w:rsid w:val="00561B55"/>
    <w:rsid w:val="00561DB7"/>
    <w:rsid w:val="00561DD1"/>
    <w:rsid w:val="00561F3C"/>
    <w:rsid w:val="0056220C"/>
    <w:rsid w:val="005622C8"/>
    <w:rsid w:val="00562549"/>
    <w:rsid w:val="005625EF"/>
    <w:rsid w:val="005627C1"/>
    <w:rsid w:val="0056282A"/>
    <w:rsid w:val="0056288F"/>
    <w:rsid w:val="005628E6"/>
    <w:rsid w:val="00562919"/>
    <w:rsid w:val="00562C64"/>
    <w:rsid w:val="00562D5A"/>
    <w:rsid w:val="00562D99"/>
    <w:rsid w:val="00563359"/>
    <w:rsid w:val="00563570"/>
    <w:rsid w:val="0056386F"/>
    <w:rsid w:val="00563B16"/>
    <w:rsid w:val="00563CA7"/>
    <w:rsid w:val="0056418D"/>
    <w:rsid w:val="005643FA"/>
    <w:rsid w:val="00564524"/>
    <w:rsid w:val="00564812"/>
    <w:rsid w:val="00564C64"/>
    <w:rsid w:val="00565008"/>
    <w:rsid w:val="00565325"/>
    <w:rsid w:val="005654AC"/>
    <w:rsid w:val="00565593"/>
    <w:rsid w:val="005656F6"/>
    <w:rsid w:val="005656FF"/>
    <w:rsid w:val="00565876"/>
    <w:rsid w:val="00566000"/>
    <w:rsid w:val="00566474"/>
    <w:rsid w:val="005665B6"/>
    <w:rsid w:val="005665D1"/>
    <w:rsid w:val="005667AC"/>
    <w:rsid w:val="005668E5"/>
    <w:rsid w:val="00566F42"/>
    <w:rsid w:val="0056738A"/>
    <w:rsid w:val="00567397"/>
    <w:rsid w:val="00567661"/>
    <w:rsid w:val="0056778A"/>
    <w:rsid w:val="005678C1"/>
    <w:rsid w:val="00567934"/>
    <w:rsid w:val="00567946"/>
    <w:rsid w:val="00567EC9"/>
    <w:rsid w:val="00567F5C"/>
    <w:rsid w:val="00567FEE"/>
    <w:rsid w:val="00567FFA"/>
    <w:rsid w:val="00570199"/>
    <w:rsid w:val="00570274"/>
    <w:rsid w:val="005702BE"/>
    <w:rsid w:val="0057045A"/>
    <w:rsid w:val="00570DCE"/>
    <w:rsid w:val="00571536"/>
    <w:rsid w:val="005716EC"/>
    <w:rsid w:val="00571B52"/>
    <w:rsid w:val="00571D37"/>
    <w:rsid w:val="00571D96"/>
    <w:rsid w:val="005720AA"/>
    <w:rsid w:val="005720F0"/>
    <w:rsid w:val="005721EE"/>
    <w:rsid w:val="00572382"/>
    <w:rsid w:val="0057244C"/>
    <w:rsid w:val="005725CB"/>
    <w:rsid w:val="005727FC"/>
    <w:rsid w:val="0057283C"/>
    <w:rsid w:val="0057288E"/>
    <w:rsid w:val="00572B77"/>
    <w:rsid w:val="00572F7F"/>
    <w:rsid w:val="00573390"/>
    <w:rsid w:val="005734A8"/>
    <w:rsid w:val="005734C3"/>
    <w:rsid w:val="005735D1"/>
    <w:rsid w:val="00573818"/>
    <w:rsid w:val="005738C6"/>
    <w:rsid w:val="00573B2E"/>
    <w:rsid w:val="00573C99"/>
    <w:rsid w:val="00573DFB"/>
    <w:rsid w:val="00573EB5"/>
    <w:rsid w:val="005740E7"/>
    <w:rsid w:val="00574134"/>
    <w:rsid w:val="00574190"/>
    <w:rsid w:val="00574196"/>
    <w:rsid w:val="005743A9"/>
    <w:rsid w:val="005748B7"/>
    <w:rsid w:val="00574C4D"/>
    <w:rsid w:val="00575150"/>
    <w:rsid w:val="00575751"/>
    <w:rsid w:val="005758D1"/>
    <w:rsid w:val="00575DB7"/>
    <w:rsid w:val="00575FCC"/>
    <w:rsid w:val="00575FDB"/>
    <w:rsid w:val="0057638D"/>
    <w:rsid w:val="00576410"/>
    <w:rsid w:val="00576571"/>
    <w:rsid w:val="00576B74"/>
    <w:rsid w:val="00576E40"/>
    <w:rsid w:val="00576FAA"/>
    <w:rsid w:val="00577146"/>
    <w:rsid w:val="005771DD"/>
    <w:rsid w:val="005774A3"/>
    <w:rsid w:val="00577528"/>
    <w:rsid w:val="00577A30"/>
    <w:rsid w:val="00577FDA"/>
    <w:rsid w:val="005803A5"/>
    <w:rsid w:val="00580AE6"/>
    <w:rsid w:val="00580C2C"/>
    <w:rsid w:val="00580DA6"/>
    <w:rsid w:val="00581012"/>
    <w:rsid w:val="0058115F"/>
    <w:rsid w:val="005816D0"/>
    <w:rsid w:val="005816D4"/>
    <w:rsid w:val="00581821"/>
    <w:rsid w:val="00581AE5"/>
    <w:rsid w:val="00581DD7"/>
    <w:rsid w:val="005821A9"/>
    <w:rsid w:val="005825A2"/>
    <w:rsid w:val="00583144"/>
    <w:rsid w:val="005832EB"/>
    <w:rsid w:val="00583308"/>
    <w:rsid w:val="00583511"/>
    <w:rsid w:val="00583550"/>
    <w:rsid w:val="0058369D"/>
    <w:rsid w:val="005837F3"/>
    <w:rsid w:val="00583977"/>
    <w:rsid w:val="00583CF2"/>
    <w:rsid w:val="00583DEA"/>
    <w:rsid w:val="00583FF7"/>
    <w:rsid w:val="00584640"/>
    <w:rsid w:val="005846F5"/>
    <w:rsid w:val="00584722"/>
    <w:rsid w:val="00584785"/>
    <w:rsid w:val="00584827"/>
    <w:rsid w:val="00584B5A"/>
    <w:rsid w:val="00584CC9"/>
    <w:rsid w:val="00584E94"/>
    <w:rsid w:val="00585104"/>
    <w:rsid w:val="00585246"/>
    <w:rsid w:val="0058525E"/>
    <w:rsid w:val="00585683"/>
    <w:rsid w:val="00585792"/>
    <w:rsid w:val="0058661B"/>
    <w:rsid w:val="00586A0F"/>
    <w:rsid w:val="005875D7"/>
    <w:rsid w:val="00587C20"/>
    <w:rsid w:val="00587C9C"/>
    <w:rsid w:val="00587F95"/>
    <w:rsid w:val="00590173"/>
    <w:rsid w:val="00590289"/>
    <w:rsid w:val="005902C1"/>
    <w:rsid w:val="00590354"/>
    <w:rsid w:val="00590416"/>
    <w:rsid w:val="00590494"/>
    <w:rsid w:val="0059050E"/>
    <w:rsid w:val="005906AC"/>
    <w:rsid w:val="0059079F"/>
    <w:rsid w:val="005907B6"/>
    <w:rsid w:val="00590A35"/>
    <w:rsid w:val="00590C1A"/>
    <w:rsid w:val="00590E0E"/>
    <w:rsid w:val="005910BB"/>
    <w:rsid w:val="005910D6"/>
    <w:rsid w:val="005914EB"/>
    <w:rsid w:val="005917EC"/>
    <w:rsid w:val="00591EAA"/>
    <w:rsid w:val="00592070"/>
    <w:rsid w:val="005925B6"/>
    <w:rsid w:val="00592606"/>
    <w:rsid w:val="00592758"/>
    <w:rsid w:val="0059276C"/>
    <w:rsid w:val="00592D2B"/>
    <w:rsid w:val="00592E06"/>
    <w:rsid w:val="00592F26"/>
    <w:rsid w:val="0059331E"/>
    <w:rsid w:val="0059336F"/>
    <w:rsid w:val="005935F2"/>
    <w:rsid w:val="00593BE8"/>
    <w:rsid w:val="00593C12"/>
    <w:rsid w:val="0059400F"/>
    <w:rsid w:val="005941B4"/>
    <w:rsid w:val="005942C3"/>
    <w:rsid w:val="005943D2"/>
    <w:rsid w:val="0059453B"/>
    <w:rsid w:val="0059455B"/>
    <w:rsid w:val="0059476D"/>
    <w:rsid w:val="00594C6E"/>
    <w:rsid w:val="00594E91"/>
    <w:rsid w:val="00594F2C"/>
    <w:rsid w:val="00594FB9"/>
    <w:rsid w:val="0059518B"/>
    <w:rsid w:val="0059521C"/>
    <w:rsid w:val="0059537B"/>
    <w:rsid w:val="00595AA6"/>
    <w:rsid w:val="00595BA9"/>
    <w:rsid w:val="00595CF0"/>
    <w:rsid w:val="00595F37"/>
    <w:rsid w:val="00596257"/>
    <w:rsid w:val="005963A5"/>
    <w:rsid w:val="0059684D"/>
    <w:rsid w:val="005968C5"/>
    <w:rsid w:val="00596AE7"/>
    <w:rsid w:val="00596B0E"/>
    <w:rsid w:val="00596DC5"/>
    <w:rsid w:val="00596E42"/>
    <w:rsid w:val="00596F68"/>
    <w:rsid w:val="00597004"/>
    <w:rsid w:val="00597277"/>
    <w:rsid w:val="0059732E"/>
    <w:rsid w:val="005973DE"/>
    <w:rsid w:val="0059769F"/>
    <w:rsid w:val="0059779F"/>
    <w:rsid w:val="00597A94"/>
    <w:rsid w:val="00597CCC"/>
    <w:rsid w:val="005A0130"/>
    <w:rsid w:val="005A047B"/>
    <w:rsid w:val="005A0605"/>
    <w:rsid w:val="005A09DE"/>
    <w:rsid w:val="005A0A15"/>
    <w:rsid w:val="005A0C96"/>
    <w:rsid w:val="005A0D4A"/>
    <w:rsid w:val="005A0FC6"/>
    <w:rsid w:val="005A11A6"/>
    <w:rsid w:val="005A1306"/>
    <w:rsid w:val="005A14C5"/>
    <w:rsid w:val="005A1508"/>
    <w:rsid w:val="005A194E"/>
    <w:rsid w:val="005A1BD4"/>
    <w:rsid w:val="005A1E41"/>
    <w:rsid w:val="005A1FEF"/>
    <w:rsid w:val="005A210D"/>
    <w:rsid w:val="005A26D6"/>
    <w:rsid w:val="005A292E"/>
    <w:rsid w:val="005A2C58"/>
    <w:rsid w:val="005A2D95"/>
    <w:rsid w:val="005A2F15"/>
    <w:rsid w:val="005A326E"/>
    <w:rsid w:val="005A328A"/>
    <w:rsid w:val="005A3318"/>
    <w:rsid w:val="005A3676"/>
    <w:rsid w:val="005A36E6"/>
    <w:rsid w:val="005A3869"/>
    <w:rsid w:val="005A38A6"/>
    <w:rsid w:val="005A3BA4"/>
    <w:rsid w:val="005A3D83"/>
    <w:rsid w:val="005A3EFC"/>
    <w:rsid w:val="005A3FD0"/>
    <w:rsid w:val="005A4AC2"/>
    <w:rsid w:val="005A4BFD"/>
    <w:rsid w:val="005A5348"/>
    <w:rsid w:val="005A5728"/>
    <w:rsid w:val="005A5742"/>
    <w:rsid w:val="005A5E1B"/>
    <w:rsid w:val="005A60BA"/>
    <w:rsid w:val="005A619C"/>
    <w:rsid w:val="005A62CA"/>
    <w:rsid w:val="005A635A"/>
    <w:rsid w:val="005A638D"/>
    <w:rsid w:val="005A6AB2"/>
    <w:rsid w:val="005A6B4A"/>
    <w:rsid w:val="005A6B5B"/>
    <w:rsid w:val="005A6C13"/>
    <w:rsid w:val="005A6E97"/>
    <w:rsid w:val="005A6E9E"/>
    <w:rsid w:val="005A6EE6"/>
    <w:rsid w:val="005A6F60"/>
    <w:rsid w:val="005A70C9"/>
    <w:rsid w:val="005A7154"/>
    <w:rsid w:val="005A71A3"/>
    <w:rsid w:val="005A74BE"/>
    <w:rsid w:val="005A7A2C"/>
    <w:rsid w:val="005A7A9C"/>
    <w:rsid w:val="005A7B62"/>
    <w:rsid w:val="005A7B92"/>
    <w:rsid w:val="005A7FE9"/>
    <w:rsid w:val="005B0459"/>
    <w:rsid w:val="005B0DCF"/>
    <w:rsid w:val="005B0DF9"/>
    <w:rsid w:val="005B0EC8"/>
    <w:rsid w:val="005B0F92"/>
    <w:rsid w:val="005B193A"/>
    <w:rsid w:val="005B1986"/>
    <w:rsid w:val="005B1B1E"/>
    <w:rsid w:val="005B1E57"/>
    <w:rsid w:val="005B2195"/>
    <w:rsid w:val="005B232A"/>
    <w:rsid w:val="005B244A"/>
    <w:rsid w:val="005B24CA"/>
    <w:rsid w:val="005B2500"/>
    <w:rsid w:val="005B2890"/>
    <w:rsid w:val="005B3122"/>
    <w:rsid w:val="005B3295"/>
    <w:rsid w:val="005B35F0"/>
    <w:rsid w:val="005B3CCD"/>
    <w:rsid w:val="005B4257"/>
    <w:rsid w:val="005B47C5"/>
    <w:rsid w:val="005B4842"/>
    <w:rsid w:val="005B4C31"/>
    <w:rsid w:val="005B4C3E"/>
    <w:rsid w:val="005B52BC"/>
    <w:rsid w:val="005B539F"/>
    <w:rsid w:val="005B5AC0"/>
    <w:rsid w:val="005B5DDE"/>
    <w:rsid w:val="005B5F86"/>
    <w:rsid w:val="005B66D5"/>
    <w:rsid w:val="005B66E1"/>
    <w:rsid w:val="005B67CE"/>
    <w:rsid w:val="005B6967"/>
    <w:rsid w:val="005B6A44"/>
    <w:rsid w:val="005B6D79"/>
    <w:rsid w:val="005B6EB8"/>
    <w:rsid w:val="005B6EE5"/>
    <w:rsid w:val="005B7374"/>
    <w:rsid w:val="005B73F5"/>
    <w:rsid w:val="005B744C"/>
    <w:rsid w:val="005B7675"/>
    <w:rsid w:val="005B7DEF"/>
    <w:rsid w:val="005B7F4E"/>
    <w:rsid w:val="005C00C4"/>
    <w:rsid w:val="005C0406"/>
    <w:rsid w:val="005C043C"/>
    <w:rsid w:val="005C048D"/>
    <w:rsid w:val="005C0583"/>
    <w:rsid w:val="005C089C"/>
    <w:rsid w:val="005C0BCA"/>
    <w:rsid w:val="005C104B"/>
    <w:rsid w:val="005C186D"/>
    <w:rsid w:val="005C1B31"/>
    <w:rsid w:val="005C2359"/>
    <w:rsid w:val="005C25F2"/>
    <w:rsid w:val="005C2862"/>
    <w:rsid w:val="005C2BF1"/>
    <w:rsid w:val="005C2CC8"/>
    <w:rsid w:val="005C2F77"/>
    <w:rsid w:val="005C3088"/>
    <w:rsid w:val="005C3371"/>
    <w:rsid w:val="005C3634"/>
    <w:rsid w:val="005C3887"/>
    <w:rsid w:val="005C3B0A"/>
    <w:rsid w:val="005C3C94"/>
    <w:rsid w:val="005C3E11"/>
    <w:rsid w:val="005C4179"/>
    <w:rsid w:val="005C4256"/>
    <w:rsid w:val="005C45ED"/>
    <w:rsid w:val="005C4936"/>
    <w:rsid w:val="005C499E"/>
    <w:rsid w:val="005C49AD"/>
    <w:rsid w:val="005C4A1E"/>
    <w:rsid w:val="005C4D51"/>
    <w:rsid w:val="005C4EED"/>
    <w:rsid w:val="005C55ED"/>
    <w:rsid w:val="005C5BA9"/>
    <w:rsid w:val="005C61E2"/>
    <w:rsid w:val="005C63D0"/>
    <w:rsid w:val="005C66FE"/>
    <w:rsid w:val="005C6725"/>
    <w:rsid w:val="005C682F"/>
    <w:rsid w:val="005C695D"/>
    <w:rsid w:val="005C69D4"/>
    <w:rsid w:val="005C70D2"/>
    <w:rsid w:val="005C711C"/>
    <w:rsid w:val="005C7366"/>
    <w:rsid w:val="005C7439"/>
    <w:rsid w:val="005C7953"/>
    <w:rsid w:val="005C7B67"/>
    <w:rsid w:val="005C7BBA"/>
    <w:rsid w:val="005C7DBD"/>
    <w:rsid w:val="005C7DEC"/>
    <w:rsid w:val="005D005C"/>
    <w:rsid w:val="005D022C"/>
    <w:rsid w:val="005D0244"/>
    <w:rsid w:val="005D0359"/>
    <w:rsid w:val="005D046D"/>
    <w:rsid w:val="005D056C"/>
    <w:rsid w:val="005D087C"/>
    <w:rsid w:val="005D0932"/>
    <w:rsid w:val="005D0999"/>
    <w:rsid w:val="005D0A91"/>
    <w:rsid w:val="005D0C7D"/>
    <w:rsid w:val="005D0DF0"/>
    <w:rsid w:val="005D14DD"/>
    <w:rsid w:val="005D16C6"/>
    <w:rsid w:val="005D16CB"/>
    <w:rsid w:val="005D199F"/>
    <w:rsid w:val="005D1B6E"/>
    <w:rsid w:val="005D1C29"/>
    <w:rsid w:val="005D1DB9"/>
    <w:rsid w:val="005D1E07"/>
    <w:rsid w:val="005D1FC0"/>
    <w:rsid w:val="005D22C4"/>
    <w:rsid w:val="005D25FC"/>
    <w:rsid w:val="005D262F"/>
    <w:rsid w:val="005D26B9"/>
    <w:rsid w:val="005D278C"/>
    <w:rsid w:val="005D2C80"/>
    <w:rsid w:val="005D2E9D"/>
    <w:rsid w:val="005D2F0A"/>
    <w:rsid w:val="005D3213"/>
    <w:rsid w:val="005D33A2"/>
    <w:rsid w:val="005D3476"/>
    <w:rsid w:val="005D355A"/>
    <w:rsid w:val="005D35C6"/>
    <w:rsid w:val="005D366A"/>
    <w:rsid w:val="005D38D5"/>
    <w:rsid w:val="005D3CE2"/>
    <w:rsid w:val="005D3F36"/>
    <w:rsid w:val="005D409B"/>
    <w:rsid w:val="005D46BB"/>
    <w:rsid w:val="005D48A4"/>
    <w:rsid w:val="005D4BE2"/>
    <w:rsid w:val="005D4FD8"/>
    <w:rsid w:val="005D515E"/>
    <w:rsid w:val="005D5349"/>
    <w:rsid w:val="005D54D7"/>
    <w:rsid w:val="005D55C2"/>
    <w:rsid w:val="005D56B9"/>
    <w:rsid w:val="005D57A0"/>
    <w:rsid w:val="005D58F1"/>
    <w:rsid w:val="005D5915"/>
    <w:rsid w:val="005D59B7"/>
    <w:rsid w:val="005D5BC0"/>
    <w:rsid w:val="005D5C77"/>
    <w:rsid w:val="005D5CD4"/>
    <w:rsid w:val="005D5EE3"/>
    <w:rsid w:val="005D5FE5"/>
    <w:rsid w:val="005D61C8"/>
    <w:rsid w:val="005D629D"/>
    <w:rsid w:val="005D63F9"/>
    <w:rsid w:val="005D6585"/>
    <w:rsid w:val="005D6CF7"/>
    <w:rsid w:val="005D6FD6"/>
    <w:rsid w:val="005D71B1"/>
    <w:rsid w:val="005D72CF"/>
    <w:rsid w:val="005D7593"/>
    <w:rsid w:val="005D75BB"/>
    <w:rsid w:val="005D7B68"/>
    <w:rsid w:val="005D7D98"/>
    <w:rsid w:val="005E0229"/>
    <w:rsid w:val="005E036D"/>
    <w:rsid w:val="005E0451"/>
    <w:rsid w:val="005E054D"/>
    <w:rsid w:val="005E0D14"/>
    <w:rsid w:val="005E10D2"/>
    <w:rsid w:val="005E1182"/>
    <w:rsid w:val="005E133F"/>
    <w:rsid w:val="005E1683"/>
    <w:rsid w:val="005E1BB5"/>
    <w:rsid w:val="005E1C54"/>
    <w:rsid w:val="005E1CC6"/>
    <w:rsid w:val="005E1CDA"/>
    <w:rsid w:val="005E1DAA"/>
    <w:rsid w:val="005E1F53"/>
    <w:rsid w:val="005E207D"/>
    <w:rsid w:val="005E2576"/>
    <w:rsid w:val="005E25F1"/>
    <w:rsid w:val="005E2616"/>
    <w:rsid w:val="005E281F"/>
    <w:rsid w:val="005E2B97"/>
    <w:rsid w:val="005E2C92"/>
    <w:rsid w:val="005E2CC6"/>
    <w:rsid w:val="005E2D4F"/>
    <w:rsid w:val="005E2D83"/>
    <w:rsid w:val="005E364F"/>
    <w:rsid w:val="005E3943"/>
    <w:rsid w:val="005E3E07"/>
    <w:rsid w:val="005E3FF4"/>
    <w:rsid w:val="005E421A"/>
    <w:rsid w:val="005E4371"/>
    <w:rsid w:val="005E4617"/>
    <w:rsid w:val="005E4A9C"/>
    <w:rsid w:val="005E4CC3"/>
    <w:rsid w:val="005E5461"/>
    <w:rsid w:val="005E556B"/>
    <w:rsid w:val="005E55AE"/>
    <w:rsid w:val="005E55EE"/>
    <w:rsid w:val="005E574A"/>
    <w:rsid w:val="005E581D"/>
    <w:rsid w:val="005E5FE0"/>
    <w:rsid w:val="005E6380"/>
    <w:rsid w:val="005E690E"/>
    <w:rsid w:val="005E6BF0"/>
    <w:rsid w:val="005E6BFF"/>
    <w:rsid w:val="005E75A7"/>
    <w:rsid w:val="005E7967"/>
    <w:rsid w:val="005E7E85"/>
    <w:rsid w:val="005F027F"/>
    <w:rsid w:val="005F02DF"/>
    <w:rsid w:val="005F061E"/>
    <w:rsid w:val="005F0644"/>
    <w:rsid w:val="005F105C"/>
    <w:rsid w:val="005F1268"/>
    <w:rsid w:val="005F1418"/>
    <w:rsid w:val="005F1440"/>
    <w:rsid w:val="005F1525"/>
    <w:rsid w:val="005F152F"/>
    <w:rsid w:val="005F1A16"/>
    <w:rsid w:val="005F1CD1"/>
    <w:rsid w:val="005F2215"/>
    <w:rsid w:val="005F22C3"/>
    <w:rsid w:val="005F22D2"/>
    <w:rsid w:val="005F2401"/>
    <w:rsid w:val="005F26C5"/>
    <w:rsid w:val="005F2E25"/>
    <w:rsid w:val="005F31E5"/>
    <w:rsid w:val="005F364B"/>
    <w:rsid w:val="005F38A1"/>
    <w:rsid w:val="005F3A19"/>
    <w:rsid w:val="005F3A74"/>
    <w:rsid w:val="005F412F"/>
    <w:rsid w:val="005F4231"/>
    <w:rsid w:val="005F433E"/>
    <w:rsid w:val="005F444E"/>
    <w:rsid w:val="005F4A8F"/>
    <w:rsid w:val="005F4C50"/>
    <w:rsid w:val="005F4E23"/>
    <w:rsid w:val="005F51EB"/>
    <w:rsid w:val="005F5360"/>
    <w:rsid w:val="005F5ABB"/>
    <w:rsid w:val="005F5F06"/>
    <w:rsid w:val="005F5F45"/>
    <w:rsid w:val="005F5F5A"/>
    <w:rsid w:val="005F6318"/>
    <w:rsid w:val="005F6365"/>
    <w:rsid w:val="005F6689"/>
    <w:rsid w:val="005F681A"/>
    <w:rsid w:val="005F6965"/>
    <w:rsid w:val="005F6A1D"/>
    <w:rsid w:val="005F6A29"/>
    <w:rsid w:val="005F6BB9"/>
    <w:rsid w:val="005F700B"/>
    <w:rsid w:val="005F70D8"/>
    <w:rsid w:val="005F77B8"/>
    <w:rsid w:val="005F7951"/>
    <w:rsid w:val="005F79B4"/>
    <w:rsid w:val="005F7BAF"/>
    <w:rsid w:val="00600037"/>
    <w:rsid w:val="006004D0"/>
    <w:rsid w:val="0060092C"/>
    <w:rsid w:val="00600A4A"/>
    <w:rsid w:val="00600A5D"/>
    <w:rsid w:val="00600A82"/>
    <w:rsid w:val="00600B05"/>
    <w:rsid w:val="00600B37"/>
    <w:rsid w:val="00600FA4"/>
    <w:rsid w:val="00600FEE"/>
    <w:rsid w:val="00601B16"/>
    <w:rsid w:val="00601BE4"/>
    <w:rsid w:val="00601C6C"/>
    <w:rsid w:val="00602281"/>
    <w:rsid w:val="00602467"/>
    <w:rsid w:val="0060252F"/>
    <w:rsid w:val="00602C76"/>
    <w:rsid w:val="00602C99"/>
    <w:rsid w:val="0060331E"/>
    <w:rsid w:val="0060361B"/>
    <w:rsid w:val="00603686"/>
    <w:rsid w:val="0060397D"/>
    <w:rsid w:val="00604341"/>
    <w:rsid w:val="006045F6"/>
    <w:rsid w:val="00604797"/>
    <w:rsid w:val="00604FE5"/>
    <w:rsid w:val="00605299"/>
    <w:rsid w:val="00605319"/>
    <w:rsid w:val="0060545B"/>
    <w:rsid w:val="00605829"/>
    <w:rsid w:val="006059EB"/>
    <w:rsid w:val="00605B2C"/>
    <w:rsid w:val="00605BA7"/>
    <w:rsid w:val="00605F22"/>
    <w:rsid w:val="00606121"/>
    <w:rsid w:val="00606425"/>
    <w:rsid w:val="0060647D"/>
    <w:rsid w:val="006068FC"/>
    <w:rsid w:val="00606B7F"/>
    <w:rsid w:val="00606CDC"/>
    <w:rsid w:val="00606CDD"/>
    <w:rsid w:val="00606D4C"/>
    <w:rsid w:val="00606F84"/>
    <w:rsid w:val="00606FB7"/>
    <w:rsid w:val="006071F4"/>
    <w:rsid w:val="00607204"/>
    <w:rsid w:val="00607394"/>
    <w:rsid w:val="006075C4"/>
    <w:rsid w:val="006075FE"/>
    <w:rsid w:val="006076B2"/>
    <w:rsid w:val="006078EF"/>
    <w:rsid w:val="00607B20"/>
    <w:rsid w:val="00607CF9"/>
    <w:rsid w:val="00607E64"/>
    <w:rsid w:val="00610002"/>
    <w:rsid w:val="006101EA"/>
    <w:rsid w:val="006108F7"/>
    <w:rsid w:val="0061093A"/>
    <w:rsid w:val="00610A5B"/>
    <w:rsid w:val="00610B88"/>
    <w:rsid w:val="00611255"/>
    <w:rsid w:val="0061152B"/>
    <w:rsid w:val="00611700"/>
    <w:rsid w:val="00611A00"/>
    <w:rsid w:val="00611A59"/>
    <w:rsid w:val="00611F7C"/>
    <w:rsid w:val="00612257"/>
    <w:rsid w:val="00612284"/>
    <w:rsid w:val="00612C86"/>
    <w:rsid w:val="006130FD"/>
    <w:rsid w:val="0061355A"/>
    <w:rsid w:val="0061375C"/>
    <w:rsid w:val="00613960"/>
    <w:rsid w:val="00613A5A"/>
    <w:rsid w:val="00613E30"/>
    <w:rsid w:val="00613E35"/>
    <w:rsid w:val="0061428C"/>
    <w:rsid w:val="00614572"/>
    <w:rsid w:val="0061457C"/>
    <w:rsid w:val="00614C51"/>
    <w:rsid w:val="00614D17"/>
    <w:rsid w:val="00614D4B"/>
    <w:rsid w:val="00615408"/>
    <w:rsid w:val="00615509"/>
    <w:rsid w:val="00615599"/>
    <w:rsid w:val="00615AB9"/>
    <w:rsid w:val="006160F4"/>
    <w:rsid w:val="006162F4"/>
    <w:rsid w:val="006166BD"/>
    <w:rsid w:val="006169B2"/>
    <w:rsid w:val="006169D6"/>
    <w:rsid w:val="006173A6"/>
    <w:rsid w:val="006175C6"/>
    <w:rsid w:val="00617744"/>
    <w:rsid w:val="006177A6"/>
    <w:rsid w:val="00617C7B"/>
    <w:rsid w:val="00617D45"/>
    <w:rsid w:val="00617E43"/>
    <w:rsid w:val="00617FD4"/>
    <w:rsid w:val="0062027D"/>
    <w:rsid w:val="006202A1"/>
    <w:rsid w:val="00620AB5"/>
    <w:rsid w:val="00620C46"/>
    <w:rsid w:val="00620E62"/>
    <w:rsid w:val="00620FB8"/>
    <w:rsid w:val="0062104D"/>
    <w:rsid w:val="00621273"/>
    <w:rsid w:val="0062131D"/>
    <w:rsid w:val="0062177C"/>
    <w:rsid w:val="00621DF9"/>
    <w:rsid w:val="00621EA3"/>
    <w:rsid w:val="00621EF3"/>
    <w:rsid w:val="0062215C"/>
    <w:rsid w:val="006224E8"/>
    <w:rsid w:val="006224F8"/>
    <w:rsid w:val="0062252F"/>
    <w:rsid w:val="0062268E"/>
    <w:rsid w:val="0062280F"/>
    <w:rsid w:val="00622837"/>
    <w:rsid w:val="0062296C"/>
    <w:rsid w:val="006229AE"/>
    <w:rsid w:val="0062306C"/>
    <w:rsid w:val="0062312B"/>
    <w:rsid w:val="00623667"/>
    <w:rsid w:val="00623846"/>
    <w:rsid w:val="0062399C"/>
    <w:rsid w:val="006239B9"/>
    <w:rsid w:val="00623A56"/>
    <w:rsid w:val="00623BBA"/>
    <w:rsid w:val="00623DB1"/>
    <w:rsid w:val="00623E40"/>
    <w:rsid w:val="0062401C"/>
    <w:rsid w:val="00624136"/>
    <w:rsid w:val="00624480"/>
    <w:rsid w:val="00624674"/>
    <w:rsid w:val="006246EA"/>
    <w:rsid w:val="00624AD9"/>
    <w:rsid w:val="00624BCD"/>
    <w:rsid w:val="00624EAF"/>
    <w:rsid w:val="00625056"/>
    <w:rsid w:val="0062538F"/>
    <w:rsid w:val="006253E9"/>
    <w:rsid w:val="0062553C"/>
    <w:rsid w:val="00625961"/>
    <w:rsid w:val="00625C7B"/>
    <w:rsid w:val="00626005"/>
    <w:rsid w:val="00626263"/>
    <w:rsid w:val="00626781"/>
    <w:rsid w:val="00626AD9"/>
    <w:rsid w:val="00626B34"/>
    <w:rsid w:val="0062743A"/>
    <w:rsid w:val="00627605"/>
    <w:rsid w:val="00627724"/>
    <w:rsid w:val="00627768"/>
    <w:rsid w:val="0062780E"/>
    <w:rsid w:val="006278B9"/>
    <w:rsid w:val="00630054"/>
    <w:rsid w:val="00630068"/>
    <w:rsid w:val="00630273"/>
    <w:rsid w:val="00630282"/>
    <w:rsid w:val="00630383"/>
    <w:rsid w:val="006303A3"/>
    <w:rsid w:val="006308C1"/>
    <w:rsid w:val="00630909"/>
    <w:rsid w:val="006309EE"/>
    <w:rsid w:val="00630B8A"/>
    <w:rsid w:val="00630BB1"/>
    <w:rsid w:val="00630CFA"/>
    <w:rsid w:val="00630F36"/>
    <w:rsid w:val="00631025"/>
    <w:rsid w:val="00631760"/>
    <w:rsid w:val="006317EE"/>
    <w:rsid w:val="00631815"/>
    <w:rsid w:val="00631AB0"/>
    <w:rsid w:val="00631B2C"/>
    <w:rsid w:val="0063233D"/>
    <w:rsid w:val="0063268C"/>
    <w:rsid w:val="006326E2"/>
    <w:rsid w:val="00632A6C"/>
    <w:rsid w:val="00632AAA"/>
    <w:rsid w:val="00632B36"/>
    <w:rsid w:val="0063308F"/>
    <w:rsid w:val="00633418"/>
    <w:rsid w:val="006335E9"/>
    <w:rsid w:val="00633659"/>
    <w:rsid w:val="006336F0"/>
    <w:rsid w:val="00633944"/>
    <w:rsid w:val="006339D8"/>
    <w:rsid w:val="00633BA0"/>
    <w:rsid w:val="00633C2D"/>
    <w:rsid w:val="00633DB9"/>
    <w:rsid w:val="006341D7"/>
    <w:rsid w:val="006343BD"/>
    <w:rsid w:val="0063441E"/>
    <w:rsid w:val="0063456D"/>
    <w:rsid w:val="0063465A"/>
    <w:rsid w:val="006346AD"/>
    <w:rsid w:val="006347E3"/>
    <w:rsid w:val="006347FF"/>
    <w:rsid w:val="00634BA0"/>
    <w:rsid w:val="00634EE5"/>
    <w:rsid w:val="00634FD4"/>
    <w:rsid w:val="00634FEF"/>
    <w:rsid w:val="006352F3"/>
    <w:rsid w:val="00635492"/>
    <w:rsid w:val="00635781"/>
    <w:rsid w:val="006358BC"/>
    <w:rsid w:val="00635BD4"/>
    <w:rsid w:val="00635BF4"/>
    <w:rsid w:val="00635C53"/>
    <w:rsid w:val="00635D61"/>
    <w:rsid w:val="006365AE"/>
    <w:rsid w:val="00636C0F"/>
    <w:rsid w:val="00636F6E"/>
    <w:rsid w:val="00636FCD"/>
    <w:rsid w:val="0063731C"/>
    <w:rsid w:val="006373C5"/>
    <w:rsid w:val="0063761E"/>
    <w:rsid w:val="006377C7"/>
    <w:rsid w:val="00637A7B"/>
    <w:rsid w:val="006400B1"/>
    <w:rsid w:val="006404C3"/>
    <w:rsid w:val="00640880"/>
    <w:rsid w:val="00640EF3"/>
    <w:rsid w:val="006410B6"/>
    <w:rsid w:val="0064116A"/>
    <w:rsid w:val="006411CA"/>
    <w:rsid w:val="006414A5"/>
    <w:rsid w:val="00641BCC"/>
    <w:rsid w:val="00641E64"/>
    <w:rsid w:val="00641FC5"/>
    <w:rsid w:val="00642618"/>
    <w:rsid w:val="006426DE"/>
    <w:rsid w:val="006429DD"/>
    <w:rsid w:val="00642D3A"/>
    <w:rsid w:val="00642D6B"/>
    <w:rsid w:val="00642EB5"/>
    <w:rsid w:val="00643318"/>
    <w:rsid w:val="006438CD"/>
    <w:rsid w:val="006438E6"/>
    <w:rsid w:val="0064390E"/>
    <w:rsid w:val="00643A67"/>
    <w:rsid w:val="00643BFB"/>
    <w:rsid w:val="00643FB9"/>
    <w:rsid w:val="006440FF"/>
    <w:rsid w:val="00644234"/>
    <w:rsid w:val="00644449"/>
    <w:rsid w:val="0064446F"/>
    <w:rsid w:val="00644555"/>
    <w:rsid w:val="0064463D"/>
    <w:rsid w:val="00644759"/>
    <w:rsid w:val="00644DBE"/>
    <w:rsid w:val="006453E4"/>
    <w:rsid w:val="0064557A"/>
    <w:rsid w:val="006455A9"/>
    <w:rsid w:val="00645672"/>
    <w:rsid w:val="006458AA"/>
    <w:rsid w:val="00645B52"/>
    <w:rsid w:val="00645B9D"/>
    <w:rsid w:val="00645F59"/>
    <w:rsid w:val="00646035"/>
    <w:rsid w:val="00646048"/>
    <w:rsid w:val="006460DF"/>
    <w:rsid w:val="006464C6"/>
    <w:rsid w:val="00646E00"/>
    <w:rsid w:val="00646EA4"/>
    <w:rsid w:val="0064707F"/>
    <w:rsid w:val="0064714E"/>
    <w:rsid w:val="0064780F"/>
    <w:rsid w:val="0064781B"/>
    <w:rsid w:val="00647A13"/>
    <w:rsid w:val="00647D97"/>
    <w:rsid w:val="00650006"/>
    <w:rsid w:val="006501C4"/>
    <w:rsid w:val="0065098A"/>
    <w:rsid w:val="00650A7E"/>
    <w:rsid w:val="00650CAD"/>
    <w:rsid w:val="00650D50"/>
    <w:rsid w:val="006518F6"/>
    <w:rsid w:val="00651F59"/>
    <w:rsid w:val="006520E8"/>
    <w:rsid w:val="0065230C"/>
    <w:rsid w:val="00652582"/>
    <w:rsid w:val="00652595"/>
    <w:rsid w:val="0065291B"/>
    <w:rsid w:val="00653251"/>
    <w:rsid w:val="006533C6"/>
    <w:rsid w:val="00653406"/>
    <w:rsid w:val="0065364C"/>
    <w:rsid w:val="00653994"/>
    <w:rsid w:val="00653B22"/>
    <w:rsid w:val="00653C64"/>
    <w:rsid w:val="00653ED2"/>
    <w:rsid w:val="00653FF9"/>
    <w:rsid w:val="006542D5"/>
    <w:rsid w:val="006542DB"/>
    <w:rsid w:val="00654573"/>
    <w:rsid w:val="00654692"/>
    <w:rsid w:val="00654996"/>
    <w:rsid w:val="006549B5"/>
    <w:rsid w:val="006550EB"/>
    <w:rsid w:val="00655218"/>
    <w:rsid w:val="006552C4"/>
    <w:rsid w:val="0065559F"/>
    <w:rsid w:val="006558EA"/>
    <w:rsid w:val="00655B22"/>
    <w:rsid w:val="00655BAE"/>
    <w:rsid w:val="00655D4E"/>
    <w:rsid w:val="0065601A"/>
    <w:rsid w:val="0065624C"/>
    <w:rsid w:val="00656319"/>
    <w:rsid w:val="00656779"/>
    <w:rsid w:val="006567D3"/>
    <w:rsid w:val="00656986"/>
    <w:rsid w:val="006569C9"/>
    <w:rsid w:val="00656C94"/>
    <w:rsid w:val="006573D8"/>
    <w:rsid w:val="006573FD"/>
    <w:rsid w:val="006576B8"/>
    <w:rsid w:val="0065781A"/>
    <w:rsid w:val="00657ED0"/>
    <w:rsid w:val="00660013"/>
    <w:rsid w:val="00660105"/>
    <w:rsid w:val="00660202"/>
    <w:rsid w:val="006605EF"/>
    <w:rsid w:val="006607CA"/>
    <w:rsid w:val="0066081A"/>
    <w:rsid w:val="00660AAE"/>
    <w:rsid w:val="00660EA0"/>
    <w:rsid w:val="00660FF2"/>
    <w:rsid w:val="00661168"/>
    <w:rsid w:val="006611FC"/>
    <w:rsid w:val="006615BC"/>
    <w:rsid w:val="006618B6"/>
    <w:rsid w:val="00661D67"/>
    <w:rsid w:val="00661E84"/>
    <w:rsid w:val="00662068"/>
    <w:rsid w:val="00662668"/>
    <w:rsid w:val="0066283E"/>
    <w:rsid w:val="00662848"/>
    <w:rsid w:val="00662B6C"/>
    <w:rsid w:val="00662D97"/>
    <w:rsid w:val="0066310B"/>
    <w:rsid w:val="00663124"/>
    <w:rsid w:val="00663144"/>
    <w:rsid w:val="006634AE"/>
    <w:rsid w:val="00663B0C"/>
    <w:rsid w:val="00663D62"/>
    <w:rsid w:val="00663E6B"/>
    <w:rsid w:val="0066434D"/>
    <w:rsid w:val="00664606"/>
    <w:rsid w:val="00664A2F"/>
    <w:rsid w:val="00664AA6"/>
    <w:rsid w:val="00664BAE"/>
    <w:rsid w:val="00664FDB"/>
    <w:rsid w:val="006654AC"/>
    <w:rsid w:val="006655B6"/>
    <w:rsid w:val="006659BF"/>
    <w:rsid w:val="00665E92"/>
    <w:rsid w:val="00665FDA"/>
    <w:rsid w:val="006660FC"/>
    <w:rsid w:val="0066635F"/>
    <w:rsid w:val="0066638D"/>
    <w:rsid w:val="00666774"/>
    <w:rsid w:val="00666E68"/>
    <w:rsid w:val="0066736E"/>
    <w:rsid w:val="00667503"/>
    <w:rsid w:val="00667D6C"/>
    <w:rsid w:val="00667D86"/>
    <w:rsid w:val="00667EA4"/>
    <w:rsid w:val="0067007F"/>
    <w:rsid w:val="00670791"/>
    <w:rsid w:val="00670BF9"/>
    <w:rsid w:val="00670DB3"/>
    <w:rsid w:val="00670EB8"/>
    <w:rsid w:val="00671491"/>
    <w:rsid w:val="0067170C"/>
    <w:rsid w:val="00671758"/>
    <w:rsid w:val="0067182E"/>
    <w:rsid w:val="00671B96"/>
    <w:rsid w:val="00671E2B"/>
    <w:rsid w:val="006721F0"/>
    <w:rsid w:val="006721FA"/>
    <w:rsid w:val="00672460"/>
    <w:rsid w:val="00672A2F"/>
    <w:rsid w:val="00672AD9"/>
    <w:rsid w:val="00672D97"/>
    <w:rsid w:val="0067321C"/>
    <w:rsid w:val="0067333A"/>
    <w:rsid w:val="00673558"/>
    <w:rsid w:val="00673570"/>
    <w:rsid w:val="00673A50"/>
    <w:rsid w:val="00673B59"/>
    <w:rsid w:val="00673E30"/>
    <w:rsid w:val="00673F89"/>
    <w:rsid w:val="00673FA6"/>
    <w:rsid w:val="00674803"/>
    <w:rsid w:val="00674E07"/>
    <w:rsid w:val="00675181"/>
    <w:rsid w:val="00675281"/>
    <w:rsid w:val="00675708"/>
    <w:rsid w:val="0067599C"/>
    <w:rsid w:val="00675BAB"/>
    <w:rsid w:val="00675C02"/>
    <w:rsid w:val="00675D48"/>
    <w:rsid w:val="00675E4C"/>
    <w:rsid w:val="00675E7D"/>
    <w:rsid w:val="00675F00"/>
    <w:rsid w:val="006760D1"/>
    <w:rsid w:val="006761DF"/>
    <w:rsid w:val="00676293"/>
    <w:rsid w:val="006762A4"/>
    <w:rsid w:val="00676477"/>
    <w:rsid w:val="0067647E"/>
    <w:rsid w:val="006765A4"/>
    <w:rsid w:val="006765D6"/>
    <w:rsid w:val="00676955"/>
    <w:rsid w:val="00676D0E"/>
    <w:rsid w:val="00676DB9"/>
    <w:rsid w:val="00676E4E"/>
    <w:rsid w:val="00677002"/>
    <w:rsid w:val="00677233"/>
    <w:rsid w:val="0067734D"/>
    <w:rsid w:val="00677445"/>
    <w:rsid w:val="00677793"/>
    <w:rsid w:val="006777DE"/>
    <w:rsid w:val="006779A6"/>
    <w:rsid w:val="00677C26"/>
    <w:rsid w:val="00677D28"/>
    <w:rsid w:val="00680092"/>
    <w:rsid w:val="00680225"/>
    <w:rsid w:val="0068028B"/>
    <w:rsid w:val="006807D9"/>
    <w:rsid w:val="00680C39"/>
    <w:rsid w:val="00680DE6"/>
    <w:rsid w:val="00680F09"/>
    <w:rsid w:val="00681211"/>
    <w:rsid w:val="00681A3D"/>
    <w:rsid w:val="00681E67"/>
    <w:rsid w:val="00682481"/>
    <w:rsid w:val="006835E3"/>
    <w:rsid w:val="00683709"/>
    <w:rsid w:val="0068387F"/>
    <w:rsid w:val="006838A2"/>
    <w:rsid w:val="00683CF4"/>
    <w:rsid w:val="00683D44"/>
    <w:rsid w:val="00683DE4"/>
    <w:rsid w:val="00683FDD"/>
    <w:rsid w:val="00684035"/>
    <w:rsid w:val="00684332"/>
    <w:rsid w:val="00684DEF"/>
    <w:rsid w:val="00684E23"/>
    <w:rsid w:val="00684E48"/>
    <w:rsid w:val="00684F09"/>
    <w:rsid w:val="00685356"/>
    <w:rsid w:val="0068537F"/>
    <w:rsid w:val="006854DC"/>
    <w:rsid w:val="00685615"/>
    <w:rsid w:val="00685653"/>
    <w:rsid w:val="006859E2"/>
    <w:rsid w:val="00685A22"/>
    <w:rsid w:val="006861B2"/>
    <w:rsid w:val="0068664C"/>
    <w:rsid w:val="0068686B"/>
    <w:rsid w:val="0068693B"/>
    <w:rsid w:val="00686A39"/>
    <w:rsid w:val="00686EB2"/>
    <w:rsid w:val="006874DC"/>
    <w:rsid w:val="006877F1"/>
    <w:rsid w:val="006878A0"/>
    <w:rsid w:val="006879C8"/>
    <w:rsid w:val="00687A83"/>
    <w:rsid w:val="00687D36"/>
    <w:rsid w:val="006902A9"/>
    <w:rsid w:val="00690846"/>
    <w:rsid w:val="00690A8B"/>
    <w:rsid w:val="00690EAC"/>
    <w:rsid w:val="00691012"/>
    <w:rsid w:val="00691031"/>
    <w:rsid w:val="00691067"/>
    <w:rsid w:val="00691D94"/>
    <w:rsid w:val="00691E1E"/>
    <w:rsid w:val="00691FEE"/>
    <w:rsid w:val="00692256"/>
    <w:rsid w:val="006923F0"/>
    <w:rsid w:val="0069257D"/>
    <w:rsid w:val="006927F4"/>
    <w:rsid w:val="006928A5"/>
    <w:rsid w:val="006928F8"/>
    <w:rsid w:val="00692B39"/>
    <w:rsid w:val="00692FA4"/>
    <w:rsid w:val="006932D4"/>
    <w:rsid w:val="00693404"/>
    <w:rsid w:val="00693482"/>
    <w:rsid w:val="00693508"/>
    <w:rsid w:val="006937DD"/>
    <w:rsid w:val="00693BF6"/>
    <w:rsid w:val="00693D23"/>
    <w:rsid w:val="00693E45"/>
    <w:rsid w:val="00693E9D"/>
    <w:rsid w:val="006943A1"/>
    <w:rsid w:val="00694680"/>
    <w:rsid w:val="00694732"/>
    <w:rsid w:val="00694806"/>
    <w:rsid w:val="0069482C"/>
    <w:rsid w:val="00694915"/>
    <w:rsid w:val="00694BFA"/>
    <w:rsid w:val="00694DBF"/>
    <w:rsid w:val="00694DD8"/>
    <w:rsid w:val="00694E7E"/>
    <w:rsid w:val="00694ED2"/>
    <w:rsid w:val="00694F28"/>
    <w:rsid w:val="006956BA"/>
    <w:rsid w:val="006958F9"/>
    <w:rsid w:val="00695F0A"/>
    <w:rsid w:val="00695FBC"/>
    <w:rsid w:val="0069704C"/>
    <w:rsid w:val="006972A7"/>
    <w:rsid w:val="006973DF"/>
    <w:rsid w:val="006974A3"/>
    <w:rsid w:val="006A06FA"/>
    <w:rsid w:val="006A0863"/>
    <w:rsid w:val="006A0A88"/>
    <w:rsid w:val="006A0B8E"/>
    <w:rsid w:val="006A0C30"/>
    <w:rsid w:val="006A0C42"/>
    <w:rsid w:val="006A0D2F"/>
    <w:rsid w:val="006A0D40"/>
    <w:rsid w:val="006A0FDB"/>
    <w:rsid w:val="006A142D"/>
    <w:rsid w:val="006A16A7"/>
    <w:rsid w:val="006A175C"/>
    <w:rsid w:val="006A1A2A"/>
    <w:rsid w:val="006A1A84"/>
    <w:rsid w:val="006A1AEA"/>
    <w:rsid w:val="006A1BB3"/>
    <w:rsid w:val="006A1F84"/>
    <w:rsid w:val="006A21BD"/>
    <w:rsid w:val="006A21C0"/>
    <w:rsid w:val="006A2632"/>
    <w:rsid w:val="006A264E"/>
    <w:rsid w:val="006A2774"/>
    <w:rsid w:val="006A2C86"/>
    <w:rsid w:val="006A3605"/>
    <w:rsid w:val="006A384B"/>
    <w:rsid w:val="006A3EEA"/>
    <w:rsid w:val="006A3FD3"/>
    <w:rsid w:val="006A41BB"/>
    <w:rsid w:val="006A4449"/>
    <w:rsid w:val="006A446B"/>
    <w:rsid w:val="006A48C2"/>
    <w:rsid w:val="006A48FF"/>
    <w:rsid w:val="006A4BA2"/>
    <w:rsid w:val="006A4DEF"/>
    <w:rsid w:val="006A4F91"/>
    <w:rsid w:val="006A52C9"/>
    <w:rsid w:val="006A560C"/>
    <w:rsid w:val="006A5AB0"/>
    <w:rsid w:val="006A5D19"/>
    <w:rsid w:val="006A5EB8"/>
    <w:rsid w:val="006A6225"/>
    <w:rsid w:val="006A6473"/>
    <w:rsid w:val="006A65D5"/>
    <w:rsid w:val="006A6862"/>
    <w:rsid w:val="006A692D"/>
    <w:rsid w:val="006A6EC6"/>
    <w:rsid w:val="006A6F86"/>
    <w:rsid w:val="006A718D"/>
    <w:rsid w:val="006A72A3"/>
    <w:rsid w:val="006A734C"/>
    <w:rsid w:val="006A74B4"/>
    <w:rsid w:val="006A78C4"/>
    <w:rsid w:val="006A7B00"/>
    <w:rsid w:val="006A7D19"/>
    <w:rsid w:val="006A7EB5"/>
    <w:rsid w:val="006A7F25"/>
    <w:rsid w:val="006A7F88"/>
    <w:rsid w:val="006B00C7"/>
    <w:rsid w:val="006B0576"/>
    <w:rsid w:val="006B0880"/>
    <w:rsid w:val="006B0894"/>
    <w:rsid w:val="006B08EC"/>
    <w:rsid w:val="006B0A17"/>
    <w:rsid w:val="006B0C7C"/>
    <w:rsid w:val="006B0F77"/>
    <w:rsid w:val="006B0FF9"/>
    <w:rsid w:val="006B12C5"/>
    <w:rsid w:val="006B146D"/>
    <w:rsid w:val="006B1760"/>
    <w:rsid w:val="006B1BB9"/>
    <w:rsid w:val="006B1BF7"/>
    <w:rsid w:val="006B1E51"/>
    <w:rsid w:val="006B1E78"/>
    <w:rsid w:val="006B230B"/>
    <w:rsid w:val="006B233B"/>
    <w:rsid w:val="006B247F"/>
    <w:rsid w:val="006B2738"/>
    <w:rsid w:val="006B287A"/>
    <w:rsid w:val="006B290B"/>
    <w:rsid w:val="006B2B24"/>
    <w:rsid w:val="006B2E84"/>
    <w:rsid w:val="006B31A8"/>
    <w:rsid w:val="006B328F"/>
    <w:rsid w:val="006B33FF"/>
    <w:rsid w:val="006B411C"/>
    <w:rsid w:val="006B448B"/>
    <w:rsid w:val="006B450F"/>
    <w:rsid w:val="006B46BA"/>
    <w:rsid w:val="006B47EF"/>
    <w:rsid w:val="006B4A18"/>
    <w:rsid w:val="006B4CBA"/>
    <w:rsid w:val="006B4D26"/>
    <w:rsid w:val="006B4E36"/>
    <w:rsid w:val="006B4F4A"/>
    <w:rsid w:val="006B5066"/>
    <w:rsid w:val="006B53A6"/>
    <w:rsid w:val="006B53D7"/>
    <w:rsid w:val="006B561D"/>
    <w:rsid w:val="006B57D0"/>
    <w:rsid w:val="006B57E7"/>
    <w:rsid w:val="006B5DBF"/>
    <w:rsid w:val="006B624B"/>
    <w:rsid w:val="006B64CF"/>
    <w:rsid w:val="006B68DF"/>
    <w:rsid w:val="006B6A84"/>
    <w:rsid w:val="006B6B31"/>
    <w:rsid w:val="006B6B5F"/>
    <w:rsid w:val="006B6D62"/>
    <w:rsid w:val="006B7506"/>
    <w:rsid w:val="006B752D"/>
    <w:rsid w:val="006B763E"/>
    <w:rsid w:val="006B7685"/>
    <w:rsid w:val="006B779C"/>
    <w:rsid w:val="006B78CA"/>
    <w:rsid w:val="006B7C8E"/>
    <w:rsid w:val="006B7ED9"/>
    <w:rsid w:val="006C0054"/>
    <w:rsid w:val="006C0620"/>
    <w:rsid w:val="006C0989"/>
    <w:rsid w:val="006C0CD0"/>
    <w:rsid w:val="006C0DF2"/>
    <w:rsid w:val="006C0E11"/>
    <w:rsid w:val="006C0E9E"/>
    <w:rsid w:val="006C16D2"/>
    <w:rsid w:val="006C16DB"/>
    <w:rsid w:val="006C1875"/>
    <w:rsid w:val="006C1DC0"/>
    <w:rsid w:val="006C1FE3"/>
    <w:rsid w:val="006C2279"/>
    <w:rsid w:val="006C257D"/>
    <w:rsid w:val="006C2711"/>
    <w:rsid w:val="006C2C8D"/>
    <w:rsid w:val="006C2D3A"/>
    <w:rsid w:val="006C3550"/>
    <w:rsid w:val="006C3971"/>
    <w:rsid w:val="006C3B3D"/>
    <w:rsid w:val="006C3B76"/>
    <w:rsid w:val="006C3C2B"/>
    <w:rsid w:val="006C3D64"/>
    <w:rsid w:val="006C3E3D"/>
    <w:rsid w:val="006C3F83"/>
    <w:rsid w:val="006C400B"/>
    <w:rsid w:val="006C4021"/>
    <w:rsid w:val="006C40C5"/>
    <w:rsid w:val="006C40C8"/>
    <w:rsid w:val="006C41B7"/>
    <w:rsid w:val="006C4212"/>
    <w:rsid w:val="006C44CB"/>
    <w:rsid w:val="006C4AB4"/>
    <w:rsid w:val="006C4C1E"/>
    <w:rsid w:val="006C4D81"/>
    <w:rsid w:val="006C4EA6"/>
    <w:rsid w:val="006C4ECD"/>
    <w:rsid w:val="006C5131"/>
    <w:rsid w:val="006C517A"/>
    <w:rsid w:val="006C526A"/>
    <w:rsid w:val="006C5301"/>
    <w:rsid w:val="006C5547"/>
    <w:rsid w:val="006C56D9"/>
    <w:rsid w:val="006C56FA"/>
    <w:rsid w:val="006C5875"/>
    <w:rsid w:val="006C620C"/>
    <w:rsid w:val="006C623D"/>
    <w:rsid w:val="006C63E4"/>
    <w:rsid w:val="006C64D8"/>
    <w:rsid w:val="006C65B9"/>
    <w:rsid w:val="006C67B4"/>
    <w:rsid w:val="006C68BC"/>
    <w:rsid w:val="006C6C61"/>
    <w:rsid w:val="006C6D88"/>
    <w:rsid w:val="006C6DEE"/>
    <w:rsid w:val="006C6F55"/>
    <w:rsid w:val="006C6F8E"/>
    <w:rsid w:val="006C6FD4"/>
    <w:rsid w:val="006C7124"/>
    <w:rsid w:val="006C7580"/>
    <w:rsid w:val="006C7926"/>
    <w:rsid w:val="006C7998"/>
    <w:rsid w:val="006C79CE"/>
    <w:rsid w:val="006C7C5F"/>
    <w:rsid w:val="006D0117"/>
    <w:rsid w:val="006D01EA"/>
    <w:rsid w:val="006D03A8"/>
    <w:rsid w:val="006D04C4"/>
    <w:rsid w:val="006D0732"/>
    <w:rsid w:val="006D0863"/>
    <w:rsid w:val="006D0A5A"/>
    <w:rsid w:val="006D0BDB"/>
    <w:rsid w:val="006D0DCA"/>
    <w:rsid w:val="006D0DCB"/>
    <w:rsid w:val="006D22CC"/>
    <w:rsid w:val="006D23A1"/>
    <w:rsid w:val="006D261A"/>
    <w:rsid w:val="006D265F"/>
    <w:rsid w:val="006D2B52"/>
    <w:rsid w:val="006D2E04"/>
    <w:rsid w:val="006D344E"/>
    <w:rsid w:val="006D34C1"/>
    <w:rsid w:val="006D34D1"/>
    <w:rsid w:val="006D3578"/>
    <w:rsid w:val="006D35AD"/>
    <w:rsid w:val="006D35E8"/>
    <w:rsid w:val="006D377E"/>
    <w:rsid w:val="006D3927"/>
    <w:rsid w:val="006D39AC"/>
    <w:rsid w:val="006D3C9A"/>
    <w:rsid w:val="006D3D59"/>
    <w:rsid w:val="006D3DC2"/>
    <w:rsid w:val="006D3DCE"/>
    <w:rsid w:val="006D40F6"/>
    <w:rsid w:val="006D42C4"/>
    <w:rsid w:val="006D45A5"/>
    <w:rsid w:val="006D4681"/>
    <w:rsid w:val="006D4715"/>
    <w:rsid w:val="006D4B8A"/>
    <w:rsid w:val="006D4FCF"/>
    <w:rsid w:val="006D5058"/>
    <w:rsid w:val="006D50D0"/>
    <w:rsid w:val="006D524D"/>
    <w:rsid w:val="006D52E2"/>
    <w:rsid w:val="006D5A85"/>
    <w:rsid w:val="006D5AB3"/>
    <w:rsid w:val="006D6047"/>
    <w:rsid w:val="006D63C6"/>
    <w:rsid w:val="006D684A"/>
    <w:rsid w:val="006D6995"/>
    <w:rsid w:val="006D69D3"/>
    <w:rsid w:val="006D6C1F"/>
    <w:rsid w:val="006D6DFC"/>
    <w:rsid w:val="006D6FCA"/>
    <w:rsid w:val="006D7176"/>
    <w:rsid w:val="006D7217"/>
    <w:rsid w:val="006D734D"/>
    <w:rsid w:val="006D7AC7"/>
    <w:rsid w:val="006D7F06"/>
    <w:rsid w:val="006E00F5"/>
    <w:rsid w:val="006E0424"/>
    <w:rsid w:val="006E05E8"/>
    <w:rsid w:val="006E0958"/>
    <w:rsid w:val="006E0C10"/>
    <w:rsid w:val="006E0C39"/>
    <w:rsid w:val="006E0F6A"/>
    <w:rsid w:val="006E1048"/>
    <w:rsid w:val="006E1536"/>
    <w:rsid w:val="006E1CAB"/>
    <w:rsid w:val="006E1E2F"/>
    <w:rsid w:val="006E2068"/>
    <w:rsid w:val="006E24E3"/>
    <w:rsid w:val="006E259C"/>
    <w:rsid w:val="006E2CAB"/>
    <w:rsid w:val="006E2E77"/>
    <w:rsid w:val="006E3027"/>
    <w:rsid w:val="006E319F"/>
    <w:rsid w:val="006E347D"/>
    <w:rsid w:val="006E350C"/>
    <w:rsid w:val="006E391C"/>
    <w:rsid w:val="006E39CE"/>
    <w:rsid w:val="006E3D50"/>
    <w:rsid w:val="006E400F"/>
    <w:rsid w:val="006E489F"/>
    <w:rsid w:val="006E4901"/>
    <w:rsid w:val="006E4A58"/>
    <w:rsid w:val="006E4FDD"/>
    <w:rsid w:val="006E56ED"/>
    <w:rsid w:val="006E5786"/>
    <w:rsid w:val="006E581B"/>
    <w:rsid w:val="006E5A6C"/>
    <w:rsid w:val="006E5AA6"/>
    <w:rsid w:val="006E5AC7"/>
    <w:rsid w:val="006E5CC4"/>
    <w:rsid w:val="006E623C"/>
    <w:rsid w:val="006E6383"/>
    <w:rsid w:val="006E6425"/>
    <w:rsid w:val="006E6536"/>
    <w:rsid w:val="006E6FE6"/>
    <w:rsid w:val="006F04C5"/>
    <w:rsid w:val="006F04DF"/>
    <w:rsid w:val="006F07F4"/>
    <w:rsid w:val="006F07F8"/>
    <w:rsid w:val="006F09BD"/>
    <w:rsid w:val="006F0D33"/>
    <w:rsid w:val="006F0EBB"/>
    <w:rsid w:val="006F0F95"/>
    <w:rsid w:val="006F13CF"/>
    <w:rsid w:val="006F16DC"/>
    <w:rsid w:val="006F18CF"/>
    <w:rsid w:val="006F1953"/>
    <w:rsid w:val="006F19B4"/>
    <w:rsid w:val="006F1A9B"/>
    <w:rsid w:val="006F1E80"/>
    <w:rsid w:val="006F25AD"/>
    <w:rsid w:val="006F267C"/>
    <w:rsid w:val="006F26A6"/>
    <w:rsid w:val="006F295F"/>
    <w:rsid w:val="006F2B03"/>
    <w:rsid w:val="006F2B54"/>
    <w:rsid w:val="006F2DFE"/>
    <w:rsid w:val="006F2F20"/>
    <w:rsid w:val="006F2FF5"/>
    <w:rsid w:val="006F31C6"/>
    <w:rsid w:val="006F338F"/>
    <w:rsid w:val="006F3453"/>
    <w:rsid w:val="006F36B1"/>
    <w:rsid w:val="006F3853"/>
    <w:rsid w:val="006F391E"/>
    <w:rsid w:val="006F3CB5"/>
    <w:rsid w:val="006F3D81"/>
    <w:rsid w:val="006F3E06"/>
    <w:rsid w:val="006F3ECB"/>
    <w:rsid w:val="006F3FF7"/>
    <w:rsid w:val="006F40C9"/>
    <w:rsid w:val="006F4341"/>
    <w:rsid w:val="006F4638"/>
    <w:rsid w:val="006F47D1"/>
    <w:rsid w:val="006F48D0"/>
    <w:rsid w:val="006F4E60"/>
    <w:rsid w:val="006F51DC"/>
    <w:rsid w:val="006F53D1"/>
    <w:rsid w:val="006F574F"/>
    <w:rsid w:val="006F5B10"/>
    <w:rsid w:val="006F5F99"/>
    <w:rsid w:val="006F60F8"/>
    <w:rsid w:val="006F620E"/>
    <w:rsid w:val="006F6566"/>
    <w:rsid w:val="006F6701"/>
    <w:rsid w:val="006F675C"/>
    <w:rsid w:val="006F67C2"/>
    <w:rsid w:val="006F6877"/>
    <w:rsid w:val="006F6A4D"/>
    <w:rsid w:val="006F6AB1"/>
    <w:rsid w:val="006F6AE4"/>
    <w:rsid w:val="006F6BA7"/>
    <w:rsid w:val="006F6BDC"/>
    <w:rsid w:val="006F6D30"/>
    <w:rsid w:val="006F6D67"/>
    <w:rsid w:val="006F6FD7"/>
    <w:rsid w:val="006F6FEA"/>
    <w:rsid w:val="006F7047"/>
    <w:rsid w:val="006F717D"/>
    <w:rsid w:val="006F7189"/>
    <w:rsid w:val="006F724A"/>
    <w:rsid w:val="006F72D4"/>
    <w:rsid w:val="006F76A1"/>
    <w:rsid w:val="006F775C"/>
    <w:rsid w:val="006F78DE"/>
    <w:rsid w:val="006F79EF"/>
    <w:rsid w:val="006F7E09"/>
    <w:rsid w:val="007001BB"/>
    <w:rsid w:val="007005CE"/>
    <w:rsid w:val="00700737"/>
    <w:rsid w:val="007008C9"/>
    <w:rsid w:val="00700914"/>
    <w:rsid w:val="00700DF4"/>
    <w:rsid w:val="00700E2B"/>
    <w:rsid w:val="007013BD"/>
    <w:rsid w:val="0070174A"/>
    <w:rsid w:val="007017AB"/>
    <w:rsid w:val="007019F3"/>
    <w:rsid w:val="00701AF3"/>
    <w:rsid w:val="00701DD7"/>
    <w:rsid w:val="007021DB"/>
    <w:rsid w:val="00702326"/>
    <w:rsid w:val="00702A09"/>
    <w:rsid w:val="00702A8B"/>
    <w:rsid w:val="007030F9"/>
    <w:rsid w:val="0070327E"/>
    <w:rsid w:val="00703880"/>
    <w:rsid w:val="00703998"/>
    <w:rsid w:val="007043F7"/>
    <w:rsid w:val="007044D0"/>
    <w:rsid w:val="007045D9"/>
    <w:rsid w:val="00704B24"/>
    <w:rsid w:val="00704B8E"/>
    <w:rsid w:val="00704BA0"/>
    <w:rsid w:val="00704CFC"/>
    <w:rsid w:val="00704F45"/>
    <w:rsid w:val="00705193"/>
    <w:rsid w:val="00705710"/>
    <w:rsid w:val="00705B80"/>
    <w:rsid w:val="00705B8C"/>
    <w:rsid w:val="00705F13"/>
    <w:rsid w:val="00706490"/>
    <w:rsid w:val="007064CE"/>
    <w:rsid w:val="007067C0"/>
    <w:rsid w:val="007067D7"/>
    <w:rsid w:val="00706A42"/>
    <w:rsid w:val="00706B32"/>
    <w:rsid w:val="00706B88"/>
    <w:rsid w:val="00706F05"/>
    <w:rsid w:val="007071CC"/>
    <w:rsid w:val="0070758C"/>
    <w:rsid w:val="0070768E"/>
    <w:rsid w:val="0070781F"/>
    <w:rsid w:val="00707C84"/>
    <w:rsid w:val="0071013A"/>
    <w:rsid w:val="007101AB"/>
    <w:rsid w:val="0071037A"/>
    <w:rsid w:val="00710497"/>
    <w:rsid w:val="007104A5"/>
    <w:rsid w:val="007106CF"/>
    <w:rsid w:val="007109D1"/>
    <w:rsid w:val="007109D5"/>
    <w:rsid w:val="00710A31"/>
    <w:rsid w:val="00711038"/>
    <w:rsid w:val="0071144F"/>
    <w:rsid w:val="00711471"/>
    <w:rsid w:val="007119A8"/>
    <w:rsid w:val="00711C1B"/>
    <w:rsid w:val="00711C55"/>
    <w:rsid w:val="00711E3A"/>
    <w:rsid w:val="007122D2"/>
    <w:rsid w:val="00712506"/>
    <w:rsid w:val="00712690"/>
    <w:rsid w:val="007126CA"/>
    <w:rsid w:val="00712713"/>
    <w:rsid w:val="00712725"/>
    <w:rsid w:val="00712C3A"/>
    <w:rsid w:val="00713011"/>
    <w:rsid w:val="007134C2"/>
    <w:rsid w:val="0071388A"/>
    <w:rsid w:val="007139D4"/>
    <w:rsid w:val="00713BCA"/>
    <w:rsid w:val="0071408E"/>
    <w:rsid w:val="00714183"/>
    <w:rsid w:val="007141D2"/>
    <w:rsid w:val="007143CA"/>
    <w:rsid w:val="00714406"/>
    <w:rsid w:val="00714470"/>
    <w:rsid w:val="0071478E"/>
    <w:rsid w:val="007149DD"/>
    <w:rsid w:val="00714F3D"/>
    <w:rsid w:val="0071529C"/>
    <w:rsid w:val="00715337"/>
    <w:rsid w:val="00715851"/>
    <w:rsid w:val="00715981"/>
    <w:rsid w:val="00715ED8"/>
    <w:rsid w:val="00716AF4"/>
    <w:rsid w:val="00716C6D"/>
    <w:rsid w:val="00716D5A"/>
    <w:rsid w:val="00716ECC"/>
    <w:rsid w:val="007171B8"/>
    <w:rsid w:val="007173EC"/>
    <w:rsid w:val="0071757C"/>
    <w:rsid w:val="0072035C"/>
    <w:rsid w:val="007208D8"/>
    <w:rsid w:val="00720AE1"/>
    <w:rsid w:val="00720BF6"/>
    <w:rsid w:val="00720E25"/>
    <w:rsid w:val="00720EC9"/>
    <w:rsid w:val="00720F5F"/>
    <w:rsid w:val="00721266"/>
    <w:rsid w:val="00721D35"/>
    <w:rsid w:val="00721DD4"/>
    <w:rsid w:val="0072238C"/>
    <w:rsid w:val="007223DC"/>
    <w:rsid w:val="00722416"/>
    <w:rsid w:val="00722775"/>
    <w:rsid w:val="00722939"/>
    <w:rsid w:val="007230BD"/>
    <w:rsid w:val="007235CB"/>
    <w:rsid w:val="00723ABF"/>
    <w:rsid w:val="00723AC7"/>
    <w:rsid w:val="00723F23"/>
    <w:rsid w:val="00723F5B"/>
    <w:rsid w:val="007240C9"/>
    <w:rsid w:val="0072466D"/>
    <w:rsid w:val="007249CC"/>
    <w:rsid w:val="00724D1E"/>
    <w:rsid w:val="007251E2"/>
    <w:rsid w:val="007252AB"/>
    <w:rsid w:val="00725410"/>
    <w:rsid w:val="007256E8"/>
    <w:rsid w:val="00725992"/>
    <w:rsid w:val="007259AC"/>
    <w:rsid w:val="007259D5"/>
    <w:rsid w:val="00725B5D"/>
    <w:rsid w:val="007262B8"/>
    <w:rsid w:val="00726663"/>
    <w:rsid w:val="00726700"/>
    <w:rsid w:val="00726926"/>
    <w:rsid w:val="00726A06"/>
    <w:rsid w:val="00726E6C"/>
    <w:rsid w:val="00726E70"/>
    <w:rsid w:val="00726F83"/>
    <w:rsid w:val="00727447"/>
    <w:rsid w:val="00727517"/>
    <w:rsid w:val="00727749"/>
    <w:rsid w:val="00727895"/>
    <w:rsid w:val="00727B89"/>
    <w:rsid w:val="00730039"/>
    <w:rsid w:val="0073006D"/>
    <w:rsid w:val="00730447"/>
    <w:rsid w:val="00730674"/>
    <w:rsid w:val="00730684"/>
    <w:rsid w:val="0073079A"/>
    <w:rsid w:val="00730C77"/>
    <w:rsid w:val="00730E1B"/>
    <w:rsid w:val="00731683"/>
    <w:rsid w:val="007319A1"/>
    <w:rsid w:val="00731C34"/>
    <w:rsid w:val="00731D1E"/>
    <w:rsid w:val="00731F66"/>
    <w:rsid w:val="00732463"/>
    <w:rsid w:val="00732658"/>
    <w:rsid w:val="0073283C"/>
    <w:rsid w:val="007328D4"/>
    <w:rsid w:val="00732A20"/>
    <w:rsid w:val="00732C8F"/>
    <w:rsid w:val="00732E11"/>
    <w:rsid w:val="00732EEF"/>
    <w:rsid w:val="0073306C"/>
    <w:rsid w:val="00733074"/>
    <w:rsid w:val="007335A0"/>
    <w:rsid w:val="00733901"/>
    <w:rsid w:val="00733A33"/>
    <w:rsid w:val="00733D43"/>
    <w:rsid w:val="00733E53"/>
    <w:rsid w:val="00734061"/>
    <w:rsid w:val="00734954"/>
    <w:rsid w:val="00734BAA"/>
    <w:rsid w:val="00734D12"/>
    <w:rsid w:val="00734D96"/>
    <w:rsid w:val="0073510A"/>
    <w:rsid w:val="007352BF"/>
    <w:rsid w:val="007353AF"/>
    <w:rsid w:val="007353F9"/>
    <w:rsid w:val="00735423"/>
    <w:rsid w:val="007357CA"/>
    <w:rsid w:val="00735995"/>
    <w:rsid w:val="00735B08"/>
    <w:rsid w:val="007360E3"/>
    <w:rsid w:val="00736517"/>
    <w:rsid w:val="007366C3"/>
    <w:rsid w:val="007367FD"/>
    <w:rsid w:val="0073694E"/>
    <w:rsid w:val="00736A02"/>
    <w:rsid w:val="00736A98"/>
    <w:rsid w:val="00736DF9"/>
    <w:rsid w:val="00736F9B"/>
    <w:rsid w:val="007370BB"/>
    <w:rsid w:val="00737268"/>
    <w:rsid w:val="0073728E"/>
    <w:rsid w:val="007372F8"/>
    <w:rsid w:val="00737458"/>
    <w:rsid w:val="0073767B"/>
    <w:rsid w:val="007378AC"/>
    <w:rsid w:val="00737B0F"/>
    <w:rsid w:val="00737EDE"/>
    <w:rsid w:val="00737F82"/>
    <w:rsid w:val="00737FA4"/>
    <w:rsid w:val="00740004"/>
    <w:rsid w:val="0074010E"/>
    <w:rsid w:val="00740592"/>
    <w:rsid w:val="00740605"/>
    <w:rsid w:val="00740E10"/>
    <w:rsid w:val="00741180"/>
    <w:rsid w:val="007413C4"/>
    <w:rsid w:val="007415AD"/>
    <w:rsid w:val="00741A90"/>
    <w:rsid w:val="00741B2B"/>
    <w:rsid w:val="00741BD3"/>
    <w:rsid w:val="007424A0"/>
    <w:rsid w:val="00742570"/>
    <w:rsid w:val="00742590"/>
    <w:rsid w:val="007425A7"/>
    <w:rsid w:val="007425AD"/>
    <w:rsid w:val="007425CF"/>
    <w:rsid w:val="0074265F"/>
    <w:rsid w:val="00742672"/>
    <w:rsid w:val="00742AC9"/>
    <w:rsid w:val="00742C06"/>
    <w:rsid w:val="00742E1F"/>
    <w:rsid w:val="00742E52"/>
    <w:rsid w:val="00742F42"/>
    <w:rsid w:val="00743325"/>
    <w:rsid w:val="0074343A"/>
    <w:rsid w:val="0074398B"/>
    <w:rsid w:val="00743D59"/>
    <w:rsid w:val="00743EAF"/>
    <w:rsid w:val="00743F88"/>
    <w:rsid w:val="0074476F"/>
    <w:rsid w:val="0074480A"/>
    <w:rsid w:val="00744818"/>
    <w:rsid w:val="007448E9"/>
    <w:rsid w:val="007448F4"/>
    <w:rsid w:val="007449CD"/>
    <w:rsid w:val="00744A98"/>
    <w:rsid w:val="00744BA7"/>
    <w:rsid w:val="00744C84"/>
    <w:rsid w:val="00745052"/>
    <w:rsid w:val="00745263"/>
    <w:rsid w:val="007455B5"/>
    <w:rsid w:val="007455D0"/>
    <w:rsid w:val="00745634"/>
    <w:rsid w:val="0074590F"/>
    <w:rsid w:val="00745A0F"/>
    <w:rsid w:val="00745CA9"/>
    <w:rsid w:val="00746997"/>
    <w:rsid w:val="00746B09"/>
    <w:rsid w:val="0074702C"/>
    <w:rsid w:val="00747175"/>
    <w:rsid w:val="007471C5"/>
    <w:rsid w:val="0074758B"/>
    <w:rsid w:val="007477CC"/>
    <w:rsid w:val="00747BD6"/>
    <w:rsid w:val="00747D35"/>
    <w:rsid w:val="00750004"/>
    <w:rsid w:val="0075017B"/>
    <w:rsid w:val="00750226"/>
    <w:rsid w:val="007502C0"/>
    <w:rsid w:val="00750B0B"/>
    <w:rsid w:val="00750B42"/>
    <w:rsid w:val="00750B8F"/>
    <w:rsid w:val="00750BF5"/>
    <w:rsid w:val="00750D07"/>
    <w:rsid w:val="00750FD0"/>
    <w:rsid w:val="007513CF"/>
    <w:rsid w:val="007514F1"/>
    <w:rsid w:val="00751AA9"/>
    <w:rsid w:val="00751C4A"/>
    <w:rsid w:val="00752316"/>
    <w:rsid w:val="007525B6"/>
    <w:rsid w:val="00752CE7"/>
    <w:rsid w:val="00752E0B"/>
    <w:rsid w:val="00752FA0"/>
    <w:rsid w:val="00753587"/>
    <w:rsid w:val="00753A99"/>
    <w:rsid w:val="00753FA6"/>
    <w:rsid w:val="00754169"/>
    <w:rsid w:val="007542CD"/>
    <w:rsid w:val="00754494"/>
    <w:rsid w:val="00754499"/>
    <w:rsid w:val="00754900"/>
    <w:rsid w:val="0075495C"/>
    <w:rsid w:val="007554E9"/>
    <w:rsid w:val="007555F2"/>
    <w:rsid w:val="00755A39"/>
    <w:rsid w:val="00755B56"/>
    <w:rsid w:val="00755B81"/>
    <w:rsid w:val="00755CC1"/>
    <w:rsid w:val="007565EC"/>
    <w:rsid w:val="00756608"/>
    <w:rsid w:val="00756786"/>
    <w:rsid w:val="00756ABB"/>
    <w:rsid w:val="00756C4F"/>
    <w:rsid w:val="00756D1B"/>
    <w:rsid w:val="00756EEF"/>
    <w:rsid w:val="00757059"/>
    <w:rsid w:val="00757189"/>
    <w:rsid w:val="00757299"/>
    <w:rsid w:val="00757396"/>
    <w:rsid w:val="00757448"/>
    <w:rsid w:val="00757563"/>
    <w:rsid w:val="007578C7"/>
    <w:rsid w:val="00757BA8"/>
    <w:rsid w:val="00760125"/>
    <w:rsid w:val="0076028F"/>
    <w:rsid w:val="0076053E"/>
    <w:rsid w:val="0076094B"/>
    <w:rsid w:val="0076106B"/>
    <w:rsid w:val="00761457"/>
    <w:rsid w:val="00761520"/>
    <w:rsid w:val="00761813"/>
    <w:rsid w:val="00761981"/>
    <w:rsid w:val="00761C2A"/>
    <w:rsid w:val="00761E9E"/>
    <w:rsid w:val="00761FD8"/>
    <w:rsid w:val="00762210"/>
    <w:rsid w:val="007622A1"/>
    <w:rsid w:val="007624F1"/>
    <w:rsid w:val="007626B1"/>
    <w:rsid w:val="00762858"/>
    <w:rsid w:val="0076293B"/>
    <w:rsid w:val="00762B17"/>
    <w:rsid w:val="00762D08"/>
    <w:rsid w:val="00762D3F"/>
    <w:rsid w:val="00762E46"/>
    <w:rsid w:val="0076305C"/>
    <w:rsid w:val="00763588"/>
    <w:rsid w:val="00763A49"/>
    <w:rsid w:val="00763E9B"/>
    <w:rsid w:val="00763EE4"/>
    <w:rsid w:val="007640D5"/>
    <w:rsid w:val="0076412F"/>
    <w:rsid w:val="0076414C"/>
    <w:rsid w:val="007642CB"/>
    <w:rsid w:val="00764308"/>
    <w:rsid w:val="007646D6"/>
    <w:rsid w:val="007648E9"/>
    <w:rsid w:val="00764A3D"/>
    <w:rsid w:val="00764D6D"/>
    <w:rsid w:val="0076509A"/>
    <w:rsid w:val="007651F5"/>
    <w:rsid w:val="0076528D"/>
    <w:rsid w:val="00765385"/>
    <w:rsid w:val="007653AA"/>
    <w:rsid w:val="007654A5"/>
    <w:rsid w:val="00765552"/>
    <w:rsid w:val="00765658"/>
    <w:rsid w:val="007656A7"/>
    <w:rsid w:val="007656C5"/>
    <w:rsid w:val="00765ACF"/>
    <w:rsid w:val="00765AD5"/>
    <w:rsid w:val="00765BE9"/>
    <w:rsid w:val="0076606A"/>
    <w:rsid w:val="00766236"/>
    <w:rsid w:val="00766326"/>
    <w:rsid w:val="00766478"/>
    <w:rsid w:val="007668AE"/>
    <w:rsid w:val="00766A0F"/>
    <w:rsid w:val="0076745C"/>
    <w:rsid w:val="00767AB1"/>
    <w:rsid w:val="00767CBC"/>
    <w:rsid w:val="0077023C"/>
    <w:rsid w:val="007705DE"/>
    <w:rsid w:val="007709F8"/>
    <w:rsid w:val="00770AAA"/>
    <w:rsid w:val="00772096"/>
    <w:rsid w:val="00772489"/>
    <w:rsid w:val="00772541"/>
    <w:rsid w:val="007725B8"/>
    <w:rsid w:val="00772786"/>
    <w:rsid w:val="0077280F"/>
    <w:rsid w:val="0077289E"/>
    <w:rsid w:val="007729EA"/>
    <w:rsid w:val="00772B04"/>
    <w:rsid w:val="00772D72"/>
    <w:rsid w:val="00773103"/>
    <w:rsid w:val="00773E82"/>
    <w:rsid w:val="00774048"/>
    <w:rsid w:val="007742EE"/>
    <w:rsid w:val="007747D9"/>
    <w:rsid w:val="00774A81"/>
    <w:rsid w:val="00774B64"/>
    <w:rsid w:val="00774D79"/>
    <w:rsid w:val="00774F07"/>
    <w:rsid w:val="00774F26"/>
    <w:rsid w:val="00774F76"/>
    <w:rsid w:val="00775166"/>
    <w:rsid w:val="007759BB"/>
    <w:rsid w:val="00775B1B"/>
    <w:rsid w:val="00775BA2"/>
    <w:rsid w:val="00775BF6"/>
    <w:rsid w:val="00775D96"/>
    <w:rsid w:val="00775DE0"/>
    <w:rsid w:val="007763C3"/>
    <w:rsid w:val="00776507"/>
    <w:rsid w:val="0077674A"/>
    <w:rsid w:val="007767A8"/>
    <w:rsid w:val="00777228"/>
    <w:rsid w:val="00777438"/>
    <w:rsid w:val="007775D4"/>
    <w:rsid w:val="007778E8"/>
    <w:rsid w:val="00777999"/>
    <w:rsid w:val="00777D3B"/>
    <w:rsid w:val="00777E51"/>
    <w:rsid w:val="007801DB"/>
    <w:rsid w:val="007801F1"/>
    <w:rsid w:val="007802B0"/>
    <w:rsid w:val="00780774"/>
    <w:rsid w:val="007807EC"/>
    <w:rsid w:val="007808B3"/>
    <w:rsid w:val="007809A1"/>
    <w:rsid w:val="00780AD3"/>
    <w:rsid w:val="00780D0C"/>
    <w:rsid w:val="00780D69"/>
    <w:rsid w:val="00780FFB"/>
    <w:rsid w:val="007816CE"/>
    <w:rsid w:val="007817BB"/>
    <w:rsid w:val="007818F8"/>
    <w:rsid w:val="007821E7"/>
    <w:rsid w:val="00782793"/>
    <w:rsid w:val="00782F49"/>
    <w:rsid w:val="00783845"/>
    <w:rsid w:val="00783848"/>
    <w:rsid w:val="00783EC0"/>
    <w:rsid w:val="00784261"/>
    <w:rsid w:val="00784323"/>
    <w:rsid w:val="00784406"/>
    <w:rsid w:val="007844BA"/>
    <w:rsid w:val="00784641"/>
    <w:rsid w:val="007846DF"/>
    <w:rsid w:val="00784AB2"/>
    <w:rsid w:val="0078504D"/>
    <w:rsid w:val="00785127"/>
    <w:rsid w:val="007851F1"/>
    <w:rsid w:val="007855AC"/>
    <w:rsid w:val="007856D4"/>
    <w:rsid w:val="00785992"/>
    <w:rsid w:val="007861F7"/>
    <w:rsid w:val="00786346"/>
    <w:rsid w:val="0078641F"/>
    <w:rsid w:val="007868B4"/>
    <w:rsid w:val="007869E1"/>
    <w:rsid w:val="00786AE2"/>
    <w:rsid w:val="00786CF4"/>
    <w:rsid w:val="00786D49"/>
    <w:rsid w:val="00786DC2"/>
    <w:rsid w:val="00786E0E"/>
    <w:rsid w:val="007872BF"/>
    <w:rsid w:val="00787466"/>
    <w:rsid w:val="0078780E"/>
    <w:rsid w:val="007878B9"/>
    <w:rsid w:val="00787902"/>
    <w:rsid w:val="00787D69"/>
    <w:rsid w:val="00787E6A"/>
    <w:rsid w:val="00790423"/>
    <w:rsid w:val="00790923"/>
    <w:rsid w:val="00790EA2"/>
    <w:rsid w:val="00791061"/>
    <w:rsid w:val="00791605"/>
    <w:rsid w:val="0079175A"/>
    <w:rsid w:val="0079179A"/>
    <w:rsid w:val="00791C50"/>
    <w:rsid w:val="00791D8B"/>
    <w:rsid w:val="00791FC2"/>
    <w:rsid w:val="007921A0"/>
    <w:rsid w:val="007924E4"/>
    <w:rsid w:val="007924EF"/>
    <w:rsid w:val="007928B3"/>
    <w:rsid w:val="00792BCC"/>
    <w:rsid w:val="00792F36"/>
    <w:rsid w:val="007933CB"/>
    <w:rsid w:val="00793406"/>
    <w:rsid w:val="00793437"/>
    <w:rsid w:val="00793689"/>
    <w:rsid w:val="00793807"/>
    <w:rsid w:val="007938E8"/>
    <w:rsid w:val="0079394D"/>
    <w:rsid w:val="00793BD9"/>
    <w:rsid w:val="00793FA6"/>
    <w:rsid w:val="0079411C"/>
    <w:rsid w:val="00794711"/>
    <w:rsid w:val="007947FD"/>
    <w:rsid w:val="00794B55"/>
    <w:rsid w:val="00794BC8"/>
    <w:rsid w:val="00794D30"/>
    <w:rsid w:val="00794E07"/>
    <w:rsid w:val="00794EDD"/>
    <w:rsid w:val="0079525A"/>
    <w:rsid w:val="00795A02"/>
    <w:rsid w:val="00795A1E"/>
    <w:rsid w:val="00795BA6"/>
    <w:rsid w:val="00795CD0"/>
    <w:rsid w:val="00795E3A"/>
    <w:rsid w:val="00795F15"/>
    <w:rsid w:val="0079618D"/>
    <w:rsid w:val="007963C0"/>
    <w:rsid w:val="00796449"/>
    <w:rsid w:val="007964FE"/>
    <w:rsid w:val="00796660"/>
    <w:rsid w:val="007966D1"/>
    <w:rsid w:val="00796ADB"/>
    <w:rsid w:val="00796FFA"/>
    <w:rsid w:val="007973E1"/>
    <w:rsid w:val="0079788B"/>
    <w:rsid w:val="00797A85"/>
    <w:rsid w:val="00797CFE"/>
    <w:rsid w:val="00797FB8"/>
    <w:rsid w:val="007A028B"/>
    <w:rsid w:val="007A0308"/>
    <w:rsid w:val="007A0501"/>
    <w:rsid w:val="007A0749"/>
    <w:rsid w:val="007A07BC"/>
    <w:rsid w:val="007A0838"/>
    <w:rsid w:val="007A093C"/>
    <w:rsid w:val="007A0AF2"/>
    <w:rsid w:val="007A0CEA"/>
    <w:rsid w:val="007A0DC0"/>
    <w:rsid w:val="007A1110"/>
    <w:rsid w:val="007A111A"/>
    <w:rsid w:val="007A12DF"/>
    <w:rsid w:val="007A1461"/>
    <w:rsid w:val="007A1B23"/>
    <w:rsid w:val="007A1B3F"/>
    <w:rsid w:val="007A1B43"/>
    <w:rsid w:val="007A1B76"/>
    <w:rsid w:val="007A1C4E"/>
    <w:rsid w:val="007A1C58"/>
    <w:rsid w:val="007A1C7B"/>
    <w:rsid w:val="007A1EB1"/>
    <w:rsid w:val="007A1F14"/>
    <w:rsid w:val="007A205A"/>
    <w:rsid w:val="007A25B1"/>
    <w:rsid w:val="007A25EC"/>
    <w:rsid w:val="007A271B"/>
    <w:rsid w:val="007A2C32"/>
    <w:rsid w:val="007A2C3D"/>
    <w:rsid w:val="007A2FC3"/>
    <w:rsid w:val="007A3282"/>
    <w:rsid w:val="007A3308"/>
    <w:rsid w:val="007A35B0"/>
    <w:rsid w:val="007A361B"/>
    <w:rsid w:val="007A3796"/>
    <w:rsid w:val="007A384C"/>
    <w:rsid w:val="007A3A11"/>
    <w:rsid w:val="007A3F28"/>
    <w:rsid w:val="007A409F"/>
    <w:rsid w:val="007A4648"/>
    <w:rsid w:val="007A4A94"/>
    <w:rsid w:val="007A4CBD"/>
    <w:rsid w:val="007A4FD1"/>
    <w:rsid w:val="007A5206"/>
    <w:rsid w:val="007A571D"/>
    <w:rsid w:val="007A5799"/>
    <w:rsid w:val="007A5937"/>
    <w:rsid w:val="007A5B7F"/>
    <w:rsid w:val="007A5C85"/>
    <w:rsid w:val="007A5E15"/>
    <w:rsid w:val="007A5F86"/>
    <w:rsid w:val="007A5FAA"/>
    <w:rsid w:val="007A610B"/>
    <w:rsid w:val="007A61D2"/>
    <w:rsid w:val="007A62F7"/>
    <w:rsid w:val="007A6821"/>
    <w:rsid w:val="007A687A"/>
    <w:rsid w:val="007A6AB1"/>
    <w:rsid w:val="007A6B63"/>
    <w:rsid w:val="007A6BE4"/>
    <w:rsid w:val="007A6D9C"/>
    <w:rsid w:val="007A71A4"/>
    <w:rsid w:val="007A71A5"/>
    <w:rsid w:val="007A7329"/>
    <w:rsid w:val="007A7746"/>
    <w:rsid w:val="007A7981"/>
    <w:rsid w:val="007A7D79"/>
    <w:rsid w:val="007A7DC1"/>
    <w:rsid w:val="007A7E39"/>
    <w:rsid w:val="007A7FB8"/>
    <w:rsid w:val="007B0031"/>
    <w:rsid w:val="007B01DC"/>
    <w:rsid w:val="007B0283"/>
    <w:rsid w:val="007B0435"/>
    <w:rsid w:val="007B04C3"/>
    <w:rsid w:val="007B075D"/>
    <w:rsid w:val="007B09F7"/>
    <w:rsid w:val="007B0CF9"/>
    <w:rsid w:val="007B0D21"/>
    <w:rsid w:val="007B0EE8"/>
    <w:rsid w:val="007B1AF7"/>
    <w:rsid w:val="007B1CF6"/>
    <w:rsid w:val="007B1DC0"/>
    <w:rsid w:val="007B1FB2"/>
    <w:rsid w:val="007B201D"/>
    <w:rsid w:val="007B2259"/>
    <w:rsid w:val="007B22C8"/>
    <w:rsid w:val="007B22F2"/>
    <w:rsid w:val="007B27F0"/>
    <w:rsid w:val="007B289D"/>
    <w:rsid w:val="007B2C5F"/>
    <w:rsid w:val="007B2D24"/>
    <w:rsid w:val="007B2F57"/>
    <w:rsid w:val="007B3000"/>
    <w:rsid w:val="007B30A6"/>
    <w:rsid w:val="007B30BD"/>
    <w:rsid w:val="007B323D"/>
    <w:rsid w:val="007B33BC"/>
    <w:rsid w:val="007B3517"/>
    <w:rsid w:val="007B3587"/>
    <w:rsid w:val="007B391C"/>
    <w:rsid w:val="007B3977"/>
    <w:rsid w:val="007B3A26"/>
    <w:rsid w:val="007B3A57"/>
    <w:rsid w:val="007B3B44"/>
    <w:rsid w:val="007B3B81"/>
    <w:rsid w:val="007B3DAB"/>
    <w:rsid w:val="007B3E5E"/>
    <w:rsid w:val="007B3F9D"/>
    <w:rsid w:val="007B42FC"/>
    <w:rsid w:val="007B43CB"/>
    <w:rsid w:val="007B44A6"/>
    <w:rsid w:val="007B478D"/>
    <w:rsid w:val="007B48A7"/>
    <w:rsid w:val="007B48F5"/>
    <w:rsid w:val="007B4C44"/>
    <w:rsid w:val="007B4D7F"/>
    <w:rsid w:val="007B4DBB"/>
    <w:rsid w:val="007B4E2C"/>
    <w:rsid w:val="007B50D2"/>
    <w:rsid w:val="007B52CA"/>
    <w:rsid w:val="007B5507"/>
    <w:rsid w:val="007B579B"/>
    <w:rsid w:val="007B57F9"/>
    <w:rsid w:val="007B588E"/>
    <w:rsid w:val="007B5A8D"/>
    <w:rsid w:val="007B5DED"/>
    <w:rsid w:val="007B5FF4"/>
    <w:rsid w:val="007B6116"/>
    <w:rsid w:val="007B6284"/>
    <w:rsid w:val="007B62A6"/>
    <w:rsid w:val="007B63E7"/>
    <w:rsid w:val="007B6458"/>
    <w:rsid w:val="007B6494"/>
    <w:rsid w:val="007B6542"/>
    <w:rsid w:val="007B65ED"/>
    <w:rsid w:val="007B685B"/>
    <w:rsid w:val="007B68B4"/>
    <w:rsid w:val="007B702E"/>
    <w:rsid w:val="007B764A"/>
    <w:rsid w:val="007C017E"/>
    <w:rsid w:val="007C02E5"/>
    <w:rsid w:val="007C03D5"/>
    <w:rsid w:val="007C0941"/>
    <w:rsid w:val="007C0B99"/>
    <w:rsid w:val="007C0C2C"/>
    <w:rsid w:val="007C0CF7"/>
    <w:rsid w:val="007C0E19"/>
    <w:rsid w:val="007C1005"/>
    <w:rsid w:val="007C1067"/>
    <w:rsid w:val="007C11C6"/>
    <w:rsid w:val="007C1AB4"/>
    <w:rsid w:val="007C1AF1"/>
    <w:rsid w:val="007C1D6E"/>
    <w:rsid w:val="007C1E86"/>
    <w:rsid w:val="007C218F"/>
    <w:rsid w:val="007C287D"/>
    <w:rsid w:val="007C2BAF"/>
    <w:rsid w:val="007C2D84"/>
    <w:rsid w:val="007C2F00"/>
    <w:rsid w:val="007C3133"/>
    <w:rsid w:val="007C318A"/>
    <w:rsid w:val="007C31C2"/>
    <w:rsid w:val="007C37ED"/>
    <w:rsid w:val="007C3E78"/>
    <w:rsid w:val="007C3F06"/>
    <w:rsid w:val="007C3FAE"/>
    <w:rsid w:val="007C4210"/>
    <w:rsid w:val="007C4280"/>
    <w:rsid w:val="007C459E"/>
    <w:rsid w:val="007C4ED6"/>
    <w:rsid w:val="007C4F37"/>
    <w:rsid w:val="007C53DD"/>
    <w:rsid w:val="007C5789"/>
    <w:rsid w:val="007C5BA3"/>
    <w:rsid w:val="007C5CDE"/>
    <w:rsid w:val="007C61C9"/>
    <w:rsid w:val="007C6342"/>
    <w:rsid w:val="007C667C"/>
    <w:rsid w:val="007C6719"/>
    <w:rsid w:val="007C676B"/>
    <w:rsid w:val="007C6A80"/>
    <w:rsid w:val="007C6AEB"/>
    <w:rsid w:val="007C6B8A"/>
    <w:rsid w:val="007C6D78"/>
    <w:rsid w:val="007C6DC4"/>
    <w:rsid w:val="007C6E48"/>
    <w:rsid w:val="007C704D"/>
    <w:rsid w:val="007C7277"/>
    <w:rsid w:val="007C7C0F"/>
    <w:rsid w:val="007C7C9D"/>
    <w:rsid w:val="007C7DD4"/>
    <w:rsid w:val="007C7FEB"/>
    <w:rsid w:val="007D0119"/>
    <w:rsid w:val="007D0124"/>
    <w:rsid w:val="007D04F3"/>
    <w:rsid w:val="007D0694"/>
    <w:rsid w:val="007D0781"/>
    <w:rsid w:val="007D0A48"/>
    <w:rsid w:val="007D0A94"/>
    <w:rsid w:val="007D0D08"/>
    <w:rsid w:val="007D0E6E"/>
    <w:rsid w:val="007D0EFA"/>
    <w:rsid w:val="007D0F18"/>
    <w:rsid w:val="007D0FA9"/>
    <w:rsid w:val="007D1067"/>
    <w:rsid w:val="007D1150"/>
    <w:rsid w:val="007D15DE"/>
    <w:rsid w:val="007D1723"/>
    <w:rsid w:val="007D1869"/>
    <w:rsid w:val="007D1960"/>
    <w:rsid w:val="007D1CCD"/>
    <w:rsid w:val="007D1D37"/>
    <w:rsid w:val="007D1D6F"/>
    <w:rsid w:val="007D20EE"/>
    <w:rsid w:val="007D239F"/>
    <w:rsid w:val="007D2434"/>
    <w:rsid w:val="007D24EA"/>
    <w:rsid w:val="007D254E"/>
    <w:rsid w:val="007D28ED"/>
    <w:rsid w:val="007D2997"/>
    <w:rsid w:val="007D2D2D"/>
    <w:rsid w:val="007D2EDA"/>
    <w:rsid w:val="007D2F33"/>
    <w:rsid w:val="007D3133"/>
    <w:rsid w:val="007D32E0"/>
    <w:rsid w:val="007D3509"/>
    <w:rsid w:val="007D3A8D"/>
    <w:rsid w:val="007D3BB7"/>
    <w:rsid w:val="007D3BEF"/>
    <w:rsid w:val="007D3F5F"/>
    <w:rsid w:val="007D46DD"/>
    <w:rsid w:val="007D4BE2"/>
    <w:rsid w:val="007D4C81"/>
    <w:rsid w:val="007D4E37"/>
    <w:rsid w:val="007D4F01"/>
    <w:rsid w:val="007D5149"/>
    <w:rsid w:val="007D537C"/>
    <w:rsid w:val="007D53A3"/>
    <w:rsid w:val="007D5436"/>
    <w:rsid w:val="007D5437"/>
    <w:rsid w:val="007D5552"/>
    <w:rsid w:val="007D5625"/>
    <w:rsid w:val="007D562D"/>
    <w:rsid w:val="007D56F0"/>
    <w:rsid w:val="007D58A0"/>
    <w:rsid w:val="007D58AF"/>
    <w:rsid w:val="007D5A4D"/>
    <w:rsid w:val="007D5C7C"/>
    <w:rsid w:val="007D608C"/>
    <w:rsid w:val="007D62A6"/>
    <w:rsid w:val="007D64A9"/>
    <w:rsid w:val="007D666A"/>
    <w:rsid w:val="007D6A2D"/>
    <w:rsid w:val="007D6BC6"/>
    <w:rsid w:val="007D6C4A"/>
    <w:rsid w:val="007D6D15"/>
    <w:rsid w:val="007D6D81"/>
    <w:rsid w:val="007D71BF"/>
    <w:rsid w:val="007D7234"/>
    <w:rsid w:val="007D76A0"/>
    <w:rsid w:val="007D7DA2"/>
    <w:rsid w:val="007D7DAD"/>
    <w:rsid w:val="007D7DB3"/>
    <w:rsid w:val="007D7E6C"/>
    <w:rsid w:val="007E00FC"/>
    <w:rsid w:val="007E02BE"/>
    <w:rsid w:val="007E02CA"/>
    <w:rsid w:val="007E0650"/>
    <w:rsid w:val="007E0A63"/>
    <w:rsid w:val="007E0BA4"/>
    <w:rsid w:val="007E10CF"/>
    <w:rsid w:val="007E10F9"/>
    <w:rsid w:val="007E113E"/>
    <w:rsid w:val="007E1394"/>
    <w:rsid w:val="007E13E4"/>
    <w:rsid w:val="007E15B7"/>
    <w:rsid w:val="007E186D"/>
    <w:rsid w:val="007E1A66"/>
    <w:rsid w:val="007E1E34"/>
    <w:rsid w:val="007E1E98"/>
    <w:rsid w:val="007E2106"/>
    <w:rsid w:val="007E2178"/>
    <w:rsid w:val="007E2432"/>
    <w:rsid w:val="007E267F"/>
    <w:rsid w:val="007E27F5"/>
    <w:rsid w:val="007E27FE"/>
    <w:rsid w:val="007E2B13"/>
    <w:rsid w:val="007E2FEF"/>
    <w:rsid w:val="007E30EE"/>
    <w:rsid w:val="007E30F1"/>
    <w:rsid w:val="007E3214"/>
    <w:rsid w:val="007E336B"/>
    <w:rsid w:val="007E351B"/>
    <w:rsid w:val="007E358C"/>
    <w:rsid w:val="007E3931"/>
    <w:rsid w:val="007E3B96"/>
    <w:rsid w:val="007E3E10"/>
    <w:rsid w:val="007E3FCC"/>
    <w:rsid w:val="007E409A"/>
    <w:rsid w:val="007E4F29"/>
    <w:rsid w:val="007E5272"/>
    <w:rsid w:val="007E5493"/>
    <w:rsid w:val="007E5954"/>
    <w:rsid w:val="007E5CDD"/>
    <w:rsid w:val="007E5E8A"/>
    <w:rsid w:val="007E5EA9"/>
    <w:rsid w:val="007E5ED9"/>
    <w:rsid w:val="007E5F90"/>
    <w:rsid w:val="007E60ED"/>
    <w:rsid w:val="007E6791"/>
    <w:rsid w:val="007E6795"/>
    <w:rsid w:val="007E67BB"/>
    <w:rsid w:val="007E686A"/>
    <w:rsid w:val="007E6BBE"/>
    <w:rsid w:val="007E6D4C"/>
    <w:rsid w:val="007E6FDB"/>
    <w:rsid w:val="007E70DB"/>
    <w:rsid w:val="007E72C8"/>
    <w:rsid w:val="007E7382"/>
    <w:rsid w:val="007E73CF"/>
    <w:rsid w:val="007E779A"/>
    <w:rsid w:val="007E79DD"/>
    <w:rsid w:val="007E7B8D"/>
    <w:rsid w:val="007E7DA8"/>
    <w:rsid w:val="007E7E50"/>
    <w:rsid w:val="007E7EF2"/>
    <w:rsid w:val="007F0687"/>
    <w:rsid w:val="007F0813"/>
    <w:rsid w:val="007F0A73"/>
    <w:rsid w:val="007F0AC8"/>
    <w:rsid w:val="007F0BFC"/>
    <w:rsid w:val="007F10B0"/>
    <w:rsid w:val="007F10B2"/>
    <w:rsid w:val="007F13F2"/>
    <w:rsid w:val="007F1A16"/>
    <w:rsid w:val="007F1C54"/>
    <w:rsid w:val="007F1CCB"/>
    <w:rsid w:val="007F1D3C"/>
    <w:rsid w:val="007F1E25"/>
    <w:rsid w:val="007F1F2C"/>
    <w:rsid w:val="007F1F91"/>
    <w:rsid w:val="007F214F"/>
    <w:rsid w:val="007F2586"/>
    <w:rsid w:val="007F26CC"/>
    <w:rsid w:val="007F2AB0"/>
    <w:rsid w:val="007F2C51"/>
    <w:rsid w:val="007F337B"/>
    <w:rsid w:val="007F3580"/>
    <w:rsid w:val="007F35FC"/>
    <w:rsid w:val="007F3637"/>
    <w:rsid w:val="007F4116"/>
    <w:rsid w:val="007F427B"/>
    <w:rsid w:val="007F43EC"/>
    <w:rsid w:val="007F4530"/>
    <w:rsid w:val="007F4C8A"/>
    <w:rsid w:val="007F508A"/>
    <w:rsid w:val="007F527D"/>
    <w:rsid w:val="007F56A8"/>
    <w:rsid w:val="007F59BF"/>
    <w:rsid w:val="007F5A5C"/>
    <w:rsid w:val="007F5C71"/>
    <w:rsid w:val="007F5D27"/>
    <w:rsid w:val="007F66CF"/>
    <w:rsid w:val="007F6962"/>
    <w:rsid w:val="007F69E9"/>
    <w:rsid w:val="007F6BB0"/>
    <w:rsid w:val="007F736F"/>
    <w:rsid w:val="007F74F4"/>
    <w:rsid w:val="007F7677"/>
    <w:rsid w:val="007F7984"/>
    <w:rsid w:val="007F7B19"/>
    <w:rsid w:val="007F7C56"/>
    <w:rsid w:val="007F7D1A"/>
    <w:rsid w:val="007F7DA7"/>
    <w:rsid w:val="007F7E76"/>
    <w:rsid w:val="008001A1"/>
    <w:rsid w:val="008001A7"/>
    <w:rsid w:val="008001D7"/>
    <w:rsid w:val="0080043A"/>
    <w:rsid w:val="00800514"/>
    <w:rsid w:val="00800B67"/>
    <w:rsid w:val="00800DEE"/>
    <w:rsid w:val="00800ED2"/>
    <w:rsid w:val="00800EDB"/>
    <w:rsid w:val="0080101B"/>
    <w:rsid w:val="00801301"/>
    <w:rsid w:val="008016E3"/>
    <w:rsid w:val="00801AC6"/>
    <w:rsid w:val="00801ACC"/>
    <w:rsid w:val="00801F8B"/>
    <w:rsid w:val="00802088"/>
    <w:rsid w:val="0080227D"/>
    <w:rsid w:val="00802D1C"/>
    <w:rsid w:val="00802F29"/>
    <w:rsid w:val="00803040"/>
    <w:rsid w:val="00803137"/>
    <w:rsid w:val="00803388"/>
    <w:rsid w:val="0080344C"/>
    <w:rsid w:val="0080356B"/>
    <w:rsid w:val="008036CA"/>
    <w:rsid w:val="008037BC"/>
    <w:rsid w:val="00803C18"/>
    <w:rsid w:val="00803E5B"/>
    <w:rsid w:val="008043F5"/>
    <w:rsid w:val="0080456C"/>
    <w:rsid w:val="00804627"/>
    <w:rsid w:val="008046A8"/>
    <w:rsid w:val="0080487D"/>
    <w:rsid w:val="008048AF"/>
    <w:rsid w:val="00804C21"/>
    <w:rsid w:val="0080501E"/>
    <w:rsid w:val="008055A1"/>
    <w:rsid w:val="00805668"/>
    <w:rsid w:val="00805C97"/>
    <w:rsid w:val="00805E16"/>
    <w:rsid w:val="008060A3"/>
    <w:rsid w:val="008061A0"/>
    <w:rsid w:val="008062C2"/>
    <w:rsid w:val="00806366"/>
    <w:rsid w:val="008067F9"/>
    <w:rsid w:val="008069B6"/>
    <w:rsid w:val="00806A30"/>
    <w:rsid w:val="00806AC7"/>
    <w:rsid w:val="00806BC2"/>
    <w:rsid w:val="00806CD8"/>
    <w:rsid w:val="00807133"/>
    <w:rsid w:val="0080761E"/>
    <w:rsid w:val="00807A6B"/>
    <w:rsid w:val="00807BAA"/>
    <w:rsid w:val="00807FB6"/>
    <w:rsid w:val="008103A9"/>
    <w:rsid w:val="008104B4"/>
    <w:rsid w:val="0081080F"/>
    <w:rsid w:val="008116D2"/>
    <w:rsid w:val="00811877"/>
    <w:rsid w:val="00811BEE"/>
    <w:rsid w:val="00811D6A"/>
    <w:rsid w:val="008121D8"/>
    <w:rsid w:val="008123DC"/>
    <w:rsid w:val="00812510"/>
    <w:rsid w:val="00812569"/>
    <w:rsid w:val="00812EA2"/>
    <w:rsid w:val="0081308C"/>
    <w:rsid w:val="00813338"/>
    <w:rsid w:val="00813380"/>
    <w:rsid w:val="00813417"/>
    <w:rsid w:val="008134C9"/>
    <w:rsid w:val="00813537"/>
    <w:rsid w:val="0081369C"/>
    <w:rsid w:val="0081372D"/>
    <w:rsid w:val="008138F7"/>
    <w:rsid w:val="00813B31"/>
    <w:rsid w:val="00813E00"/>
    <w:rsid w:val="0081401D"/>
    <w:rsid w:val="00814176"/>
    <w:rsid w:val="00814195"/>
    <w:rsid w:val="008143D5"/>
    <w:rsid w:val="0081485F"/>
    <w:rsid w:val="008148B2"/>
    <w:rsid w:val="00814C6E"/>
    <w:rsid w:val="00814CE3"/>
    <w:rsid w:val="00814D7B"/>
    <w:rsid w:val="00814EBA"/>
    <w:rsid w:val="00815165"/>
    <w:rsid w:val="00815E94"/>
    <w:rsid w:val="00816225"/>
    <w:rsid w:val="0081639A"/>
    <w:rsid w:val="00816699"/>
    <w:rsid w:val="008166CC"/>
    <w:rsid w:val="00816810"/>
    <w:rsid w:val="0081697E"/>
    <w:rsid w:val="0081716E"/>
    <w:rsid w:val="00817452"/>
    <w:rsid w:val="00817729"/>
    <w:rsid w:val="00817A35"/>
    <w:rsid w:val="0082009C"/>
    <w:rsid w:val="00820480"/>
    <w:rsid w:val="00820842"/>
    <w:rsid w:val="00820F16"/>
    <w:rsid w:val="008219F1"/>
    <w:rsid w:val="00821CA2"/>
    <w:rsid w:val="008222A8"/>
    <w:rsid w:val="008222F0"/>
    <w:rsid w:val="0082243D"/>
    <w:rsid w:val="00822565"/>
    <w:rsid w:val="00822661"/>
    <w:rsid w:val="008227FF"/>
    <w:rsid w:val="00822B1D"/>
    <w:rsid w:val="00822E28"/>
    <w:rsid w:val="00822FEC"/>
    <w:rsid w:val="00823132"/>
    <w:rsid w:val="00823135"/>
    <w:rsid w:val="0082338F"/>
    <w:rsid w:val="0082347A"/>
    <w:rsid w:val="00823984"/>
    <w:rsid w:val="008239CF"/>
    <w:rsid w:val="00823B6F"/>
    <w:rsid w:val="00823F4C"/>
    <w:rsid w:val="0082417D"/>
    <w:rsid w:val="0082417E"/>
    <w:rsid w:val="0082459F"/>
    <w:rsid w:val="00824868"/>
    <w:rsid w:val="00824BB9"/>
    <w:rsid w:val="00824EC2"/>
    <w:rsid w:val="00825176"/>
    <w:rsid w:val="008257F0"/>
    <w:rsid w:val="008257F5"/>
    <w:rsid w:val="008259C6"/>
    <w:rsid w:val="00825EBC"/>
    <w:rsid w:val="00825FF1"/>
    <w:rsid w:val="008260C2"/>
    <w:rsid w:val="0082610B"/>
    <w:rsid w:val="008262DF"/>
    <w:rsid w:val="0082648F"/>
    <w:rsid w:val="00826649"/>
    <w:rsid w:val="008268F2"/>
    <w:rsid w:val="008269F7"/>
    <w:rsid w:val="00826CB7"/>
    <w:rsid w:val="0082704B"/>
    <w:rsid w:val="008271C8"/>
    <w:rsid w:val="008273F0"/>
    <w:rsid w:val="00827416"/>
    <w:rsid w:val="00827581"/>
    <w:rsid w:val="00827607"/>
    <w:rsid w:val="00827633"/>
    <w:rsid w:val="008278CA"/>
    <w:rsid w:val="00827932"/>
    <w:rsid w:val="00827977"/>
    <w:rsid w:val="00827CB6"/>
    <w:rsid w:val="00827CCE"/>
    <w:rsid w:val="00827D69"/>
    <w:rsid w:val="00827DCB"/>
    <w:rsid w:val="00827FF4"/>
    <w:rsid w:val="0083060D"/>
    <w:rsid w:val="00830647"/>
    <w:rsid w:val="00830671"/>
    <w:rsid w:val="00830741"/>
    <w:rsid w:val="0083077B"/>
    <w:rsid w:val="008307F8"/>
    <w:rsid w:val="0083092A"/>
    <w:rsid w:val="00830B12"/>
    <w:rsid w:val="00830B89"/>
    <w:rsid w:val="00831081"/>
    <w:rsid w:val="00831386"/>
    <w:rsid w:val="00831757"/>
    <w:rsid w:val="0083177E"/>
    <w:rsid w:val="00831BDE"/>
    <w:rsid w:val="00831D42"/>
    <w:rsid w:val="00831EDF"/>
    <w:rsid w:val="00831FA1"/>
    <w:rsid w:val="008328F4"/>
    <w:rsid w:val="00832C91"/>
    <w:rsid w:val="00832DBB"/>
    <w:rsid w:val="00832EB7"/>
    <w:rsid w:val="00832F4D"/>
    <w:rsid w:val="008330CE"/>
    <w:rsid w:val="008337CE"/>
    <w:rsid w:val="008339F8"/>
    <w:rsid w:val="00833BBA"/>
    <w:rsid w:val="00833C48"/>
    <w:rsid w:val="00833CF0"/>
    <w:rsid w:val="00833D00"/>
    <w:rsid w:val="008340ED"/>
    <w:rsid w:val="008343B5"/>
    <w:rsid w:val="0083485E"/>
    <w:rsid w:val="00834A7C"/>
    <w:rsid w:val="00834B93"/>
    <w:rsid w:val="00834BB7"/>
    <w:rsid w:val="00834C04"/>
    <w:rsid w:val="0083500D"/>
    <w:rsid w:val="00835148"/>
    <w:rsid w:val="008351BC"/>
    <w:rsid w:val="008352DA"/>
    <w:rsid w:val="00835465"/>
    <w:rsid w:val="00835978"/>
    <w:rsid w:val="00835AAB"/>
    <w:rsid w:val="00835BA0"/>
    <w:rsid w:val="00835D77"/>
    <w:rsid w:val="00835D9E"/>
    <w:rsid w:val="00835E43"/>
    <w:rsid w:val="00835FBA"/>
    <w:rsid w:val="00835FE7"/>
    <w:rsid w:val="00836053"/>
    <w:rsid w:val="0083634F"/>
    <w:rsid w:val="0083636C"/>
    <w:rsid w:val="008365B6"/>
    <w:rsid w:val="008367CB"/>
    <w:rsid w:val="008367DF"/>
    <w:rsid w:val="0083682D"/>
    <w:rsid w:val="00836DC0"/>
    <w:rsid w:val="008374A3"/>
    <w:rsid w:val="008378C4"/>
    <w:rsid w:val="00837B14"/>
    <w:rsid w:val="00837DCC"/>
    <w:rsid w:val="008401D9"/>
    <w:rsid w:val="00840481"/>
    <w:rsid w:val="00840778"/>
    <w:rsid w:val="00840A28"/>
    <w:rsid w:val="00840AC0"/>
    <w:rsid w:val="00840D96"/>
    <w:rsid w:val="00841145"/>
    <w:rsid w:val="008411C9"/>
    <w:rsid w:val="008416C3"/>
    <w:rsid w:val="008417DF"/>
    <w:rsid w:val="00841C2F"/>
    <w:rsid w:val="00841D64"/>
    <w:rsid w:val="00841D8D"/>
    <w:rsid w:val="00841E64"/>
    <w:rsid w:val="00841F58"/>
    <w:rsid w:val="00841F64"/>
    <w:rsid w:val="00841FCF"/>
    <w:rsid w:val="008424FA"/>
    <w:rsid w:val="00842707"/>
    <w:rsid w:val="00842BE8"/>
    <w:rsid w:val="00842C2E"/>
    <w:rsid w:val="00842DA0"/>
    <w:rsid w:val="00842E4F"/>
    <w:rsid w:val="00842F0E"/>
    <w:rsid w:val="00843223"/>
    <w:rsid w:val="008434EB"/>
    <w:rsid w:val="00843AEC"/>
    <w:rsid w:val="00843B47"/>
    <w:rsid w:val="00843B81"/>
    <w:rsid w:val="00843C33"/>
    <w:rsid w:val="00843CED"/>
    <w:rsid w:val="00843EC3"/>
    <w:rsid w:val="0084412A"/>
    <w:rsid w:val="008442FA"/>
    <w:rsid w:val="008445B7"/>
    <w:rsid w:val="008446B0"/>
    <w:rsid w:val="0084475B"/>
    <w:rsid w:val="0084488E"/>
    <w:rsid w:val="0084489D"/>
    <w:rsid w:val="00844B83"/>
    <w:rsid w:val="00844C80"/>
    <w:rsid w:val="0084505B"/>
    <w:rsid w:val="0084505C"/>
    <w:rsid w:val="008451C8"/>
    <w:rsid w:val="00845582"/>
    <w:rsid w:val="00845B20"/>
    <w:rsid w:val="00845C61"/>
    <w:rsid w:val="00845DDC"/>
    <w:rsid w:val="00845E5D"/>
    <w:rsid w:val="00845E69"/>
    <w:rsid w:val="00846023"/>
    <w:rsid w:val="008460DB"/>
    <w:rsid w:val="00846421"/>
    <w:rsid w:val="0084651A"/>
    <w:rsid w:val="00846532"/>
    <w:rsid w:val="00846DA4"/>
    <w:rsid w:val="008471E1"/>
    <w:rsid w:val="0084724F"/>
    <w:rsid w:val="00847276"/>
    <w:rsid w:val="00847823"/>
    <w:rsid w:val="0084787D"/>
    <w:rsid w:val="008479F2"/>
    <w:rsid w:val="00847AC3"/>
    <w:rsid w:val="00847D7E"/>
    <w:rsid w:val="00850151"/>
    <w:rsid w:val="00850590"/>
    <w:rsid w:val="008505D5"/>
    <w:rsid w:val="00850616"/>
    <w:rsid w:val="00850D3D"/>
    <w:rsid w:val="00850FF2"/>
    <w:rsid w:val="0085166A"/>
    <w:rsid w:val="0085167A"/>
    <w:rsid w:val="008517B3"/>
    <w:rsid w:val="0085196D"/>
    <w:rsid w:val="00851C35"/>
    <w:rsid w:val="00851D2C"/>
    <w:rsid w:val="0085208A"/>
    <w:rsid w:val="008520AB"/>
    <w:rsid w:val="0085211A"/>
    <w:rsid w:val="008521B5"/>
    <w:rsid w:val="00852225"/>
    <w:rsid w:val="008523FC"/>
    <w:rsid w:val="008526A6"/>
    <w:rsid w:val="00852701"/>
    <w:rsid w:val="00852778"/>
    <w:rsid w:val="008529DA"/>
    <w:rsid w:val="00852FD7"/>
    <w:rsid w:val="008533DC"/>
    <w:rsid w:val="00853731"/>
    <w:rsid w:val="008537E4"/>
    <w:rsid w:val="00853C96"/>
    <w:rsid w:val="00854425"/>
    <w:rsid w:val="008545B4"/>
    <w:rsid w:val="00854825"/>
    <w:rsid w:val="008548E0"/>
    <w:rsid w:val="00854C8E"/>
    <w:rsid w:val="00854D13"/>
    <w:rsid w:val="00854ED9"/>
    <w:rsid w:val="0085519A"/>
    <w:rsid w:val="00855222"/>
    <w:rsid w:val="00855422"/>
    <w:rsid w:val="00855445"/>
    <w:rsid w:val="00855830"/>
    <w:rsid w:val="00855A72"/>
    <w:rsid w:val="00856131"/>
    <w:rsid w:val="00856433"/>
    <w:rsid w:val="008564F9"/>
    <w:rsid w:val="008566F2"/>
    <w:rsid w:val="00856727"/>
    <w:rsid w:val="00856795"/>
    <w:rsid w:val="00856EC3"/>
    <w:rsid w:val="00857027"/>
    <w:rsid w:val="0085702D"/>
    <w:rsid w:val="00857266"/>
    <w:rsid w:val="00857338"/>
    <w:rsid w:val="00857668"/>
    <w:rsid w:val="00857AE3"/>
    <w:rsid w:val="0086018E"/>
    <w:rsid w:val="00860983"/>
    <w:rsid w:val="00860C1B"/>
    <w:rsid w:val="0086140C"/>
    <w:rsid w:val="00861503"/>
    <w:rsid w:val="008617CE"/>
    <w:rsid w:val="00861800"/>
    <w:rsid w:val="00861905"/>
    <w:rsid w:val="00861FAE"/>
    <w:rsid w:val="0086211A"/>
    <w:rsid w:val="0086218C"/>
    <w:rsid w:val="0086234F"/>
    <w:rsid w:val="0086254E"/>
    <w:rsid w:val="0086257E"/>
    <w:rsid w:val="00862635"/>
    <w:rsid w:val="00862812"/>
    <w:rsid w:val="0086294C"/>
    <w:rsid w:val="00862F7B"/>
    <w:rsid w:val="00862FB4"/>
    <w:rsid w:val="0086321B"/>
    <w:rsid w:val="00863410"/>
    <w:rsid w:val="00863618"/>
    <w:rsid w:val="00863DA4"/>
    <w:rsid w:val="00863DB3"/>
    <w:rsid w:val="00863DE3"/>
    <w:rsid w:val="00863EDF"/>
    <w:rsid w:val="00863F7B"/>
    <w:rsid w:val="00864364"/>
    <w:rsid w:val="00864469"/>
    <w:rsid w:val="00864568"/>
    <w:rsid w:val="00864752"/>
    <w:rsid w:val="00864B72"/>
    <w:rsid w:val="00864E4E"/>
    <w:rsid w:val="00865055"/>
    <w:rsid w:val="00865081"/>
    <w:rsid w:val="00865563"/>
    <w:rsid w:val="00865578"/>
    <w:rsid w:val="00865907"/>
    <w:rsid w:val="00865A5B"/>
    <w:rsid w:val="00865E9C"/>
    <w:rsid w:val="00865EC2"/>
    <w:rsid w:val="008661AA"/>
    <w:rsid w:val="0086630F"/>
    <w:rsid w:val="00866762"/>
    <w:rsid w:val="00866767"/>
    <w:rsid w:val="008669A8"/>
    <w:rsid w:val="00866B52"/>
    <w:rsid w:val="00866CEC"/>
    <w:rsid w:val="00866E50"/>
    <w:rsid w:val="008670B2"/>
    <w:rsid w:val="008670D9"/>
    <w:rsid w:val="00867F8B"/>
    <w:rsid w:val="008700B5"/>
    <w:rsid w:val="00870318"/>
    <w:rsid w:val="0087048D"/>
    <w:rsid w:val="00870C69"/>
    <w:rsid w:val="00870ED6"/>
    <w:rsid w:val="0087123B"/>
    <w:rsid w:val="008712FD"/>
    <w:rsid w:val="008714A5"/>
    <w:rsid w:val="008714BC"/>
    <w:rsid w:val="008717A2"/>
    <w:rsid w:val="00871922"/>
    <w:rsid w:val="0087196B"/>
    <w:rsid w:val="00871AD4"/>
    <w:rsid w:val="00871B83"/>
    <w:rsid w:val="00871F07"/>
    <w:rsid w:val="00871F14"/>
    <w:rsid w:val="0087212D"/>
    <w:rsid w:val="0087233D"/>
    <w:rsid w:val="008724AD"/>
    <w:rsid w:val="008729A0"/>
    <w:rsid w:val="00872B44"/>
    <w:rsid w:val="00872B6C"/>
    <w:rsid w:val="00872C79"/>
    <w:rsid w:val="00872EB2"/>
    <w:rsid w:val="0087327A"/>
    <w:rsid w:val="00873818"/>
    <w:rsid w:val="00873A4C"/>
    <w:rsid w:val="00873AA2"/>
    <w:rsid w:val="008740F8"/>
    <w:rsid w:val="0087429B"/>
    <w:rsid w:val="008747DF"/>
    <w:rsid w:val="00874B54"/>
    <w:rsid w:val="00874F0F"/>
    <w:rsid w:val="0087508C"/>
    <w:rsid w:val="008755BC"/>
    <w:rsid w:val="0087561D"/>
    <w:rsid w:val="008757B7"/>
    <w:rsid w:val="008758B4"/>
    <w:rsid w:val="00875C10"/>
    <w:rsid w:val="00875EB3"/>
    <w:rsid w:val="00875FB8"/>
    <w:rsid w:val="00876034"/>
    <w:rsid w:val="00876139"/>
    <w:rsid w:val="008764F9"/>
    <w:rsid w:val="008766A4"/>
    <w:rsid w:val="0087693B"/>
    <w:rsid w:val="00876CAD"/>
    <w:rsid w:val="00876D8A"/>
    <w:rsid w:val="00876F3D"/>
    <w:rsid w:val="00877486"/>
    <w:rsid w:val="008776A3"/>
    <w:rsid w:val="0087783B"/>
    <w:rsid w:val="0087789F"/>
    <w:rsid w:val="008778C0"/>
    <w:rsid w:val="00877D8B"/>
    <w:rsid w:val="00877EB7"/>
    <w:rsid w:val="00877F24"/>
    <w:rsid w:val="00880359"/>
    <w:rsid w:val="008803C3"/>
    <w:rsid w:val="008806B6"/>
    <w:rsid w:val="00880DFC"/>
    <w:rsid w:val="00880E76"/>
    <w:rsid w:val="00880EA6"/>
    <w:rsid w:val="00881253"/>
    <w:rsid w:val="0088150F"/>
    <w:rsid w:val="00881943"/>
    <w:rsid w:val="00881946"/>
    <w:rsid w:val="00881EC6"/>
    <w:rsid w:val="00882057"/>
    <w:rsid w:val="008820D1"/>
    <w:rsid w:val="008820FB"/>
    <w:rsid w:val="0088211F"/>
    <w:rsid w:val="008823F0"/>
    <w:rsid w:val="00882434"/>
    <w:rsid w:val="00882635"/>
    <w:rsid w:val="0088299F"/>
    <w:rsid w:val="00882A58"/>
    <w:rsid w:val="00882FD7"/>
    <w:rsid w:val="00883177"/>
    <w:rsid w:val="0088376D"/>
    <w:rsid w:val="0088434E"/>
    <w:rsid w:val="008843ED"/>
    <w:rsid w:val="008844E6"/>
    <w:rsid w:val="00884D60"/>
    <w:rsid w:val="008850AB"/>
    <w:rsid w:val="00885173"/>
    <w:rsid w:val="00885215"/>
    <w:rsid w:val="008854DB"/>
    <w:rsid w:val="00885587"/>
    <w:rsid w:val="00885A82"/>
    <w:rsid w:val="00885A8B"/>
    <w:rsid w:val="00885B2D"/>
    <w:rsid w:val="0088613E"/>
    <w:rsid w:val="00886140"/>
    <w:rsid w:val="00886341"/>
    <w:rsid w:val="008863CB"/>
    <w:rsid w:val="00886877"/>
    <w:rsid w:val="0088694B"/>
    <w:rsid w:val="0088725F"/>
    <w:rsid w:val="0088736D"/>
    <w:rsid w:val="00887453"/>
    <w:rsid w:val="00887631"/>
    <w:rsid w:val="00887C64"/>
    <w:rsid w:val="00887D50"/>
    <w:rsid w:val="00887E14"/>
    <w:rsid w:val="00887FA7"/>
    <w:rsid w:val="0089007B"/>
    <w:rsid w:val="0089070B"/>
    <w:rsid w:val="00890926"/>
    <w:rsid w:val="00890D5A"/>
    <w:rsid w:val="00890E77"/>
    <w:rsid w:val="00891084"/>
    <w:rsid w:val="00891308"/>
    <w:rsid w:val="0089130F"/>
    <w:rsid w:val="00891420"/>
    <w:rsid w:val="008915F5"/>
    <w:rsid w:val="00891BE1"/>
    <w:rsid w:val="00891DF1"/>
    <w:rsid w:val="00891FD9"/>
    <w:rsid w:val="00892538"/>
    <w:rsid w:val="008926DC"/>
    <w:rsid w:val="00892796"/>
    <w:rsid w:val="00892993"/>
    <w:rsid w:val="008929EE"/>
    <w:rsid w:val="00892A18"/>
    <w:rsid w:val="00892A9A"/>
    <w:rsid w:val="008930DE"/>
    <w:rsid w:val="008931C4"/>
    <w:rsid w:val="008932DC"/>
    <w:rsid w:val="00893586"/>
    <w:rsid w:val="0089367C"/>
    <w:rsid w:val="008936B3"/>
    <w:rsid w:val="00893704"/>
    <w:rsid w:val="008937E1"/>
    <w:rsid w:val="00893879"/>
    <w:rsid w:val="00893FD3"/>
    <w:rsid w:val="00894296"/>
    <w:rsid w:val="00894508"/>
    <w:rsid w:val="00894DAE"/>
    <w:rsid w:val="00894EE6"/>
    <w:rsid w:val="00894F43"/>
    <w:rsid w:val="00894F53"/>
    <w:rsid w:val="0089513C"/>
    <w:rsid w:val="0089541C"/>
    <w:rsid w:val="008954B2"/>
    <w:rsid w:val="0089556A"/>
    <w:rsid w:val="008956EB"/>
    <w:rsid w:val="00895744"/>
    <w:rsid w:val="0089576C"/>
    <w:rsid w:val="00895B79"/>
    <w:rsid w:val="00895F83"/>
    <w:rsid w:val="008963A7"/>
    <w:rsid w:val="0089658B"/>
    <w:rsid w:val="0089661A"/>
    <w:rsid w:val="00896642"/>
    <w:rsid w:val="00896672"/>
    <w:rsid w:val="008966F5"/>
    <w:rsid w:val="008967DD"/>
    <w:rsid w:val="00896BAB"/>
    <w:rsid w:val="00896EC2"/>
    <w:rsid w:val="00896F3A"/>
    <w:rsid w:val="00896FC4"/>
    <w:rsid w:val="00896FCE"/>
    <w:rsid w:val="00897573"/>
    <w:rsid w:val="008976E3"/>
    <w:rsid w:val="008978DD"/>
    <w:rsid w:val="00897AC3"/>
    <w:rsid w:val="00897BAA"/>
    <w:rsid w:val="008A003B"/>
    <w:rsid w:val="008A027B"/>
    <w:rsid w:val="008A04C7"/>
    <w:rsid w:val="008A055B"/>
    <w:rsid w:val="008A0708"/>
    <w:rsid w:val="008A0ACB"/>
    <w:rsid w:val="008A0C93"/>
    <w:rsid w:val="008A0CEE"/>
    <w:rsid w:val="008A0D43"/>
    <w:rsid w:val="008A0DA1"/>
    <w:rsid w:val="008A0DC4"/>
    <w:rsid w:val="008A0EE7"/>
    <w:rsid w:val="008A15AC"/>
    <w:rsid w:val="008A161D"/>
    <w:rsid w:val="008A1A11"/>
    <w:rsid w:val="008A2760"/>
    <w:rsid w:val="008A2767"/>
    <w:rsid w:val="008A27EC"/>
    <w:rsid w:val="008A2802"/>
    <w:rsid w:val="008A2C3E"/>
    <w:rsid w:val="008A2C8E"/>
    <w:rsid w:val="008A2D50"/>
    <w:rsid w:val="008A3220"/>
    <w:rsid w:val="008A34F7"/>
    <w:rsid w:val="008A3615"/>
    <w:rsid w:val="008A3787"/>
    <w:rsid w:val="008A38AD"/>
    <w:rsid w:val="008A3977"/>
    <w:rsid w:val="008A39E2"/>
    <w:rsid w:val="008A3EDF"/>
    <w:rsid w:val="008A41AB"/>
    <w:rsid w:val="008A4382"/>
    <w:rsid w:val="008A43B8"/>
    <w:rsid w:val="008A443E"/>
    <w:rsid w:val="008A4CF6"/>
    <w:rsid w:val="008A5284"/>
    <w:rsid w:val="008A5592"/>
    <w:rsid w:val="008A5AA7"/>
    <w:rsid w:val="008A5E12"/>
    <w:rsid w:val="008A6071"/>
    <w:rsid w:val="008A656B"/>
    <w:rsid w:val="008A670C"/>
    <w:rsid w:val="008A6CD7"/>
    <w:rsid w:val="008A7105"/>
    <w:rsid w:val="008A714B"/>
    <w:rsid w:val="008A7AD4"/>
    <w:rsid w:val="008A7BBC"/>
    <w:rsid w:val="008A7DCE"/>
    <w:rsid w:val="008B01D9"/>
    <w:rsid w:val="008B02F8"/>
    <w:rsid w:val="008B03B4"/>
    <w:rsid w:val="008B04B2"/>
    <w:rsid w:val="008B0AEC"/>
    <w:rsid w:val="008B0B97"/>
    <w:rsid w:val="008B0C59"/>
    <w:rsid w:val="008B0F2C"/>
    <w:rsid w:val="008B14DE"/>
    <w:rsid w:val="008B16AF"/>
    <w:rsid w:val="008B182E"/>
    <w:rsid w:val="008B2007"/>
    <w:rsid w:val="008B2074"/>
    <w:rsid w:val="008B2215"/>
    <w:rsid w:val="008B2473"/>
    <w:rsid w:val="008B25F9"/>
    <w:rsid w:val="008B2B8D"/>
    <w:rsid w:val="008B2D4E"/>
    <w:rsid w:val="008B30CD"/>
    <w:rsid w:val="008B33DD"/>
    <w:rsid w:val="008B39A4"/>
    <w:rsid w:val="008B3D25"/>
    <w:rsid w:val="008B4043"/>
    <w:rsid w:val="008B4082"/>
    <w:rsid w:val="008B45C5"/>
    <w:rsid w:val="008B474E"/>
    <w:rsid w:val="008B481C"/>
    <w:rsid w:val="008B48A2"/>
    <w:rsid w:val="008B4C36"/>
    <w:rsid w:val="008B4DF1"/>
    <w:rsid w:val="008B4F4E"/>
    <w:rsid w:val="008B5153"/>
    <w:rsid w:val="008B523C"/>
    <w:rsid w:val="008B5428"/>
    <w:rsid w:val="008B57B3"/>
    <w:rsid w:val="008B5D50"/>
    <w:rsid w:val="008B6001"/>
    <w:rsid w:val="008B612F"/>
    <w:rsid w:val="008B66EB"/>
    <w:rsid w:val="008B6A8E"/>
    <w:rsid w:val="008B6DE8"/>
    <w:rsid w:val="008B7117"/>
    <w:rsid w:val="008B74C1"/>
    <w:rsid w:val="008B77CB"/>
    <w:rsid w:val="008B7B9F"/>
    <w:rsid w:val="008B7D60"/>
    <w:rsid w:val="008B7E76"/>
    <w:rsid w:val="008B7F2F"/>
    <w:rsid w:val="008C00A3"/>
    <w:rsid w:val="008C00DB"/>
    <w:rsid w:val="008C02E8"/>
    <w:rsid w:val="008C03CB"/>
    <w:rsid w:val="008C0854"/>
    <w:rsid w:val="008C0974"/>
    <w:rsid w:val="008C0F8F"/>
    <w:rsid w:val="008C12D6"/>
    <w:rsid w:val="008C159C"/>
    <w:rsid w:val="008C15FD"/>
    <w:rsid w:val="008C18DC"/>
    <w:rsid w:val="008C19B6"/>
    <w:rsid w:val="008C1E6C"/>
    <w:rsid w:val="008C26CD"/>
    <w:rsid w:val="008C29DC"/>
    <w:rsid w:val="008C3154"/>
    <w:rsid w:val="008C3509"/>
    <w:rsid w:val="008C39FD"/>
    <w:rsid w:val="008C3B5D"/>
    <w:rsid w:val="008C3E5A"/>
    <w:rsid w:val="008C3FE3"/>
    <w:rsid w:val="008C4730"/>
    <w:rsid w:val="008C486C"/>
    <w:rsid w:val="008C4A13"/>
    <w:rsid w:val="008C4A24"/>
    <w:rsid w:val="008C4C2F"/>
    <w:rsid w:val="008C4E13"/>
    <w:rsid w:val="008C5024"/>
    <w:rsid w:val="008C5077"/>
    <w:rsid w:val="008C50BA"/>
    <w:rsid w:val="008C51B0"/>
    <w:rsid w:val="008C54B3"/>
    <w:rsid w:val="008C5806"/>
    <w:rsid w:val="008C5BA2"/>
    <w:rsid w:val="008C5DA5"/>
    <w:rsid w:val="008C5FA8"/>
    <w:rsid w:val="008C5FF1"/>
    <w:rsid w:val="008C63DA"/>
    <w:rsid w:val="008C648C"/>
    <w:rsid w:val="008C6529"/>
    <w:rsid w:val="008C6579"/>
    <w:rsid w:val="008C663C"/>
    <w:rsid w:val="008C6669"/>
    <w:rsid w:val="008C6989"/>
    <w:rsid w:val="008C6C62"/>
    <w:rsid w:val="008C7224"/>
    <w:rsid w:val="008C749E"/>
    <w:rsid w:val="008C78D4"/>
    <w:rsid w:val="008C7A16"/>
    <w:rsid w:val="008C7B14"/>
    <w:rsid w:val="008C7B9B"/>
    <w:rsid w:val="008C7DCC"/>
    <w:rsid w:val="008C7E49"/>
    <w:rsid w:val="008D01E1"/>
    <w:rsid w:val="008D0296"/>
    <w:rsid w:val="008D0920"/>
    <w:rsid w:val="008D0A14"/>
    <w:rsid w:val="008D10FB"/>
    <w:rsid w:val="008D163C"/>
    <w:rsid w:val="008D211A"/>
    <w:rsid w:val="008D2528"/>
    <w:rsid w:val="008D2766"/>
    <w:rsid w:val="008D2902"/>
    <w:rsid w:val="008D2D4E"/>
    <w:rsid w:val="008D2E94"/>
    <w:rsid w:val="008D2FD2"/>
    <w:rsid w:val="008D3333"/>
    <w:rsid w:val="008D34C3"/>
    <w:rsid w:val="008D3686"/>
    <w:rsid w:val="008D368A"/>
    <w:rsid w:val="008D3804"/>
    <w:rsid w:val="008D3CAE"/>
    <w:rsid w:val="008D3EAC"/>
    <w:rsid w:val="008D3F1A"/>
    <w:rsid w:val="008D42B1"/>
    <w:rsid w:val="008D42D0"/>
    <w:rsid w:val="008D4348"/>
    <w:rsid w:val="008D4648"/>
    <w:rsid w:val="008D4690"/>
    <w:rsid w:val="008D4801"/>
    <w:rsid w:val="008D4894"/>
    <w:rsid w:val="008D48A2"/>
    <w:rsid w:val="008D49F7"/>
    <w:rsid w:val="008D4E08"/>
    <w:rsid w:val="008D4FCC"/>
    <w:rsid w:val="008D51D7"/>
    <w:rsid w:val="008D555B"/>
    <w:rsid w:val="008D55F4"/>
    <w:rsid w:val="008D5A10"/>
    <w:rsid w:val="008D5DFD"/>
    <w:rsid w:val="008D5E47"/>
    <w:rsid w:val="008D5FB7"/>
    <w:rsid w:val="008D60DC"/>
    <w:rsid w:val="008D67D3"/>
    <w:rsid w:val="008D687C"/>
    <w:rsid w:val="008D6C24"/>
    <w:rsid w:val="008D6D32"/>
    <w:rsid w:val="008D6F87"/>
    <w:rsid w:val="008D747A"/>
    <w:rsid w:val="008D76B8"/>
    <w:rsid w:val="008D7977"/>
    <w:rsid w:val="008D7BA8"/>
    <w:rsid w:val="008E0043"/>
    <w:rsid w:val="008E00CC"/>
    <w:rsid w:val="008E0431"/>
    <w:rsid w:val="008E046A"/>
    <w:rsid w:val="008E0635"/>
    <w:rsid w:val="008E06FC"/>
    <w:rsid w:val="008E070E"/>
    <w:rsid w:val="008E0A38"/>
    <w:rsid w:val="008E0EE8"/>
    <w:rsid w:val="008E0EE9"/>
    <w:rsid w:val="008E1793"/>
    <w:rsid w:val="008E17AA"/>
    <w:rsid w:val="008E1A86"/>
    <w:rsid w:val="008E1ABC"/>
    <w:rsid w:val="008E1D4A"/>
    <w:rsid w:val="008E20B5"/>
    <w:rsid w:val="008E20C6"/>
    <w:rsid w:val="008E2149"/>
    <w:rsid w:val="008E22DA"/>
    <w:rsid w:val="008E2760"/>
    <w:rsid w:val="008E27F0"/>
    <w:rsid w:val="008E2958"/>
    <w:rsid w:val="008E2B6E"/>
    <w:rsid w:val="008E2B7D"/>
    <w:rsid w:val="008E2E78"/>
    <w:rsid w:val="008E30B0"/>
    <w:rsid w:val="008E336F"/>
    <w:rsid w:val="008E3644"/>
    <w:rsid w:val="008E3755"/>
    <w:rsid w:val="008E3901"/>
    <w:rsid w:val="008E3934"/>
    <w:rsid w:val="008E3E0A"/>
    <w:rsid w:val="008E3E1C"/>
    <w:rsid w:val="008E3EC6"/>
    <w:rsid w:val="008E3FE8"/>
    <w:rsid w:val="008E43DF"/>
    <w:rsid w:val="008E43F3"/>
    <w:rsid w:val="008E4631"/>
    <w:rsid w:val="008E46BA"/>
    <w:rsid w:val="008E4A84"/>
    <w:rsid w:val="008E4C2A"/>
    <w:rsid w:val="008E4DCE"/>
    <w:rsid w:val="008E5463"/>
    <w:rsid w:val="008E57DB"/>
    <w:rsid w:val="008E5BE9"/>
    <w:rsid w:val="008E5CCA"/>
    <w:rsid w:val="008E5DA8"/>
    <w:rsid w:val="008E5DA9"/>
    <w:rsid w:val="008E5F40"/>
    <w:rsid w:val="008E6012"/>
    <w:rsid w:val="008E6131"/>
    <w:rsid w:val="008E67A3"/>
    <w:rsid w:val="008E6883"/>
    <w:rsid w:val="008E693B"/>
    <w:rsid w:val="008E69FB"/>
    <w:rsid w:val="008E6B50"/>
    <w:rsid w:val="008E6FAF"/>
    <w:rsid w:val="008E7145"/>
    <w:rsid w:val="008E720B"/>
    <w:rsid w:val="008E7282"/>
    <w:rsid w:val="008E736B"/>
    <w:rsid w:val="008E75FB"/>
    <w:rsid w:val="008E7702"/>
    <w:rsid w:val="008E7764"/>
    <w:rsid w:val="008E798E"/>
    <w:rsid w:val="008E7AE0"/>
    <w:rsid w:val="008E7CEA"/>
    <w:rsid w:val="008E7DA2"/>
    <w:rsid w:val="008F06E0"/>
    <w:rsid w:val="008F07D6"/>
    <w:rsid w:val="008F0F06"/>
    <w:rsid w:val="008F1073"/>
    <w:rsid w:val="008F1302"/>
    <w:rsid w:val="008F1459"/>
    <w:rsid w:val="008F19FF"/>
    <w:rsid w:val="008F1C1E"/>
    <w:rsid w:val="008F1C3D"/>
    <w:rsid w:val="008F1E70"/>
    <w:rsid w:val="008F1F6E"/>
    <w:rsid w:val="008F20F3"/>
    <w:rsid w:val="008F2129"/>
    <w:rsid w:val="008F22FC"/>
    <w:rsid w:val="008F2440"/>
    <w:rsid w:val="008F2578"/>
    <w:rsid w:val="008F2CA5"/>
    <w:rsid w:val="008F3851"/>
    <w:rsid w:val="008F3937"/>
    <w:rsid w:val="008F3C58"/>
    <w:rsid w:val="008F4033"/>
    <w:rsid w:val="008F429A"/>
    <w:rsid w:val="008F441F"/>
    <w:rsid w:val="008F4462"/>
    <w:rsid w:val="008F4512"/>
    <w:rsid w:val="008F474C"/>
    <w:rsid w:val="008F4A8B"/>
    <w:rsid w:val="008F4DAD"/>
    <w:rsid w:val="008F532A"/>
    <w:rsid w:val="008F5443"/>
    <w:rsid w:val="008F5AA6"/>
    <w:rsid w:val="008F62E8"/>
    <w:rsid w:val="008F6341"/>
    <w:rsid w:val="008F6A04"/>
    <w:rsid w:val="008F6AA7"/>
    <w:rsid w:val="008F6DC0"/>
    <w:rsid w:val="008F715F"/>
    <w:rsid w:val="008F722E"/>
    <w:rsid w:val="008F78B3"/>
    <w:rsid w:val="0090012F"/>
    <w:rsid w:val="009001D6"/>
    <w:rsid w:val="009002E9"/>
    <w:rsid w:val="00900645"/>
    <w:rsid w:val="00900EE2"/>
    <w:rsid w:val="0090100B"/>
    <w:rsid w:val="009011E3"/>
    <w:rsid w:val="009011F4"/>
    <w:rsid w:val="009013F8"/>
    <w:rsid w:val="00901484"/>
    <w:rsid w:val="009014A5"/>
    <w:rsid w:val="00901579"/>
    <w:rsid w:val="009019E4"/>
    <w:rsid w:val="00901AF6"/>
    <w:rsid w:val="009020D4"/>
    <w:rsid w:val="0090242C"/>
    <w:rsid w:val="00902553"/>
    <w:rsid w:val="0090265D"/>
    <w:rsid w:val="009027FE"/>
    <w:rsid w:val="009028AC"/>
    <w:rsid w:val="00902956"/>
    <w:rsid w:val="00902998"/>
    <w:rsid w:val="00902FA1"/>
    <w:rsid w:val="00902FC6"/>
    <w:rsid w:val="00902FFF"/>
    <w:rsid w:val="009030BE"/>
    <w:rsid w:val="009032A6"/>
    <w:rsid w:val="00903600"/>
    <w:rsid w:val="00903612"/>
    <w:rsid w:val="00903857"/>
    <w:rsid w:val="00903C7B"/>
    <w:rsid w:val="00903D8F"/>
    <w:rsid w:val="00903F60"/>
    <w:rsid w:val="00903F73"/>
    <w:rsid w:val="009040C8"/>
    <w:rsid w:val="009040F9"/>
    <w:rsid w:val="00904166"/>
    <w:rsid w:val="00904244"/>
    <w:rsid w:val="00904276"/>
    <w:rsid w:val="0090447B"/>
    <w:rsid w:val="00904659"/>
    <w:rsid w:val="0090476A"/>
    <w:rsid w:val="00904824"/>
    <w:rsid w:val="009048AB"/>
    <w:rsid w:val="0090493E"/>
    <w:rsid w:val="00904A9E"/>
    <w:rsid w:val="00905187"/>
    <w:rsid w:val="009055CD"/>
    <w:rsid w:val="00905624"/>
    <w:rsid w:val="00905732"/>
    <w:rsid w:val="00905856"/>
    <w:rsid w:val="009058C6"/>
    <w:rsid w:val="00905A7A"/>
    <w:rsid w:val="00905E39"/>
    <w:rsid w:val="00906261"/>
    <w:rsid w:val="009062C5"/>
    <w:rsid w:val="00906509"/>
    <w:rsid w:val="009066ED"/>
    <w:rsid w:val="009068D4"/>
    <w:rsid w:val="00906B59"/>
    <w:rsid w:val="00906DC5"/>
    <w:rsid w:val="00906F65"/>
    <w:rsid w:val="0090719A"/>
    <w:rsid w:val="00907240"/>
    <w:rsid w:val="009073D8"/>
    <w:rsid w:val="0090795D"/>
    <w:rsid w:val="009079DC"/>
    <w:rsid w:val="00907A83"/>
    <w:rsid w:val="00907D75"/>
    <w:rsid w:val="00907E05"/>
    <w:rsid w:val="00910083"/>
    <w:rsid w:val="009104B9"/>
    <w:rsid w:val="009107D8"/>
    <w:rsid w:val="009109E9"/>
    <w:rsid w:val="00910B67"/>
    <w:rsid w:val="00910B9A"/>
    <w:rsid w:val="00910BAA"/>
    <w:rsid w:val="00911511"/>
    <w:rsid w:val="00911643"/>
    <w:rsid w:val="009116B7"/>
    <w:rsid w:val="00911782"/>
    <w:rsid w:val="00911946"/>
    <w:rsid w:val="00911AA2"/>
    <w:rsid w:val="00911BEE"/>
    <w:rsid w:val="00911F45"/>
    <w:rsid w:val="00912366"/>
    <w:rsid w:val="00912502"/>
    <w:rsid w:val="009127ED"/>
    <w:rsid w:val="00912C13"/>
    <w:rsid w:val="00912C74"/>
    <w:rsid w:val="00912C87"/>
    <w:rsid w:val="00912CDE"/>
    <w:rsid w:val="00912F06"/>
    <w:rsid w:val="00912F6F"/>
    <w:rsid w:val="00913361"/>
    <w:rsid w:val="0091398C"/>
    <w:rsid w:val="00913A2A"/>
    <w:rsid w:val="00913AAC"/>
    <w:rsid w:val="00913C6C"/>
    <w:rsid w:val="00913E8B"/>
    <w:rsid w:val="0091471D"/>
    <w:rsid w:val="0091473F"/>
    <w:rsid w:val="00914BC4"/>
    <w:rsid w:val="00914C32"/>
    <w:rsid w:val="00914FF1"/>
    <w:rsid w:val="0091508E"/>
    <w:rsid w:val="00915092"/>
    <w:rsid w:val="009150DF"/>
    <w:rsid w:val="009154F3"/>
    <w:rsid w:val="0091550B"/>
    <w:rsid w:val="0091584C"/>
    <w:rsid w:val="00915DCE"/>
    <w:rsid w:val="0091646E"/>
    <w:rsid w:val="009167AA"/>
    <w:rsid w:val="009168D9"/>
    <w:rsid w:val="00916A42"/>
    <w:rsid w:val="00916C32"/>
    <w:rsid w:val="00916C52"/>
    <w:rsid w:val="00916DF7"/>
    <w:rsid w:val="009172ED"/>
    <w:rsid w:val="00917443"/>
    <w:rsid w:val="009175B2"/>
    <w:rsid w:val="00917657"/>
    <w:rsid w:val="00917CED"/>
    <w:rsid w:val="00917D82"/>
    <w:rsid w:val="00917DB4"/>
    <w:rsid w:val="00920420"/>
    <w:rsid w:val="009208C8"/>
    <w:rsid w:val="00920A96"/>
    <w:rsid w:val="00920C5E"/>
    <w:rsid w:val="00920C99"/>
    <w:rsid w:val="00920DB4"/>
    <w:rsid w:val="00920DB5"/>
    <w:rsid w:val="00920EF0"/>
    <w:rsid w:val="00921376"/>
    <w:rsid w:val="00921852"/>
    <w:rsid w:val="009219E3"/>
    <w:rsid w:val="009219F4"/>
    <w:rsid w:val="00921C32"/>
    <w:rsid w:val="00921F9C"/>
    <w:rsid w:val="00922990"/>
    <w:rsid w:val="00922DC1"/>
    <w:rsid w:val="00922EBB"/>
    <w:rsid w:val="00923068"/>
    <w:rsid w:val="009233A0"/>
    <w:rsid w:val="009234A8"/>
    <w:rsid w:val="009237B2"/>
    <w:rsid w:val="00923BCC"/>
    <w:rsid w:val="009241E5"/>
    <w:rsid w:val="00924282"/>
    <w:rsid w:val="00924411"/>
    <w:rsid w:val="00924554"/>
    <w:rsid w:val="00924563"/>
    <w:rsid w:val="0092460E"/>
    <w:rsid w:val="00924804"/>
    <w:rsid w:val="00924968"/>
    <w:rsid w:val="009249E1"/>
    <w:rsid w:val="00924BC0"/>
    <w:rsid w:val="00925223"/>
    <w:rsid w:val="009254C3"/>
    <w:rsid w:val="00925812"/>
    <w:rsid w:val="00925CC2"/>
    <w:rsid w:val="00925F86"/>
    <w:rsid w:val="009263DC"/>
    <w:rsid w:val="0092640E"/>
    <w:rsid w:val="00926506"/>
    <w:rsid w:val="0092651D"/>
    <w:rsid w:val="00926F09"/>
    <w:rsid w:val="00927821"/>
    <w:rsid w:val="009278E2"/>
    <w:rsid w:val="00927A36"/>
    <w:rsid w:val="00927BB2"/>
    <w:rsid w:val="00927BC9"/>
    <w:rsid w:val="00927C76"/>
    <w:rsid w:val="0093006C"/>
    <w:rsid w:val="009300E3"/>
    <w:rsid w:val="00930397"/>
    <w:rsid w:val="009304B2"/>
    <w:rsid w:val="009309AA"/>
    <w:rsid w:val="00930C70"/>
    <w:rsid w:val="009314EE"/>
    <w:rsid w:val="00931769"/>
    <w:rsid w:val="00931AE5"/>
    <w:rsid w:val="00931C8F"/>
    <w:rsid w:val="0093252A"/>
    <w:rsid w:val="0093265B"/>
    <w:rsid w:val="00932854"/>
    <w:rsid w:val="009328AC"/>
    <w:rsid w:val="00932CF0"/>
    <w:rsid w:val="00932D2A"/>
    <w:rsid w:val="00932EA9"/>
    <w:rsid w:val="00932F2D"/>
    <w:rsid w:val="0093330C"/>
    <w:rsid w:val="0093378C"/>
    <w:rsid w:val="009338B0"/>
    <w:rsid w:val="00933A50"/>
    <w:rsid w:val="00933B5C"/>
    <w:rsid w:val="00933CF0"/>
    <w:rsid w:val="00933DAE"/>
    <w:rsid w:val="00933DFE"/>
    <w:rsid w:val="00933E64"/>
    <w:rsid w:val="00933FF5"/>
    <w:rsid w:val="009345B7"/>
    <w:rsid w:val="009345D3"/>
    <w:rsid w:val="009348EE"/>
    <w:rsid w:val="00934CC1"/>
    <w:rsid w:val="00934E0C"/>
    <w:rsid w:val="009352A3"/>
    <w:rsid w:val="00935343"/>
    <w:rsid w:val="0093538A"/>
    <w:rsid w:val="009353D4"/>
    <w:rsid w:val="0093568C"/>
    <w:rsid w:val="009357EC"/>
    <w:rsid w:val="009358D9"/>
    <w:rsid w:val="00935B66"/>
    <w:rsid w:val="00935DA1"/>
    <w:rsid w:val="009364EC"/>
    <w:rsid w:val="00936C8A"/>
    <w:rsid w:val="00936F2A"/>
    <w:rsid w:val="00936FDB"/>
    <w:rsid w:val="00937023"/>
    <w:rsid w:val="0093728E"/>
    <w:rsid w:val="0093755D"/>
    <w:rsid w:val="0093770C"/>
    <w:rsid w:val="009377DC"/>
    <w:rsid w:val="009378B1"/>
    <w:rsid w:val="00937D5C"/>
    <w:rsid w:val="00940410"/>
    <w:rsid w:val="00940B9B"/>
    <w:rsid w:val="00940C60"/>
    <w:rsid w:val="00941038"/>
    <w:rsid w:val="00941617"/>
    <w:rsid w:val="0094172B"/>
    <w:rsid w:val="00941AD5"/>
    <w:rsid w:val="00941F78"/>
    <w:rsid w:val="00941FD9"/>
    <w:rsid w:val="00942356"/>
    <w:rsid w:val="009424C9"/>
    <w:rsid w:val="00942575"/>
    <w:rsid w:val="00942638"/>
    <w:rsid w:val="00942897"/>
    <w:rsid w:val="00942DD8"/>
    <w:rsid w:val="00942F62"/>
    <w:rsid w:val="00943242"/>
    <w:rsid w:val="00943652"/>
    <w:rsid w:val="00943A04"/>
    <w:rsid w:val="00943F06"/>
    <w:rsid w:val="00944049"/>
    <w:rsid w:val="00944577"/>
    <w:rsid w:val="009445D9"/>
    <w:rsid w:val="00944A8B"/>
    <w:rsid w:val="00944AB9"/>
    <w:rsid w:val="00944AE5"/>
    <w:rsid w:val="009451B1"/>
    <w:rsid w:val="00945360"/>
    <w:rsid w:val="00945661"/>
    <w:rsid w:val="00945AC3"/>
    <w:rsid w:val="00945DA9"/>
    <w:rsid w:val="00945E8D"/>
    <w:rsid w:val="00946056"/>
    <w:rsid w:val="009460AA"/>
    <w:rsid w:val="00946279"/>
    <w:rsid w:val="0094637B"/>
    <w:rsid w:val="00946499"/>
    <w:rsid w:val="009465B8"/>
    <w:rsid w:val="00946E51"/>
    <w:rsid w:val="00946FEE"/>
    <w:rsid w:val="00947119"/>
    <w:rsid w:val="009471A1"/>
    <w:rsid w:val="009478EF"/>
    <w:rsid w:val="00947C2F"/>
    <w:rsid w:val="00947C7A"/>
    <w:rsid w:val="0095021B"/>
    <w:rsid w:val="00950286"/>
    <w:rsid w:val="009502E8"/>
    <w:rsid w:val="00950356"/>
    <w:rsid w:val="009504D5"/>
    <w:rsid w:val="00950530"/>
    <w:rsid w:val="009507E1"/>
    <w:rsid w:val="00950BAD"/>
    <w:rsid w:val="00950BB3"/>
    <w:rsid w:val="00950C22"/>
    <w:rsid w:val="00950DBF"/>
    <w:rsid w:val="0095131C"/>
    <w:rsid w:val="00951397"/>
    <w:rsid w:val="00951415"/>
    <w:rsid w:val="00951528"/>
    <w:rsid w:val="009516EC"/>
    <w:rsid w:val="00951A3C"/>
    <w:rsid w:val="00951A40"/>
    <w:rsid w:val="00951A43"/>
    <w:rsid w:val="00951CEB"/>
    <w:rsid w:val="00951EA1"/>
    <w:rsid w:val="0095203A"/>
    <w:rsid w:val="009523A1"/>
    <w:rsid w:val="0095246E"/>
    <w:rsid w:val="009524C8"/>
    <w:rsid w:val="00952D04"/>
    <w:rsid w:val="00952F2F"/>
    <w:rsid w:val="00952FB0"/>
    <w:rsid w:val="00952FEA"/>
    <w:rsid w:val="009531DF"/>
    <w:rsid w:val="00953248"/>
    <w:rsid w:val="0095347A"/>
    <w:rsid w:val="009534D4"/>
    <w:rsid w:val="00953536"/>
    <w:rsid w:val="0095384C"/>
    <w:rsid w:val="009539E5"/>
    <w:rsid w:val="009540B0"/>
    <w:rsid w:val="009541F3"/>
    <w:rsid w:val="009545F2"/>
    <w:rsid w:val="009548B2"/>
    <w:rsid w:val="00954993"/>
    <w:rsid w:val="00954C91"/>
    <w:rsid w:val="00954CE0"/>
    <w:rsid w:val="009550BB"/>
    <w:rsid w:val="009555D8"/>
    <w:rsid w:val="0095562B"/>
    <w:rsid w:val="00955D90"/>
    <w:rsid w:val="00955D96"/>
    <w:rsid w:val="00955E53"/>
    <w:rsid w:val="00955F3F"/>
    <w:rsid w:val="00956618"/>
    <w:rsid w:val="00956DE9"/>
    <w:rsid w:val="00956E8B"/>
    <w:rsid w:val="00956EF7"/>
    <w:rsid w:val="00957143"/>
    <w:rsid w:val="009578E3"/>
    <w:rsid w:val="00957917"/>
    <w:rsid w:val="00957963"/>
    <w:rsid w:val="00957DFF"/>
    <w:rsid w:val="00957EAE"/>
    <w:rsid w:val="00957F06"/>
    <w:rsid w:val="00960203"/>
    <w:rsid w:val="0096046D"/>
    <w:rsid w:val="00960B15"/>
    <w:rsid w:val="00960BB9"/>
    <w:rsid w:val="00960CE5"/>
    <w:rsid w:val="00960DC7"/>
    <w:rsid w:val="00960FD3"/>
    <w:rsid w:val="00961371"/>
    <w:rsid w:val="0096149E"/>
    <w:rsid w:val="009614EC"/>
    <w:rsid w:val="00961631"/>
    <w:rsid w:val="009616B0"/>
    <w:rsid w:val="009617C3"/>
    <w:rsid w:val="0096192C"/>
    <w:rsid w:val="00961A63"/>
    <w:rsid w:val="00961D84"/>
    <w:rsid w:val="00961E8D"/>
    <w:rsid w:val="00961EF4"/>
    <w:rsid w:val="00961F6F"/>
    <w:rsid w:val="009620EC"/>
    <w:rsid w:val="0096210F"/>
    <w:rsid w:val="00962139"/>
    <w:rsid w:val="00962298"/>
    <w:rsid w:val="0096235F"/>
    <w:rsid w:val="00962384"/>
    <w:rsid w:val="0096245D"/>
    <w:rsid w:val="009626C4"/>
    <w:rsid w:val="00962714"/>
    <w:rsid w:val="00962EBC"/>
    <w:rsid w:val="00962ECA"/>
    <w:rsid w:val="0096306B"/>
    <w:rsid w:val="00963146"/>
    <w:rsid w:val="00963169"/>
    <w:rsid w:val="009633EE"/>
    <w:rsid w:val="009634F9"/>
    <w:rsid w:val="00963863"/>
    <w:rsid w:val="00963B88"/>
    <w:rsid w:val="0096423A"/>
    <w:rsid w:val="009643B3"/>
    <w:rsid w:val="009644E9"/>
    <w:rsid w:val="0096477D"/>
    <w:rsid w:val="00964792"/>
    <w:rsid w:val="00964823"/>
    <w:rsid w:val="00964C4C"/>
    <w:rsid w:val="00964E2C"/>
    <w:rsid w:val="00964E7A"/>
    <w:rsid w:val="009657F9"/>
    <w:rsid w:val="00965870"/>
    <w:rsid w:val="00965BC2"/>
    <w:rsid w:val="00965C06"/>
    <w:rsid w:val="00965DC2"/>
    <w:rsid w:val="009661B2"/>
    <w:rsid w:val="009662E3"/>
    <w:rsid w:val="00966549"/>
    <w:rsid w:val="0096655C"/>
    <w:rsid w:val="0096681C"/>
    <w:rsid w:val="00966AD0"/>
    <w:rsid w:val="00966B89"/>
    <w:rsid w:val="00966C45"/>
    <w:rsid w:val="00966CD1"/>
    <w:rsid w:val="009670F9"/>
    <w:rsid w:val="00967168"/>
    <w:rsid w:val="009675E6"/>
    <w:rsid w:val="00967DF3"/>
    <w:rsid w:val="0097026D"/>
    <w:rsid w:val="00970398"/>
    <w:rsid w:val="009703E5"/>
    <w:rsid w:val="0097078C"/>
    <w:rsid w:val="009707D9"/>
    <w:rsid w:val="00970C26"/>
    <w:rsid w:val="00970D88"/>
    <w:rsid w:val="00970F66"/>
    <w:rsid w:val="0097105E"/>
    <w:rsid w:val="009711BD"/>
    <w:rsid w:val="00971366"/>
    <w:rsid w:val="0097147F"/>
    <w:rsid w:val="0097167C"/>
    <w:rsid w:val="009716A1"/>
    <w:rsid w:val="00971776"/>
    <w:rsid w:val="009718EE"/>
    <w:rsid w:val="009719C8"/>
    <w:rsid w:val="00971A56"/>
    <w:rsid w:val="00971B55"/>
    <w:rsid w:val="00971C4E"/>
    <w:rsid w:val="009722FE"/>
    <w:rsid w:val="00972A91"/>
    <w:rsid w:val="00972C5A"/>
    <w:rsid w:val="00972E0A"/>
    <w:rsid w:val="00972ECB"/>
    <w:rsid w:val="00972F01"/>
    <w:rsid w:val="00973025"/>
    <w:rsid w:val="0097305D"/>
    <w:rsid w:val="00973601"/>
    <w:rsid w:val="00973736"/>
    <w:rsid w:val="0097406F"/>
    <w:rsid w:val="0097410A"/>
    <w:rsid w:val="009746EB"/>
    <w:rsid w:val="00974716"/>
    <w:rsid w:val="009749B6"/>
    <w:rsid w:val="00974C92"/>
    <w:rsid w:val="00974E24"/>
    <w:rsid w:val="00974E91"/>
    <w:rsid w:val="00974F6C"/>
    <w:rsid w:val="00975237"/>
    <w:rsid w:val="009754C9"/>
    <w:rsid w:val="00975ACF"/>
    <w:rsid w:val="00975C23"/>
    <w:rsid w:val="009760D7"/>
    <w:rsid w:val="0097667A"/>
    <w:rsid w:val="009768AB"/>
    <w:rsid w:val="00976952"/>
    <w:rsid w:val="00976966"/>
    <w:rsid w:val="0097697A"/>
    <w:rsid w:val="00976BAA"/>
    <w:rsid w:val="00976CC5"/>
    <w:rsid w:val="00976EA5"/>
    <w:rsid w:val="00976F88"/>
    <w:rsid w:val="0097713A"/>
    <w:rsid w:val="009772F1"/>
    <w:rsid w:val="00977687"/>
    <w:rsid w:val="00977A0A"/>
    <w:rsid w:val="00977B5C"/>
    <w:rsid w:val="00977D29"/>
    <w:rsid w:val="00977E7D"/>
    <w:rsid w:val="00980A69"/>
    <w:rsid w:val="00980BC5"/>
    <w:rsid w:val="00980C4A"/>
    <w:rsid w:val="009810A5"/>
    <w:rsid w:val="0098114B"/>
    <w:rsid w:val="0098115E"/>
    <w:rsid w:val="00981294"/>
    <w:rsid w:val="009815A0"/>
    <w:rsid w:val="0098179E"/>
    <w:rsid w:val="009818B7"/>
    <w:rsid w:val="0098195D"/>
    <w:rsid w:val="0098257F"/>
    <w:rsid w:val="00982A29"/>
    <w:rsid w:val="00982BDB"/>
    <w:rsid w:val="00982D4E"/>
    <w:rsid w:val="00982EE0"/>
    <w:rsid w:val="009835E7"/>
    <w:rsid w:val="009835F9"/>
    <w:rsid w:val="00983F46"/>
    <w:rsid w:val="009844AB"/>
    <w:rsid w:val="009844DF"/>
    <w:rsid w:val="009848EF"/>
    <w:rsid w:val="00984914"/>
    <w:rsid w:val="00984977"/>
    <w:rsid w:val="00984AC4"/>
    <w:rsid w:val="00984E2E"/>
    <w:rsid w:val="00985043"/>
    <w:rsid w:val="009850DB"/>
    <w:rsid w:val="009852C4"/>
    <w:rsid w:val="0098547A"/>
    <w:rsid w:val="009858B8"/>
    <w:rsid w:val="00985A6A"/>
    <w:rsid w:val="00985B00"/>
    <w:rsid w:val="00985C9C"/>
    <w:rsid w:val="00985ED0"/>
    <w:rsid w:val="00985F57"/>
    <w:rsid w:val="009861E7"/>
    <w:rsid w:val="00986223"/>
    <w:rsid w:val="0098670D"/>
    <w:rsid w:val="00986736"/>
    <w:rsid w:val="00986ACC"/>
    <w:rsid w:val="00986C6B"/>
    <w:rsid w:val="009870AB"/>
    <w:rsid w:val="009870D6"/>
    <w:rsid w:val="0098717E"/>
    <w:rsid w:val="009872CB"/>
    <w:rsid w:val="0098739D"/>
    <w:rsid w:val="0098759E"/>
    <w:rsid w:val="00987644"/>
    <w:rsid w:val="00987747"/>
    <w:rsid w:val="009879B6"/>
    <w:rsid w:val="009879BA"/>
    <w:rsid w:val="009879F0"/>
    <w:rsid w:val="00987CDE"/>
    <w:rsid w:val="00987D6F"/>
    <w:rsid w:val="009901B2"/>
    <w:rsid w:val="0099093A"/>
    <w:rsid w:val="009909AB"/>
    <w:rsid w:val="009909F1"/>
    <w:rsid w:val="00990D0D"/>
    <w:rsid w:val="00990FF8"/>
    <w:rsid w:val="0099100E"/>
    <w:rsid w:val="009910A8"/>
    <w:rsid w:val="009911F4"/>
    <w:rsid w:val="00991577"/>
    <w:rsid w:val="0099171D"/>
    <w:rsid w:val="0099179F"/>
    <w:rsid w:val="00991B29"/>
    <w:rsid w:val="00991DF5"/>
    <w:rsid w:val="009920E2"/>
    <w:rsid w:val="009922A4"/>
    <w:rsid w:val="00992596"/>
    <w:rsid w:val="00992803"/>
    <w:rsid w:val="0099296A"/>
    <w:rsid w:val="00992A3C"/>
    <w:rsid w:val="00992A48"/>
    <w:rsid w:val="00992AA7"/>
    <w:rsid w:val="00992BE9"/>
    <w:rsid w:val="009934B3"/>
    <w:rsid w:val="0099376F"/>
    <w:rsid w:val="00993995"/>
    <w:rsid w:val="00993CFD"/>
    <w:rsid w:val="00993EAF"/>
    <w:rsid w:val="0099479A"/>
    <w:rsid w:val="00994887"/>
    <w:rsid w:val="00994A76"/>
    <w:rsid w:val="00994B3B"/>
    <w:rsid w:val="00994B61"/>
    <w:rsid w:val="00994FAF"/>
    <w:rsid w:val="00994FE0"/>
    <w:rsid w:val="0099509C"/>
    <w:rsid w:val="009950AB"/>
    <w:rsid w:val="0099514E"/>
    <w:rsid w:val="00995410"/>
    <w:rsid w:val="009959C5"/>
    <w:rsid w:val="00995AED"/>
    <w:rsid w:val="00996156"/>
    <w:rsid w:val="009966AF"/>
    <w:rsid w:val="0099673C"/>
    <w:rsid w:val="00996788"/>
    <w:rsid w:val="00996887"/>
    <w:rsid w:val="009969BD"/>
    <w:rsid w:val="00996CEF"/>
    <w:rsid w:val="00996D05"/>
    <w:rsid w:val="00996F35"/>
    <w:rsid w:val="0099732F"/>
    <w:rsid w:val="0099738E"/>
    <w:rsid w:val="00997615"/>
    <w:rsid w:val="00997D32"/>
    <w:rsid w:val="00997D6A"/>
    <w:rsid w:val="009A0466"/>
    <w:rsid w:val="009A04DE"/>
    <w:rsid w:val="009A0BB1"/>
    <w:rsid w:val="009A0D82"/>
    <w:rsid w:val="009A1218"/>
    <w:rsid w:val="009A1905"/>
    <w:rsid w:val="009A1A63"/>
    <w:rsid w:val="009A1AA4"/>
    <w:rsid w:val="009A1AFE"/>
    <w:rsid w:val="009A1F1B"/>
    <w:rsid w:val="009A224C"/>
    <w:rsid w:val="009A22C6"/>
    <w:rsid w:val="009A2826"/>
    <w:rsid w:val="009A2C8E"/>
    <w:rsid w:val="009A2C8F"/>
    <w:rsid w:val="009A3115"/>
    <w:rsid w:val="009A3132"/>
    <w:rsid w:val="009A3772"/>
    <w:rsid w:val="009A3861"/>
    <w:rsid w:val="009A3CAC"/>
    <w:rsid w:val="009A3DE3"/>
    <w:rsid w:val="009A3E84"/>
    <w:rsid w:val="009A3EEB"/>
    <w:rsid w:val="009A3F12"/>
    <w:rsid w:val="009A41B1"/>
    <w:rsid w:val="009A4247"/>
    <w:rsid w:val="009A463B"/>
    <w:rsid w:val="009A465C"/>
    <w:rsid w:val="009A47D8"/>
    <w:rsid w:val="009A4CDA"/>
    <w:rsid w:val="009A50A0"/>
    <w:rsid w:val="009A50CE"/>
    <w:rsid w:val="009A5320"/>
    <w:rsid w:val="009A5746"/>
    <w:rsid w:val="009A5868"/>
    <w:rsid w:val="009A5958"/>
    <w:rsid w:val="009A5A2E"/>
    <w:rsid w:val="009A5A3C"/>
    <w:rsid w:val="009A5B2E"/>
    <w:rsid w:val="009A5DC7"/>
    <w:rsid w:val="009A5ED9"/>
    <w:rsid w:val="009A6075"/>
    <w:rsid w:val="009A616E"/>
    <w:rsid w:val="009A652F"/>
    <w:rsid w:val="009A6546"/>
    <w:rsid w:val="009A69E2"/>
    <w:rsid w:val="009A6CBB"/>
    <w:rsid w:val="009A6D79"/>
    <w:rsid w:val="009A6F72"/>
    <w:rsid w:val="009A700A"/>
    <w:rsid w:val="009A7268"/>
    <w:rsid w:val="009A7324"/>
    <w:rsid w:val="009A75E5"/>
    <w:rsid w:val="009A769B"/>
    <w:rsid w:val="009A7BE8"/>
    <w:rsid w:val="009A7F4B"/>
    <w:rsid w:val="009B0147"/>
    <w:rsid w:val="009B0338"/>
    <w:rsid w:val="009B06C7"/>
    <w:rsid w:val="009B0734"/>
    <w:rsid w:val="009B0A3A"/>
    <w:rsid w:val="009B0B18"/>
    <w:rsid w:val="009B0D50"/>
    <w:rsid w:val="009B0DDF"/>
    <w:rsid w:val="009B0FCC"/>
    <w:rsid w:val="009B11ED"/>
    <w:rsid w:val="009B14C7"/>
    <w:rsid w:val="009B1BCC"/>
    <w:rsid w:val="009B22D4"/>
    <w:rsid w:val="009B272F"/>
    <w:rsid w:val="009B29D6"/>
    <w:rsid w:val="009B2E8F"/>
    <w:rsid w:val="009B2EB5"/>
    <w:rsid w:val="009B2EDC"/>
    <w:rsid w:val="009B2F37"/>
    <w:rsid w:val="009B31CC"/>
    <w:rsid w:val="009B367A"/>
    <w:rsid w:val="009B3746"/>
    <w:rsid w:val="009B3937"/>
    <w:rsid w:val="009B3D4B"/>
    <w:rsid w:val="009B3F76"/>
    <w:rsid w:val="009B407E"/>
    <w:rsid w:val="009B443D"/>
    <w:rsid w:val="009B4466"/>
    <w:rsid w:val="009B452E"/>
    <w:rsid w:val="009B4635"/>
    <w:rsid w:val="009B49DB"/>
    <w:rsid w:val="009B49F8"/>
    <w:rsid w:val="009B4E27"/>
    <w:rsid w:val="009B4E37"/>
    <w:rsid w:val="009B4EC6"/>
    <w:rsid w:val="009B4F0E"/>
    <w:rsid w:val="009B5114"/>
    <w:rsid w:val="009B516A"/>
    <w:rsid w:val="009B5489"/>
    <w:rsid w:val="009B58A3"/>
    <w:rsid w:val="009B5A14"/>
    <w:rsid w:val="009B5AE4"/>
    <w:rsid w:val="009B5BA3"/>
    <w:rsid w:val="009B5E82"/>
    <w:rsid w:val="009B5F64"/>
    <w:rsid w:val="009B5F7E"/>
    <w:rsid w:val="009B6125"/>
    <w:rsid w:val="009B616B"/>
    <w:rsid w:val="009B63DA"/>
    <w:rsid w:val="009B64BC"/>
    <w:rsid w:val="009B6573"/>
    <w:rsid w:val="009B688B"/>
    <w:rsid w:val="009B694A"/>
    <w:rsid w:val="009B6D07"/>
    <w:rsid w:val="009B6D6A"/>
    <w:rsid w:val="009B6EB8"/>
    <w:rsid w:val="009B6F6C"/>
    <w:rsid w:val="009B6FDC"/>
    <w:rsid w:val="009B73DA"/>
    <w:rsid w:val="009B781C"/>
    <w:rsid w:val="009B7945"/>
    <w:rsid w:val="009B7B40"/>
    <w:rsid w:val="009B7D1F"/>
    <w:rsid w:val="009C0422"/>
    <w:rsid w:val="009C06AD"/>
    <w:rsid w:val="009C06C2"/>
    <w:rsid w:val="009C0C9E"/>
    <w:rsid w:val="009C0D39"/>
    <w:rsid w:val="009C0E20"/>
    <w:rsid w:val="009C1071"/>
    <w:rsid w:val="009C10ED"/>
    <w:rsid w:val="009C112D"/>
    <w:rsid w:val="009C164B"/>
    <w:rsid w:val="009C1691"/>
    <w:rsid w:val="009C184B"/>
    <w:rsid w:val="009C1DFD"/>
    <w:rsid w:val="009C1E8E"/>
    <w:rsid w:val="009C224F"/>
    <w:rsid w:val="009C22CE"/>
    <w:rsid w:val="009C26A9"/>
    <w:rsid w:val="009C26C7"/>
    <w:rsid w:val="009C2A82"/>
    <w:rsid w:val="009C2CB8"/>
    <w:rsid w:val="009C3005"/>
    <w:rsid w:val="009C300C"/>
    <w:rsid w:val="009C3429"/>
    <w:rsid w:val="009C342A"/>
    <w:rsid w:val="009C358F"/>
    <w:rsid w:val="009C3677"/>
    <w:rsid w:val="009C3831"/>
    <w:rsid w:val="009C3908"/>
    <w:rsid w:val="009C3A1D"/>
    <w:rsid w:val="009C3AC6"/>
    <w:rsid w:val="009C3F98"/>
    <w:rsid w:val="009C415E"/>
    <w:rsid w:val="009C47E6"/>
    <w:rsid w:val="009C5770"/>
    <w:rsid w:val="009C59AC"/>
    <w:rsid w:val="009C5DE4"/>
    <w:rsid w:val="009C5FA8"/>
    <w:rsid w:val="009C603E"/>
    <w:rsid w:val="009C6118"/>
    <w:rsid w:val="009C622F"/>
    <w:rsid w:val="009C63A4"/>
    <w:rsid w:val="009C6410"/>
    <w:rsid w:val="009C653E"/>
    <w:rsid w:val="009C6700"/>
    <w:rsid w:val="009C6892"/>
    <w:rsid w:val="009C68B1"/>
    <w:rsid w:val="009C755C"/>
    <w:rsid w:val="009C77BC"/>
    <w:rsid w:val="009C7B7A"/>
    <w:rsid w:val="009C7C65"/>
    <w:rsid w:val="009C7EE3"/>
    <w:rsid w:val="009D0127"/>
    <w:rsid w:val="009D0149"/>
    <w:rsid w:val="009D0879"/>
    <w:rsid w:val="009D0A23"/>
    <w:rsid w:val="009D0B3E"/>
    <w:rsid w:val="009D1080"/>
    <w:rsid w:val="009D135B"/>
    <w:rsid w:val="009D15C0"/>
    <w:rsid w:val="009D1750"/>
    <w:rsid w:val="009D1842"/>
    <w:rsid w:val="009D1897"/>
    <w:rsid w:val="009D18BA"/>
    <w:rsid w:val="009D1975"/>
    <w:rsid w:val="009D1982"/>
    <w:rsid w:val="009D1B44"/>
    <w:rsid w:val="009D1DE4"/>
    <w:rsid w:val="009D20EA"/>
    <w:rsid w:val="009D2302"/>
    <w:rsid w:val="009D23A9"/>
    <w:rsid w:val="009D28D6"/>
    <w:rsid w:val="009D2BBF"/>
    <w:rsid w:val="009D2BF9"/>
    <w:rsid w:val="009D2F4F"/>
    <w:rsid w:val="009D302E"/>
    <w:rsid w:val="009D31FA"/>
    <w:rsid w:val="009D3212"/>
    <w:rsid w:val="009D3272"/>
    <w:rsid w:val="009D3AD9"/>
    <w:rsid w:val="009D3D2A"/>
    <w:rsid w:val="009D3FDB"/>
    <w:rsid w:val="009D40B0"/>
    <w:rsid w:val="009D479B"/>
    <w:rsid w:val="009D5140"/>
    <w:rsid w:val="009D5472"/>
    <w:rsid w:val="009D568E"/>
    <w:rsid w:val="009D5D35"/>
    <w:rsid w:val="009D5F92"/>
    <w:rsid w:val="009D61F8"/>
    <w:rsid w:val="009D6223"/>
    <w:rsid w:val="009D6478"/>
    <w:rsid w:val="009D664D"/>
    <w:rsid w:val="009D682D"/>
    <w:rsid w:val="009D68AC"/>
    <w:rsid w:val="009D6A20"/>
    <w:rsid w:val="009D6DA6"/>
    <w:rsid w:val="009D6DD3"/>
    <w:rsid w:val="009D6E5D"/>
    <w:rsid w:val="009D6EE2"/>
    <w:rsid w:val="009D6FD6"/>
    <w:rsid w:val="009D74AF"/>
    <w:rsid w:val="009D75EC"/>
    <w:rsid w:val="009D767B"/>
    <w:rsid w:val="009D796B"/>
    <w:rsid w:val="009D7CF3"/>
    <w:rsid w:val="009E008A"/>
    <w:rsid w:val="009E00BC"/>
    <w:rsid w:val="009E035F"/>
    <w:rsid w:val="009E0B39"/>
    <w:rsid w:val="009E0C59"/>
    <w:rsid w:val="009E0F3E"/>
    <w:rsid w:val="009E0F98"/>
    <w:rsid w:val="009E10CD"/>
    <w:rsid w:val="009E1822"/>
    <w:rsid w:val="009E1895"/>
    <w:rsid w:val="009E1D30"/>
    <w:rsid w:val="009E1E42"/>
    <w:rsid w:val="009E215B"/>
    <w:rsid w:val="009E2312"/>
    <w:rsid w:val="009E2516"/>
    <w:rsid w:val="009E275D"/>
    <w:rsid w:val="009E27D2"/>
    <w:rsid w:val="009E283A"/>
    <w:rsid w:val="009E2846"/>
    <w:rsid w:val="009E28DF"/>
    <w:rsid w:val="009E2995"/>
    <w:rsid w:val="009E2A13"/>
    <w:rsid w:val="009E327B"/>
    <w:rsid w:val="009E3363"/>
    <w:rsid w:val="009E3840"/>
    <w:rsid w:val="009E38A6"/>
    <w:rsid w:val="009E39CD"/>
    <w:rsid w:val="009E3D19"/>
    <w:rsid w:val="009E3F91"/>
    <w:rsid w:val="009E400A"/>
    <w:rsid w:val="009E403E"/>
    <w:rsid w:val="009E40A5"/>
    <w:rsid w:val="009E4184"/>
    <w:rsid w:val="009E41EA"/>
    <w:rsid w:val="009E41FB"/>
    <w:rsid w:val="009E425F"/>
    <w:rsid w:val="009E45FB"/>
    <w:rsid w:val="009E46DF"/>
    <w:rsid w:val="009E493D"/>
    <w:rsid w:val="009E4C28"/>
    <w:rsid w:val="009E4CFB"/>
    <w:rsid w:val="009E5306"/>
    <w:rsid w:val="009E5445"/>
    <w:rsid w:val="009E558B"/>
    <w:rsid w:val="009E5712"/>
    <w:rsid w:val="009E5972"/>
    <w:rsid w:val="009E5AF0"/>
    <w:rsid w:val="009E5C3B"/>
    <w:rsid w:val="009E5C63"/>
    <w:rsid w:val="009E5E60"/>
    <w:rsid w:val="009E5EC5"/>
    <w:rsid w:val="009E5F51"/>
    <w:rsid w:val="009E5FCD"/>
    <w:rsid w:val="009E61FF"/>
    <w:rsid w:val="009E66BD"/>
    <w:rsid w:val="009E6A7C"/>
    <w:rsid w:val="009E6E79"/>
    <w:rsid w:val="009E6FEF"/>
    <w:rsid w:val="009E735B"/>
    <w:rsid w:val="009E79B2"/>
    <w:rsid w:val="009F0202"/>
    <w:rsid w:val="009F02E6"/>
    <w:rsid w:val="009F0726"/>
    <w:rsid w:val="009F0AAE"/>
    <w:rsid w:val="009F0B4A"/>
    <w:rsid w:val="009F0B8E"/>
    <w:rsid w:val="009F0CDA"/>
    <w:rsid w:val="009F0D35"/>
    <w:rsid w:val="009F0E84"/>
    <w:rsid w:val="009F1207"/>
    <w:rsid w:val="009F13B8"/>
    <w:rsid w:val="009F181E"/>
    <w:rsid w:val="009F20AF"/>
    <w:rsid w:val="009F20CC"/>
    <w:rsid w:val="009F2125"/>
    <w:rsid w:val="009F2130"/>
    <w:rsid w:val="009F2A2B"/>
    <w:rsid w:val="009F2AD3"/>
    <w:rsid w:val="009F2CB5"/>
    <w:rsid w:val="009F2CD1"/>
    <w:rsid w:val="009F314D"/>
    <w:rsid w:val="009F3177"/>
    <w:rsid w:val="009F3450"/>
    <w:rsid w:val="009F4197"/>
    <w:rsid w:val="009F437B"/>
    <w:rsid w:val="009F44C2"/>
    <w:rsid w:val="009F455B"/>
    <w:rsid w:val="009F4578"/>
    <w:rsid w:val="009F46B9"/>
    <w:rsid w:val="009F484E"/>
    <w:rsid w:val="009F4976"/>
    <w:rsid w:val="009F4A80"/>
    <w:rsid w:val="009F4C18"/>
    <w:rsid w:val="009F5057"/>
    <w:rsid w:val="009F5220"/>
    <w:rsid w:val="009F581A"/>
    <w:rsid w:val="009F5967"/>
    <w:rsid w:val="009F597D"/>
    <w:rsid w:val="009F5B5A"/>
    <w:rsid w:val="009F5C81"/>
    <w:rsid w:val="009F5D4D"/>
    <w:rsid w:val="009F5DA9"/>
    <w:rsid w:val="009F60EA"/>
    <w:rsid w:val="009F6579"/>
    <w:rsid w:val="009F6C9C"/>
    <w:rsid w:val="009F6CE6"/>
    <w:rsid w:val="009F6E35"/>
    <w:rsid w:val="009F7053"/>
    <w:rsid w:val="009F7270"/>
    <w:rsid w:val="009F7497"/>
    <w:rsid w:val="009F74FC"/>
    <w:rsid w:val="009F770E"/>
    <w:rsid w:val="009F7BBC"/>
    <w:rsid w:val="009F7F43"/>
    <w:rsid w:val="009F7F51"/>
    <w:rsid w:val="009F7F5F"/>
    <w:rsid w:val="00A008FE"/>
    <w:rsid w:val="00A00D6E"/>
    <w:rsid w:val="00A01108"/>
    <w:rsid w:val="00A01289"/>
    <w:rsid w:val="00A013F3"/>
    <w:rsid w:val="00A01625"/>
    <w:rsid w:val="00A017CB"/>
    <w:rsid w:val="00A01852"/>
    <w:rsid w:val="00A01BCC"/>
    <w:rsid w:val="00A01D84"/>
    <w:rsid w:val="00A0200C"/>
    <w:rsid w:val="00A023A6"/>
    <w:rsid w:val="00A023A9"/>
    <w:rsid w:val="00A023FB"/>
    <w:rsid w:val="00A0270D"/>
    <w:rsid w:val="00A02C2F"/>
    <w:rsid w:val="00A03238"/>
    <w:rsid w:val="00A034C9"/>
    <w:rsid w:val="00A03645"/>
    <w:rsid w:val="00A03BE8"/>
    <w:rsid w:val="00A03DCE"/>
    <w:rsid w:val="00A045A1"/>
    <w:rsid w:val="00A04775"/>
    <w:rsid w:val="00A047A6"/>
    <w:rsid w:val="00A04820"/>
    <w:rsid w:val="00A04B62"/>
    <w:rsid w:val="00A0538E"/>
    <w:rsid w:val="00A054BE"/>
    <w:rsid w:val="00A055AC"/>
    <w:rsid w:val="00A0597F"/>
    <w:rsid w:val="00A05991"/>
    <w:rsid w:val="00A05A8D"/>
    <w:rsid w:val="00A05AB0"/>
    <w:rsid w:val="00A05DAA"/>
    <w:rsid w:val="00A05EBD"/>
    <w:rsid w:val="00A062E9"/>
    <w:rsid w:val="00A06591"/>
    <w:rsid w:val="00A06761"/>
    <w:rsid w:val="00A068EE"/>
    <w:rsid w:val="00A06B9F"/>
    <w:rsid w:val="00A06C17"/>
    <w:rsid w:val="00A06C26"/>
    <w:rsid w:val="00A0724F"/>
    <w:rsid w:val="00A07410"/>
    <w:rsid w:val="00A07995"/>
    <w:rsid w:val="00A079E2"/>
    <w:rsid w:val="00A1004D"/>
    <w:rsid w:val="00A101D9"/>
    <w:rsid w:val="00A1030A"/>
    <w:rsid w:val="00A109CA"/>
    <w:rsid w:val="00A11071"/>
    <w:rsid w:val="00A11347"/>
    <w:rsid w:val="00A11452"/>
    <w:rsid w:val="00A11783"/>
    <w:rsid w:val="00A11A86"/>
    <w:rsid w:val="00A12078"/>
    <w:rsid w:val="00A12445"/>
    <w:rsid w:val="00A12812"/>
    <w:rsid w:val="00A12A12"/>
    <w:rsid w:val="00A12BBD"/>
    <w:rsid w:val="00A12D5E"/>
    <w:rsid w:val="00A12FFF"/>
    <w:rsid w:val="00A1306B"/>
    <w:rsid w:val="00A1316A"/>
    <w:rsid w:val="00A13885"/>
    <w:rsid w:val="00A14033"/>
    <w:rsid w:val="00A14111"/>
    <w:rsid w:val="00A14925"/>
    <w:rsid w:val="00A14C30"/>
    <w:rsid w:val="00A14CBC"/>
    <w:rsid w:val="00A14CCE"/>
    <w:rsid w:val="00A14CE1"/>
    <w:rsid w:val="00A14D60"/>
    <w:rsid w:val="00A150D4"/>
    <w:rsid w:val="00A15176"/>
    <w:rsid w:val="00A155CA"/>
    <w:rsid w:val="00A1623F"/>
    <w:rsid w:val="00A16483"/>
    <w:rsid w:val="00A1648F"/>
    <w:rsid w:val="00A164BF"/>
    <w:rsid w:val="00A166D4"/>
    <w:rsid w:val="00A166D8"/>
    <w:rsid w:val="00A1698E"/>
    <w:rsid w:val="00A16D57"/>
    <w:rsid w:val="00A17040"/>
    <w:rsid w:val="00A175A3"/>
    <w:rsid w:val="00A176C6"/>
    <w:rsid w:val="00A176DD"/>
    <w:rsid w:val="00A176E7"/>
    <w:rsid w:val="00A1784D"/>
    <w:rsid w:val="00A17A28"/>
    <w:rsid w:val="00A17B7A"/>
    <w:rsid w:val="00A17CAB"/>
    <w:rsid w:val="00A17D79"/>
    <w:rsid w:val="00A17EED"/>
    <w:rsid w:val="00A17F44"/>
    <w:rsid w:val="00A20014"/>
    <w:rsid w:val="00A200A3"/>
    <w:rsid w:val="00A20117"/>
    <w:rsid w:val="00A2014D"/>
    <w:rsid w:val="00A20504"/>
    <w:rsid w:val="00A2050D"/>
    <w:rsid w:val="00A206C8"/>
    <w:rsid w:val="00A20BDC"/>
    <w:rsid w:val="00A2117B"/>
    <w:rsid w:val="00A2122C"/>
    <w:rsid w:val="00A21466"/>
    <w:rsid w:val="00A214B7"/>
    <w:rsid w:val="00A21545"/>
    <w:rsid w:val="00A217DF"/>
    <w:rsid w:val="00A218A3"/>
    <w:rsid w:val="00A21DA2"/>
    <w:rsid w:val="00A21FA8"/>
    <w:rsid w:val="00A22287"/>
    <w:rsid w:val="00A225BF"/>
    <w:rsid w:val="00A226B0"/>
    <w:rsid w:val="00A22E2F"/>
    <w:rsid w:val="00A233BD"/>
    <w:rsid w:val="00A2355D"/>
    <w:rsid w:val="00A24442"/>
    <w:rsid w:val="00A244A5"/>
    <w:rsid w:val="00A244BC"/>
    <w:rsid w:val="00A245A0"/>
    <w:rsid w:val="00A2482B"/>
    <w:rsid w:val="00A24AEA"/>
    <w:rsid w:val="00A24C60"/>
    <w:rsid w:val="00A24D9C"/>
    <w:rsid w:val="00A24F19"/>
    <w:rsid w:val="00A24F82"/>
    <w:rsid w:val="00A250B3"/>
    <w:rsid w:val="00A25235"/>
    <w:rsid w:val="00A252E6"/>
    <w:rsid w:val="00A25520"/>
    <w:rsid w:val="00A25618"/>
    <w:rsid w:val="00A25AF4"/>
    <w:rsid w:val="00A25C63"/>
    <w:rsid w:val="00A25FBB"/>
    <w:rsid w:val="00A263DD"/>
    <w:rsid w:val="00A264AF"/>
    <w:rsid w:val="00A26934"/>
    <w:rsid w:val="00A26CCD"/>
    <w:rsid w:val="00A26F14"/>
    <w:rsid w:val="00A26F1F"/>
    <w:rsid w:val="00A276FA"/>
    <w:rsid w:val="00A27CA5"/>
    <w:rsid w:val="00A27DBF"/>
    <w:rsid w:val="00A27E38"/>
    <w:rsid w:val="00A27F83"/>
    <w:rsid w:val="00A27FEF"/>
    <w:rsid w:val="00A27FF1"/>
    <w:rsid w:val="00A300F8"/>
    <w:rsid w:val="00A303C3"/>
    <w:rsid w:val="00A3049F"/>
    <w:rsid w:val="00A304B8"/>
    <w:rsid w:val="00A304F2"/>
    <w:rsid w:val="00A30B9B"/>
    <w:rsid w:val="00A30F32"/>
    <w:rsid w:val="00A31108"/>
    <w:rsid w:val="00A311CF"/>
    <w:rsid w:val="00A311ED"/>
    <w:rsid w:val="00A31214"/>
    <w:rsid w:val="00A3146D"/>
    <w:rsid w:val="00A3151A"/>
    <w:rsid w:val="00A31780"/>
    <w:rsid w:val="00A31957"/>
    <w:rsid w:val="00A31A15"/>
    <w:rsid w:val="00A31B02"/>
    <w:rsid w:val="00A32526"/>
    <w:rsid w:val="00A3252E"/>
    <w:rsid w:val="00A325A7"/>
    <w:rsid w:val="00A327B7"/>
    <w:rsid w:val="00A327B8"/>
    <w:rsid w:val="00A32C2D"/>
    <w:rsid w:val="00A32C3A"/>
    <w:rsid w:val="00A32CB3"/>
    <w:rsid w:val="00A32FC1"/>
    <w:rsid w:val="00A3305E"/>
    <w:rsid w:val="00A33213"/>
    <w:rsid w:val="00A33294"/>
    <w:rsid w:val="00A333AF"/>
    <w:rsid w:val="00A33ACA"/>
    <w:rsid w:val="00A33BB1"/>
    <w:rsid w:val="00A33C7D"/>
    <w:rsid w:val="00A34109"/>
    <w:rsid w:val="00A34151"/>
    <w:rsid w:val="00A341B4"/>
    <w:rsid w:val="00A341B7"/>
    <w:rsid w:val="00A342CC"/>
    <w:rsid w:val="00A344FE"/>
    <w:rsid w:val="00A34579"/>
    <w:rsid w:val="00A34AC5"/>
    <w:rsid w:val="00A34B32"/>
    <w:rsid w:val="00A34BCB"/>
    <w:rsid w:val="00A34DA5"/>
    <w:rsid w:val="00A34DA7"/>
    <w:rsid w:val="00A34E28"/>
    <w:rsid w:val="00A34F04"/>
    <w:rsid w:val="00A34FF0"/>
    <w:rsid w:val="00A35044"/>
    <w:rsid w:val="00A35083"/>
    <w:rsid w:val="00A35165"/>
    <w:rsid w:val="00A3523F"/>
    <w:rsid w:val="00A35757"/>
    <w:rsid w:val="00A359DE"/>
    <w:rsid w:val="00A35A3C"/>
    <w:rsid w:val="00A35C64"/>
    <w:rsid w:val="00A3624E"/>
    <w:rsid w:val="00A36337"/>
    <w:rsid w:val="00A363ED"/>
    <w:rsid w:val="00A36860"/>
    <w:rsid w:val="00A36944"/>
    <w:rsid w:val="00A369C7"/>
    <w:rsid w:val="00A36B89"/>
    <w:rsid w:val="00A36FAA"/>
    <w:rsid w:val="00A372C5"/>
    <w:rsid w:val="00A37512"/>
    <w:rsid w:val="00A37895"/>
    <w:rsid w:val="00A400A1"/>
    <w:rsid w:val="00A40320"/>
    <w:rsid w:val="00A40462"/>
    <w:rsid w:val="00A404C5"/>
    <w:rsid w:val="00A4050A"/>
    <w:rsid w:val="00A40A3A"/>
    <w:rsid w:val="00A40A86"/>
    <w:rsid w:val="00A40B97"/>
    <w:rsid w:val="00A40CB3"/>
    <w:rsid w:val="00A40E4A"/>
    <w:rsid w:val="00A40FCC"/>
    <w:rsid w:val="00A411B2"/>
    <w:rsid w:val="00A411C4"/>
    <w:rsid w:val="00A41262"/>
    <w:rsid w:val="00A413EB"/>
    <w:rsid w:val="00A41955"/>
    <w:rsid w:val="00A41B00"/>
    <w:rsid w:val="00A41B14"/>
    <w:rsid w:val="00A41CE4"/>
    <w:rsid w:val="00A42169"/>
    <w:rsid w:val="00A42688"/>
    <w:rsid w:val="00A426DF"/>
    <w:rsid w:val="00A42A51"/>
    <w:rsid w:val="00A42D62"/>
    <w:rsid w:val="00A43583"/>
    <w:rsid w:val="00A437C8"/>
    <w:rsid w:val="00A43A10"/>
    <w:rsid w:val="00A43BEA"/>
    <w:rsid w:val="00A43CBF"/>
    <w:rsid w:val="00A43E45"/>
    <w:rsid w:val="00A43E93"/>
    <w:rsid w:val="00A44142"/>
    <w:rsid w:val="00A44340"/>
    <w:rsid w:val="00A4435E"/>
    <w:rsid w:val="00A44787"/>
    <w:rsid w:val="00A448A2"/>
    <w:rsid w:val="00A44CB3"/>
    <w:rsid w:val="00A44CEC"/>
    <w:rsid w:val="00A44E1C"/>
    <w:rsid w:val="00A452D1"/>
    <w:rsid w:val="00A452ED"/>
    <w:rsid w:val="00A45323"/>
    <w:rsid w:val="00A4603E"/>
    <w:rsid w:val="00A460CF"/>
    <w:rsid w:val="00A46193"/>
    <w:rsid w:val="00A464F3"/>
    <w:rsid w:val="00A46C55"/>
    <w:rsid w:val="00A46E0F"/>
    <w:rsid w:val="00A47167"/>
    <w:rsid w:val="00A471D9"/>
    <w:rsid w:val="00A47272"/>
    <w:rsid w:val="00A472AD"/>
    <w:rsid w:val="00A4777A"/>
    <w:rsid w:val="00A47B73"/>
    <w:rsid w:val="00A47CD5"/>
    <w:rsid w:val="00A47D1E"/>
    <w:rsid w:val="00A47DEB"/>
    <w:rsid w:val="00A47ECA"/>
    <w:rsid w:val="00A5002E"/>
    <w:rsid w:val="00A501B8"/>
    <w:rsid w:val="00A50299"/>
    <w:rsid w:val="00A503B6"/>
    <w:rsid w:val="00A50417"/>
    <w:rsid w:val="00A509A8"/>
    <w:rsid w:val="00A5105F"/>
    <w:rsid w:val="00A5115D"/>
    <w:rsid w:val="00A511CF"/>
    <w:rsid w:val="00A5123E"/>
    <w:rsid w:val="00A51337"/>
    <w:rsid w:val="00A5138A"/>
    <w:rsid w:val="00A51436"/>
    <w:rsid w:val="00A51443"/>
    <w:rsid w:val="00A517CD"/>
    <w:rsid w:val="00A51DFF"/>
    <w:rsid w:val="00A51E13"/>
    <w:rsid w:val="00A51F61"/>
    <w:rsid w:val="00A52073"/>
    <w:rsid w:val="00A52575"/>
    <w:rsid w:val="00A52639"/>
    <w:rsid w:val="00A52646"/>
    <w:rsid w:val="00A5284C"/>
    <w:rsid w:val="00A52BD3"/>
    <w:rsid w:val="00A52CFB"/>
    <w:rsid w:val="00A531BC"/>
    <w:rsid w:val="00A536ED"/>
    <w:rsid w:val="00A53A9D"/>
    <w:rsid w:val="00A53C73"/>
    <w:rsid w:val="00A541B1"/>
    <w:rsid w:val="00A546C1"/>
    <w:rsid w:val="00A54BC1"/>
    <w:rsid w:val="00A54E44"/>
    <w:rsid w:val="00A550BF"/>
    <w:rsid w:val="00A5515F"/>
    <w:rsid w:val="00A55324"/>
    <w:rsid w:val="00A555DE"/>
    <w:rsid w:val="00A558EE"/>
    <w:rsid w:val="00A55A7F"/>
    <w:rsid w:val="00A55CF7"/>
    <w:rsid w:val="00A56096"/>
    <w:rsid w:val="00A56504"/>
    <w:rsid w:val="00A56765"/>
    <w:rsid w:val="00A5684E"/>
    <w:rsid w:val="00A56C0F"/>
    <w:rsid w:val="00A56CDD"/>
    <w:rsid w:val="00A570F1"/>
    <w:rsid w:val="00A572C7"/>
    <w:rsid w:val="00A57C72"/>
    <w:rsid w:val="00A57E39"/>
    <w:rsid w:val="00A601B6"/>
    <w:rsid w:val="00A602E1"/>
    <w:rsid w:val="00A605CD"/>
    <w:rsid w:val="00A6071B"/>
    <w:rsid w:val="00A607A7"/>
    <w:rsid w:val="00A6084B"/>
    <w:rsid w:val="00A60A0A"/>
    <w:rsid w:val="00A60AEB"/>
    <w:rsid w:val="00A60C5D"/>
    <w:rsid w:val="00A61003"/>
    <w:rsid w:val="00A615BE"/>
    <w:rsid w:val="00A617DF"/>
    <w:rsid w:val="00A61CCD"/>
    <w:rsid w:val="00A61D59"/>
    <w:rsid w:val="00A61D81"/>
    <w:rsid w:val="00A62007"/>
    <w:rsid w:val="00A6212D"/>
    <w:rsid w:val="00A62200"/>
    <w:rsid w:val="00A6244B"/>
    <w:rsid w:val="00A62AC1"/>
    <w:rsid w:val="00A62C20"/>
    <w:rsid w:val="00A62F4B"/>
    <w:rsid w:val="00A63191"/>
    <w:rsid w:val="00A631FB"/>
    <w:rsid w:val="00A632C1"/>
    <w:rsid w:val="00A632E8"/>
    <w:rsid w:val="00A63A56"/>
    <w:rsid w:val="00A63A91"/>
    <w:rsid w:val="00A63A9E"/>
    <w:rsid w:val="00A63F19"/>
    <w:rsid w:val="00A63F7A"/>
    <w:rsid w:val="00A642B2"/>
    <w:rsid w:val="00A647BC"/>
    <w:rsid w:val="00A64E0B"/>
    <w:rsid w:val="00A64F14"/>
    <w:rsid w:val="00A652C5"/>
    <w:rsid w:val="00A65493"/>
    <w:rsid w:val="00A65520"/>
    <w:rsid w:val="00A659E7"/>
    <w:rsid w:val="00A65C91"/>
    <w:rsid w:val="00A65E52"/>
    <w:rsid w:val="00A65EA7"/>
    <w:rsid w:val="00A65F51"/>
    <w:rsid w:val="00A66317"/>
    <w:rsid w:val="00A664A3"/>
    <w:rsid w:val="00A664DF"/>
    <w:rsid w:val="00A66633"/>
    <w:rsid w:val="00A667BB"/>
    <w:rsid w:val="00A669BF"/>
    <w:rsid w:val="00A66E51"/>
    <w:rsid w:val="00A67525"/>
    <w:rsid w:val="00A67726"/>
    <w:rsid w:val="00A67A6E"/>
    <w:rsid w:val="00A67D1B"/>
    <w:rsid w:val="00A67ED7"/>
    <w:rsid w:val="00A7028F"/>
    <w:rsid w:val="00A706B3"/>
    <w:rsid w:val="00A707F6"/>
    <w:rsid w:val="00A70E4C"/>
    <w:rsid w:val="00A711D7"/>
    <w:rsid w:val="00A71AB0"/>
    <w:rsid w:val="00A71BAA"/>
    <w:rsid w:val="00A71F93"/>
    <w:rsid w:val="00A729A0"/>
    <w:rsid w:val="00A72AA0"/>
    <w:rsid w:val="00A72BEF"/>
    <w:rsid w:val="00A72D12"/>
    <w:rsid w:val="00A72E8E"/>
    <w:rsid w:val="00A72F66"/>
    <w:rsid w:val="00A7314E"/>
    <w:rsid w:val="00A7315D"/>
    <w:rsid w:val="00A73232"/>
    <w:rsid w:val="00A73446"/>
    <w:rsid w:val="00A735E0"/>
    <w:rsid w:val="00A738E0"/>
    <w:rsid w:val="00A7396C"/>
    <w:rsid w:val="00A73BA4"/>
    <w:rsid w:val="00A73D1C"/>
    <w:rsid w:val="00A74162"/>
    <w:rsid w:val="00A742D5"/>
    <w:rsid w:val="00A7462C"/>
    <w:rsid w:val="00A74978"/>
    <w:rsid w:val="00A752B0"/>
    <w:rsid w:val="00A755C1"/>
    <w:rsid w:val="00A7579F"/>
    <w:rsid w:val="00A7598D"/>
    <w:rsid w:val="00A75FE5"/>
    <w:rsid w:val="00A76258"/>
    <w:rsid w:val="00A762AA"/>
    <w:rsid w:val="00A765DD"/>
    <w:rsid w:val="00A76A30"/>
    <w:rsid w:val="00A76AFF"/>
    <w:rsid w:val="00A76BE0"/>
    <w:rsid w:val="00A76C88"/>
    <w:rsid w:val="00A76D37"/>
    <w:rsid w:val="00A76E83"/>
    <w:rsid w:val="00A77110"/>
    <w:rsid w:val="00A77376"/>
    <w:rsid w:val="00A7743A"/>
    <w:rsid w:val="00A77464"/>
    <w:rsid w:val="00A77A08"/>
    <w:rsid w:val="00A77A4B"/>
    <w:rsid w:val="00A77D9B"/>
    <w:rsid w:val="00A77E5C"/>
    <w:rsid w:val="00A77F20"/>
    <w:rsid w:val="00A77F23"/>
    <w:rsid w:val="00A77F43"/>
    <w:rsid w:val="00A8009C"/>
    <w:rsid w:val="00A801E1"/>
    <w:rsid w:val="00A8028E"/>
    <w:rsid w:val="00A805F6"/>
    <w:rsid w:val="00A80650"/>
    <w:rsid w:val="00A80A29"/>
    <w:rsid w:val="00A80A2B"/>
    <w:rsid w:val="00A80CA9"/>
    <w:rsid w:val="00A80E8A"/>
    <w:rsid w:val="00A8126D"/>
    <w:rsid w:val="00A812B8"/>
    <w:rsid w:val="00A818BD"/>
    <w:rsid w:val="00A81B46"/>
    <w:rsid w:val="00A81B98"/>
    <w:rsid w:val="00A81C9B"/>
    <w:rsid w:val="00A81CDC"/>
    <w:rsid w:val="00A81DC2"/>
    <w:rsid w:val="00A82717"/>
    <w:rsid w:val="00A82A48"/>
    <w:rsid w:val="00A82BFE"/>
    <w:rsid w:val="00A82D2E"/>
    <w:rsid w:val="00A82E0F"/>
    <w:rsid w:val="00A82EC7"/>
    <w:rsid w:val="00A83098"/>
    <w:rsid w:val="00A8331C"/>
    <w:rsid w:val="00A83497"/>
    <w:rsid w:val="00A83940"/>
    <w:rsid w:val="00A83A8B"/>
    <w:rsid w:val="00A83E15"/>
    <w:rsid w:val="00A84030"/>
    <w:rsid w:val="00A84468"/>
    <w:rsid w:val="00A8452F"/>
    <w:rsid w:val="00A84E11"/>
    <w:rsid w:val="00A851F0"/>
    <w:rsid w:val="00A85805"/>
    <w:rsid w:val="00A858DC"/>
    <w:rsid w:val="00A858DF"/>
    <w:rsid w:val="00A8592A"/>
    <w:rsid w:val="00A8595E"/>
    <w:rsid w:val="00A859F6"/>
    <w:rsid w:val="00A85CAA"/>
    <w:rsid w:val="00A85E72"/>
    <w:rsid w:val="00A862A9"/>
    <w:rsid w:val="00A8658A"/>
    <w:rsid w:val="00A8693B"/>
    <w:rsid w:val="00A86C1B"/>
    <w:rsid w:val="00A86C8A"/>
    <w:rsid w:val="00A86D5A"/>
    <w:rsid w:val="00A86F6D"/>
    <w:rsid w:val="00A86F8A"/>
    <w:rsid w:val="00A875A8"/>
    <w:rsid w:val="00A876DD"/>
    <w:rsid w:val="00A87726"/>
    <w:rsid w:val="00A87DF2"/>
    <w:rsid w:val="00A87EAB"/>
    <w:rsid w:val="00A87EB8"/>
    <w:rsid w:val="00A87EDA"/>
    <w:rsid w:val="00A901EF"/>
    <w:rsid w:val="00A906CE"/>
    <w:rsid w:val="00A90713"/>
    <w:rsid w:val="00A90805"/>
    <w:rsid w:val="00A90BCD"/>
    <w:rsid w:val="00A91011"/>
    <w:rsid w:val="00A91194"/>
    <w:rsid w:val="00A915C7"/>
    <w:rsid w:val="00A91715"/>
    <w:rsid w:val="00A91CAD"/>
    <w:rsid w:val="00A91DDB"/>
    <w:rsid w:val="00A91F82"/>
    <w:rsid w:val="00A9204E"/>
    <w:rsid w:val="00A92099"/>
    <w:rsid w:val="00A9238D"/>
    <w:rsid w:val="00A92406"/>
    <w:rsid w:val="00A925E2"/>
    <w:rsid w:val="00A92726"/>
    <w:rsid w:val="00A92E55"/>
    <w:rsid w:val="00A92FA8"/>
    <w:rsid w:val="00A9311F"/>
    <w:rsid w:val="00A93368"/>
    <w:rsid w:val="00A93382"/>
    <w:rsid w:val="00A936ED"/>
    <w:rsid w:val="00A9407C"/>
    <w:rsid w:val="00A940EC"/>
    <w:rsid w:val="00A94175"/>
    <w:rsid w:val="00A941D8"/>
    <w:rsid w:val="00A94283"/>
    <w:rsid w:val="00A9444A"/>
    <w:rsid w:val="00A94AD1"/>
    <w:rsid w:val="00A94D62"/>
    <w:rsid w:val="00A952AC"/>
    <w:rsid w:val="00A95382"/>
    <w:rsid w:val="00A953AB"/>
    <w:rsid w:val="00A954EA"/>
    <w:rsid w:val="00A9551B"/>
    <w:rsid w:val="00A95563"/>
    <w:rsid w:val="00A955E2"/>
    <w:rsid w:val="00A95A0D"/>
    <w:rsid w:val="00A95AA3"/>
    <w:rsid w:val="00A95AE5"/>
    <w:rsid w:val="00A95B41"/>
    <w:rsid w:val="00A95E5D"/>
    <w:rsid w:val="00A95FD0"/>
    <w:rsid w:val="00A96234"/>
    <w:rsid w:val="00A962C0"/>
    <w:rsid w:val="00A96327"/>
    <w:rsid w:val="00A96359"/>
    <w:rsid w:val="00A96BA4"/>
    <w:rsid w:val="00A96E53"/>
    <w:rsid w:val="00A9765A"/>
    <w:rsid w:val="00A9767D"/>
    <w:rsid w:val="00A9779C"/>
    <w:rsid w:val="00A97C3F"/>
    <w:rsid w:val="00AA04B7"/>
    <w:rsid w:val="00AA0B00"/>
    <w:rsid w:val="00AA0EF7"/>
    <w:rsid w:val="00AA0F1B"/>
    <w:rsid w:val="00AA0FF3"/>
    <w:rsid w:val="00AA1015"/>
    <w:rsid w:val="00AA1327"/>
    <w:rsid w:val="00AA13A5"/>
    <w:rsid w:val="00AA1481"/>
    <w:rsid w:val="00AA166B"/>
    <w:rsid w:val="00AA1AEE"/>
    <w:rsid w:val="00AA21A8"/>
    <w:rsid w:val="00AA21C2"/>
    <w:rsid w:val="00AA21E8"/>
    <w:rsid w:val="00AA21F0"/>
    <w:rsid w:val="00AA234E"/>
    <w:rsid w:val="00AA2739"/>
    <w:rsid w:val="00AA288F"/>
    <w:rsid w:val="00AA2891"/>
    <w:rsid w:val="00AA2BEA"/>
    <w:rsid w:val="00AA2CC1"/>
    <w:rsid w:val="00AA3206"/>
    <w:rsid w:val="00AA3368"/>
    <w:rsid w:val="00AA3941"/>
    <w:rsid w:val="00AA3CBB"/>
    <w:rsid w:val="00AA3F1C"/>
    <w:rsid w:val="00AA4A71"/>
    <w:rsid w:val="00AA4B68"/>
    <w:rsid w:val="00AA4B73"/>
    <w:rsid w:val="00AA4B9E"/>
    <w:rsid w:val="00AA4CDA"/>
    <w:rsid w:val="00AA4D61"/>
    <w:rsid w:val="00AA500B"/>
    <w:rsid w:val="00AA538D"/>
    <w:rsid w:val="00AA5C02"/>
    <w:rsid w:val="00AA5D6E"/>
    <w:rsid w:val="00AA60CB"/>
    <w:rsid w:val="00AA62D5"/>
    <w:rsid w:val="00AA6325"/>
    <w:rsid w:val="00AA698C"/>
    <w:rsid w:val="00AA6CEC"/>
    <w:rsid w:val="00AA6D12"/>
    <w:rsid w:val="00AA6D9E"/>
    <w:rsid w:val="00AA71C8"/>
    <w:rsid w:val="00AA730E"/>
    <w:rsid w:val="00AA78DE"/>
    <w:rsid w:val="00AA7A13"/>
    <w:rsid w:val="00AA7D32"/>
    <w:rsid w:val="00AA7E9D"/>
    <w:rsid w:val="00AA7F37"/>
    <w:rsid w:val="00AB0071"/>
    <w:rsid w:val="00AB02B9"/>
    <w:rsid w:val="00AB041C"/>
    <w:rsid w:val="00AB09AD"/>
    <w:rsid w:val="00AB0A9D"/>
    <w:rsid w:val="00AB0FF9"/>
    <w:rsid w:val="00AB108A"/>
    <w:rsid w:val="00AB1122"/>
    <w:rsid w:val="00AB1215"/>
    <w:rsid w:val="00AB1240"/>
    <w:rsid w:val="00AB1273"/>
    <w:rsid w:val="00AB134B"/>
    <w:rsid w:val="00AB1431"/>
    <w:rsid w:val="00AB1894"/>
    <w:rsid w:val="00AB1992"/>
    <w:rsid w:val="00AB1CA3"/>
    <w:rsid w:val="00AB223F"/>
    <w:rsid w:val="00AB232A"/>
    <w:rsid w:val="00AB279A"/>
    <w:rsid w:val="00AB29C0"/>
    <w:rsid w:val="00AB3150"/>
    <w:rsid w:val="00AB3576"/>
    <w:rsid w:val="00AB37F7"/>
    <w:rsid w:val="00AB3B76"/>
    <w:rsid w:val="00AB3D7D"/>
    <w:rsid w:val="00AB3DAB"/>
    <w:rsid w:val="00AB3DB9"/>
    <w:rsid w:val="00AB3F84"/>
    <w:rsid w:val="00AB4032"/>
    <w:rsid w:val="00AB41EF"/>
    <w:rsid w:val="00AB437F"/>
    <w:rsid w:val="00AB44E5"/>
    <w:rsid w:val="00AB46D5"/>
    <w:rsid w:val="00AB4895"/>
    <w:rsid w:val="00AB4B8D"/>
    <w:rsid w:val="00AB4EA8"/>
    <w:rsid w:val="00AB5146"/>
    <w:rsid w:val="00AB5C09"/>
    <w:rsid w:val="00AB5E37"/>
    <w:rsid w:val="00AB5EC1"/>
    <w:rsid w:val="00AB60D9"/>
    <w:rsid w:val="00AB62D3"/>
    <w:rsid w:val="00AB64C0"/>
    <w:rsid w:val="00AB669A"/>
    <w:rsid w:val="00AB67A0"/>
    <w:rsid w:val="00AB6EBE"/>
    <w:rsid w:val="00AB6F1C"/>
    <w:rsid w:val="00AB7090"/>
    <w:rsid w:val="00AB715E"/>
    <w:rsid w:val="00AB723A"/>
    <w:rsid w:val="00AB7611"/>
    <w:rsid w:val="00AB767B"/>
    <w:rsid w:val="00AB76C1"/>
    <w:rsid w:val="00AC0049"/>
    <w:rsid w:val="00AC02F2"/>
    <w:rsid w:val="00AC05FC"/>
    <w:rsid w:val="00AC0615"/>
    <w:rsid w:val="00AC0D8F"/>
    <w:rsid w:val="00AC0F4B"/>
    <w:rsid w:val="00AC0FDB"/>
    <w:rsid w:val="00AC109D"/>
    <w:rsid w:val="00AC11C9"/>
    <w:rsid w:val="00AC1277"/>
    <w:rsid w:val="00AC1400"/>
    <w:rsid w:val="00AC1426"/>
    <w:rsid w:val="00AC1437"/>
    <w:rsid w:val="00AC15E4"/>
    <w:rsid w:val="00AC1DBD"/>
    <w:rsid w:val="00AC1E4D"/>
    <w:rsid w:val="00AC2114"/>
    <w:rsid w:val="00AC23A5"/>
    <w:rsid w:val="00AC23F5"/>
    <w:rsid w:val="00AC25A5"/>
    <w:rsid w:val="00AC2606"/>
    <w:rsid w:val="00AC29E4"/>
    <w:rsid w:val="00AC2A24"/>
    <w:rsid w:val="00AC2E3C"/>
    <w:rsid w:val="00AC30F8"/>
    <w:rsid w:val="00AC33F4"/>
    <w:rsid w:val="00AC3ABA"/>
    <w:rsid w:val="00AC3ED3"/>
    <w:rsid w:val="00AC4518"/>
    <w:rsid w:val="00AC45BC"/>
    <w:rsid w:val="00AC4645"/>
    <w:rsid w:val="00AC4C55"/>
    <w:rsid w:val="00AC4F31"/>
    <w:rsid w:val="00AC525A"/>
    <w:rsid w:val="00AC53D7"/>
    <w:rsid w:val="00AC54CC"/>
    <w:rsid w:val="00AC5D18"/>
    <w:rsid w:val="00AC64F9"/>
    <w:rsid w:val="00AC65F5"/>
    <w:rsid w:val="00AC68EB"/>
    <w:rsid w:val="00AC68F0"/>
    <w:rsid w:val="00AC6B79"/>
    <w:rsid w:val="00AC6E57"/>
    <w:rsid w:val="00AC70DD"/>
    <w:rsid w:val="00AC750C"/>
    <w:rsid w:val="00AC7579"/>
    <w:rsid w:val="00AC7C38"/>
    <w:rsid w:val="00AC7DB0"/>
    <w:rsid w:val="00AD06D3"/>
    <w:rsid w:val="00AD08D2"/>
    <w:rsid w:val="00AD0A8C"/>
    <w:rsid w:val="00AD0B4D"/>
    <w:rsid w:val="00AD0E23"/>
    <w:rsid w:val="00AD11B5"/>
    <w:rsid w:val="00AD1814"/>
    <w:rsid w:val="00AD188A"/>
    <w:rsid w:val="00AD1DDC"/>
    <w:rsid w:val="00AD1F35"/>
    <w:rsid w:val="00AD201A"/>
    <w:rsid w:val="00AD20DE"/>
    <w:rsid w:val="00AD231E"/>
    <w:rsid w:val="00AD2533"/>
    <w:rsid w:val="00AD261E"/>
    <w:rsid w:val="00AD28B0"/>
    <w:rsid w:val="00AD2A78"/>
    <w:rsid w:val="00AD2D02"/>
    <w:rsid w:val="00AD2DD8"/>
    <w:rsid w:val="00AD3096"/>
    <w:rsid w:val="00AD327D"/>
    <w:rsid w:val="00AD362A"/>
    <w:rsid w:val="00AD3B74"/>
    <w:rsid w:val="00AD3C7B"/>
    <w:rsid w:val="00AD4084"/>
    <w:rsid w:val="00AD4183"/>
    <w:rsid w:val="00AD4338"/>
    <w:rsid w:val="00AD44CF"/>
    <w:rsid w:val="00AD44F3"/>
    <w:rsid w:val="00AD4B3E"/>
    <w:rsid w:val="00AD4FE8"/>
    <w:rsid w:val="00AD565D"/>
    <w:rsid w:val="00AD5A5F"/>
    <w:rsid w:val="00AD5AC1"/>
    <w:rsid w:val="00AD5BC9"/>
    <w:rsid w:val="00AD5D1A"/>
    <w:rsid w:val="00AD5DF9"/>
    <w:rsid w:val="00AD6276"/>
    <w:rsid w:val="00AD67B1"/>
    <w:rsid w:val="00AD6938"/>
    <w:rsid w:val="00AD6945"/>
    <w:rsid w:val="00AD6ABD"/>
    <w:rsid w:val="00AD6C12"/>
    <w:rsid w:val="00AD6FF7"/>
    <w:rsid w:val="00AD7058"/>
    <w:rsid w:val="00AD7233"/>
    <w:rsid w:val="00AD7289"/>
    <w:rsid w:val="00AD7736"/>
    <w:rsid w:val="00AD7A8E"/>
    <w:rsid w:val="00AD7BEB"/>
    <w:rsid w:val="00AD7D34"/>
    <w:rsid w:val="00AD7F11"/>
    <w:rsid w:val="00AD7F30"/>
    <w:rsid w:val="00AD7F72"/>
    <w:rsid w:val="00AE00CE"/>
    <w:rsid w:val="00AE0504"/>
    <w:rsid w:val="00AE0638"/>
    <w:rsid w:val="00AE07B8"/>
    <w:rsid w:val="00AE090B"/>
    <w:rsid w:val="00AE0B91"/>
    <w:rsid w:val="00AE0C2C"/>
    <w:rsid w:val="00AE0C90"/>
    <w:rsid w:val="00AE0F72"/>
    <w:rsid w:val="00AE0FE0"/>
    <w:rsid w:val="00AE15BA"/>
    <w:rsid w:val="00AE1937"/>
    <w:rsid w:val="00AE1BE0"/>
    <w:rsid w:val="00AE1FA8"/>
    <w:rsid w:val="00AE24C4"/>
    <w:rsid w:val="00AE25F2"/>
    <w:rsid w:val="00AE26F3"/>
    <w:rsid w:val="00AE2733"/>
    <w:rsid w:val="00AE27AB"/>
    <w:rsid w:val="00AE3132"/>
    <w:rsid w:val="00AE31E8"/>
    <w:rsid w:val="00AE326B"/>
    <w:rsid w:val="00AE34C5"/>
    <w:rsid w:val="00AE3564"/>
    <w:rsid w:val="00AE3570"/>
    <w:rsid w:val="00AE375E"/>
    <w:rsid w:val="00AE380B"/>
    <w:rsid w:val="00AE38A0"/>
    <w:rsid w:val="00AE3BC0"/>
    <w:rsid w:val="00AE3CC6"/>
    <w:rsid w:val="00AE3F01"/>
    <w:rsid w:val="00AE4201"/>
    <w:rsid w:val="00AE4929"/>
    <w:rsid w:val="00AE4A62"/>
    <w:rsid w:val="00AE4ABB"/>
    <w:rsid w:val="00AE5141"/>
    <w:rsid w:val="00AE51A0"/>
    <w:rsid w:val="00AE523F"/>
    <w:rsid w:val="00AE57F3"/>
    <w:rsid w:val="00AE5CBD"/>
    <w:rsid w:val="00AE6091"/>
    <w:rsid w:val="00AE611B"/>
    <w:rsid w:val="00AE61DE"/>
    <w:rsid w:val="00AE6B52"/>
    <w:rsid w:val="00AE6CB0"/>
    <w:rsid w:val="00AE6D11"/>
    <w:rsid w:val="00AE6D1A"/>
    <w:rsid w:val="00AE6EBC"/>
    <w:rsid w:val="00AE6EEE"/>
    <w:rsid w:val="00AE728F"/>
    <w:rsid w:val="00AE729F"/>
    <w:rsid w:val="00AE7546"/>
    <w:rsid w:val="00AE755B"/>
    <w:rsid w:val="00AE7E0D"/>
    <w:rsid w:val="00AE7E14"/>
    <w:rsid w:val="00AE7E64"/>
    <w:rsid w:val="00AE7E8F"/>
    <w:rsid w:val="00AE7F3D"/>
    <w:rsid w:val="00AF0293"/>
    <w:rsid w:val="00AF02A8"/>
    <w:rsid w:val="00AF034B"/>
    <w:rsid w:val="00AF0425"/>
    <w:rsid w:val="00AF055D"/>
    <w:rsid w:val="00AF0617"/>
    <w:rsid w:val="00AF0C6D"/>
    <w:rsid w:val="00AF0F8E"/>
    <w:rsid w:val="00AF10E3"/>
    <w:rsid w:val="00AF121F"/>
    <w:rsid w:val="00AF127B"/>
    <w:rsid w:val="00AF1355"/>
    <w:rsid w:val="00AF1F83"/>
    <w:rsid w:val="00AF213C"/>
    <w:rsid w:val="00AF2276"/>
    <w:rsid w:val="00AF24CD"/>
    <w:rsid w:val="00AF2C20"/>
    <w:rsid w:val="00AF2E50"/>
    <w:rsid w:val="00AF3185"/>
    <w:rsid w:val="00AF326A"/>
    <w:rsid w:val="00AF34E0"/>
    <w:rsid w:val="00AF34F1"/>
    <w:rsid w:val="00AF3601"/>
    <w:rsid w:val="00AF3A2D"/>
    <w:rsid w:val="00AF3CBA"/>
    <w:rsid w:val="00AF48CB"/>
    <w:rsid w:val="00AF49AE"/>
    <w:rsid w:val="00AF49D0"/>
    <w:rsid w:val="00AF4B61"/>
    <w:rsid w:val="00AF4DD8"/>
    <w:rsid w:val="00AF5268"/>
    <w:rsid w:val="00AF5300"/>
    <w:rsid w:val="00AF5489"/>
    <w:rsid w:val="00AF5669"/>
    <w:rsid w:val="00AF57B9"/>
    <w:rsid w:val="00AF583A"/>
    <w:rsid w:val="00AF5894"/>
    <w:rsid w:val="00AF5A11"/>
    <w:rsid w:val="00AF5C1A"/>
    <w:rsid w:val="00AF5FF1"/>
    <w:rsid w:val="00AF61AC"/>
    <w:rsid w:val="00AF61D6"/>
    <w:rsid w:val="00AF61FA"/>
    <w:rsid w:val="00AF62AB"/>
    <w:rsid w:val="00AF64F1"/>
    <w:rsid w:val="00AF6A1D"/>
    <w:rsid w:val="00AF7175"/>
    <w:rsid w:val="00AF790C"/>
    <w:rsid w:val="00AF7996"/>
    <w:rsid w:val="00AF7ABD"/>
    <w:rsid w:val="00AF7FE1"/>
    <w:rsid w:val="00B002B9"/>
    <w:rsid w:val="00B004CB"/>
    <w:rsid w:val="00B00691"/>
    <w:rsid w:val="00B00854"/>
    <w:rsid w:val="00B00899"/>
    <w:rsid w:val="00B009D5"/>
    <w:rsid w:val="00B00A1F"/>
    <w:rsid w:val="00B00BD2"/>
    <w:rsid w:val="00B00C70"/>
    <w:rsid w:val="00B00F80"/>
    <w:rsid w:val="00B01013"/>
    <w:rsid w:val="00B01146"/>
    <w:rsid w:val="00B015F5"/>
    <w:rsid w:val="00B01628"/>
    <w:rsid w:val="00B0167D"/>
    <w:rsid w:val="00B016C0"/>
    <w:rsid w:val="00B01750"/>
    <w:rsid w:val="00B01D6C"/>
    <w:rsid w:val="00B01E94"/>
    <w:rsid w:val="00B02121"/>
    <w:rsid w:val="00B02123"/>
    <w:rsid w:val="00B025AC"/>
    <w:rsid w:val="00B02802"/>
    <w:rsid w:val="00B02C4C"/>
    <w:rsid w:val="00B02DC9"/>
    <w:rsid w:val="00B02DF9"/>
    <w:rsid w:val="00B02F8D"/>
    <w:rsid w:val="00B03214"/>
    <w:rsid w:val="00B032F5"/>
    <w:rsid w:val="00B033C8"/>
    <w:rsid w:val="00B0354E"/>
    <w:rsid w:val="00B0355C"/>
    <w:rsid w:val="00B03648"/>
    <w:rsid w:val="00B037CF"/>
    <w:rsid w:val="00B03C45"/>
    <w:rsid w:val="00B03FBE"/>
    <w:rsid w:val="00B040BE"/>
    <w:rsid w:val="00B04794"/>
    <w:rsid w:val="00B04D96"/>
    <w:rsid w:val="00B04EF1"/>
    <w:rsid w:val="00B051CE"/>
    <w:rsid w:val="00B0555F"/>
    <w:rsid w:val="00B05676"/>
    <w:rsid w:val="00B05883"/>
    <w:rsid w:val="00B058EB"/>
    <w:rsid w:val="00B058FA"/>
    <w:rsid w:val="00B062B6"/>
    <w:rsid w:val="00B0658B"/>
    <w:rsid w:val="00B06975"/>
    <w:rsid w:val="00B06988"/>
    <w:rsid w:val="00B06E54"/>
    <w:rsid w:val="00B06EBE"/>
    <w:rsid w:val="00B06F4B"/>
    <w:rsid w:val="00B071B4"/>
    <w:rsid w:val="00B07244"/>
    <w:rsid w:val="00B07367"/>
    <w:rsid w:val="00B07586"/>
    <w:rsid w:val="00B07961"/>
    <w:rsid w:val="00B079C9"/>
    <w:rsid w:val="00B07B94"/>
    <w:rsid w:val="00B07C8D"/>
    <w:rsid w:val="00B07D8D"/>
    <w:rsid w:val="00B07E7F"/>
    <w:rsid w:val="00B105D9"/>
    <w:rsid w:val="00B10BA1"/>
    <w:rsid w:val="00B11092"/>
    <w:rsid w:val="00B116A2"/>
    <w:rsid w:val="00B118CA"/>
    <w:rsid w:val="00B11951"/>
    <w:rsid w:val="00B1195A"/>
    <w:rsid w:val="00B11ABD"/>
    <w:rsid w:val="00B11E3E"/>
    <w:rsid w:val="00B120C6"/>
    <w:rsid w:val="00B121C4"/>
    <w:rsid w:val="00B12327"/>
    <w:rsid w:val="00B12917"/>
    <w:rsid w:val="00B129A4"/>
    <w:rsid w:val="00B129F7"/>
    <w:rsid w:val="00B12C8A"/>
    <w:rsid w:val="00B12F9E"/>
    <w:rsid w:val="00B131AD"/>
    <w:rsid w:val="00B131DB"/>
    <w:rsid w:val="00B1323C"/>
    <w:rsid w:val="00B132E2"/>
    <w:rsid w:val="00B1343A"/>
    <w:rsid w:val="00B13812"/>
    <w:rsid w:val="00B13827"/>
    <w:rsid w:val="00B13B71"/>
    <w:rsid w:val="00B13C17"/>
    <w:rsid w:val="00B13E3C"/>
    <w:rsid w:val="00B13E3D"/>
    <w:rsid w:val="00B14175"/>
    <w:rsid w:val="00B1432E"/>
    <w:rsid w:val="00B1450A"/>
    <w:rsid w:val="00B146F0"/>
    <w:rsid w:val="00B14862"/>
    <w:rsid w:val="00B14F96"/>
    <w:rsid w:val="00B150D9"/>
    <w:rsid w:val="00B1524B"/>
    <w:rsid w:val="00B1564F"/>
    <w:rsid w:val="00B159F9"/>
    <w:rsid w:val="00B164C8"/>
    <w:rsid w:val="00B164CE"/>
    <w:rsid w:val="00B167BC"/>
    <w:rsid w:val="00B16F5C"/>
    <w:rsid w:val="00B170AE"/>
    <w:rsid w:val="00B1762B"/>
    <w:rsid w:val="00B1777F"/>
    <w:rsid w:val="00B17902"/>
    <w:rsid w:val="00B17DB2"/>
    <w:rsid w:val="00B2006C"/>
    <w:rsid w:val="00B200A6"/>
    <w:rsid w:val="00B201BF"/>
    <w:rsid w:val="00B2066F"/>
    <w:rsid w:val="00B20C92"/>
    <w:rsid w:val="00B21008"/>
    <w:rsid w:val="00B2104B"/>
    <w:rsid w:val="00B210A0"/>
    <w:rsid w:val="00B21714"/>
    <w:rsid w:val="00B21787"/>
    <w:rsid w:val="00B217B8"/>
    <w:rsid w:val="00B21933"/>
    <w:rsid w:val="00B21B53"/>
    <w:rsid w:val="00B22047"/>
    <w:rsid w:val="00B2259E"/>
    <w:rsid w:val="00B227BB"/>
    <w:rsid w:val="00B228EC"/>
    <w:rsid w:val="00B22946"/>
    <w:rsid w:val="00B229B5"/>
    <w:rsid w:val="00B22F8D"/>
    <w:rsid w:val="00B23089"/>
    <w:rsid w:val="00B231D0"/>
    <w:rsid w:val="00B234BF"/>
    <w:rsid w:val="00B23949"/>
    <w:rsid w:val="00B239E9"/>
    <w:rsid w:val="00B23A2D"/>
    <w:rsid w:val="00B23CEF"/>
    <w:rsid w:val="00B24170"/>
    <w:rsid w:val="00B241A7"/>
    <w:rsid w:val="00B245E3"/>
    <w:rsid w:val="00B24895"/>
    <w:rsid w:val="00B24A5C"/>
    <w:rsid w:val="00B24B27"/>
    <w:rsid w:val="00B24C21"/>
    <w:rsid w:val="00B24EBE"/>
    <w:rsid w:val="00B24F24"/>
    <w:rsid w:val="00B253F3"/>
    <w:rsid w:val="00B25A84"/>
    <w:rsid w:val="00B25CA6"/>
    <w:rsid w:val="00B25F3E"/>
    <w:rsid w:val="00B25F80"/>
    <w:rsid w:val="00B25F8C"/>
    <w:rsid w:val="00B26185"/>
    <w:rsid w:val="00B26228"/>
    <w:rsid w:val="00B269E9"/>
    <w:rsid w:val="00B27004"/>
    <w:rsid w:val="00B271CB"/>
    <w:rsid w:val="00B27975"/>
    <w:rsid w:val="00B27A2C"/>
    <w:rsid w:val="00B27BDD"/>
    <w:rsid w:val="00B27C01"/>
    <w:rsid w:val="00B30111"/>
    <w:rsid w:val="00B30322"/>
    <w:rsid w:val="00B30327"/>
    <w:rsid w:val="00B30361"/>
    <w:rsid w:val="00B303E7"/>
    <w:rsid w:val="00B30701"/>
    <w:rsid w:val="00B3085B"/>
    <w:rsid w:val="00B309E3"/>
    <w:rsid w:val="00B30A2B"/>
    <w:rsid w:val="00B30E8A"/>
    <w:rsid w:val="00B3106D"/>
    <w:rsid w:val="00B3129A"/>
    <w:rsid w:val="00B31699"/>
    <w:rsid w:val="00B31720"/>
    <w:rsid w:val="00B317C8"/>
    <w:rsid w:val="00B317E3"/>
    <w:rsid w:val="00B318AC"/>
    <w:rsid w:val="00B31A69"/>
    <w:rsid w:val="00B31C80"/>
    <w:rsid w:val="00B31EE6"/>
    <w:rsid w:val="00B31F1B"/>
    <w:rsid w:val="00B32410"/>
    <w:rsid w:val="00B32530"/>
    <w:rsid w:val="00B326A6"/>
    <w:rsid w:val="00B32974"/>
    <w:rsid w:val="00B32A4F"/>
    <w:rsid w:val="00B32C4B"/>
    <w:rsid w:val="00B32C80"/>
    <w:rsid w:val="00B32CAA"/>
    <w:rsid w:val="00B32D5A"/>
    <w:rsid w:val="00B32DA1"/>
    <w:rsid w:val="00B32EE9"/>
    <w:rsid w:val="00B32FB2"/>
    <w:rsid w:val="00B32FB5"/>
    <w:rsid w:val="00B334F6"/>
    <w:rsid w:val="00B33C03"/>
    <w:rsid w:val="00B3415B"/>
    <w:rsid w:val="00B341C2"/>
    <w:rsid w:val="00B3434C"/>
    <w:rsid w:val="00B34377"/>
    <w:rsid w:val="00B34AB1"/>
    <w:rsid w:val="00B35770"/>
    <w:rsid w:val="00B35C48"/>
    <w:rsid w:val="00B36B1A"/>
    <w:rsid w:val="00B36DE8"/>
    <w:rsid w:val="00B36E92"/>
    <w:rsid w:val="00B36EFC"/>
    <w:rsid w:val="00B371C1"/>
    <w:rsid w:val="00B372EE"/>
    <w:rsid w:val="00B3762D"/>
    <w:rsid w:val="00B37861"/>
    <w:rsid w:val="00B379AE"/>
    <w:rsid w:val="00B4024A"/>
    <w:rsid w:val="00B404C8"/>
    <w:rsid w:val="00B4083F"/>
    <w:rsid w:val="00B40C24"/>
    <w:rsid w:val="00B40C33"/>
    <w:rsid w:val="00B4127C"/>
    <w:rsid w:val="00B4154A"/>
    <w:rsid w:val="00B41629"/>
    <w:rsid w:val="00B418B1"/>
    <w:rsid w:val="00B41970"/>
    <w:rsid w:val="00B41B96"/>
    <w:rsid w:val="00B41C75"/>
    <w:rsid w:val="00B41DA8"/>
    <w:rsid w:val="00B422BE"/>
    <w:rsid w:val="00B42367"/>
    <w:rsid w:val="00B427DE"/>
    <w:rsid w:val="00B42D7F"/>
    <w:rsid w:val="00B42F39"/>
    <w:rsid w:val="00B42FAD"/>
    <w:rsid w:val="00B431EB"/>
    <w:rsid w:val="00B4354E"/>
    <w:rsid w:val="00B438B6"/>
    <w:rsid w:val="00B43EEF"/>
    <w:rsid w:val="00B44018"/>
    <w:rsid w:val="00B4404A"/>
    <w:rsid w:val="00B440B7"/>
    <w:rsid w:val="00B44144"/>
    <w:rsid w:val="00B44240"/>
    <w:rsid w:val="00B4428E"/>
    <w:rsid w:val="00B442D5"/>
    <w:rsid w:val="00B4439A"/>
    <w:rsid w:val="00B44591"/>
    <w:rsid w:val="00B447FA"/>
    <w:rsid w:val="00B44C82"/>
    <w:rsid w:val="00B451B1"/>
    <w:rsid w:val="00B451CE"/>
    <w:rsid w:val="00B455F0"/>
    <w:rsid w:val="00B45C4A"/>
    <w:rsid w:val="00B45DE2"/>
    <w:rsid w:val="00B45DF9"/>
    <w:rsid w:val="00B461DB"/>
    <w:rsid w:val="00B46279"/>
    <w:rsid w:val="00B462F1"/>
    <w:rsid w:val="00B46382"/>
    <w:rsid w:val="00B4670C"/>
    <w:rsid w:val="00B46A17"/>
    <w:rsid w:val="00B46A9D"/>
    <w:rsid w:val="00B46D47"/>
    <w:rsid w:val="00B47384"/>
    <w:rsid w:val="00B474B9"/>
    <w:rsid w:val="00B477DE"/>
    <w:rsid w:val="00B47BC9"/>
    <w:rsid w:val="00B47FC6"/>
    <w:rsid w:val="00B50001"/>
    <w:rsid w:val="00B5040D"/>
    <w:rsid w:val="00B504B4"/>
    <w:rsid w:val="00B509B0"/>
    <w:rsid w:val="00B509BA"/>
    <w:rsid w:val="00B50B43"/>
    <w:rsid w:val="00B50BEA"/>
    <w:rsid w:val="00B50FF1"/>
    <w:rsid w:val="00B510D1"/>
    <w:rsid w:val="00B51500"/>
    <w:rsid w:val="00B515D2"/>
    <w:rsid w:val="00B51629"/>
    <w:rsid w:val="00B516F5"/>
    <w:rsid w:val="00B51753"/>
    <w:rsid w:val="00B5187F"/>
    <w:rsid w:val="00B51896"/>
    <w:rsid w:val="00B51BF8"/>
    <w:rsid w:val="00B51BF9"/>
    <w:rsid w:val="00B51C63"/>
    <w:rsid w:val="00B51F80"/>
    <w:rsid w:val="00B51FCC"/>
    <w:rsid w:val="00B5205C"/>
    <w:rsid w:val="00B52260"/>
    <w:rsid w:val="00B523A1"/>
    <w:rsid w:val="00B5240E"/>
    <w:rsid w:val="00B52598"/>
    <w:rsid w:val="00B52789"/>
    <w:rsid w:val="00B52826"/>
    <w:rsid w:val="00B52A5D"/>
    <w:rsid w:val="00B52BC5"/>
    <w:rsid w:val="00B53016"/>
    <w:rsid w:val="00B531D8"/>
    <w:rsid w:val="00B53254"/>
    <w:rsid w:val="00B53376"/>
    <w:rsid w:val="00B533A2"/>
    <w:rsid w:val="00B5380C"/>
    <w:rsid w:val="00B538FC"/>
    <w:rsid w:val="00B53D7A"/>
    <w:rsid w:val="00B53D8C"/>
    <w:rsid w:val="00B53D9C"/>
    <w:rsid w:val="00B53EA1"/>
    <w:rsid w:val="00B5429B"/>
    <w:rsid w:val="00B542A5"/>
    <w:rsid w:val="00B54526"/>
    <w:rsid w:val="00B54871"/>
    <w:rsid w:val="00B54A0C"/>
    <w:rsid w:val="00B54EFC"/>
    <w:rsid w:val="00B54F2A"/>
    <w:rsid w:val="00B5503D"/>
    <w:rsid w:val="00B55155"/>
    <w:rsid w:val="00B551A9"/>
    <w:rsid w:val="00B551E4"/>
    <w:rsid w:val="00B5538A"/>
    <w:rsid w:val="00B5580F"/>
    <w:rsid w:val="00B55F8A"/>
    <w:rsid w:val="00B56366"/>
    <w:rsid w:val="00B565D5"/>
    <w:rsid w:val="00B56610"/>
    <w:rsid w:val="00B56626"/>
    <w:rsid w:val="00B56759"/>
    <w:rsid w:val="00B56799"/>
    <w:rsid w:val="00B56892"/>
    <w:rsid w:val="00B56CCE"/>
    <w:rsid w:val="00B570B4"/>
    <w:rsid w:val="00B5720C"/>
    <w:rsid w:val="00B578B0"/>
    <w:rsid w:val="00B6002C"/>
    <w:rsid w:val="00B60140"/>
    <w:rsid w:val="00B6023E"/>
    <w:rsid w:val="00B60303"/>
    <w:rsid w:val="00B60339"/>
    <w:rsid w:val="00B6051A"/>
    <w:rsid w:val="00B607CD"/>
    <w:rsid w:val="00B60B09"/>
    <w:rsid w:val="00B60DAC"/>
    <w:rsid w:val="00B60E22"/>
    <w:rsid w:val="00B60EE7"/>
    <w:rsid w:val="00B60F15"/>
    <w:rsid w:val="00B60F40"/>
    <w:rsid w:val="00B60FEA"/>
    <w:rsid w:val="00B61336"/>
    <w:rsid w:val="00B6160A"/>
    <w:rsid w:val="00B61EEB"/>
    <w:rsid w:val="00B62069"/>
    <w:rsid w:val="00B62123"/>
    <w:rsid w:val="00B6266F"/>
    <w:rsid w:val="00B62F69"/>
    <w:rsid w:val="00B6355C"/>
    <w:rsid w:val="00B63580"/>
    <w:rsid w:val="00B635AD"/>
    <w:rsid w:val="00B637CB"/>
    <w:rsid w:val="00B637CF"/>
    <w:rsid w:val="00B63A25"/>
    <w:rsid w:val="00B63D0A"/>
    <w:rsid w:val="00B63FEC"/>
    <w:rsid w:val="00B640AA"/>
    <w:rsid w:val="00B64774"/>
    <w:rsid w:val="00B649D7"/>
    <w:rsid w:val="00B64A34"/>
    <w:rsid w:val="00B64B00"/>
    <w:rsid w:val="00B64B48"/>
    <w:rsid w:val="00B64DE4"/>
    <w:rsid w:val="00B65C6D"/>
    <w:rsid w:val="00B65D5F"/>
    <w:rsid w:val="00B66467"/>
    <w:rsid w:val="00B667F2"/>
    <w:rsid w:val="00B668E9"/>
    <w:rsid w:val="00B6761E"/>
    <w:rsid w:val="00B6782A"/>
    <w:rsid w:val="00B679D8"/>
    <w:rsid w:val="00B67AC9"/>
    <w:rsid w:val="00B67D00"/>
    <w:rsid w:val="00B67D6D"/>
    <w:rsid w:val="00B67EB9"/>
    <w:rsid w:val="00B67FB1"/>
    <w:rsid w:val="00B70135"/>
    <w:rsid w:val="00B70189"/>
    <w:rsid w:val="00B701E3"/>
    <w:rsid w:val="00B70257"/>
    <w:rsid w:val="00B703EA"/>
    <w:rsid w:val="00B70506"/>
    <w:rsid w:val="00B705B4"/>
    <w:rsid w:val="00B70620"/>
    <w:rsid w:val="00B70EA4"/>
    <w:rsid w:val="00B7160C"/>
    <w:rsid w:val="00B7170F"/>
    <w:rsid w:val="00B71723"/>
    <w:rsid w:val="00B71B9C"/>
    <w:rsid w:val="00B72383"/>
    <w:rsid w:val="00B726B4"/>
    <w:rsid w:val="00B72761"/>
    <w:rsid w:val="00B72FEF"/>
    <w:rsid w:val="00B7304A"/>
    <w:rsid w:val="00B731D0"/>
    <w:rsid w:val="00B73629"/>
    <w:rsid w:val="00B7374C"/>
    <w:rsid w:val="00B73780"/>
    <w:rsid w:val="00B73996"/>
    <w:rsid w:val="00B73A8B"/>
    <w:rsid w:val="00B73CA1"/>
    <w:rsid w:val="00B73CDC"/>
    <w:rsid w:val="00B73D61"/>
    <w:rsid w:val="00B7416F"/>
    <w:rsid w:val="00B74295"/>
    <w:rsid w:val="00B743C8"/>
    <w:rsid w:val="00B74505"/>
    <w:rsid w:val="00B74670"/>
    <w:rsid w:val="00B749C8"/>
    <w:rsid w:val="00B74A78"/>
    <w:rsid w:val="00B74A88"/>
    <w:rsid w:val="00B74AF4"/>
    <w:rsid w:val="00B74CD4"/>
    <w:rsid w:val="00B74E7B"/>
    <w:rsid w:val="00B75039"/>
    <w:rsid w:val="00B750A7"/>
    <w:rsid w:val="00B7515A"/>
    <w:rsid w:val="00B75A07"/>
    <w:rsid w:val="00B75A40"/>
    <w:rsid w:val="00B75D9A"/>
    <w:rsid w:val="00B7631A"/>
    <w:rsid w:val="00B764DA"/>
    <w:rsid w:val="00B7685F"/>
    <w:rsid w:val="00B76867"/>
    <w:rsid w:val="00B76B2F"/>
    <w:rsid w:val="00B76B79"/>
    <w:rsid w:val="00B76BC9"/>
    <w:rsid w:val="00B76D0E"/>
    <w:rsid w:val="00B77171"/>
    <w:rsid w:val="00B77450"/>
    <w:rsid w:val="00B77839"/>
    <w:rsid w:val="00B778C8"/>
    <w:rsid w:val="00B77B47"/>
    <w:rsid w:val="00B77B5B"/>
    <w:rsid w:val="00B77B76"/>
    <w:rsid w:val="00B77EDB"/>
    <w:rsid w:val="00B77FDF"/>
    <w:rsid w:val="00B804AC"/>
    <w:rsid w:val="00B80572"/>
    <w:rsid w:val="00B80A56"/>
    <w:rsid w:val="00B80BA8"/>
    <w:rsid w:val="00B81069"/>
    <w:rsid w:val="00B810EA"/>
    <w:rsid w:val="00B810EE"/>
    <w:rsid w:val="00B812AA"/>
    <w:rsid w:val="00B814C0"/>
    <w:rsid w:val="00B8176E"/>
    <w:rsid w:val="00B81C18"/>
    <w:rsid w:val="00B81C63"/>
    <w:rsid w:val="00B81D1E"/>
    <w:rsid w:val="00B81D92"/>
    <w:rsid w:val="00B81DB8"/>
    <w:rsid w:val="00B81E39"/>
    <w:rsid w:val="00B82147"/>
    <w:rsid w:val="00B8234E"/>
    <w:rsid w:val="00B82780"/>
    <w:rsid w:val="00B82BC9"/>
    <w:rsid w:val="00B82CE6"/>
    <w:rsid w:val="00B82F79"/>
    <w:rsid w:val="00B8305A"/>
    <w:rsid w:val="00B830D8"/>
    <w:rsid w:val="00B834A5"/>
    <w:rsid w:val="00B834D4"/>
    <w:rsid w:val="00B83505"/>
    <w:rsid w:val="00B83685"/>
    <w:rsid w:val="00B83A19"/>
    <w:rsid w:val="00B83F33"/>
    <w:rsid w:val="00B84157"/>
    <w:rsid w:val="00B841C8"/>
    <w:rsid w:val="00B842E3"/>
    <w:rsid w:val="00B8440E"/>
    <w:rsid w:val="00B84F0A"/>
    <w:rsid w:val="00B85248"/>
    <w:rsid w:val="00B85648"/>
    <w:rsid w:val="00B85C4D"/>
    <w:rsid w:val="00B8613F"/>
    <w:rsid w:val="00B861E3"/>
    <w:rsid w:val="00B8624E"/>
    <w:rsid w:val="00B863D9"/>
    <w:rsid w:val="00B8673A"/>
    <w:rsid w:val="00B86CAB"/>
    <w:rsid w:val="00B86E76"/>
    <w:rsid w:val="00B872F1"/>
    <w:rsid w:val="00B8790C"/>
    <w:rsid w:val="00B87BF7"/>
    <w:rsid w:val="00B87CA4"/>
    <w:rsid w:val="00B87EBB"/>
    <w:rsid w:val="00B905C4"/>
    <w:rsid w:val="00B9067C"/>
    <w:rsid w:val="00B9069B"/>
    <w:rsid w:val="00B906CA"/>
    <w:rsid w:val="00B90A91"/>
    <w:rsid w:val="00B90E0E"/>
    <w:rsid w:val="00B9111F"/>
    <w:rsid w:val="00B91162"/>
    <w:rsid w:val="00B911B9"/>
    <w:rsid w:val="00B9133B"/>
    <w:rsid w:val="00B918EC"/>
    <w:rsid w:val="00B91E2D"/>
    <w:rsid w:val="00B92103"/>
    <w:rsid w:val="00B92445"/>
    <w:rsid w:val="00B924CA"/>
    <w:rsid w:val="00B928F6"/>
    <w:rsid w:val="00B929AD"/>
    <w:rsid w:val="00B92DA8"/>
    <w:rsid w:val="00B92F9E"/>
    <w:rsid w:val="00B93048"/>
    <w:rsid w:val="00B93067"/>
    <w:rsid w:val="00B930AA"/>
    <w:rsid w:val="00B931AC"/>
    <w:rsid w:val="00B9361F"/>
    <w:rsid w:val="00B936A2"/>
    <w:rsid w:val="00B93B36"/>
    <w:rsid w:val="00B93FE3"/>
    <w:rsid w:val="00B9400F"/>
    <w:rsid w:val="00B94122"/>
    <w:rsid w:val="00B941B4"/>
    <w:rsid w:val="00B941DA"/>
    <w:rsid w:val="00B944DE"/>
    <w:rsid w:val="00B946A5"/>
    <w:rsid w:val="00B947F2"/>
    <w:rsid w:val="00B94A08"/>
    <w:rsid w:val="00B94E09"/>
    <w:rsid w:val="00B94EFA"/>
    <w:rsid w:val="00B95125"/>
    <w:rsid w:val="00B9537B"/>
    <w:rsid w:val="00B954CA"/>
    <w:rsid w:val="00B9585C"/>
    <w:rsid w:val="00B95936"/>
    <w:rsid w:val="00B95A10"/>
    <w:rsid w:val="00B95E53"/>
    <w:rsid w:val="00B96436"/>
    <w:rsid w:val="00B9688C"/>
    <w:rsid w:val="00B96ACA"/>
    <w:rsid w:val="00B96D67"/>
    <w:rsid w:val="00B96DA1"/>
    <w:rsid w:val="00B96E9C"/>
    <w:rsid w:val="00B96EAA"/>
    <w:rsid w:val="00B97172"/>
    <w:rsid w:val="00B97364"/>
    <w:rsid w:val="00B97694"/>
    <w:rsid w:val="00B97AAF"/>
    <w:rsid w:val="00BA0084"/>
    <w:rsid w:val="00BA015F"/>
    <w:rsid w:val="00BA0411"/>
    <w:rsid w:val="00BA04EE"/>
    <w:rsid w:val="00BA0B71"/>
    <w:rsid w:val="00BA0EC1"/>
    <w:rsid w:val="00BA0F6B"/>
    <w:rsid w:val="00BA109D"/>
    <w:rsid w:val="00BA10E5"/>
    <w:rsid w:val="00BA1550"/>
    <w:rsid w:val="00BA15C6"/>
    <w:rsid w:val="00BA1613"/>
    <w:rsid w:val="00BA16DC"/>
    <w:rsid w:val="00BA174E"/>
    <w:rsid w:val="00BA1805"/>
    <w:rsid w:val="00BA19DD"/>
    <w:rsid w:val="00BA1BFF"/>
    <w:rsid w:val="00BA1EB9"/>
    <w:rsid w:val="00BA1EC8"/>
    <w:rsid w:val="00BA1EF6"/>
    <w:rsid w:val="00BA2118"/>
    <w:rsid w:val="00BA21F7"/>
    <w:rsid w:val="00BA2528"/>
    <w:rsid w:val="00BA2585"/>
    <w:rsid w:val="00BA280F"/>
    <w:rsid w:val="00BA2CAE"/>
    <w:rsid w:val="00BA30EC"/>
    <w:rsid w:val="00BA350B"/>
    <w:rsid w:val="00BA3766"/>
    <w:rsid w:val="00BA394D"/>
    <w:rsid w:val="00BA3D8A"/>
    <w:rsid w:val="00BA3DD2"/>
    <w:rsid w:val="00BA42BA"/>
    <w:rsid w:val="00BA433B"/>
    <w:rsid w:val="00BA43C5"/>
    <w:rsid w:val="00BA4934"/>
    <w:rsid w:val="00BA4C66"/>
    <w:rsid w:val="00BA4E4D"/>
    <w:rsid w:val="00BA4F50"/>
    <w:rsid w:val="00BA4F77"/>
    <w:rsid w:val="00BA5AC7"/>
    <w:rsid w:val="00BA5AD2"/>
    <w:rsid w:val="00BA5BAD"/>
    <w:rsid w:val="00BA5D85"/>
    <w:rsid w:val="00BA5DF0"/>
    <w:rsid w:val="00BA5FDD"/>
    <w:rsid w:val="00BA60C8"/>
    <w:rsid w:val="00BA6125"/>
    <w:rsid w:val="00BA6574"/>
    <w:rsid w:val="00BA6EA0"/>
    <w:rsid w:val="00BA71B5"/>
    <w:rsid w:val="00BA71CC"/>
    <w:rsid w:val="00BA72BD"/>
    <w:rsid w:val="00BA7303"/>
    <w:rsid w:val="00BA7481"/>
    <w:rsid w:val="00BA7622"/>
    <w:rsid w:val="00BA7656"/>
    <w:rsid w:val="00BA7675"/>
    <w:rsid w:val="00BA7952"/>
    <w:rsid w:val="00BA7D5B"/>
    <w:rsid w:val="00BA7D89"/>
    <w:rsid w:val="00BB01C3"/>
    <w:rsid w:val="00BB07A7"/>
    <w:rsid w:val="00BB0DE2"/>
    <w:rsid w:val="00BB1167"/>
    <w:rsid w:val="00BB1C1C"/>
    <w:rsid w:val="00BB1CF8"/>
    <w:rsid w:val="00BB2543"/>
    <w:rsid w:val="00BB2847"/>
    <w:rsid w:val="00BB287E"/>
    <w:rsid w:val="00BB28EC"/>
    <w:rsid w:val="00BB2D56"/>
    <w:rsid w:val="00BB2D97"/>
    <w:rsid w:val="00BB2DFD"/>
    <w:rsid w:val="00BB2F21"/>
    <w:rsid w:val="00BB314B"/>
    <w:rsid w:val="00BB327B"/>
    <w:rsid w:val="00BB3462"/>
    <w:rsid w:val="00BB3463"/>
    <w:rsid w:val="00BB375B"/>
    <w:rsid w:val="00BB37E3"/>
    <w:rsid w:val="00BB399B"/>
    <w:rsid w:val="00BB3B52"/>
    <w:rsid w:val="00BB3C3D"/>
    <w:rsid w:val="00BB4078"/>
    <w:rsid w:val="00BB40FF"/>
    <w:rsid w:val="00BB422F"/>
    <w:rsid w:val="00BB435B"/>
    <w:rsid w:val="00BB43D1"/>
    <w:rsid w:val="00BB4F37"/>
    <w:rsid w:val="00BB512E"/>
    <w:rsid w:val="00BB5415"/>
    <w:rsid w:val="00BB5454"/>
    <w:rsid w:val="00BB5944"/>
    <w:rsid w:val="00BB596D"/>
    <w:rsid w:val="00BB5983"/>
    <w:rsid w:val="00BB5C20"/>
    <w:rsid w:val="00BB5F2F"/>
    <w:rsid w:val="00BB6201"/>
    <w:rsid w:val="00BB6794"/>
    <w:rsid w:val="00BB6AB7"/>
    <w:rsid w:val="00BB6AE6"/>
    <w:rsid w:val="00BB6B2A"/>
    <w:rsid w:val="00BB7041"/>
    <w:rsid w:val="00BB749A"/>
    <w:rsid w:val="00BB7632"/>
    <w:rsid w:val="00BB78AE"/>
    <w:rsid w:val="00BB798C"/>
    <w:rsid w:val="00BB7EC3"/>
    <w:rsid w:val="00BC04A2"/>
    <w:rsid w:val="00BC056B"/>
    <w:rsid w:val="00BC0628"/>
    <w:rsid w:val="00BC0805"/>
    <w:rsid w:val="00BC080E"/>
    <w:rsid w:val="00BC093D"/>
    <w:rsid w:val="00BC0E5C"/>
    <w:rsid w:val="00BC1106"/>
    <w:rsid w:val="00BC138F"/>
    <w:rsid w:val="00BC14A7"/>
    <w:rsid w:val="00BC14B7"/>
    <w:rsid w:val="00BC16BB"/>
    <w:rsid w:val="00BC1A1D"/>
    <w:rsid w:val="00BC1FAC"/>
    <w:rsid w:val="00BC205F"/>
    <w:rsid w:val="00BC2119"/>
    <w:rsid w:val="00BC212E"/>
    <w:rsid w:val="00BC2460"/>
    <w:rsid w:val="00BC2812"/>
    <w:rsid w:val="00BC28F7"/>
    <w:rsid w:val="00BC2AD7"/>
    <w:rsid w:val="00BC2BDE"/>
    <w:rsid w:val="00BC2CBC"/>
    <w:rsid w:val="00BC2E8A"/>
    <w:rsid w:val="00BC3306"/>
    <w:rsid w:val="00BC3519"/>
    <w:rsid w:val="00BC3574"/>
    <w:rsid w:val="00BC3659"/>
    <w:rsid w:val="00BC3AB7"/>
    <w:rsid w:val="00BC3B58"/>
    <w:rsid w:val="00BC3DED"/>
    <w:rsid w:val="00BC3F00"/>
    <w:rsid w:val="00BC400F"/>
    <w:rsid w:val="00BC4137"/>
    <w:rsid w:val="00BC41F7"/>
    <w:rsid w:val="00BC49DA"/>
    <w:rsid w:val="00BC49DB"/>
    <w:rsid w:val="00BC4B55"/>
    <w:rsid w:val="00BC4E2C"/>
    <w:rsid w:val="00BC4E2E"/>
    <w:rsid w:val="00BC5048"/>
    <w:rsid w:val="00BC504E"/>
    <w:rsid w:val="00BC5BDE"/>
    <w:rsid w:val="00BC5D2B"/>
    <w:rsid w:val="00BC5D51"/>
    <w:rsid w:val="00BC606D"/>
    <w:rsid w:val="00BC6092"/>
    <w:rsid w:val="00BC6177"/>
    <w:rsid w:val="00BC678B"/>
    <w:rsid w:val="00BC6A03"/>
    <w:rsid w:val="00BC6AB0"/>
    <w:rsid w:val="00BC6F4A"/>
    <w:rsid w:val="00BC70FB"/>
    <w:rsid w:val="00BC72CE"/>
    <w:rsid w:val="00BC73BE"/>
    <w:rsid w:val="00BC770C"/>
    <w:rsid w:val="00BC7714"/>
    <w:rsid w:val="00BC784D"/>
    <w:rsid w:val="00BC78BA"/>
    <w:rsid w:val="00BC7DE6"/>
    <w:rsid w:val="00BC7F4A"/>
    <w:rsid w:val="00BC7F66"/>
    <w:rsid w:val="00BD021B"/>
    <w:rsid w:val="00BD0657"/>
    <w:rsid w:val="00BD06CD"/>
    <w:rsid w:val="00BD0890"/>
    <w:rsid w:val="00BD08A4"/>
    <w:rsid w:val="00BD0C52"/>
    <w:rsid w:val="00BD0C55"/>
    <w:rsid w:val="00BD0D11"/>
    <w:rsid w:val="00BD106B"/>
    <w:rsid w:val="00BD11EC"/>
    <w:rsid w:val="00BD1340"/>
    <w:rsid w:val="00BD13B8"/>
    <w:rsid w:val="00BD149B"/>
    <w:rsid w:val="00BD18D0"/>
    <w:rsid w:val="00BD1948"/>
    <w:rsid w:val="00BD196E"/>
    <w:rsid w:val="00BD1992"/>
    <w:rsid w:val="00BD1B2B"/>
    <w:rsid w:val="00BD205D"/>
    <w:rsid w:val="00BD216F"/>
    <w:rsid w:val="00BD232B"/>
    <w:rsid w:val="00BD2644"/>
    <w:rsid w:val="00BD2B35"/>
    <w:rsid w:val="00BD2EFB"/>
    <w:rsid w:val="00BD3162"/>
    <w:rsid w:val="00BD32AA"/>
    <w:rsid w:val="00BD36A6"/>
    <w:rsid w:val="00BD36BC"/>
    <w:rsid w:val="00BD3863"/>
    <w:rsid w:val="00BD38D1"/>
    <w:rsid w:val="00BD3AE4"/>
    <w:rsid w:val="00BD4587"/>
    <w:rsid w:val="00BD4A15"/>
    <w:rsid w:val="00BD511D"/>
    <w:rsid w:val="00BD5970"/>
    <w:rsid w:val="00BD5C1D"/>
    <w:rsid w:val="00BD5D60"/>
    <w:rsid w:val="00BD603A"/>
    <w:rsid w:val="00BD61C2"/>
    <w:rsid w:val="00BD6225"/>
    <w:rsid w:val="00BD6489"/>
    <w:rsid w:val="00BD64F3"/>
    <w:rsid w:val="00BD6563"/>
    <w:rsid w:val="00BD6AB0"/>
    <w:rsid w:val="00BD6C31"/>
    <w:rsid w:val="00BD6E15"/>
    <w:rsid w:val="00BD6EF3"/>
    <w:rsid w:val="00BD6EF8"/>
    <w:rsid w:val="00BD700F"/>
    <w:rsid w:val="00BD7046"/>
    <w:rsid w:val="00BD762B"/>
    <w:rsid w:val="00BD76C3"/>
    <w:rsid w:val="00BD7965"/>
    <w:rsid w:val="00BD79D6"/>
    <w:rsid w:val="00BD7CF6"/>
    <w:rsid w:val="00BD7D88"/>
    <w:rsid w:val="00BE057E"/>
    <w:rsid w:val="00BE06A9"/>
    <w:rsid w:val="00BE113B"/>
    <w:rsid w:val="00BE113E"/>
    <w:rsid w:val="00BE16B5"/>
    <w:rsid w:val="00BE1CB6"/>
    <w:rsid w:val="00BE1E49"/>
    <w:rsid w:val="00BE2677"/>
    <w:rsid w:val="00BE2AB7"/>
    <w:rsid w:val="00BE2B62"/>
    <w:rsid w:val="00BE2BC8"/>
    <w:rsid w:val="00BE2FCE"/>
    <w:rsid w:val="00BE30F7"/>
    <w:rsid w:val="00BE3841"/>
    <w:rsid w:val="00BE3F8C"/>
    <w:rsid w:val="00BE41FF"/>
    <w:rsid w:val="00BE4326"/>
    <w:rsid w:val="00BE4343"/>
    <w:rsid w:val="00BE43F2"/>
    <w:rsid w:val="00BE44FD"/>
    <w:rsid w:val="00BE45A6"/>
    <w:rsid w:val="00BE4732"/>
    <w:rsid w:val="00BE4997"/>
    <w:rsid w:val="00BE4AFF"/>
    <w:rsid w:val="00BE57D2"/>
    <w:rsid w:val="00BE5ADE"/>
    <w:rsid w:val="00BE5E34"/>
    <w:rsid w:val="00BE60AA"/>
    <w:rsid w:val="00BE62FF"/>
    <w:rsid w:val="00BE64DD"/>
    <w:rsid w:val="00BE6992"/>
    <w:rsid w:val="00BE6AF7"/>
    <w:rsid w:val="00BE777C"/>
    <w:rsid w:val="00BE7ACA"/>
    <w:rsid w:val="00BE7F44"/>
    <w:rsid w:val="00BF004B"/>
    <w:rsid w:val="00BF023D"/>
    <w:rsid w:val="00BF02B6"/>
    <w:rsid w:val="00BF030C"/>
    <w:rsid w:val="00BF03F5"/>
    <w:rsid w:val="00BF044C"/>
    <w:rsid w:val="00BF09A6"/>
    <w:rsid w:val="00BF0B18"/>
    <w:rsid w:val="00BF0C35"/>
    <w:rsid w:val="00BF0CB5"/>
    <w:rsid w:val="00BF137E"/>
    <w:rsid w:val="00BF13A8"/>
    <w:rsid w:val="00BF18B4"/>
    <w:rsid w:val="00BF20EE"/>
    <w:rsid w:val="00BF2152"/>
    <w:rsid w:val="00BF2173"/>
    <w:rsid w:val="00BF236C"/>
    <w:rsid w:val="00BF23CA"/>
    <w:rsid w:val="00BF2663"/>
    <w:rsid w:val="00BF285C"/>
    <w:rsid w:val="00BF2AFE"/>
    <w:rsid w:val="00BF2DA9"/>
    <w:rsid w:val="00BF2F07"/>
    <w:rsid w:val="00BF2F8F"/>
    <w:rsid w:val="00BF32FA"/>
    <w:rsid w:val="00BF337A"/>
    <w:rsid w:val="00BF3564"/>
    <w:rsid w:val="00BF3B93"/>
    <w:rsid w:val="00BF3C18"/>
    <w:rsid w:val="00BF3E38"/>
    <w:rsid w:val="00BF40F6"/>
    <w:rsid w:val="00BF4148"/>
    <w:rsid w:val="00BF471B"/>
    <w:rsid w:val="00BF47EE"/>
    <w:rsid w:val="00BF4856"/>
    <w:rsid w:val="00BF4917"/>
    <w:rsid w:val="00BF49C4"/>
    <w:rsid w:val="00BF4CFF"/>
    <w:rsid w:val="00BF4D4D"/>
    <w:rsid w:val="00BF4DE3"/>
    <w:rsid w:val="00BF507E"/>
    <w:rsid w:val="00BF5252"/>
    <w:rsid w:val="00BF5472"/>
    <w:rsid w:val="00BF56CF"/>
    <w:rsid w:val="00BF5783"/>
    <w:rsid w:val="00BF591E"/>
    <w:rsid w:val="00BF5923"/>
    <w:rsid w:val="00BF5D8C"/>
    <w:rsid w:val="00BF5FAD"/>
    <w:rsid w:val="00BF603F"/>
    <w:rsid w:val="00BF62EC"/>
    <w:rsid w:val="00BF644E"/>
    <w:rsid w:val="00BF66FE"/>
    <w:rsid w:val="00BF67BD"/>
    <w:rsid w:val="00BF67E0"/>
    <w:rsid w:val="00BF6877"/>
    <w:rsid w:val="00BF6A56"/>
    <w:rsid w:val="00BF6CDD"/>
    <w:rsid w:val="00BF6D31"/>
    <w:rsid w:val="00BF706A"/>
    <w:rsid w:val="00BF70E4"/>
    <w:rsid w:val="00BF7242"/>
    <w:rsid w:val="00BF7245"/>
    <w:rsid w:val="00BF73D4"/>
    <w:rsid w:val="00BF7559"/>
    <w:rsid w:val="00BF76F1"/>
    <w:rsid w:val="00BF771C"/>
    <w:rsid w:val="00BF780C"/>
    <w:rsid w:val="00BF7F5E"/>
    <w:rsid w:val="00C003A9"/>
    <w:rsid w:val="00C0047B"/>
    <w:rsid w:val="00C00839"/>
    <w:rsid w:val="00C008CF"/>
    <w:rsid w:val="00C00B8D"/>
    <w:rsid w:val="00C00F66"/>
    <w:rsid w:val="00C00FE4"/>
    <w:rsid w:val="00C01086"/>
    <w:rsid w:val="00C01165"/>
    <w:rsid w:val="00C0133B"/>
    <w:rsid w:val="00C01373"/>
    <w:rsid w:val="00C01621"/>
    <w:rsid w:val="00C01DE8"/>
    <w:rsid w:val="00C01FC7"/>
    <w:rsid w:val="00C02002"/>
    <w:rsid w:val="00C021A1"/>
    <w:rsid w:val="00C0243F"/>
    <w:rsid w:val="00C02867"/>
    <w:rsid w:val="00C0295D"/>
    <w:rsid w:val="00C02BE7"/>
    <w:rsid w:val="00C02CB0"/>
    <w:rsid w:val="00C02DF0"/>
    <w:rsid w:val="00C030A7"/>
    <w:rsid w:val="00C031AB"/>
    <w:rsid w:val="00C0338F"/>
    <w:rsid w:val="00C037DA"/>
    <w:rsid w:val="00C03986"/>
    <w:rsid w:val="00C03B74"/>
    <w:rsid w:val="00C03C53"/>
    <w:rsid w:val="00C03EC5"/>
    <w:rsid w:val="00C041B3"/>
    <w:rsid w:val="00C041BC"/>
    <w:rsid w:val="00C046DC"/>
    <w:rsid w:val="00C04A10"/>
    <w:rsid w:val="00C04AAC"/>
    <w:rsid w:val="00C04E4E"/>
    <w:rsid w:val="00C04EBC"/>
    <w:rsid w:val="00C04F55"/>
    <w:rsid w:val="00C04F75"/>
    <w:rsid w:val="00C0531D"/>
    <w:rsid w:val="00C053FC"/>
    <w:rsid w:val="00C059B0"/>
    <w:rsid w:val="00C05DF0"/>
    <w:rsid w:val="00C05E00"/>
    <w:rsid w:val="00C060BA"/>
    <w:rsid w:val="00C06178"/>
    <w:rsid w:val="00C06226"/>
    <w:rsid w:val="00C06440"/>
    <w:rsid w:val="00C06681"/>
    <w:rsid w:val="00C06779"/>
    <w:rsid w:val="00C06936"/>
    <w:rsid w:val="00C06A79"/>
    <w:rsid w:val="00C06DF3"/>
    <w:rsid w:val="00C06E2E"/>
    <w:rsid w:val="00C07116"/>
    <w:rsid w:val="00C075C4"/>
    <w:rsid w:val="00C078E7"/>
    <w:rsid w:val="00C078EE"/>
    <w:rsid w:val="00C07A81"/>
    <w:rsid w:val="00C07DFA"/>
    <w:rsid w:val="00C07ED1"/>
    <w:rsid w:val="00C07F9D"/>
    <w:rsid w:val="00C10041"/>
    <w:rsid w:val="00C10089"/>
    <w:rsid w:val="00C101AC"/>
    <w:rsid w:val="00C1040F"/>
    <w:rsid w:val="00C106B8"/>
    <w:rsid w:val="00C107BC"/>
    <w:rsid w:val="00C10A6F"/>
    <w:rsid w:val="00C10B96"/>
    <w:rsid w:val="00C10C31"/>
    <w:rsid w:val="00C10D5C"/>
    <w:rsid w:val="00C10E9F"/>
    <w:rsid w:val="00C10FF1"/>
    <w:rsid w:val="00C11018"/>
    <w:rsid w:val="00C110BE"/>
    <w:rsid w:val="00C11161"/>
    <w:rsid w:val="00C111D0"/>
    <w:rsid w:val="00C11678"/>
    <w:rsid w:val="00C11694"/>
    <w:rsid w:val="00C11C13"/>
    <w:rsid w:val="00C11DFD"/>
    <w:rsid w:val="00C11E63"/>
    <w:rsid w:val="00C12199"/>
    <w:rsid w:val="00C122BF"/>
    <w:rsid w:val="00C12616"/>
    <w:rsid w:val="00C1265D"/>
    <w:rsid w:val="00C126B0"/>
    <w:rsid w:val="00C128F2"/>
    <w:rsid w:val="00C12910"/>
    <w:rsid w:val="00C1294F"/>
    <w:rsid w:val="00C12A1B"/>
    <w:rsid w:val="00C12BF8"/>
    <w:rsid w:val="00C12E59"/>
    <w:rsid w:val="00C12E64"/>
    <w:rsid w:val="00C1348E"/>
    <w:rsid w:val="00C13911"/>
    <w:rsid w:val="00C13E52"/>
    <w:rsid w:val="00C13EC2"/>
    <w:rsid w:val="00C13FFF"/>
    <w:rsid w:val="00C14307"/>
    <w:rsid w:val="00C1492B"/>
    <w:rsid w:val="00C14A29"/>
    <w:rsid w:val="00C14AB6"/>
    <w:rsid w:val="00C15059"/>
    <w:rsid w:val="00C15936"/>
    <w:rsid w:val="00C15A77"/>
    <w:rsid w:val="00C161B9"/>
    <w:rsid w:val="00C16376"/>
    <w:rsid w:val="00C165F3"/>
    <w:rsid w:val="00C16708"/>
    <w:rsid w:val="00C1673B"/>
    <w:rsid w:val="00C16770"/>
    <w:rsid w:val="00C1686F"/>
    <w:rsid w:val="00C16AB5"/>
    <w:rsid w:val="00C16CEC"/>
    <w:rsid w:val="00C16D4E"/>
    <w:rsid w:val="00C16E9A"/>
    <w:rsid w:val="00C16EE0"/>
    <w:rsid w:val="00C170D0"/>
    <w:rsid w:val="00C171F6"/>
    <w:rsid w:val="00C17398"/>
    <w:rsid w:val="00C1739A"/>
    <w:rsid w:val="00C17BE4"/>
    <w:rsid w:val="00C17C57"/>
    <w:rsid w:val="00C17CFE"/>
    <w:rsid w:val="00C17DDB"/>
    <w:rsid w:val="00C17F60"/>
    <w:rsid w:val="00C20129"/>
    <w:rsid w:val="00C20721"/>
    <w:rsid w:val="00C207B0"/>
    <w:rsid w:val="00C20A3F"/>
    <w:rsid w:val="00C20CC4"/>
    <w:rsid w:val="00C21310"/>
    <w:rsid w:val="00C21431"/>
    <w:rsid w:val="00C2184A"/>
    <w:rsid w:val="00C21914"/>
    <w:rsid w:val="00C219C7"/>
    <w:rsid w:val="00C219F2"/>
    <w:rsid w:val="00C21AD1"/>
    <w:rsid w:val="00C21C49"/>
    <w:rsid w:val="00C21D6B"/>
    <w:rsid w:val="00C21F8B"/>
    <w:rsid w:val="00C22118"/>
    <w:rsid w:val="00C223C4"/>
    <w:rsid w:val="00C224E1"/>
    <w:rsid w:val="00C22695"/>
    <w:rsid w:val="00C2292B"/>
    <w:rsid w:val="00C22D3C"/>
    <w:rsid w:val="00C22E35"/>
    <w:rsid w:val="00C230D0"/>
    <w:rsid w:val="00C23121"/>
    <w:rsid w:val="00C231A6"/>
    <w:rsid w:val="00C23240"/>
    <w:rsid w:val="00C232E4"/>
    <w:rsid w:val="00C23389"/>
    <w:rsid w:val="00C234B5"/>
    <w:rsid w:val="00C23641"/>
    <w:rsid w:val="00C236E0"/>
    <w:rsid w:val="00C2396F"/>
    <w:rsid w:val="00C23A20"/>
    <w:rsid w:val="00C23A30"/>
    <w:rsid w:val="00C23E08"/>
    <w:rsid w:val="00C23E85"/>
    <w:rsid w:val="00C23EB0"/>
    <w:rsid w:val="00C23F1C"/>
    <w:rsid w:val="00C2430A"/>
    <w:rsid w:val="00C24464"/>
    <w:rsid w:val="00C24508"/>
    <w:rsid w:val="00C24987"/>
    <w:rsid w:val="00C24CF4"/>
    <w:rsid w:val="00C24EC2"/>
    <w:rsid w:val="00C24EDA"/>
    <w:rsid w:val="00C251AD"/>
    <w:rsid w:val="00C25ADD"/>
    <w:rsid w:val="00C25C97"/>
    <w:rsid w:val="00C25FFD"/>
    <w:rsid w:val="00C26116"/>
    <w:rsid w:val="00C263A9"/>
    <w:rsid w:val="00C267A8"/>
    <w:rsid w:val="00C26BC8"/>
    <w:rsid w:val="00C273EF"/>
    <w:rsid w:val="00C27595"/>
    <w:rsid w:val="00C27843"/>
    <w:rsid w:val="00C27890"/>
    <w:rsid w:val="00C278E1"/>
    <w:rsid w:val="00C27954"/>
    <w:rsid w:val="00C27C9A"/>
    <w:rsid w:val="00C27D18"/>
    <w:rsid w:val="00C27E94"/>
    <w:rsid w:val="00C27F76"/>
    <w:rsid w:val="00C30208"/>
    <w:rsid w:val="00C303E6"/>
    <w:rsid w:val="00C307A4"/>
    <w:rsid w:val="00C30E70"/>
    <w:rsid w:val="00C31190"/>
    <w:rsid w:val="00C31202"/>
    <w:rsid w:val="00C31377"/>
    <w:rsid w:val="00C31498"/>
    <w:rsid w:val="00C31532"/>
    <w:rsid w:val="00C31650"/>
    <w:rsid w:val="00C318DC"/>
    <w:rsid w:val="00C31B44"/>
    <w:rsid w:val="00C31DA1"/>
    <w:rsid w:val="00C31E4F"/>
    <w:rsid w:val="00C31EF4"/>
    <w:rsid w:val="00C3227C"/>
    <w:rsid w:val="00C325F7"/>
    <w:rsid w:val="00C32659"/>
    <w:rsid w:val="00C32B43"/>
    <w:rsid w:val="00C32F03"/>
    <w:rsid w:val="00C330DD"/>
    <w:rsid w:val="00C332F5"/>
    <w:rsid w:val="00C33323"/>
    <w:rsid w:val="00C3354C"/>
    <w:rsid w:val="00C335B4"/>
    <w:rsid w:val="00C33790"/>
    <w:rsid w:val="00C33805"/>
    <w:rsid w:val="00C33871"/>
    <w:rsid w:val="00C33B98"/>
    <w:rsid w:val="00C33C61"/>
    <w:rsid w:val="00C33CFD"/>
    <w:rsid w:val="00C33D5B"/>
    <w:rsid w:val="00C33D8E"/>
    <w:rsid w:val="00C33E92"/>
    <w:rsid w:val="00C33EF6"/>
    <w:rsid w:val="00C33F5C"/>
    <w:rsid w:val="00C33FC7"/>
    <w:rsid w:val="00C341A0"/>
    <w:rsid w:val="00C3429F"/>
    <w:rsid w:val="00C34D2A"/>
    <w:rsid w:val="00C34DD0"/>
    <w:rsid w:val="00C34F79"/>
    <w:rsid w:val="00C34FCC"/>
    <w:rsid w:val="00C35229"/>
    <w:rsid w:val="00C35609"/>
    <w:rsid w:val="00C3562D"/>
    <w:rsid w:val="00C3562F"/>
    <w:rsid w:val="00C3569C"/>
    <w:rsid w:val="00C35805"/>
    <w:rsid w:val="00C358BD"/>
    <w:rsid w:val="00C35A4E"/>
    <w:rsid w:val="00C35A9F"/>
    <w:rsid w:val="00C35BD1"/>
    <w:rsid w:val="00C369C0"/>
    <w:rsid w:val="00C36C99"/>
    <w:rsid w:val="00C36F81"/>
    <w:rsid w:val="00C36FCC"/>
    <w:rsid w:val="00C373FC"/>
    <w:rsid w:val="00C37509"/>
    <w:rsid w:val="00C37644"/>
    <w:rsid w:val="00C37670"/>
    <w:rsid w:val="00C37AF8"/>
    <w:rsid w:val="00C37B7F"/>
    <w:rsid w:val="00C37E27"/>
    <w:rsid w:val="00C40138"/>
    <w:rsid w:val="00C40198"/>
    <w:rsid w:val="00C401D7"/>
    <w:rsid w:val="00C4029D"/>
    <w:rsid w:val="00C402E8"/>
    <w:rsid w:val="00C404C6"/>
    <w:rsid w:val="00C40865"/>
    <w:rsid w:val="00C40EE9"/>
    <w:rsid w:val="00C412FF"/>
    <w:rsid w:val="00C4139F"/>
    <w:rsid w:val="00C413E9"/>
    <w:rsid w:val="00C41494"/>
    <w:rsid w:val="00C4163B"/>
    <w:rsid w:val="00C416C8"/>
    <w:rsid w:val="00C416DB"/>
    <w:rsid w:val="00C41715"/>
    <w:rsid w:val="00C41979"/>
    <w:rsid w:val="00C41BDA"/>
    <w:rsid w:val="00C41D91"/>
    <w:rsid w:val="00C41E23"/>
    <w:rsid w:val="00C42847"/>
    <w:rsid w:val="00C42BE9"/>
    <w:rsid w:val="00C436E1"/>
    <w:rsid w:val="00C438C4"/>
    <w:rsid w:val="00C439F7"/>
    <w:rsid w:val="00C43E34"/>
    <w:rsid w:val="00C44247"/>
    <w:rsid w:val="00C445E0"/>
    <w:rsid w:val="00C4462C"/>
    <w:rsid w:val="00C44DCF"/>
    <w:rsid w:val="00C44DD6"/>
    <w:rsid w:val="00C44EE0"/>
    <w:rsid w:val="00C44F1A"/>
    <w:rsid w:val="00C4511C"/>
    <w:rsid w:val="00C45127"/>
    <w:rsid w:val="00C45207"/>
    <w:rsid w:val="00C45267"/>
    <w:rsid w:val="00C457BC"/>
    <w:rsid w:val="00C45833"/>
    <w:rsid w:val="00C45D38"/>
    <w:rsid w:val="00C45E7D"/>
    <w:rsid w:val="00C45F2B"/>
    <w:rsid w:val="00C460F4"/>
    <w:rsid w:val="00C464AE"/>
    <w:rsid w:val="00C46549"/>
    <w:rsid w:val="00C465E1"/>
    <w:rsid w:val="00C4660B"/>
    <w:rsid w:val="00C46614"/>
    <w:rsid w:val="00C46F28"/>
    <w:rsid w:val="00C47138"/>
    <w:rsid w:val="00C4717F"/>
    <w:rsid w:val="00C47689"/>
    <w:rsid w:val="00C477D1"/>
    <w:rsid w:val="00C479DA"/>
    <w:rsid w:val="00C47B0C"/>
    <w:rsid w:val="00C47D51"/>
    <w:rsid w:val="00C47E59"/>
    <w:rsid w:val="00C47EFF"/>
    <w:rsid w:val="00C50097"/>
    <w:rsid w:val="00C5029E"/>
    <w:rsid w:val="00C502F9"/>
    <w:rsid w:val="00C50410"/>
    <w:rsid w:val="00C507A3"/>
    <w:rsid w:val="00C50B71"/>
    <w:rsid w:val="00C50DEB"/>
    <w:rsid w:val="00C50E46"/>
    <w:rsid w:val="00C50EF0"/>
    <w:rsid w:val="00C50F5C"/>
    <w:rsid w:val="00C51211"/>
    <w:rsid w:val="00C51245"/>
    <w:rsid w:val="00C515D0"/>
    <w:rsid w:val="00C51657"/>
    <w:rsid w:val="00C51943"/>
    <w:rsid w:val="00C519B5"/>
    <w:rsid w:val="00C519E2"/>
    <w:rsid w:val="00C51A03"/>
    <w:rsid w:val="00C51A64"/>
    <w:rsid w:val="00C51B44"/>
    <w:rsid w:val="00C51BA0"/>
    <w:rsid w:val="00C51FE8"/>
    <w:rsid w:val="00C5222A"/>
    <w:rsid w:val="00C52388"/>
    <w:rsid w:val="00C524BE"/>
    <w:rsid w:val="00C5255E"/>
    <w:rsid w:val="00C52847"/>
    <w:rsid w:val="00C52C67"/>
    <w:rsid w:val="00C53C85"/>
    <w:rsid w:val="00C53E73"/>
    <w:rsid w:val="00C541BA"/>
    <w:rsid w:val="00C54484"/>
    <w:rsid w:val="00C54A66"/>
    <w:rsid w:val="00C54C61"/>
    <w:rsid w:val="00C54D79"/>
    <w:rsid w:val="00C54F5D"/>
    <w:rsid w:val="00C54FEA"/>
    <w:rsid w:val="00C55422"/>
    <w:rsid w:val="00C554B3"/>
    <w:rsid w:val="00C559D1"/>
    <w:rsid w:val="00C559DD"/>
    <w:rsid w:val="00C559FC"/>
    <w:rsid w:val="00C55BD7"/>
    <w:rsid w:val="00C55E96"/>
    <w:rsid w:val="00C55F35"/>
    <w:rsid w:val="00C55F4A"/>
    <w:rsid w:val="00C55F72"/>
    <w:rsid w:val="00C55FBF"/>
    <w:rsid w:val="00C5648F"/>
    <w:rsid w:val="00C56534"/>
    <w:rsid w:val="00C567A7"/>
    <w:rsid w:val="00C569ED"/>
    <w:rsid w:val="00C56D0E"/>
    <w:rsid w:val="00C56FEC"/>
    <w:rsid w:val="00C571F0"/>
    <w:rsid w:val="00C57226"/>
    <w:rsid w:val="00C5770F"/>
    <w:rsid w:val="00C57741"/>
    <w:rsid w:val="00C57A81"/>
    <w:rsid w:val="00C57AEE"/>
    <w:rsid w:val="00C57B45"/>
    <w:rsid w:val="00C57C2F"/>
    <w:rsid w:val="00C57CAF"/>
    <w:rsid w:val="00C57D35"/>
    <w:rsid w:val="00C57FCC"/>
    <w:rsid w:val="00C6004D"/>
    <w:rsid w:val="00C60094"/>
    <w:rsid w:val="00C6012F"/>
    <w:rsid w:val="00C60473"/>
    <w:rsid w:val="00C606D5"/>
    <w:rsid w:val="00C608E4"/>
    <w:rsid w:val="00C60945"/>
    <w:rsid w:val="00C60B59"/>
    <w:rsid w:val="00C60BB8"/>
    <w:rsid w:val="00C610A6"/>
    <w:rsid w:val="00C61645"/>
    <w:rsid w:val="00C6172F"/>
    <w:rsid w:val="00C619EE"/>
    <w:rsid w:val="00C61B62"/>
    <w:rsid w:val="00C61C03"/>
    <w:rsid w:val="00C61C27"/>
    <w:rsid w:val="00C61C7F"/>
    <w:rsid w:val="00C61FD4"/>
    <w:rsid w:val="00C62518"/>
    <w:rsid w:val="00C625A1"/>
    <w:rsid w:val="00C62633"/>
    <w:rsid w:val="00C62713"/>
    <w:rsid w:val="00C6273A"/>
    <w:rsid w:val="00C6296F"/>
    <w:rsid w:val="00C62D9F"/>
    <w:rsid w:val="00C62F5E"/>
    <w:rsid w:val="00C63201"/>
    <w:rsid w:val="00C63A2C"/>
    <w:rsid w:val="00C63BF6"/>
    <w:rsid w:val="00C64254"/>
    <w:rsid w:val="00C64A3F"/>
    <w:rsid w:val="00C64D47"/>
    <w:rsid w:val="00C64F26"/>
    <w:rsid w:val="00C650F4"/>
    <w:rsid w:val="00C655C3"/>
    <w:rsid w:val="00C657A7"/>
    <w:rsid w:val="00C65ADD"/>
    <w:rsid w:val="00C65DFB"/>
    <w:rsid w:val="00C65ED6"/>
    <w:rsid w:val="00C65F1D"/>
    <w:rsid w:val="00C65F31"/>
    <w:rsid w:val="00C6615D"/>
    <w:rsid w:val="00C66165"/>
    <w:rsid w:val="00C661F6"/>
    <w:rsid w:val="00C665EB"/>
    <w:rsid w:val="00C66635"/>
    <w:rsid w:val="00C66682"/>
    <w:rsid w:val="00C6672C"/>
    <w:rsid w:val="00C66DFC"/>
    <w:rsid w:val="00C66EA5"/>
    <w:rsid w:val="00C672A1"/>
    <w:rsid w:val="00C6752D"/>
    <w:rsid w:val="00C67A14"/>
    <w:rsid w:val="00C67C4C"/>
    <w:rsid w:val="00C67C8F"/>
    <w:rsid w:val="00C67D85"/>
    <w:rsid w:val="00C700FF"/>
    <w:rsid w:val="00C701FA"/>
    <w:rsid w:val="00C70467"/>
    <w:rsid w:val="00C70525"/>
    <w:rsid w:val="00C705BE"/>
    <w:rsid w:val="00C7064A"/>
    <w:rsid w:val="00C706D2"/>
    <w:rsid w:val="00C70906"/>
    <w:rsid w:val="00C70B11"/>
    <w:rsid w:val="00C70EA9"/>
    <w:rsid w:val="00C71123"/>
    <w:rsid w:val="00C712FA"/>
    <w:rsid w:val="00C71730"/>
    <w:rsid w:val="00C71875"/>
    <w:rsid w:val="00C718B5"/>
    <w:rsid w:val="00C71A45"/>
    <w:rsid w:val="00C71B26"/>
    <w:rsid w:val="00C71DA5"/>
    <w:rsid w:val="00C7238B"/>
    <w:rsid w:val="00C723D9"/>
    <w:rsid w:val="00C72681"/>
    <w:rsid w:val="00C72BE1"/>
    <w:rsid w:val="00C72DE8"/>
    <w:rsid w:val="00C72E89"/>
    <w:rsid w:val="00C73280"/>
    <w:rsid w:val="00C73551"/>
    <w:rsid w:val="00C7371A"/>
    <w:rsid w:val="00C7374E"/>
    <w:rsid w:val="00C73786"/>
    <w:rsid w:val="00C739FC"/>
    <w:rsid w:val="00C73B86"/>
    <w:rsid w:val="00C73E54"/>
    <w:rsid w:val="00C74191"/>
    <w:rsid w:val="00C7419E"/>
    <w:rsid w:val="00C742FC"/>
    <w:rsid w:val="00C7434E"/>
    <w:rsid w:val="00C744DC"/>
    <w:rsid w:val="00C74E34"/>
    <w:rsid w:val="00C7508E"/>
    <w:rsid w:val="00C7520C"/>
    <w:rsid w:val="00C753F8"/>
    <w:rsid w:val="00C75915"/>
    <w:rsid w:val="00C75B46"/>
    <w:rsid w:val="00C75E53"/>
    <w:rsid w:val="00C75E99"/>
    <w:rsid w:val="00C75F43"/>
    <w:rsid w:val="00C75F5B"/>
    <w:rsid w:val="00C76073"/>
    <w:rsid w:val="00C7612B"/>
    <w:rsid w:val="00C76466"/>
    <w:rsid w:val="00C769BF"/>
    <w:rsid w:val="00C769ED"/>
    <w:rsid w:val="00C76A1B"/>
    <w:rsid w:val="00C76F1A"/>
    <w:rsid w:val="00C76F55"/>
    <w:rsid w:val="00C77050"/>
    <w:rsid w:val="00C773B0"/>
    <w:rsid w:val="00C77730"/>
    <w:rsid w:val="00C77893"/>
    <w:rsid w:val="00C779DE"/>
    <w:rsid w:val="00C77BFE"/>
    <w:rsid w:val="00C77D68"/>
    <w:rsid w:val="00C80183"/>
    <w:rsid w:val="00C80447"/>
    <w:rsid w:val="00C80A3D"/>
    <w:rsid w:val="00C80BCA"/>
    <w:rsid w:val="00C80D4F"/>
    <w:rsid w:val="00C80FA0"/>
    <w:rsid w:val="00C810AE"/>
    <w:rsid w:val="00C81603"/>
    <w:rsid w:val="00C818ED"/>
    <w:rsid w:val="00C81918"/>
    <w:rsid w:val="00C81C94"/>
    <w:rsid w:val="00C81F18"/>
    <w:rsid w:val="00C8204D"/>
    <w:rsid w:val="00C82641"/>
    <w:rsid w:val="00C82B63"/>
    <w:rsid w:val="00C82D7E"/>
    <w:rsid w:val="00C830CD"/>
    <w:rsid w:val="00C83119"/>
    <w:rsid w:val="00C83122"/>
    <w:rsid w:val="00C8338E"/>
    <w:rsid w:val="00C83463"/>
    <w:rsid w:val="00C83476"/>
    <w:rsid w:val="00C835FC"/>
    <w:rsid w:val="00C838C8"/>
    <w:rsid w:val="00C83AEA"/>
    <w:rsid w:val="00C83D7B"/>
    <w:rsid w:val="00C83DAA"/>
    <w:rsid w:val="00C83DDC"/>
    <w:rsid w:val="00C83F1E"/>
    <w:rsid w:val="00C83F61"/>
    <w:rsid w:val="00C84280"/>
    <w:rsid w:val="00C843E9"/>
    <w:rsid w:val="00C84717"/>
    <w:rsid w:val="00C847C7"/>
    <w:rsid w:val="00C8485E"/>
    <w:rsid w:val="00C84B27"/>
    <w:rsid w:val="00C85190"/>
    <w:rsid w:val="00C852E9"/>
    <w:rsid w:val="00C85460"/>
    <w:rsid w:val="00C85746"/>
    <w:rsid w:val="00C85853"/>
    <w:rsid w:val="00C859D0"/>
    <w:rsid w:val="00C85B4B"/>
    <w:rsid w:val="00C85CB1"/>
    <w:rsid w:val="00C85CB3"/>
    <w:rsid w:val="00C85EAE"/>
    <w:rsid w:val="00C85F24"/>
    <w:rsid w:val="00C85F98"/>
    <w:rsid w:val="00C86282"/>
    <w:rsid w:val="00C86B82"/>
    <w:rsid w:val="00C86F0A"/>
    <w:rsid w:val="00C87434"/>
    <w:rsid w:val="00C87D64"/>
    <w:rsid w:val="00C87EFB"/>
    <w:rsid w:val="00C87FE2"/>
    <w:rsid w:val="00C87FEB"/>
    <w:rsid w:val="00C90135"/>
    <w:rsid w:val="00C901C1"/>
    <w:rsid w:val="00C902FE"/>
    <w:rsid w:val="00C90496"/>
    <w:rsid w:val="00C907B7"/>
    <w:rsid w:val="00C90819"/>
    <w:rsid w:val="00C908C1"/>
    <w:rsid w:val="00C90EF6"/>
    <w:rsid w:val="00C91009"/>
    <w:rsid w:val="00C911DC"/>
    <w:rsid w:val="00C9158C"/>
    <w:rsid w:val="00C916D5"/>
    <w:rsid w:val="00C9170B"/>
    <w:rsid w:val="00C91736"/>
    <w:rsid w:val="00C918E7"/>
    <w:rsid w:val="00C91AC0"/>
    <w:rsid w:val="00C91B03"/>
    <w:rsid w:val="00C91B56"/>
    <w:rsid w:val="00C91B8F"/>
    <w:rsid w:val="00C91CA8"/>
    <w:rsid w:val="00C91DD8"/>
    <w:rsid w:val="00C921F3"/>
    <w:rsid w:val="00C9230B"/>
    <w:rsid w:val="00C9241B"/>
    <w:rsid w:val="00C926BD"/>
    <w:rsid w:val="00C927DE"/>
    <w:rsid w:val="00C929DF"/>
    <w:rsid w:val="00C92BB9"/>
    <w:rsid w:val="00C92D99"/>
    <w:rsid w:val="00C92F64"/>
    <w:rsid w:val="00C93050"/>
    <w:rsid w:val="00C9353D"/>
    <w:rsid w:val="00C93621"/>
    <w:rsid w:val="00C939F1"/>
    <w:rsid w:val="00C93F9C"/>
    <w:rsid w:val="00C941FF"/>
    <w:rsid w:val="00C9437E"/>
    <w:rsid w:val="00C94417"/>
    <w:rsid w:val="00C9469A"/>
    <w:rsid w:val="00C94926"/>
    <w:rsid w:val="00C94DAD"/>
    <w:rsid w:val="00C95021"/>
    <w:rsid w:val="00C95122"/>
    <w:rsid w:val="00C9556B"/>
    <w:rsid w:val="00C956F8"/>
    <w:rsid w:val="00C95AA4"/>
    <w:rsid w:val="00C95D36"/>
    <w:rsid w:val="00C96169"/>
    <w:rsid w:val="00C9656A"/>
    <w:rsid w:val="00C9658E"/>
    <w:rsid w:val="00C9671A"/>
    <w:rsid w:val="00C97270"/>
    <w:rsid w:val="00C97522"/>
    <w:rsid w:val="00C9752B"/>
    <w:rsid w:val="00C977E5"/>
    <w:rsid w:val="00C97B9C"/>
    <w:rsid w:val="00C97E61"/>
    <w:rsid w:val="00C97F7A"/>
    <w:rsid w:val="00CA0102"/>
    <w:rsid w:val="00CA035F"/>
    <w:rsid w:val="00CA0474"/>
    <w:rsid w:val="00CA0A30"/>
    <w:rsid w:val="00CA0A50"/>
    <w:rsid w:val="00CA0DDA"/>
    <w:rsid w:val="00CA0E44"/>
    <w:rsid w:val="00CA0E6C"/>
    <w:rsid w:val="00CA209D"/>
    <w:rsid w:val="00CA21A0"/>
    <w:rsid w:val="00CA2299"/>
    <w:rsid w:val="00CA2323"/>
    <w:rsid w:val="00CA2794"/>
    <w:rsid w:val="00CA2A6B"/>
    <w:rsid w:val="00CA2F1E"/>
    <w:rsid w:val="00CA3205"/>
    <w:rsid w:val="00CA32F7"/>
    <w:rsid w:val="00CA35FF"/>
    <w:rsid w:val="00CA41B5"/>
    <w:rsid w:val="00CA4268"/>
    <w:rsid w:val="00CA447C"/>
    <w:rsid w:val="00CA4636"/>
    <w:rsid w:val="00CA4717"/>
    <w:rsid w:val="00CA4849"/>
    <w:rsid w:val="00CA4A56"/>
    <w:rsid w:val="00CA4DCB"/>
    <w:rsid w:val="00CA4FA2"/>
    <w:rsid w:val="00CA5026"/>
    <w:rsid w:val="00CA5463"/>
    <w:rsid w:val="00CA54EB"/>
    <w:rsid w:val="00CA584D"/>
    <w:rsid w:val="00CA5A91"/>
    <w:rsid w:val="00CA5C7F"/>
    <w:rsid w:val="00CA6260"/>
    <w:rsid w:val="00CA662B"/>
    <w:rsid w:val="00CA668E"/>
    <w:rsid w:val="00CA6707"/>
    <w:rsid w:val="00CA70DC"/>
    <w:rsid w:val="00CA743E"/>
    <w:rsid w:val="00CA74D7"/>
    <w:rsid w:val="00CA7724"/>
    <w:rsid w:val="00CA7B9A"/>
    <w:rsid w:val="00CA7C4C"/>
    <w:rsid w:val="00CA7D86"/>
    <w:rsid w:val="00CA7FED"/>
    <w:rsid w:val="00CB01D3"/>
    <w:rsid w:val="00CB0213"/>
    <w:rsid w:val="00CB02BB"/>
    <w:rsid w:val="00CB0702"/>
    <w:rsid w:val="00CB0ACC"/>
    <w:rsid w:val="00CB106B"/>
    <w:rsid w:val="00CB13CD"/>
    <w:rsid w:val="00CB1A5D"/>
    <w:rsid w:val="00CB1B82"/>
    <w:rsid w:val="00CB1C52"/>
    <w:rsid w:val="00CB1F82"/>
    <w:rsid w:val="00CB1F92"/>
    <w:rsid w:val="00CB20F8"/>
    <w:rsid w:val="00CB2157"/>
    <w:rsid w:val="00CB2976"/>
    <w:rsid w:val="00CB2B33"/>
    <w:rsid w:val="00CB2DF7"/>
    <w:rsid w:val="00CB2E64"/>
    <w:rsid w:val="00CB2EF4"/>
    <w:rsid w:val="00CB3453"/>
    <w:rsid w:val="00CB3913"/>
    <w:rsid w:val="00CB3A32"/>
    <w:rsid w:val="00CB3AD1"/>
    <w:rsid w:val="00CB3B80"/>
    <w:rsid w:val="00CB47C7"/>
    <w:rsid w:val="00CB4900"/>
    <w:rsid w:val="00CB4A79"/>
    <w:rsid w:val="00CB4BE7"/>
    <w:rsid w:val="00CB4C65"/>
    <w:rsid w:val="00CB4D0D"/>
    <w:rsid w:val="00CB4E40"/>
    <w:rsid w:val="00CB4E76"/>
    <w:rsid w:val="00CB4EB5"/>
    <w:rsid w:val="00CB5007"/>
    <w:rsid w:val="00CB50B5"/>
    <w:rsid w:val="00CB5432"/>
    <w:rsid w:val="00CB55DB"/>
    <w:rsid w:val="00CB5971"/>
    <w:rsid w:val="00CB5C76"/>
    <w:rsid w:val="00CB5DDD"/>
    <w:rsid w:val="00CB60CE"/>
    <w:rsid w:val="00CB62E7"/>
    <w:rsid w:val="00CB66FC"/>
    <w:rsid w:val="00CB673B"/>
    <w:rsid w:val="00CB6CA1"/>
    <w:rsid w:val="00CB6DEB"/>
    <w:rsid w:val="00CB725C"/>
    <w:rsid w:val="00CB7304"/>
    <w:rsid w:val="00CB73A8"/>
    <w:rsid w:val="00CB7624"/>
    <w:rsid w:val="00CB7A50"/>
    <w:rsid w:val="00CB7AD4"/>
    <w:rsid w:val="00CB7E23"/>
    <w:rsid w:val="00CC0096"/>
    <w:rsid w:val="00CC0281"/>
    <w:rsid w:val="00CC055A"/>
    <w:rsid w:val="00CC07CD"/>
    <w:rsid w:val="00CC0BE9"/>
    <w:rsid w:val="00CC0DB6"/>
    <w:rsid w:val="00CC14A5"/>
    <w:rsid w:val="00CC14BD"/>
    <w:rsid w:val="00CC1663"/>
    <w:rsid w:val="00CC18C5"/>
    <w:rsid w:val="00CC19C4"/>
    <w:rsid w:val="00CC1AF2"/>
    <w:rsid w:val="00CC2245"/>
    <w:rsid w:val="00CC27B0"/>
    <w:rsid w:val="00CC27CD"/>
    <w:rsid w:val="00CC28D7"/>
    <w:rsid w:val="00CC295C"/>
    <w:rsid w:val="00CC2ED4"/>
    <w:rsid w:val="00CC2FFB"/>
    <w:rsid w:val="00CC316A"/>
    <w:rsid w:val="00CC3185"/>
    <w:rsid w:val="00CC38C6"/>
    <w:rsid w:val="00CC3A3B"/>
    <w:rsid w:val="00CC3F49"/>
    <w:rsid w:val="00CC416D"/>
    <w:rsid w:val="00CC477E"/>
    <w:rsid w:val="00CC4ADB"/>
    <w:rsid w:val="00CC4E08"/>
    <w:rsid w:val="00CC4E57"/>
    <w:rsid w:val="00CC4E77"/>
    <w:rsid w:val="00CC511B"/>
    <w:rsid w:val="00CC515B"/>
    <w:rsid w:val="00CC52AD"/>
    <w:rsid w:val="00CC572A"/>
    <w:rsid w:val="00CC589D"/>
    <w:rsid w:val="00CC5AD3"/>
    <w:rsid w:val="00CC5ED7"/>
    <w:rsid w:val="00CC63EC"/>
    <w:rsid w:val="00CC64A7"/>
    <w:rsid w:val="00CC6565"/>
    <w:rsid w:val="00CC67F4"/>
    <w:rsid w:val="00CC6D21"/>
    <w:rsid w:val="00CC6D56"/>
    <w:rsid w:val="00CC7243"/>
    <w:rsid w:val="00CC75B4"/>
    <w:rsid w:val="00CC7A4F"/>
    <w:rsid w:val="00CC7A7B"/>
    <w:rsid w:val="00CC7FE6"/>
    <w:rsid w:val="00CD00BF"/>
    <w:rsid w:val="00CD040B"/>
    <w:rsid w:val="00CD0518"/>
    <w:rsid w:val="00CD0733"/>
    <w:rsid w:val="00CD09F3"/>
    <w:rsid w:val="00CD0D86"/>
    <w:rsid w:val="00CD1090"/>
    <w:rsid w:val="00CD115B"/>
    <w:rsid w:val="00CD125C"/>
    <w:rsid w:val="00CD1479"/>
    <w:rsid w:val="00CD1759"/>
    <w:rsid w:val="00CD210A"/>
    <w:rsid w:val="00CD23F6"/>
    <w:rsid w:val="00CD27C2"/>
    <w:rsid w:val="00CD2828"/>
    <w:rsid w:val="00CD2B10"/>
    <w:rsid w:val="00CD2DEA"/>
    <w:rsid w:val="00CD2E0E"/>
    <w:rsid w:val="00CD3023"/>
    <w:rsid w:val="00CD31AC"/>
    <w:rsid w:val="00CD358E"/>
    <w:rsid w:val="00CD375A"/>
    <w:rsid w:val="00CD39E2"/>
    <w:rsid w:val="00CD3A16"/>
    <w:rsid w:val="00CD3C0E"/>
    <w:rsid w:val="00CD4401"/>
    <w:rsid w:val="00CD442B"/>
    <w:rsid w:val="00CD4582"/>
    <w:rsid w:val="00CD4DDC"/>
    <w:rsid w:val="00CD50C6"/>
    <w:rsid w:val="00CD52BC"/>
    <w:rsid w:val="00CD5512"/>
    <w:rsid w:val="00CD553D"/>
    <w:rsid w:val="00CD5985"/>
    <w:rsid w:val="00CD5BB2"/>
    <w:rsid w:val="00CD60C2"/>
    <w:rsid w:val="00CD6661"/>
    <w:rsid w:val="00CD66B5"/>
    <w:rsid w:val="00CD66C5"/>
    <w:rsid w:val="00CD66C8"/>
    <w:rsid w:val="00CD677E"/>
    <w:rsid w:val="00CD68EC"/>
    <w:rsid w:val="00CD6AE9"/>
    <w:rsid w:val="00CD6C25"/>
    <w:rsid w:val="00CD6E8B"/>
    <w:rsid w:val="00CD7392"/>
    <w:rsid w:val="00CD774E"/>
    <w:rsid w:val="00CD78EF"/>
    <w:rsid w:val="00CD797D"/>
    <w:rsid w:val="00CD7C4C"/>
    <w:rsid w:val="00CD7F7E"/>
    <w:rsid w:val="00CE01F3"/>
    <w:rsid w:val="00CE02D3"/>
    <w:rsid w:val="00CE038D"/>
    <w:rsid w:val="00CE0A60"/>
    <w:rsid w:val="00CE0CC0"/>
    <w:rsid w:val="00CE10FA"/>
    <w:rsid w:val="00CE12A9"/>
    <w:rsid w:val="00CE1393"/>
    <w:rsid w:val="00CE18DF"/>
    <w:rsid w:val="00CE1CF1"/>
    <w:rsid w:val="00CE1DA9"/>
    <w:rsid w:val="00CE1F31"/>
    <w:rsid w:val="00CE2149"/>
    <w:rsid w:val="00CE24EE"/>
    <w:rsid w:val="00CE257F"/>
    <w:rsid w:val="00CE25D5"/>
    <w:rsid w:val="00CE2A3A"/>
    <w:rsid w:val="00CE2C60"/>
    <w:rsid w:val="00CE2D72"/>
    <w:rsid w:val="00CE37F6"/>
    <w:rsid w:val="00CE3A0F"/>
    <w:rsid w:val="00CE3D97"/>
    <w:rsid w:val="00CE40D7"/>
    <w:rsid w:val="00CE46D7"/>
    <w:rsid w:val="00CE4B44"/>
    <w:rsid w:val="00CE4B80"/>
    <w:rsid w:val="00CE4B9D"/>
    <w:rsid w:val="00CE4C29"/>
    <w:rsid w:val="00CE4E9A"/>
    <w:rsid w:val="00CE4FB7"/>
    <w:rsid w:val="00CE515C"/>
    <w:rsid w:val="00CE5529"/>
    <w:rsid w:val="00CE58A3"/>
    <w:rsid w:val="00CE5EFA"/>
    <w:rsid w:val="00CE6494"/>
    <w:rsid w:val="00CE6694"/>
    <w:rsid w:val="00CE66C8"/>
    <w:rsid w:val="00CE6E50"/>
    <w:rsid w:val="00CE716D"/>
    <w:rsid w:val="00CE72FC"/>
    <w:rsid w:val="00CE77E0"/>
    <w:rsid w:val="00CE77FB"/>
    <w:rsid w:val="00CE793C"/>
    <w:rsid w:val="00CE7F47"/>
    <w:rsid w:val="00CE7FB9"/>
    <w:rsid w:val="00CE7FD7"/>
    <w:rsid w:val="00CF04F6"/>
    <w:rsid w:val="00CF08DD"/>
    <w:rsid w:val="00CF13B4"/>
    <w:rsid w:val="00CF1586"/>
    <w:rsid w:val="00CF1628"/>
    <w:rsid w:val="00CF1792"/>
    <w:rsid w:val="00CF193F"/>
    <w:rsid w:val="00CF19C9"/>
    <w:rsid w:val="00CF2044"/>
    <w:rsid w:val="00CF2081"/>
    <w:rsid w:val="00CF2219"/>
    <w:rsid w:val="00CF2423"/>
    <w:rsid w:val="00CF27B5"/>
    <w:rsid w:val="00CF28EB"/>
    <w:rsid w:val="00CF3222"/>
    <w:rsid w:val="00CF32E4"/>
    <w:rsid w:val="00CF39F7"/>
    <w:rsid w:val="00CF3DEA"/>
    <w:rsid w:val="00CF3F1E"/>
    <w:rsid w:val="00CF4141"/>
    <w:rsid w:val="00CF431E"/>
    <w:rsid w:val="00CF481B"/>
    <w:rsid w:val="00CF49C4"/>
    <w:rsid w:val="00CF4D35"/>
    <w:rsid w:val="00CF4DB1"/>
    <w:rsid w:val="00CF4DD1"/>
    <w:rsid w:val="00CF5217"/>
    <w:rsid w:val="00CF536A"/>
    <w:rsid w:val="00CF538A"/>
    <w:rsid w:val="00CF568C"/>
    <w:rsid w:val="00CF5B82"/>
    <w:rsid w:val="00CF5D53"/>
    <w:rsid w:val="00CF5DCC"/>
    <w:rsid w:val="00CF5DDF"/>
    <w:rsid w:val="00CF5F33"/>
    <w:rsid w:val="00CF5FF0"/>
    <w:rsid w:val="00CF649A"/>
    <w:rsid w:val="00CF652A"/>
    <w:rsid w:val="00CF682D"/>
    <w:rsid w:val="00CF6A6C"/>
    <w:rsid w:val="00CF6C18"/>
    <w:rsid w:val="00CF70DA"/>
    <w:rsid w:val="00CF7303"/>
    <w:rsid w:val="00CF747F"/>
    <w:rsid w:val="00CF75B4"/>
    <w:rsid w:val="00CF7809"/>
    <w:rsid w:val="00CF79BD"/>
    <w:rsid w:val="00CF79E5"/>
    <w:rsid w:val="00CF7A26"/>
    <w:rsid w:val="00CF7B29"/>
    <w:rsid w:val="00CF7BB5"/>
    <w:rsid w:val="00CF7E18"/>
    <w:rsid w:val="00CF7E33"/>
    <w:rsid w:val="00D00432"/>
    <w:rsid w:val="00D0044B"/>
    <w:rsid w:val="00D00678"/>
    <w:rsid w:val="00D007F8"/>
    <w:rsid w:val="00D00B14"/>
    <w:rsid w:val="00D00D7C"/>
    <w:rsid w:val="00D00E31"/>
    <w:rsid w:val="00D010BF"/>
    <w:rsid w:val="00D011ED"/>
    <w:rsid w:val="00D0123C"/>
    <w:rsid w:val="00D01297"/>
    <w:rsid w:val="00D01388"/>
    <w:rsid w:val="00D0138A"/>
    <w:rsid w:val="00D013F9"/>
    <w:rsid w:val="00D0171C"/>
    <w:rsid w:val="00D01777"/>
    <w:rsid w:val="00D01A58"/>
    <w:rsid w:val="00D01E66"/>
    <w:rsid w:val="00D01F6B"/>
    <w:rsid w:val="00D02092"/>
    <w:rsid w:val="00D020BA"/>
    <w:rsid w:val="00D020E4"/>
    <w:rsid w:val="00D02159"/>
    <w:rsid w:val="00D02623"/>
    <w:rsid w:val="00D02859"/>
    <w:rsid w:val="00D02A2A"/>
    <w:rsid w:val="00D02C73"/>
    <w:rsid w:val="00D02F5F"/>
    <w:rsid w:val="00D0302F"/>
    <w:rsid w:val="00D03195"/>
    <w:rsid w:val="00D033E8"/>
    <w:rsid w:val="00D033FA"/>
    <w:rsid w:val="00D034C9"/>
    <w:rsid w:val="00D0366C"/>
    <w:rsid w:val="00D03882"/>
    <w:rsid w:val="00D03A9E"/>
    <w:rsid w:val="00D0439A"/>
    <w:rsid w:val="00D04495"/>
    <w:rsid w:val="00D04635"/>
    <w:rsid w:val="00D048A2"/>
    <w:rsid w:val="00D049EC"/>
    <w:rsid w:val="00D051CC"/>
    <w:rsid w:val="00D0520F"/>
    <w:rsid w:val="00D05641"/>
    <w:rsid w:val="00D056C9"/>
    <w:rsid w:val="00D05983"/>
    <w:rsid w:val="00D059F8"/>
    <w:rsid w:val="00D05AF2"/>
    <w:rsid w:val="00D05D84"/>
    <w:rsid w:val="00D063F8"/>
    <w:rsid w:val="00D0647A"/>
    <w:rsid w:val="00D0695D"/>
    <w:rsid w:val="00D06A71"/>
    <w:rsid w:val="00D06E87"/>
    <w:rsid w:val="00D06FBB"/>
    <w:rsid w:val="00D073E2"/>
    <w:rsid w:val="00D0749F"/>
    <w:rsid w:val="00D07767"/>
    <w:rsid w:val="00D07C15"/>
    <w:rsid w:val="00D07D84"/>
    <w:rsid w:val="00D07E5C"/>
    <w:rsid w:val="00D07E8B"/>
    <w:rsid w:val="00D10137"/>
    <w:rsid w:val="00D1024E"/>
    <w:rsid w:val="00D10501"/>
    <w:rsid w:val="00D1058D"/>
    <w:rsid w:val="00D10618"/>
    <w:rsid w:val="00D106AE"/>
    <w:rsid w:val="00D107A5"/>
    <w:rsid w:val="00D10C87"/>
    <w:rsid w:val="00D10DD0"/>
    <w:rsid w:val="00D10F25"/>
    <w:rsid w:val="00D111C4"/>
    <w:rsid w:val="00D111D9"/>
    <w:rsid w:val="00D1138C"/>
    <w:rsid w:val="00D1143C"/>
    <w:rsid w:val="00D11834"/>
    <w:rsid w:val="00D11C95"/>
    <w:rsid w:val="00D11D24"/>
    <w:rsid w:val="00D11F5B"/>
    <w:rsid w:val="00D11F75"/>
    <w:rsid w:val="00D12236"/>
    <w:rsid w:val="00D12591"/>
    <w:rsid w:val="00D128D2"/>
    <w:rsid w:val="00D12ACB"/>
    <w:rsid w:val="00D12D31"/>
    <w:rsid w:val="00D12E3F"/>
    <w:rsid w:val="00D12E76"/>
    <w:rsid w:val="00D12EBB"/>
    <w:rsid w:val="00D13223"/>
    <w:rsid w:val="00D13EA3"/>
    <w:rsid w:val="00D13EF2"/>
    <w:rsid w:val="00D142C3"/>
    <w:rsid w:val="00D1430B"/>
    <w:rsid w:val="00D14389"/>
    <w:rsid w:val="00D1468A"/>
    <w:rsid w:val="00D14732"/>
    <w:rsid w:val="00D14B99"/>
    <w:rsid w:val="00D14C9B"/>
    <w:rsid w:val="00D14CE9"/>
    <w:rsid w:val="00D14E3D"/>
    <w:rsid w:val="00D15077"/>
    <w:rsid w:val="00D155E2"/>
    <w:rsid w:val="00D15847"/>
    <w:rsid w:val="00D15D16"/>
    <w:rsid w:val="00D162B8"/>
    <w:rsid w:val="00D16339"/>
    <w:rsid w:val="00D164C9"/>
    <w:rsid w:val="00D16680"/>
    <w:rsid w:val="00D169E7"/>
    <w:rsid w:val="00D16C07"/>
    <w:rsid w:val="00D17054"/>
    <w:rsid w:val="00D171C5"/>
    <w:rsid w:val="00D17350"/>
    <w:rsid w:val="00D174F1"/>
    <w:rsid w:val="00D1759A"/>
    <w:rsid w:val="00D176DE"/>
    <w:rsid w:val="00D179ED"/>
    <w:rsid w:val="00D17B05"/>
    <w:rsid w:val="00D17D72"/>
    <w:rsid w:val="00D17F6A"/>
    <w:rsid w:val="00D17FA0"/>
    <w:rsid w:val="00D20029"/>
    <w:rsid w:val="00D200E3"/>
    <w:rsid w:val="00D20447"/>
    <w:rsid w:val="00D20467"/>
    <w:rsid w:val="00D20657"/>
    <w:rsid w:val="00D206AA"/>
    <w:rsid w:val="00D20927"/>
    <w:rsid w:val="00D2123C"/>
    <w:rsid w:val="00D212A2"/>
    <w:rsid w:val="00D213DD"/>
    <w:rsid w:val="00D21809"/>
    <w:rsid w:val="00D2196E"/>
    <w:rsid w:val="00D22039"/>
    <w:rsid w:val="00D2210D"/>
    <w:rsid w:val="00D22251"/>
    <w:rsid w:val="00D222DA"/>
    <w:rsid w:val="00D22343"/>
    <w:rsid w:val="00D223DB"/>
    <w:rsid w:val="00D2274C"/>
    <w:rsid w:val="00D22A35"/>
    <w:rsid w:val="00D22B89"/>
    <w:rsid w:val="00D22E22"/>
    <w:rsid w:val="00D230CC"/>
    <w:rsid w:val="00D23214"/>
    <w:rsid w:val="00D2348F"/>
    <w:rsid w:val="00D23580"/>
    <w:rsid w:val="00D23B17"/>
    <w:rsid w:val="00D23F8A"/>
    <w:rsid w:val="00D23F9C"/>
    <w:rsid w:val="00D247F6"/>
    <w:rsid w:val="00D24ABD"/>
    <w:rsid w:val="00D25079"/>
    <w:rsid w:val="00D250B7"/>
    <w:rsid w:val="00D25277"/>
    <w:rsid w:val="00D254BF"/>
    <w:rsid w:val="00D2563F"/>
    <w:rsid w:val="00D25841"/>
    <w:rsid w:val="00D25D32"/>
    <w:rsid w:val="00D25E21"/>
    <w:rsid w:val="00D25FDA"/>
    <w:rsid w:val="00D2606C"/>
    <w:rsid w:val="00D26293"/>
    <w:rsid w:val="00D2659C"/>
    <w:rsid w:val="00D26A11"/>
    <w:rsid w:val="00D26ADC"/>
    <w:rsid w:val="00D26D04"/>
    <w:rsid w:val="00D272D6"/>
    <w:rsid w:val="00D27990"/>
    <w:rsid w:val="00D27A99"/>
    <w:rsid w:val="00D3011D"/>
    <w:rsid w:val="00D303E5"/>
    <w:rsid w:val="00D305A2"/>
    <w:rsid w:val="00D30835"/>
    <w:rsid w:val="00D30CC1"/>
    <w:rsid w:val="00D30D5F"/>
    <w:rsid w:val="00D30E8A"/>
    <w:rsid w:val="00D30FEC"/>
    <w:rsid w:val="00D31066"/>
    <w:rsid w:val="00D31237"/>
    <w:rsid w:val="00D317FE"/>
    <w:rsid w:val="00D31C33"/>
    <w:rsid w:val="00D31C97"/>
    <w:rsid w:val="00D32317"/>
    <w:rsid w:val="00D327B6"/>
    <w:rsid w:val="00D32872"/>
    <w:rsid w:val="00D32D8D"/>
    <w:rsid w:val="00D32D9D"/>
    <w:rsid w:val="00D32F39"/>
    <w:rsid w:val="00D334B0"/>
    <w:rsid w:val="00D334BC"/>
    <w:rsid w:val="00D33751"/>
    <w:rsid w:val="00D337DB"/>
    <w:rsid w:val="00D33912"/>
    <w:rsid w:val="00D33BF1"/>
    <w:rsid w:val="00D33D23"/>
    <w:rsid w:val="00D33DFC"/>
    <w:rsid w:val="00D33E56"/>
    <w:rsid w:val="00D33E7B"/>
    <w:rsid w:val="00D34974"/>
    <w:rsid w:val="00D34AC6"/>
    <w:rsid w:val="00D3514D"/>
    <w:rsid w:val="00D354D2"/>
    <w:rsid w:val="00D359D8"/>
    <w:rsid w:val="00D35C14"/>
    <w:rsid w:val="00D362E0"/>
    <w:rsid w:val="00D367CA"/>
    <w:rsid w:val="00D367DC"/>
    <w:rsid w:val="00D36D98"/>
    <w:rsid w:val="00D36E3E"/>
    <w:rsid w:val="00D370B8"/>
    <w:rsid w:val="00D37363"/>
    <w:rsid w:val="00D37711"/>
    <w:rsid w:val="00D37852"/>
    <w:rsid w:val="00D37CEB"/>
    <w:rsid w:val="00D37FC8"/>
    <w:rsid w:val="00D40037"/>
    <w:rsid w:val="00D40165"/>
    <w:rsid w:val="00D40490"/>
    <w:rsid w:val="00D404D5"/>
    <w:rsid w:val="00D404DC"/>
    <w:rsid w:val="00D40661"/>
    <w:rsid w:val="00D4067B"/>
    <w:rsid w:val="00D406E3"/>
    <w:rsid w:val="00D408A8"/>
    <w:rsid w:val="00D40A76"/>
    <w:rsid w:val="00D40A8B"/>
    <w:rsid w:val="00D40C87"/>
    <w:rsid w:val="00D40D18"/>
    <w:rsid w:val="00D40E34"/>
    <w:rsid w:val="00D40FDC"/>
    <w:rsid w:val="00D41710"/>
    <w:rsid w:val="00D41728"/>
    <w:rsid w:val="00D41E4D"/>
    <w:rsid w:val="00D41E7F"/>
    <w:rsid w:val="00D4219A"/>
    <w:rsid w:val="00D424D2"/>
    <w:rsid w:val="00D4257E"/>
    <w:rsid w:val="00D42765"/>
    <w:rsid w:val="00D42811"/>
    <w:rsid w:val="00D42844"/>
    <w:rsid w:val="00D42887"/>
    <w:rsid w:val="00D42BEA"/>
    <w:rsid w:val="00D42E83"/>
    <w:rsid w:val="00D43231"/>
    <w:rsid w:val="00D432DD"/>
    <w:rsid w:val="00D43448"/>
    <w:rsid w:val="00D4397F"/>
    <w:rsid w:val="00D43BBB"/>
    <w:rsid w:val="00D43F32"/>
    <w:rsid w:val="00D4419A"/>
    <w:rsid w:val="00D44688"/>
    <w:rsid w:val="00D44921"/>
    <w:rsid w:val="00D44CA6"/>
    <w:rsid w:val="00D44D1B"/>
    <w:rsid w:val="00D44D3A"/>
    <w:rsid w:val="00D44F4F"/>
    <w:rsid w:val="00D453A7"/>
    <w:rsid w:val="00D4563F"/>
    <w:rsid w:val="00D45648"/>
    <w:rsid w:val="00D45A6D"/>
    <w:rsid w:val="00D45B05"/>
    <w:rsid w:val="00D45CE1"/>
    <w:rsid w:val="00D45E5F"/>
    <w:rsid w:val="00D45F9E"/>
    <w:rsid w:val="00D46134"/>
    <w:rsid w:val="00D46307"/>
    <w:rsid w:val="00D46862"/>
    <w:rsid w:val="00D46A8B"/>
    <w:rsid w:val="00D46B6F"/>
    <w:rsid w:val="00D46DE7"/>
    <w:rsid w:val="00D47261"/>
    <w:rsid w:val="00D47285"/>
    <w:rsid w:val="00D47424"/>
    <w:rsid w:val="00D4772C"/>
    <w:rsid w:val="00D47A12"/>
    <w:rsid w:val="00D47CE6"/>
    <w:rsid w:val="00D47F9D"/>
    <w:rsid w:val="00D47FC4"/>
    <w:rsid w:val="00D503FA"/>
    <w:rsid w:val="00D50405"/>
    <w:rsid w:val="00D50560"/>
    <w:rsid w:val="00D50749"/>
    <w:rsid w:val="00D5078B"/>
    <w:rsid w:val="00D50A7E"/>
    <w:rsid w:val="00D50E82"/>
    <w:rsid w:val="00D51282"/>
    <w:rsid w:val="00D51336"/>
    <w:rsid w:val="00D513B0"/>
    <w:rsid w:val="00D5143A"/>
    <w:rsid w:val="00D5188C"/>
    <w:rsid w:val="00D51C5D"/>
    <w:rsid w:val="00D51D69"/>
    <w:rsid w:val="00D51DBA"/>
    <w:rsid w:val="00D51E9B"/>
    <w:rsid w:val="00D52289"/>
    <w:rsid w:val="00D52470"/>
    <w:rsid w:val="00D5272E"/>
    <w:rsid w:val="00D52CD3"/>
    <w:rsid w:val="00D531CC"/>
    <w:rsid w:val="00D53721"/>
    <w:rsid w:val="00D5458D"/>
    <w:rsid w:val="00D54797"/>
    <w:rsid w:val="00D54D0B"/>
    <w:rsid w:val="00D54E3A"/>
    <w:rsid w:val="00D5511B"/>
    <w:rsid w:val="00D5512C"/>
    <w:rsid w:val="00D553AF"/>
    <w:rsid w:val="00D55C6F"/>
    <w:rsid w:val="00D55D83"/>
    <w:rsid w:val="00D560FF"/>
    <w:rsid w:val="00D5636D"/>
    <w:rsid w:val="00D565A9"/>
    <w:rsid w:val="00D565F8"/>
    <w:rsid w:val="00D567AD"/>
    <w:rsid w:val="00D56A3C"/>
    <w:rsid w:val="00D56B59"/>
    <w:rsid w:val="00D56F36"/>
    <w:rsid w:val="00D56F3C"/>
    <w:rsid w:val="00D56F99"/>
    <w:rsid w:val="00D572BF"/>
    <w:rsid w:val="00D579E7"/>
    <w:rsid w:val="00D57A9E"/>
    <w:rsid w:val="00D57E20"/>
    <w:rsid w:val="00D57EB1"/>
    <w:rsid w:val="00D60004"/>
    <w:rsid w:val="00D60200"/>
    <w:rsid w:val="00D60457"/>
    <w:rsid w:val="00D6097C"/>
    <w:rsid w:val="00D60D31"/>
    <w:rsid w:val="00D60FBD"/>
    <w:rsid w:val="00D61163"/>
    <w:rsid w:val="00D61177"/>
    <w:rsid w:val="00D61242"/>
    <w:rsid w:val="00D61368"/>
    <w:rsid w:val="00D61678"/>
    <w:rsid w:val="00D61FD4"/>
    <w:rsid w:val="00D620A6"/>
    <w:rsid w:val="00D6260D"/>
    <w:rsid w:val="00D628EC"/>
    <w:rsid w:val="00D6294D"/>
    <w:rsid w:val="00D62970"/>
    <w:rsid w:val="00D62AA3"/>
    <w:rsid w:val="00D62E27"/>
    <w:rsid w:val="00D62E3E"/>
    <w:rsid w:val="00D63181"/>
    <w:rsid w:val="00D633DD"/>
    <w:rsid w:val="00D63ECC"/>
    <w:rsid w:val="00D64406"/>
    <w:rsid w:val="00D64691"/>
    <w:rsid w:val="00D6495C"/>
    <w:rsid w:val="00D6497E"/>
    <w:rsid w:val="00D64AD3"/>
    <w:rsid w:val="00D64C41"/>
    <w:rsid w:val="00D65096"/>
    <w:rsid w:val="00D6509C"/>
    <w:rsid w:val="00D6516A"/>
    <w:rsid w:val="00D65183"/>
    <w:rsid w:val="00D6525A"/>
    <w:rsid w:val="00D65520"/>
    <w:rsid w:val="00D65715"/>
    <w:rsid w:val="00D65F0D"/>
    <w:rsid w:val="00D65FAA"/>
    <w:rsid w:val="00D660BA"/>
    <w:rsid w:val="00D661EA"/>
    <w:rsid w:val="00D6652B"/>
    <w:rsid w:val="00D66985"/>
    <w:rsid w:val="00D66AD2"/>
    <w:rsid w:val="00D66B63"/>
    <w:rsid w:val="00D66BC4"/>
    <w:rsid w:val="00D672C3"/>
    <w:rsid w:val="00D675C2"/>
    <w:rsid w:val="00D67753"/>
    <w:rsid w:val="00D67775"/>
    <w:rsid w:val="00D67803"/>
    <w:rsid w:val="00D67ABE"/>
    <w:rsid w:val="00D67C7A"/>
    <w:rsid w:val="00D67CBF"/>
    <w:rsid w:val="00D702BE"/>
    <w:rsid w:val="00D704BB"/>
    <w:rsid w:val="00D707E9"/>
    <w:rsid w:val="00D70A7D"/>
    <w:rsid w:val="00D70B6A"/>
    <w:rsid w:val="00D70EF1"/>
    <w:rsid w:val="00D70F11"/>
    <w:rsid w:val="00D71176"/>
    <w:rsid w:val="00D711CB"/>
    <w:rsid w:val="00D71202"/>
    <w:rsid w:val="00D7198E"/>
    <w:rsid w:val="00D71F1A"/>
    <w:rsid w:val="00D7201B"/>
    <w:rsid w:val="00D7204E"/>
    <w:rsid w:val="00D720A3"/>
    <w:rsid w:val="00D72230"/>
    <w:rsid w:val="00D72356"/>
    <w:rsid w:val="00D7244C"/>
    <w:rsid w:val="00D724D7"/>
    <w:rsid w:val="00D72682"/>
    <w:rsid w:val="00D728BC"/>
    <w:rsid w:val="00D728CF"/>
    <w:rsid w:val="00D72967"/>
    <w:rsid w:val="00D72B1E"/>
    <w:rsid w:val="00D72F8E"/>
    <w:rsid w:val="00D7386C"/>
    <w:rsid w:val="00D7398A"/>
    <w:rsid w:val="00D73AF3"/>
    <w:rsid w:val="00D73E85"/>
    <w:rsid w:val="00D73F28"/>
    <w:rsid w:val="00D73F75"/>
    <w:rsid w:val="00D74813"/>
    <w:rsid w:val="00D75095"/>
    <w:rsid w:val="00D753CB"/>
    <w:rsid w:val="00D7553F"/>
    <w:rsid w:val="00D756AC"/>
    <w:rsid w:val="00D757F2"/>
    <w:rsid w:val="00D7582E"/>
    <w:rsid w:val="00D75862"/>
    <w:rsid w:val="00D75B03"/>
    <w:rsid w:val="00D75E4F"/>
    <w:rsid w:val="00D76074"/>
    <w:rsid w:val="00D760B9"/>
    <w:rsid w:val="00D766F7"/>
    <w:rsid w:val="00D767DA"/>
    <w:rsid w:val="00D76957"/>
    <w:rsid w:val="00D76B4A"/>
    <w:rsid w:val="00D76D83"/>
    <w:rsid w:val="00D76E53"/>
    <w:rsid w:val="00D76FD4"/>
    <w:rsid w:val="00D770FE"/>
    <w:rsid w:val="00D77634"/>
    <w:rsid w:val="00D77891"/>
    <w:rsid w:val="00D77BB6"/>
    <w:rsid w:val="00D77C45"/>
    <w:rsid w:val="00D77DB6"/>
    <w:rsid w:val="00D80494"/>
    <w:rsid w:val="00D80509"/>
    <w:rsid w:val="00D809B8"/>
    <w:rsid w:val="00D80C1B"/>
    <w:rsid w:val="00D80FB3"/>
    <w:rsid w:val="00D81136"/>
    <w:rsid w:val="00D811BF"/>
    <w:rsid w:val="00D818D6"/>
    <w:rsid w:val="00D8191B"/>
    <w:rsid w:val="00D81A2C"/>
    <w:rsid w:val="00D81B46"/>
    <w:rsid w:val="00D81EEC"/>
    <w:rsid w:val="00D81F64"/>
    <w:rsid w:val="00D820CA"/>
    <w:rsid w:val="00D8226E"/>
    <w:rsid w:val="00D82385"/>
    <w:rsid w:val="00D824F5"/>
    <w:rsid w:val="00D82A4D"/>
    <w:rsid w:val="00D82B46"/>
    <w:rsid w:val="00D82DBF"/>
    <w:rsid w:val="00D8312E"/>
    <w:rsid w:val="00D83169"/>
    <w:rsid w:val="00D8322F"/>
    <w:rsid w:val="00D83822"/>
    <w:rsid w:val="00D83FE4"/>
    <w:rsid w:val="00D84223"/>
    <w:rsid w:val="00D843E3"/>
    <w:rsid w:val="00D844E8"/>
    <w:rsid w:val="00D846B8"/>
    <w:rsid w:val="00D8479B"/>
    <w:rsid w:val="00D8497D"/>
    <w:rsid w:val="00D84B29"/>
    <w:rsid w:val="00D84E2D"/>
    <w:rsid w:val="00D85114"/>
    <w:rsid w:val="00D85299"/>
    <w:rsid w:val="00D8544F"/>
    <w:rsid w:val="00D8567D"/>
    <w:rsid w:val="00D85BD3"/>
    <w:rsid w:val="00D85D8C"/>
    <w:rsid w:val="00D85EF6"/>
    <w:rsid w:val="00D861FF"/>
    <w:rsid w:val="00D86459"/>
    <w:rsid w:val="00D864DD"/>
    <w:rsid w:val="00D868BD"/>
    <w:rsid w:val="00D86950"/>
    <w:rsid w:val="00D86A88"/>
    <w:rsid w:val="00D86A89"/>
    <w:rsid w:val="00D86E3F"/>
    <w:rsid w:val="00D86E4D"/>
    <w:rsid w:val="00D86ED1"/>
    <w:rsid w:val="00D8700A"/>
    <w:rsid w:val="00D87730"/>
    <w:rsid w:val="00D87749"/>
    <w:rsid w:val="00D8791A"/>
    <w:rsid w:val="00D87C17"/>
    <w:rsid w:val="00D87CDE"/>
    <w:rsid w:val="00D9047E"/>
    <w:rsid w:val="00D90D1D"/>
    <w:rsid w:val="00D90D33"/>
    <w:rsid w:val="00D91236"/>
    <w:rsid w:val="00D917E8"/>
    <w:rsid w:val="00D91D56"/>
    <w:rsid w:val="00D91DC9"/>
    <w:rsid w:val="00D91F5D"/>
    <w:rsid w:val="00D9244F"/>
    <w:rsid w:val="00D92C96"/>
    <w:rsid w:val="00D92DEF"/>
    <w:rsid w:val="00D92E59"/>
    <w:rsid w:val="00D92FDF"/>
    <w:rsid w:val="00D93055"/>
    <w:rsid w:val="00D93637"/>
    <w:rsid w:val="00D93B2F"/>
    <w:rsid w:val="00D93B6F"/>
    <w:rsid w:val="00D94625"/>
    <w:rsid w:val="00D9491C"/>
    <w:rsid w:val="00D94A5D"/>
    <w:rsid w:val="00D94E85"/>
    <w:rsid w:val="00D94F85"/>
    <w:rsid w:val="00D952D7"/>
    <w:rsid w:val="00D95960"/>
    <w:rsid w:val="00D95AC3"/>
    <w:rsid w:val="00D95AC5"/>
    <w:rsid w:val="00D95ED4"/>
    <w:rsid w:val="00D95FC2"/>
    <w:rsid w:val="00D9611A"/>
    <w:rsid w:val="00D96304"/>
    <w:rsid w:val="00D9675C"/>
    <w:rsid w:val="00D968A6"/>
    <w:rsid w:val="00D96A1A"/>
    <w:rsid w:val="00D96DCA"/>
    <w:rsid w:val="00D96E6C"/>
    <w:rsid w:val="00D97044"/>
    <w:rsid w:val="00D97099"/>
    <w:rsid w:val="00D977FE"/>
    <w:rsid w:val="00D979C8"/>
    <w:rsid w:val="00D97A12"/>
    <w:rsid w:val="00D97CE0"/>
    <w:rsid w:val="00D97D36"/>
    <w:rsid w:val="00DA007B"/>
    <w:rsid w:val="00DA03A6"/>
    <w:rsid w:val="00DA05BF"/>
    <w:rsid w:val="00DA0646"/>
    <w:rsid w:val="00DA0686"/>
    <w:rsid w:val="00DA0763"/>
    <w:rsid w:val="00DA07A6"/>
    <w:rsid w:val="00DA0A4A"/>
    <w:rsid w:val="00DA0B6B"/>
    <w:rsid w:val="00DA0BF8"/>
    <w:rsid w:val="00DA0D1F"/>
    <w:rsid w:val="00DA0F76"/>
    <w:rsid w:val="00DA0FF1"/>
    <w:rsid w:val="00DA1122"/>
    <w:rsid w:val="00DA1492"/>
    <w:rsid w:val="00DA1560"/>
    <w:rsid w:val="00DA1807"/>
    <w:rsid w:val="00DA1817"/>
    <w:rsid w:val="00DA1C95"/>
    <w:rsid w:val="00DA208F"/>
    <w:rsid w:val="00DA2116"/>
    <w:rsid w:val="00DA2568"/>
    <w:rsid w:val="00DA25D3"/>
    <w:rsid w:val="00DA2A93"/>
    <w:rsid w:val="00DA2B12"/>
    <w:rsid w:val="00DA2E46"/>
    <w:rsid w:val="00DA30C2"/>
    <w:rsid w:val="00DA34B7"/>
    <w:rsid w:val="00DA3739"/>
    <w:rsid w:val="00DA378F"/>
    <w:rsid w:val="00DA37F4"/>
    <w:rsid w:val="00DA398D"/>
    <w:rsid w:val="00DA3B47"/>
    <w:rsid w:val="00DA3BAB"/>
    <w:rsid w:val="00DA4153"/>
    <w:rsid w:val="00DA470E"/>
    <w:rsid w:val="00DA4AB0"/>
    <w:rsid w:val="00DA4B3A"/>
    <w:rsid w:val="00DA4B4A"/>
    <w:rsid w:val="00DA4DE8"/>
    <w:rsid w:val="00DA52C2"/>
    <w:rsid w:val="00DA5319"/>
    <w:rsid w:val="00DA53E7"/>
    <w:rsid w:val="00DA5555"/>
    <w:rsid w:val="00DA5774"/>
    <w:rsid w:val="00DA5DEB"/>
    <w:rsid w:val="00DA6668"/>
    <w:rsid w:val="00DA66B9"/>
    <w:rsid w:val="00DA6A2B"/>
    <w:rsid w:val="00DA6C8B"/>
    <w:rsid w:val="00DA6D14"/>
    <w:rsid w:val="00DA6E6D"/>
    <w:rsid w:val="00DA7731"/>
    <w:rsid w:val="00DA791A"/>
    <w:rsid w:val="00DA7A63"/>
    <w:rsid w:val="00DA7E0E"/>
    <w:rsid w:val="00DA7E2E"/>
    <w:rsid w:val="00DA7ECE"/>
    <w:rsid w:val="00DA7F4A"/>
    <w:rsid w:val="00DB01BF"/>
    <w:rsid w:val="00DB0290"/>
    <w:rsid w:val="00DB0341"/>
    <w:rsid w:val="00DB053B"/>
    <w:rsid w:val="00DB059C"/>
    <w:rsid w:val="00DB0BCA"/>
    <w:rsid w:val="00DB0DBA"/>
    <w:rsid w:val="00DB1285"/>
    <w:rsid w:val="00DB12C6"/>
    <w:rsid w:val="00DB13B7"/>
    <w:rsid w:val="00DB1467"/>
    <w:rsid w:val="00DB2553"/>
    <w:rsid w:val="00DB2566"/>
    <w:rsid w:val="00DB27D9"/>
    <w:rsid w:val="00DB282F"/>
    <w:rsid w:val="00DB28D7"/>
    <w:rsid w:val="00DB290A"/>
    <w:rsid w:val="00DB2AF1"/>
    <w:rsid w:val="00DB31FB"/>
    <w:rsid w:val="00DB3492"/>
    <w:rsid w:val="00DB388A"/>
    <w:rsid w:val="00DB3AA8"/>
    <w:rsid w:val="00DB3CED"/>
    <w:rsid w:val="00DB3E6F"/>
    <w:rsid w:val="00DB3ED8"/>
    <w:rsid w:val="00DB3EDA"/>
    <w:rsid w:val="00DB3F2B"/>
    <w:rsid w:val="00DB4667"/>
    <w:rsid w:val="00DB47A9"/>
    <w:rsid w:val="00DB48F6"/>
    <w:rsid w:val="00DB4BD8"/>
    <w:rsid w:val="00DB4CE3"/>
    <w:rsid w:val="00DB4EC7"/>
    <w:rsid w:val="00DB4FE4"/>
    <w:rsid w:val="00DB5182"/>
    <w:rsid w:val="00DB57BC"/>
    <w:rsid w:val="00DB596F"/>
    <w:rsid w:val="00DB5ECB"/>
    <w:rsid w:val="00DB63C3"/>
    <w:rsid w:val="00DB68EE"/>
    <w:rsid w:val="00DB68FE"/>
    <w:rsid w:val="00DB6BB5"/>
    <w:rsid w:val="00DB7164"/>
    <w:rsid w:val="00DB7181"/>
    <w:rsid w:val="00DB76CE"/>
    <w:rsid w:val="00DB7DE3"/>
    <w:rsid w:val="00DC03A2"/>
    <w:rsid w:val="00DC072C"/>
    <w:rsid w:val="00DC0755"/>
    <w:rsid w:val="00DC0783"/>
    <w:rsid w:val="00DC07C9"/>
    <w:rsid w:val="00DC0AB6"/>
    <w:rsid w:val="00DC0ACD"/>
    <w:rsid w:val="00DC0B4C"/>
    <w:rsid w:val="00DC0DD3"/>
    <w:rsid w:val="00DC0EC6"/>
    <w:rsid w:val="00DC10D0"/>
    <w:rsid w:val="00DC174C"/>
    <w:rsid w:val="00DC1D12"/>
    <w:rsid w:val="00DC1D71"/>
    <w:rsid w:val="00DC1F6E"/>
    <w:rsid w:val="00DC20B7"/>
    <w:rsid w:val="00DC2115"/>
    <w:rsid w:val="00DC2143"/>
    <w:rsid w:val="00DC2751"/>
    <w:rsid w:val="00DC2A1D"/>
    <w:rsid w:val="00DC2CEF"/>
    <w:rsid w:val="00DC2CF6"/>
    <w:rsid w:val="00DC30A9"/>
    <w:rsid w:val="00DC30E7"/>
    <w:rsid w:val="00DC3275"/>
    <w:rsid w:val="00DC3400"/>
    <w:rsid w:val="00DC3493"/>
    <w:rsid w:val="00DC38A2"/>
    <w:rsid w:val="00DC3A05"/>
    <w:rsid w:val="00DC3A53"/>
    <w:rsid w:val="00DC3C66"/>
    <w:rsid w:val="00DC4083"/>
    <w:rsid w:val="00DC42EA"/>
    <w:rsid w:val="00DC44E3"/>
    <w:rsid w:val="00DC4776"/>
    <w:rsid w:val="00DC4BEA"/>
    <w:rsid w:val="00DC4CBB"/>
    <w:rsid w:val="00DC4D36"/>
    <w:rsid w:val="00DC563E"/>
    <w:rsid w:val="00DC576D"/>
    <w:rsid w:val="00DC5846"/>
    <w:rsid w:val="00DC5A80"/>
    <w:rsid w:val="00DC5DF5"/>
    <w:rsid w:val="00DC629D"/>
    <w:rsid w:val="00DC6305"/>
    <w:rsid w:val="00DC63F6"/>
    <w:rsid w:val="00DC6993"/>
    <w:rsid w:val="00DC69CD"/>
    <w:rsid w:val="00DC6E3A"/>
    <w:rsid w:val="00DC70B9"/>
    <w:rsid w:val="00DC7348"/>
    <w:rsid w:val="00DC741C"/>
    <w:rsid w:val="00DC78C1"/>
    <w:rsid w:val="00DC7EED"/>
    <w:rsid w:val="00DC7F8D"/>
    <w:rsid w:val="00DD0026"/>
    <w:rsid w:val="00DD011C"/>
    <w:rsid w:val="00DD0292"/>
    <w:rsid w:val="00DD05E8"/>
    <w:rsid w:val="00DD0BC7"/>
    <w:rsid w:val="00DD0D73"/>
    <w:rsid w:val="00DD0E87"/>
    <w:rsid w:val="00DD1308"/>
    <w:rsid w:val="00DD159A"/>
    <w:rsid w:val="00DD15CC"/>
    <w:rsid w:val="00DD15FC"/>
    <w:rsid w:val="00DD1690"/>
    <w:rsid w:val="00DD1A3B"/>
    <w:rsid w:val="00DD1B42"/>
    <w:rsid w:val="00DD238D"/>
    <w:rsid w:val="00DD2744"/>
    <w:rsid w:val="00DD284B"/>
    <w:rsid w:val="00DD3007"/>
    <w:rsid w:val="00DD307E"/>
    <w:rsid w:val="00DD3414"/>
    <w:rsid w:val="00DD39B5"/>
    <w:rsid w:val="00DD3CFB"/>
    <w:rsid w:val="00DD3F0A"/>
    <w:rsid w:val="00DD4269"/>
    <w:rsid w:val="00DD457E"/>
    <w:rsid w:val="00DD45E4"/>
    <w:rsid w:val="00DD4669"/>
    <w:rsid w:val="00DD46B5"/>
    <w:rsid w:val="00DD4984"/>
    <w:rsid w:val="00DD4CB1"/>
    <w:rsid w:val="00DD4CD1"/>
    <w:rsid w:val="00DD52AB"/>
    <w:rsid w:val="00DD52C3"/>
    <w:rsid w:val="00DD54D0"/>
    <w:rsid w:val="00DD5C98"/>
    <w:rsid w:val="00DD5CD0"/>
    <w:rsid w:val="00DD601B"/>
    <w:rsid w:val="00DD619C"/>
    <w:rsid w:val="00DD62E3"/>
    <w:rsid w:val="00DD63EB"/>
    <w:rsid w:val="00DD6451"/>
    <w:rsid w:val="00DD66DE"/>
    <w:rsid w:val="00DD6828"/>
    <w:rsid w:val="00DD69E7"/>
    <w:rsid w:val="00DD6B0A"/>
    <w:rsid w:val="00DD6BCC"/>
    <w:rsid w:val="00DD6DD6"/>
    <w:rsid w:val="00DD70F2"/>
    <w:rsid w:val="00DD7353"/>
    <w:rsid w:val="00DD7381"/>
    <w:rsid w:val="00DD79A3"/>
    <w:rsid w:val="00DE0012"/>
    <w:rsid w:val="00DE038F"/>
    <w:rsid w:val="00DE044E"/>
    <w:rsid w:val="00DE057E"/>
    <w:rsid w:val="00DE0630"/>
    <w:rsid w:val="00DE0EAA"/>
    <w:rsid w:val="00DE0FAD"/>
    <w:rsid w:val="00DE10E0"/>
    <w:rsid w:val="00DE16C9"/>
    <w:rsid w:val="00DE1EF4"/>
    <w:rsid w:val="00DE1F66"/>
    <w:rsid w:val="00DE1F77"/>
    <w:rsid w:val="00DE21CE"/>
    <w:rsid w:val="00DE21DC"/>
    <w:rsid w:val="00DE21EB"/>
    <w:rsid w:val="00DE2247"/>
    <w:rsid w:val="00DE2370"/>
    <w:rsid w:val="00DE2F5E"/>
    <w:rsid w:val="00DE3177"/>
    <w:rsid w:val="00DE31A0"/>
    <w:rsid w:val="00DE3791"/>
    <w:rsid w:val="00DE3A6D"/>
    <w:rsid w:val="00DE3F09"/>
    <w:rsid w:val="00DE425E"/>
    <w:rsid w:val="00DE43A9"/>
    <w:rsid w:val="00DE43C7"/>
    <w:rsid w:val="00DE4673"/>
    <w:rsid w:val="00DE4882"/>
    <w:rsid w:val="00DE49AE"/>
    <w:rsid w:val="00DE4D17"/>
    <w:rsid w:val="00DE4F7B"/>
    <w:rsid w:val="00DE55DB"/>
    <w:rsid w:val="00DE56CC"/>
    <w:rsid w:val="00DE574B"/>
    <w:rsid w:val="00DE5860"/>
    <w:rsid w:val="00DE5C99"/>
    <w:rsid w:val="00DE6291"/>
    <w:rsid w:val="00DE641C"/>
    <w:rsid w:val="00DE64A6"/>
    <w:rsid w:val="00DE664C"/>
    <w:rsid w:val="00DE6728"/>
    <w:rsid w:val="00DE67EF"/>
    <w:rsid w:val="00DE695E"/>
    <w:rsid w:val="00DE6E06"/>
    <w:rsid w:val="00DE6F4A"/>
    <w:rsid w:val="00DE71AF"/>
    <w:rsid w:val="00DE7564"/>
    <w:rsid w:val="00DE7BBE"/>
    <w:rsid w:val="00DE7E15"/>
    <w:rsid w:val="00DE7E5B"/>
    <w:rsid w:val="00DF024A"/>
    <w:rsid w:val="00DF069A"/>
    <w:rsid w:val="00DF08E5"/>
    <w:rsid w:val="00DF094A"/>
    <w:rsid w:val="00DF096C"/>
    <w:rsid w:val="00DF0AC9"/>
    <w:rsid w:val="00DF0AE2"/>
    <w:rsid w:val="00DF0C11"/>
    <w:rsid w:val="00DF100A"/>
    <w:rsid w:val="00DF12FC"/>
    <w:rsid w:val="00DF1614"/>
    <w:rsid w:val="00DF1658"/>
    <w:rsid w:val="00DF16D3"/>
    <w:rsid w:val="00DF1A6B"/>
    <w:rsid w:val="00DF1D4E"/>
    <w:rsid w:val="00DF1DF9"/>
    <w:rsid w:val="00DF1DFB"/>
    <w:rsid w:val="00DF1FBA"/>
    <w:rsid w:val="00DF214D"/>
    <w:rsid w:val="00DF2178"/>
    <w:rsid w:val="00DF217B"/>
    <w:rsid w:val="00DF22F7"/>
    <w:rsid w:val="00DF2313"/>
    <w:rsid w:val="00DF2431"/>
    <w:rsid w:val="00DF28D7"/>
    <w:rsid w:val="00DF28DB"/>
    <w:rsid w:val="00DF293D"/>
    <w:rsid w:val="00DF2982"/>
    <w:rsid w:val="00DF2C2D"/>
    <w:rsid w:val="00DF336B"/>
    <w:rsid w:val="00DF3C73"/>
    <w:rsid w:val="00DF3D94"/>
    <w:rsid w:val="00DF4076"/>
    <w:rsid w:val="00DF44E1"/>
    <w:rsid w:val="00DF47F7"/>
    <w:rsid w:val="00DF4AB4"/>
    <w:rsid w:val="00DF4ED4"/>
    <w:rsid w:val="00DF4F0E"/>
    <w:rsid w:val="00DF56B0"/>
    <w:rsid w:val="00DF5986"/>
    <w:rsid w:val="00DF59B9"/>
    <w:rsid w:val="00DF5B35"/>
    <w:rsid w:val="00DF5C6E"/>
    <w:rsid w:val="00DF5CD5"/>
    <w:rsid w:val="00DF5CD6"/>
    <w:rsid w:val="00DF5E43"/>
    <w:rsid w:val="00DF6034"/>
    <w:rsid w:val="00DF62BB"/>
    <w:rsid w:val="00DF62F3"/>
    <w:rsid w:val="00DF63E0"/>
    <w:rsid w:val="00DF6437"/>
    <w:rsid w:val="00DF6A29"/>
    <w:rsid w:val="00DF6B33"/>
    <w:rsid w:val="00DF6C85"/>
    <w:rsid w:val="00DF6D07"/>
    <w:rsid w:val="00DF6D4F"/>
    <w:rsid w:val="00DF702F"/>
    <w:rsid w:val="00DF7243"/>
    <w:rsid w:val="00DF77AC"/>
    <w:rsid w:val="00DF7831"/>
    <w:rsid w:val="00DF78D7"/>
    <w:rsid w:val="00DF7B24"/>
    <w:rsid w:val="00DF7BE7"/>
    <w:rsid w:val="00DF7CED"/>
    <w:rsid w:val="00DF7F96"/>
    <w:rsid w:val="00E0018F"/>
    <w:rsid w:val="00E00A0C"/>
    <w:rsid w:val="00E00C1A"/>
    <w:rsid w:val="00E00FD7"/>
    <w:rsid w:val="00E0145B"/>
    <w:rsid w:val="00E0184D"/>
    <w:rsid w:val="00E01929"/>
    <w:rsid w:val="00E01AC2"/>
    <w:rsid w:val="00E02E5D"/>
    <w:rsid w:val="00E033DE"/>
    <w:rsid w:val="00E0363F"/>
    <w:rsid w:val="00E03841"/>
    <w:rsid w:val="00E03DF7"/>
    <w:rsid w:val="00E03F00"/>
    <w:rsid w:val="00E040C0"/>
    <w:rsid w:val="00E040E1"/>
    <w:rsid w:val="00E043C1"/>
    <w:rsid w:val="00E04711"/>
    <w:rsid w:val="00E0500C"/>
    <w:rsid w:val="00E051DB"/>
    <w:rsid w:val="00E05258"/>
    <w:rsid w:val="00E055F5"/>
    <w:rsid w:val="00E056B7"/>
    <w:rsid w:val="00E05A3B"/>
    <w:rsid w:val="00E05DC7"/>
    <w:rsid w:val="00E05ED8"/>
    <w:rsid w:val="00E064E9"/>
    <w:rsid w:val="00E06EBA"/>
    <w:rsid w:val="00E07148"/>
    <w:rsid w:val="00E07461"/>
    <w:rsid w:val="00E076BA"/>
    <w:rsid w:val="00E07940"/>
    <w:rsid w:val="00E07DCC"/>
    <w:rsid w:val="00E07E47"/>
    <w:rsid w:val="00E1038D"/>
    <w:rsid w:val="00E103BE"/>
    <w:rsid w:val="00E10996"/>
    <w:rsid w:val="00E10EAE"/>
    <w:rsid w:val="00E1121A"/>
    <w:rsid w:val="00E11909"/>
    <w:rsid w:val="00E119FD"/>
    <w:rsid w:val="00E11DF1"/>
    <w:rsid w:val="00E121AF"/>
    <w:rsid w:val="00E122FA"/>
    <w:rsid w:val="00E12503"/>
    <w:rsid w:val="00E127CF"/>
    <w:rsid w:val="00E12828"/>
    <w:rsid w:val="00E129F2"/>
    <w:rsid w:val="00E12F4F"/>
    <w:rsid w:val="00E12FE7"/>
    <w:rsid w:val="00E13702"/>
    <w:rsid w:val="00E13AD1"/>
    <w:rsid w:val="00E1409A"/>
    <w:rsid w:val="00E145C8"/>
    <w:rsid w:val="00E145F3"/>
    <w:rsid w:val="00E14787"/>
    <w:rsid w:val="00E14B76"/>
    <w:rsid w:val="00E14BEB"/>
    <w:rsid w:val="00E14D2B"/>
    <w:rsid w:val="00E14E46"/>
    <w:rsid w:val="00E14FE8"/>
    <w:rsid w:val="00E15219"/>
    <w:rsid w:val="00E15359"/>
    <w:rsid w:val="00E15388"/>
    <w:rsid w:val="00E15801"/>
    <w:rsid w:val="00E1583C"/>
    <w:rsid w:val="00E1585C"/>
    <w:rsid w:val="00E159F2"/>
    <w:rsid w:val="00E15C4A"/>
    <w:rsid w:val="00E16118"/>
    <w:rsid w:val="00E165AB"/>
    <w:rsid w:val="00E167FD"/>
    <w:rsid w:val="00E16910"/>
    <w:rsid w:val="00E169DD"/>
    <w:rsid w:val="00E16AD2"/>
    <w:rsid w:val="00E1746C"/>
    <w:rsid w:val="00E176D5"/>
    <w:rsid w:val="00E17B1B"/>
    <w:rsid w:val="00E17F2F"/>
    <w:rsid w:val="00E20049"/>
    <w:rsid w:val="00E20936"/>
    <w:rsid w:val="00E212AA"/>
    <w:rsid w:val="00E21513"/>
    <w:rsid w:val="00E2158D"/>
    <w:rsid w:val="00E21809"/>
    <w:rsid w:val="00E21846"/>
    <w:rsid w:val="00E218CA"/>
    <w:rsid w:val="00E21B3F"/>
    <w:rsid w:val="00E21B72"/>
    <w:rsid w:val="00E21B82"/>
    <w:rsid w:val="00E22207"/>
    <w:rsid w:val="00E22402"/>
    <w:rsid w:val="00E2272D"/>
    <w:rsid w:val="00E22744"/>
    <w:rsid w:val="00E22911"/>
    <w:rsid w:val="00E22AEF"/>
    <w:rsid w:val="00E22EF6"/>
    <w:rsid w:val="00E22F94"/>
    <w:rsid w:val="00E23247"/>
    <w:rsid w:val="00E237E5"/>
    <w:rsid w:val="00E23871"/>
    <w:rsid w:val="00E23BB4"/>
    <w:rsid w:val="00E24225"/>
    <w:rsid w:val="00E24297"/>
    <w:rsid w:val="00E24B77"/>
    <w:rsid w:val="00E24C4B"/>
    <w:rsid w:val="00E24CE9"/>
    <w:rsid w:val="00E24EA6"/>
    <w:rsid w:val="00E25196"/>
    <w:rsid w:val="00E2556B"/>
    <w:rsid w:val="00E256C2"/>
    <w:rsid w:val="00E258C3"/>
    <w:rsid w:val="00E259CE"/>
    <w:rsid w:val="00E25B5E"/>
    <w:rsid w:val="00E26082"/>
    <w:rsid w:val="00E2613B"/>
    <w:rsid w:val="00E26221"/>
    <w:rsid w:val="00E26239"/>
    <w:rsid w:val="00E26329"/>
    <w:rsid w:val="00E263D1"/>
    <w:rsid w:val="00E26506"/>
    <w:rsid w:val="00E2652A"/>
    <w:rsid w:val="00E26842"/>
    <w:rsid w:val="00E26984"/>
    <w:rsid w:val="00E2698B"/>
    <w:rsid w:val="00E26B2C"/>
    <w:rsid w:val="00E26D0E"/>
    <w:rsid w:val="00E277F3"/>
    <w:rsid w:val="00E278F5"/>
    <w:rsid w:val="00E27969"/>
    <w:rsid w:val="00E279BA"/>
    <w:rsid w:val="00E27A9A"/>
    <w:rsid w:val="00E27BED"/>
    <w:rsid w:val="00E27FEB"/>
    <w:rsid w:val="00E30235"/>
    <w:rsid w:val="00E3033F"/>
    <w:rsid w:val="00E3041F"/>
    <w:rsid w:val="00E30490"/>
    <w:rsid w:val="00E3053B"/>
    <w:rsid w:val="00E305F5"/>
    <w:rsid w:val="00E30936"/>
    <w:rsid w:val="00E3099E"/>
    <w:rsid w:val="00E30C32"/>
    <w:rsid w:val="00E30EDF"/>
    <w:rsid w:val="00E3131D"/>
    <w:rsid w:val="00E31567"/>
    <w:rsid w:val="00E31715"/>
    <w:rsid w:val="00E31D89"/>
    <w:rsid w:val="00E323A0"/>
    <w:rsid w:val="00E326A5"/>
    <w:rsid w:val="00E327C5"/>
    <w:rsid w:val="00E33103"/>
    <w:rsid w:val="00E331FF"/>
    <w:rsid w:val="00E333EC"/>
    <w:rsid w:val="00E3381F"/>
    <w:rsid w:val="00E3396C"/>
    <w:rsid w:val="00E33B2E"/>
    <w:rsid w:val="00E34477"/>
    <w:rsid w:val="00E34831"/>
    <w:rsid w:val="00E34AA7"/>
    <w:rsid w:val="00E351D9"/>
    <w:rsid w:val="00E356D4"/>
    <w:rsid w:val="00E359B4"/>
    <w:rsid w:val="00E35A52"/>
    <w:rsid w:val="00E35C52"/>
    <w:rsid w:val="00E35D43"/>
    <w:rsid w:val="00E36349"/>
    <w:rsid w:val="00E363D5"/>
    <w:rsid w:val="00E36422"/>
    <w:rsid w:val="00E3650F"/>
    <w:rsid w:val="00E3657F"/>
    <w:rsid w:val="00E365B6"/>
    <w:rsid w:val="00E36905"/>
    <w:rsid w:val="00E36A9C"/>
    <w:rsid w:val="00E36D1F"/>
    <w:rsid w:val="00E36F9A"/>
    <w:rsid w:val="00E37034"/>
    <w:rsid w:val="00E37555"/>
    <w:rsid w:val="00E37716"/>
    <w:rsid w:val="00E3776E"/>
    <w:rsid w:val="00E377B3"/>
    <w:rsid w:val="00E37AA0"/>
    <w:rsid w:val="00E37C3C"/>
    <w:rsid w:val="00E37DCC"/>
    <w:rsid w:val="00E40192"/>
    <w:rsid w:val="00E404AB"/>
    <w:rsid w:val="00E405B0"/>
    <w:rsid w:val="00E405D2"/>
    <w:rsid w:val="00E4094E"/>
    <w:rsid w:val="00E40FA8"/>
    <w:rsid w:val="00E40FC0"/>
    <w:rsid w:val="00E41C22"/>
    <w:rsid w:val="00E41FDA"/>
    <w:rsid w:val="00E42014"/>
    <w:rsid w:val="00E420DF"/>
    <w:rsid w:val="00E42113"/>
    <w:rsid w:val="00E422F4"/>
    <w:rsid w:val="00E425D1"/>
    <w:rsid w:val="00E42BEF"/>
    <w:rsid w:val="00E42D1E"/>
    <w:rsid w:val="00E42ECB"/>
    <w:rsid w:val="00E434EA"/>
    <w:rsid w:val="00E436B8"/>
    <w:rsid w:val="00E43B3F"/>
    <w:rsid w:val="00E44049"/>
    <w:rsid w:val="00E44608"/>
    <w:rsid w:val="00E44910"/>
    <w:rsid w:val="00E44F54"/>
    <w:rsid w:val="00E453CD"/>
    <w:rsid w:val="00E4544C"/>
    <w:rsid w:val="00E454E9"/>
    <w:rsid w:val="00E45C88"/>
    <w:rsid w:val="00E45DFF"/>
    <w:rsid w:val="00E45F29"/>
    <w:rsid w:val="00E460E5"/>
    <w:rsid w:val="00E46141"/>
    <w:rsid w:val="00E46159"/>
    <w:rsid w:val="00E46319"/>
    <w:rsid w:val="00E463C7"/>
    <w:rsid w:val="00E46636"/>
    <w:rsid w:val="00E46760"/>
    <w:rsid w:val="00E469D6"/>
    <w:rsid w:val="00E46CBA"/>
    <w:rsid w:val="00E471C7"/>
    <w:rsid w:val="00E4725E"/>
    <w:rsid w:val="00E473DC"/>
    <w:rsid w:val="00E47527"/>
    <w:rsid w:val="00E47693"/>
    <w:rsid w:val="00E479D1"/>
    <w:rsid w:val="00E47A2C"/>
    <w:rsid w:val="00E47B22"/>
    <w:rsid w:val="00E47C4B"/>
    <w:rsid w:val="00E47CDD"/>
    <w:rsid w:val="00E50172"/>
    <w:rsid w:val="00E504CD"/>
    <w:rsid w:val="00E50BA2"/>
    <w:rsid w:val="00E50CE4"/>
    <w:rsid w:val="00E50D38"/>
    <w:rsid w:val="00E51085"/>
    <w:rsid w:val="00E510FA"/>
    <w:rsid w:val="00E5126A"/>
    <w:rsid w:val="00E51D6C"/>
    <w:rsid w:val="00E51EC8"/>
    <w:rsid w:val="00E52275"/>
    <w:rsid w:val="00E522F5"/>
    <w:rsid w:val="00E52806"/>
    <w:rsid w:val="00E52842"/>
    <w:rsid w:val="00E52FD2"/>
    <w:rsid w:val="00E5340F"/>
    <w:rsid w:val="00E538C6"/>
    <w:rsid w:val="00E53B54"/>
    <w:rsid w:val="00E53B71"/>
    <w:rsid w:val="00E53C45"/>
    <w:rsid w:val="00E53ECD"/>
    <w:rsid w:val="00E53FD4"/>
    <w:rsid w:val="00E54181"/>
    <w:rsid w:val="00E5442D"/>
    <w:rsid w:val="00E54449"/>
    <w:rsid w:val="00E545CC"/>
    <w:rsid w:val="00E54603"/>
    <w:rsid w:val="00E54A20"/>
    <w:rsid w:val="00E54B12"/>
    <w:rsid w:val="00E54B90"/>
    <w:rsid w:val="00E54B98"/>
    <w:rsid w:val="00E54D5C"/>
    <w:rsid w:val="00E54E18"/>
    <w:rsid w:val="00E54E3A"/>
    <w:rsid w:val="00E54F7C"/>
    <w:rsid w:val="00E553E3"/>
    <w:rsid w:val="00E554FB"/>
    <w:rsid w:val="00E557C4"/>
    <w:rsid w:val="00E55AD3"/>
    <w:rsid w:val="00E5629D"/>
    <w:rsid w:val="00E56474"/>
    <w:rsid w:val="00E5681F"/>
    <w:rsid w:val="00E56B13"/>
    <w:rsid w:val="00E56F52"/>
    <w:rsid w:val="00E57171"/>
    <w:rsid w:val="00E57194"/>
    <w:rsid w:val="00E572AC"/>
    <w:rsid w:val="00E57A3F"/>
    <w:rsid w:val="00E57B1B"/>
    <w:rsid w:val="00E57F6E"/>
    <w:rsid w:val="00E601F7"/>
    <w:rsid w:val="00E6050B"/>
    <w:rsid w:val="00E605C4"/>
    <w:rsid w:val="00E609D6"/>
    <w:rsid w:val="00E60CD0"/>
    <w:rsid w:val="00E60E38"/>
    <w:rsid w:val="00E61026"/>
    <w:rsid w:val="00E612BF"/>
    <w:rsid w:val="00E61420"/>
    <w:rsid w:val="00E614F1"/>
    <w:rsid w:val="00E616AE"/>
    <w:rsid w:val="00E616E6"/>
    <w:rsid w:val="00E6179C"/>
    <w:rsid w:val="00E618F2"/>
    <w:rsid w:val="00E619C2"/>
    <w:rsid w:val="00E61C8F"/>
    <w:rsid w:val="00E61ED0"/>
    <w:rsid w:val="00E61F3A"/>
    <w:rsid w:val="00E61F83"/>
    <w:rsid w:val="00E62041"/>
    <w:rsid w:val="00E6211D"/>
    <w:rsid w:val="00E62265"/>
    <w:rsid w:val="00E623F1"/>
    <w:rsid w:val="00E624D1"/>
    <w:rsid w:val="00E6268D"/>
    <w:rsid w:val="00E629BC"/>
    <w:rsid w:val="00E62B9A"/>
    <w:rsid w:val="00E62C96"/>
    <w:rsid w:val="00E62D9F"/>
    <w:rsid w:val="00E63556"/>
    <w:rsid w:val="00E63C9D"/>
    <w:rsid w:val="00E63ED4"/>
    <w:rsid w:val="00E63EDF"/>
    <w:rsid w:val="00E642E4"/>
    <w:rsid w:val="00E643AE"/>
    <w:rsid w:val="00E64782"/>
    <w:rsid w:val="00E648C8"/>
    <w:rsid w:val="00E64DE9"/>
    <w:rsid w:val="00E64E22"/>
    <w:rsid w:val="00E64F34"/>
    <w:rsid w:val="00E65675"/>
    <w:rsid w:val="00E65B2F"/>
    <w:rsid w:val="00E65C4E"/>
    <w:rsid w:val="00E6623A"/>
    <w:rsid w:val="00E66267"/>
    <w:rsid w:val="00E662CE"/>
    <w:rsid w:val="00E665E9"/>
    <w:rsid w:val="00E66693"/>
    <w:rsid w:val="00E66709"/>
    <w:rsid w:val="00E667DD"/>
    <w:rsid w:val="00E66B23"/>
    <w:rsid w:val="00E66BC2"/>
    <w:rsid w:val="00E66BC4"/>
    <w:rsid w:val="00E66BDE"/>
    <w:rsid w:val="00E66CAC"/>
    <w:rsid w:val="00E66CE6"/>
    <w:rsid w:val="00E66D59"/>
    <w:rsid w:val="00E67457"/>
    <w:rsid w:val="00E67765"/>
    <w:rsid w:val="00E67784"/>
    <w:rsid w:val="00E678FA"/>
    <w:rsid w:val="00E67B3A"/>
    <w:rsid w:val="00E67B9A"/>
    <w:rsid w:val="00E67C31"/>
    <w:rsid w:val="00E67E32"/>
    <w:rsid w:val="00E70032"/>
    <w:rsid w:val="00E7041B"/>
    <w:rsid w:val="00E70421"/>
    <w:rsid w:val="00E7052D"/>
    <w:rsid w:val="00E70D0E"/>
    <w:rsid w:val="00E70E97"/>
    <w:rsid w:val="00E71C5D"/>
    <w:rsid w:val="00E71D33"/>
    <w:rsid w:val="00E71D62"/>
    <w:rsid w:val="00E71EDC"/>
    <w:rsid w:val="00E71EEE"/>
    <w:rsid w:val="00E72474"/>
    <w:rsid w:val="00E7265C"/>
    <w:rsid w:val="00E72B10"/>
    <w:rsid w:val="00E72B53"/>
    <w:rsid w:val="00E72E9A"/>
    <w:rsid w:val="00E7308C"/>
    <w:rsid w:val="00E731E4"/>
    <w:rsid w:val="00E732B2"/>
    <w:rsid w:val="00E73701"/>
    <w:rsid w:val="00E7374F"/>
    <w:rsid w:val="00E73922"/>
    <w:rsid w:val="00E73AB0"/>
    <w:rsid w:val="00E73B76"/>
    <w:rsid w:val="00E73CCD"/>
    <w:rsid w:val="00E73EB0"/>
    <w:rsid w:val="00E74651"/>
    <w:rsid w:val="00E748EC"/>
    <w:rsid w:val="00E74A03"/>
    <w:rsid w:val="00E74AF6"/>
    <w:rsid w:val="00E74CB2"/>
    <w:rsid w:val="00E75041"/>
    <w:rsid w:val="00E7512B"/>
    <w:rsid w:val="00E75237"/>
    <w:rsid w:val="00E7537F"/>
    <w:rsid w:val="00E754C2"/>
    <w:rsid w:val="00E75651"/>
    <w:rsid w:val="00E75736"/>
    <w:rsid w:val="00E7592A"/>
    <w:rsid w:val="00E75E89"/>
    <w:rsid w:val="00E75FE3"/>
    <w:rsid w:val="00E76425"/>
    <w:rsid w:val="00E7657B"/>
    <w:rsid w:val="00E7681F"/>
    <w:rsid w:val="00E773C3"/>
    <w:rsid w:val="00E775A8"/>
    <w:rsid w:val="00E7764B"/>
    <w:rsid w:val="00E776DF"/>
    <w:rsid w:val="00E77952"/>
    <w:rsid w:val="00E77D07"/>
    <w:rsid w:val="00E77D7F"/>
    <w:rsid w:val="00E77E0D"/>
    <w:rsid w:val="00E8025B"/>
    <w:rsid w:val="00E80384"/>
    <w:rsid w:val="00E804E0"/>
    <w:rsid w:val="00E805A3"/>
    <w:rsid w:val="00E8094C"/>
    <w:rsid w:val="00E80DFC"/>
    <w:rsid w:val="00E80EB3"/>
    <w:rsid w:val="00E80F45"/>
    <w:rsid w:val="00E81400"/>
    <w:rsid w:val="00E816A2"/>
    <w:rsid w:val="00E8196C"/>
    <w:rsid w:val="00E81C18"/>
    <w:rsid w:val="00E81C68"/>
    <w:rsid w:val="00E81ECF"/>
    <w:rsid w:val="00E8200E"/>
    <w:rsid w:val="00E822A6"/>
    <w:rsid w:val="00E823BC"/>
    <w:rsid w:val="00E8245E"/>
    <w:rsid w:val="00E8249C"/>
    <w:rsid w:val="00E82B12"/>
    <w:rsid w:val="00E82B8C"/>
    <w:rsid w:val="00E82C59"/>
    <w:rsid w:val="00E82C94"/>
    <w:rsid w:val="00E830CC"/>
    <w:rsid w:val="00E832AA"/>
    <w:rsid w:val="00E8357A"/>
    <w:rsid w:val="00E83738"/>
    <w:rsid w:val="00E83972"/>
    <w:rsid w:val="00E83A1F"/>
    <w:rsid w:val="00E843B7"/>
    <w:rsid w:val="00E84715"/>
    <w:rsid w:val="00E8514D"/>
    <w:rsid w:val="00E85657"/>
    <w:rsid w:val="00E858BD"/>
    <w:rsid w:val="00E85AE6"/>
    <w:rsid w:val="00E86095"/>
    <w:rsid w:val="00E86155"/>
    <w:rsid w:val="00E8615C"/>
    <w:rsid w:val="00E862C1"/>
    <w:rsid w:val="00E863B9"/>
    <w:rsid w:val="00E86498"/>
    <w:rsid w:val="00E86550"/>
    <w:rsid w:val="00E86657"/>
    <w:rsid w:val="00E86684"/>
    <w:rsid w:val="00E8685D"/>
    <w:rsid w:val="00E86CC3"/>
    <w:rsid w:val="00E86CDC"/>
    <w:rsid w:val="00E86EE9"/>
    <w:rsid w:val="00E873A8"/>
    <w:rsid w:val="00E878DD"/>
    <w:rsid w:val="00E87C43"/>
    <w:rsid w:val="00E87CA5"/>
    <w:rsid w:val="00E90156"/>
    <w:rsid w:val="00E901A0"/>
    <w:rsid w:val="00E90463"/>
    <w:rsid w:val="00E90502"/>
    <w:rsid w:val="00E905D9"/>
    <w:rsid w:val="00E905E8"/>
    <w:rsid w:val="00E90735"/>
    <w:rsid w:val="00E9096A"/>
    <w:rsid w:val="00E90B92"/>
    <w:rsid w:val="00E90E22"/>
    <w:rsid w:val="00E90E67"/>
    <w:rsid w:val="00E91264"/>
    <w:rsid w:val="00E913EA"/>
    <w:rsid w:val="00E9148E"/>
    <w:rsid w:val="00E91632"/>
    <w:rsid w:val="00E91845"/>
    <w:rsid w:val="00E91A83"/>
    <w:rsid w:val="00E92749"/>
    <w:rsid w:val="00E92AF7"/>
    <w:rsid w:val="00E92C96"/>
    <w:rsid w:val="00E92DD8"/>
    <w:rsid w:val="00E93014"/>
    <w:rsid w:val="00E9353F"/>
    <w:rsid w:val="00E93821"/>
    <w:rsid w:val="00E93AD5"/>
    <w:rsid w:val="00E94099"/>
    <w:rsid w:val="00E945F6"/>
    <w:rsid w:val="00E948E2"/>
    <w:rsid w:val="00E949EA"/>
    <w:rsid w:val="00E94C3E"/>
    <w:rsid w:val="00E94CDC"/>
    <w:rsid w:val="00E94DB5"/>
    <w:rsid w:val="00E95222"/>
    <w:rsid w:val="00E953D2"/>
    <w:rsid w:val="00E9542B"/>
    <w:rsid w:val="00E95520"/>
    <w:rsid w:val="00E955B7"/>
    <w:rsid w:val="00E9571C"/>
    <w:rsid w:val="00E957F8"/>
    <w:rsid w:val="00E959DE"/>
    <w:rsid w:val="00E95FA2"/>
    <w:rsid w:val="00E962A2"/>
    <w:rsid w:val="00E962B3"/>
    <w:rsid w:val="00E962F0"/>
    <w:rsid w:val="00E9652E"/>
    <w:rsid w:val="00E96657"/>
    <w:rsid w:val="00E968C3"/>
    <w:rsid w:val="00E96B06"/>
    <w:rsid w:val="00E96CD0"/>
    <w:rsid w:val="00E9702C"/>
    <w:rsid w:val="00E970D3"/>
    <w:rsid w:val="00E97103"/>
    <w:rsid w:val="00E9723A"/>
    <w:rsid w:val="00E97544"/>
    <w:rsid w:val="00E975DF"/>
    <w:rsid w:val="00E97A8A"/>
    <w:rsid w:val="00E97CFA"/>
    <w:rsid w:val="00E97E85"/>
    <w:rsid w:val="00E97F06"/>
    <w:rsid w:val="00EA015A"/>
    <w:rsid w:val="00EA0394"/>
    <w:rsid w:val="00EA03B8"/>
    <w:rsid w:val="00EA03DA"/>
    <w:rsid w:val="00EA082A"/>
    <w:rsid w:val="00EA0BCC"/>
    <w:rsid w:val="00EA0C22"/>
    <w:rsid w:val="00EA0D07"/>
    <w:rsid w:val="00EA0D61"/>
    <w:rsid w:val="00EA0F02"/>
    <w:rsid w:val="00EA0FE3"/>
    <w:rsid w:val="00EA11AE"/>
    <w:rsid w:val="00EA139F"/>
    <w:rsid w:val="00EA1503"/>
    <w:rsid w:val="00EA18D7"/>
    <w:rsid w:val="00EA1A9F"/>
    <w:rsid w:val="00EA1F89"/>
    <w:rsid w:val="00EA220F"/>
    <w:rsid w:val="00EA261D"/>
    <w:rsid w:val="00EA2697"/>
    <w:rsid w:val="00EA2990"/>
    <w:rsid w:val="00EA2A77"/>
    <w:rsid w:val="00EA320B"/>
    <w:rsid w:val="00EA35DC"/>
    <w:rsid w:val="00EA35F7"/>
    <w:rsid w:val="00EA36AB"/>
    <w:rsid w:val="00EA3771"/>
    <w:rsid w:val="00EA3823"/>
    <w:rsid w:val="00EA390B"/>
    <w:rsid w:val="00EA3DC0"/>
    <w:rsid w:val="00EA428F"/>
    <w:rsid w:val="00EA450E"/>
    <w:rsid w:val="00EA4624"/>
    <w:rsid w:val="00EA4C6F"/>
    <w:rsid w:val="00EA4C77"/>
    <w:rsid w:val="00EA4D64"/>
    <w:rsid w:val="00EA4DD5"/>
    <w:rsid w:val="00EA4E3B"/>
    <w:rsid w:val="00EA4EEB"/>
    <w:rsid w:val="00EA5144"/>
    <w:rsid w:val="00EA5358"/>
    <w:rsid w:val="00EA58B3"/>
    <w:rsid w:val="00EA591C"/>
    <w:rsid w:val="00EA6223"/>
    <w:rsid w:val="00EA63C9"/>
    <w:rsid w:val="00EA64B3"/>
    <w:rsid w:val="00EA66CC"/>
    <w:rsid w:val="00EA6B26"/>
    <w:rsid w:val="00EA6DAC"/>
    <w:rsid w:val="00EA711D"/>
    <w:rsid w:val="00EA7186"/>
    <w:rsid w:val="00EA7226"/>
    <w:rsid w:val="00EA755A"/>
    <w:rsid w:val="00EA775A"/>
    <w:rsid w:val="00EA7771"/>
    <w:rsid w:val="00EA787A"/>
    <w:rsid w:val="00EA7C6A"/>
    <w:rsid w:val="00EA7D15"/>
    <w:rsid w:val="00EB0177"/>
    <w:rsid w:val="00EB0188"/>
    <w:rsid w:val="00EB02B7"/>
    <w:rsid w:val="00EB0322"/>
    <w:rsid w:val="00EB0441"/>
    <w:rsid w:val="00EB05B8"/>
    <w:rsid w:val="00EB065D"/>
    <w:rsid w:val="00EB06A5"/>
    <w:rsid w:val="00EB080B"/>
    <w:rsid w:val="00EB08AE"/>
    <w:rsid w:val="00EB0C66"/>
    <w:rsid w:val="00EB11A4"/>
    <w:rsid w:val="00EB11EF"/>
    <w:rsid w:val="00EB1311"/>
    <w:rsid w:val="00EB134C"/>
    <w:rsid w:val="00EB1482"/>
    <w:rsid w:val="00EB1758"/>
    <w:rsid w:val="00EB180B"/>
    <w:rsid w:val="00EB186B"/>
    <w:rsid w:val="00EB18A1"/>
    <w:rsid w:val="00EB1908"/>
    <w:rsid w:val="00EB1993"/>
    <w:rsid w:val="00EB1A37"/>
    <w:rsid w:val="00EB1B84"/>
    <w:rsid w:val="00EB1D9E"/>
    <w:rsid w:val="00EB1E6C"/>
    <w:rsid w:val="00EB1EA6"/>
    <w:rsid w:val="00EB23AE"/>
    <w:rsid w:val="00EB252F"/>
    <w:rsid w:val="00EB272D"/>
    <w:rsid w:val="00EB292D"/>
    <w:rsid w:val="00EB2B20"/>
    <w:rsid w:val="00EB2C48"/>
    <w:rsid w:val="00EB3016"/>
    <w:rsid w:val="00EB329D"/>
    <w:rsid w:val="00EB3334"/>
    <w:rsid w:val="00EB38AD"/>
    <w:rsid w:val="00EB3ABE"/>
    <w:rsid w:val="00EB3AD0"/>
    <w:rsid w:val="00EB3C64"/>
    <w:rsid w:val="00EB3CE4"/>
    <w:rsid w:val="00EB4645"/>
    <w:rsid w:val="00EB4D01"/>
    <w:rsid w:val="00EB4EE9"/>
    <w:rsid w:val="00EB51AB"/>
    <w:rsid w:val="00EB53FA"/>
    <w:rsid w:val="00EB5B90"/>
    <w:rsid w:val="00EB5D01"/>
    <w:rsid w:val="00EB5DB4"/>
    <w:rsid w:val="00EB5FAC"/>
    <w:rsid w:val="00EB618B"/>
    <w:rsid w:val="00EB6273"/>
    <w:rsid w:val="00EB629C"/>
    <w:rsid w:val="00EB6569"/>
    <w:rsid w:val="00EB65BD"/>
    <w:rsid w:val="00EB66DB"/>
    <w:rsid w:val="00EB68F8"/>
    <w:rsid w:val="00EB6959"/>
    <w:rsid w:val="00EB6A05"/>
    <w:rsid w:val="00EB6B98"/>
    <w:rsid w:val="00EB6C45"/>
    <w:rsid w:val="00EB6E55"/>
    <w:rsid w:val="00EB6EE7"/>
    <w:rsid w:val="00EB6F91"/>
    <w:rsid w:val="00EB7069"/>
    <w:rsid w:val="00EB75E9"/>
    <w:rsid w:val="00EB76D4"/>
    <w:rsid w:val="00EB7712"/>
    <w:rsid w:val="00EB7A20"/>
    <w:rsid w:val="00EB7D09"/>
    <w:rsid w:val="00EB7E2A"/>
    <w:rsid w:val="00EB7F51"/>
    <w:rsid w:val="00EB7F6A"/>
    <w:rsid w:val="00EC0494"/>
    <w:rsid w:val="00EC054A"/>
    <w:rsid w:val="00EC0729"/>
    <w:rsid w:val="00EC08B6"/>
    <w:rsid w:val="00EC0A7B"/>
    <w:rsid w:val="00EC1089"/>
    <w:rsid w:val="00EC10A6"/>
    <w:rsid w:val="00EC13AB"/>
    <w:rsid w:val="00EC176E"/>
    <w:rsid w:val="00EC184F"/>
    <w:rsid w:val="00EC1A4D"/>
    <w:rsid w:val="00EC1F46"/>
    <w:rsid w:val="00EC2013"/>
    <w:rsid w:val="00EC2020"/>
    <w:rsid w:val="00EC2252"/>
    <w:rsid w:val="00EC25EE"/>
    <w:rsid w:val="00EC2C2F"/>
    <w:rsid w:val="00EC2CED"/>
    <w:rsid w:val="00EC3078"/>
    <w:rsid w:val="00EC35D9"/>
    <w:rsid w:val="00EC3A35"/>
    <w:rsid w:val="00EC3B0F"/>
    <w:rsid w:val="00EC3EBA"/>
    <w:rsid w:val="00EC42D1"/>
    <w:rsid w:val="00EC42DF"/>
    <w:rsid w:val="00EC43E4"/>
    <w:rsid w:val="00EC45FA"/>
    <w:rsid w:val="00EC4607"/>
    <w:rsid w:val="00EC481C"/>
    <w:rsid w:val="00EC49C2"/>
    <w:rsid w:val="00EC4B16"/>
    <w:rsid w:val="00EC4EB1"/>
    <w:rsid w:val="00EC5118"/>
    <w:rsid w:val="00EC5189"/>
    <w:rsid w:val="00EC51CD"/>
    <w:rsid w:val="00EC54CD"/>
    <w:rsid w:val="00EC59F0"/>
    <w:rsid w:val="00EC5A36"/>
    <w:rsid w:val="00EC5B35"/>
    <w:rsid w:val="00EC5B7A"/>
    <w:rsid w:val="00EC5CB5"/>
    <w:rsid w:val="00EC5EC6"/>
    <w:rsid w:val="00EC647C"/>
    <w:rsid w:val="00EC65B5"/>
    <w:rsid w:val="00EC65DE"/>
    <w:rsid w:val="00EC6884"/>
    <w:rsid w:val="00EC6CEF"/>
    <w:rsid w:val="00EC7166"/>
    <w:rsid w:val="00EC7214"/>
    <w:rsid w:val="00EC72D3"/>
    <w:rsid w:val="00EC7436"/>
    <w:rsid w:val="00EC78A4"/>
    <w:rsid w:val="00EC795D"/>
    <w:rsid w:val="00EC7988"/>
    <w:rsid w:val="00EC7A76"/>
    <w:rsid w:val="00EC7C7D"/>
    <w:rsid w:val="00EC7D2F"/>
    <w:rsid w:val="00ED00C0"/>
    <w:rsid w:val="00ED05E8"/>
    <w:rsid w:val="00ED0709"/>
    <w:rsid w:val="00ED100C"/>
    <w:rsid w:val="00ED15CE"/>
    <w:rsid w:val="00ED190E"/>
    <w:rsid w:val="00ED194D"/>
    <w:rsid w:val="00ED19F0"/>
    <w:rsid w:val="00ED1AA8"/>
    <w:rsid w:val="00ED1AD9"/>
    <w:rsid w:val="00ED1C44"/>
    <w:rsid w:val="00ED1E3B"/>
    <w:rsid w:val="00ED2339"/>
    <w:rsid w:val="00ED2528"/>
    <w:rsid w:val="00ED2B5F"/>
    <w:rsid w:val="00ED2D28"/>
    <w:rsid w:val="00ED2D7C"/>
    <w:rsid w:val="00ED2FB4"/>
    <w:rsid w:val="00ED3326"/>
    <w:rsid w:val="00ED3463"/>
    <w:rsid w:val="00ED35D5"/>
    <w:rsid w:val="00ED3635"/>
    <w:rsid w:val="00ED363E"/>
    <w:rsid w:val="00ED37CD"/>
    <w:rsid w:val="00ED3DEF"/>
    <w:rsid w:val="00ED475F"/>
    <w:rsid w:val="00ED47CD"/>
    <w:rsid w:val="00ED4831"/>
    <w:rsid w:val="00ED4A6D"/>
    <w:rsid w:val="00ED4E68"/>
    <w:rsid w:val="00ED4E7B"/>
    <w:rsid w:val="00ED5874"/>
    <w:rsid w:val="00ED59D8"/>
    <w:rsid w:val="00ED5F2B"/>
    <w:rsid w:val="00ED67B6"/>
    <w:rsid w:val="00ED6AAB"/>
    <w:rsid w:val="00ED6C6E"/>
    <w:rsid w:val="00ED6C90"/>
    <w:rsid w:val="00ED725D"/>
    <w:rsid w:val="00ED7318"/>
    <w:rsid w:val="00ED735D"/>
    <w:rsid w:val="00ED7458"/>
    <w:rsid w:val="00ED74E4"/>
    <w:rsid w:val="00ED7548"/>
    <w:rsid w:val="00ED79A2"/>
    <w:rsid w:val="00EE0062"/>
    <w:rsid w:val="00EE0082"/>
    <w:rsid w:val="00EE01F5"/>
    <w:rsid w:val="00EE02CC"/>
    <w:rsid w:val="00EE0301"/>
    <w:rsid w:val="00EE0806"/>
    <w:rsid w:val="00EE089D"/>
    <w:rsid w:val="00EE0D90"/>
    <w:rsid w:val="00EE0EDF"/>
    <w:rsid w:val="00EE0FC2"/>
    <w:rsid w:val="00EE1064"/>
    <w:rsid w:val="00EE1104"/>
    <w:rsid w:val="00EE1863"/>
    <w:rsid w:val="00EE1C62"/>
    <w:rsid w:val="00EE1C63"/>
    <w:rsid w:val="00EE1CD7"/>
    <w:rsid w:val="00EE25C0"/>
    <w:rsid w:val="00EE287E"/>
    <w:rsid w:val="00EE2C04"/>
    <w:rsid w:val="00EE2F55"/>
    <w:rsid w:val="00EE3149"/>
    <w:rsid w:val="00EE31F7"/>
    <w:rsid w:val="00EE3668"/>
    <w:rsid w:val="00EE375E"/>
    <w:rsid w:val="00EE3955"/>
    <w:rsid w:val="00EE3985"/>
    <w:rsid w:val="00EE39B9"/>
    <w:rsid w:val="00EE3B9E"/>
    <w:rsid w:val="00EE3D88"/>
    <w:rsid w:val="00EE3FC8"/>
    <w:rsid w:val="00EE40BD"/>
    <w:rsid w:val="00EE41F9"/>
    <w:rsid w:val="00EE427C"/>
    <w:rsid w:val="00EE4454"/>
    <w:rsid w:val="00EE4E34"/>
    <w:rsid w:val="00EE4FD3"/>
    <w:rsid w:val="00EE52D3"/>
    <w:rsid w:val="00EE5470"/>
    <w:rsid w:val="00EE55BE"/>
    <w:rsid w:val="00EE58F2"/>
    <w:rsid w:val="00EE60DF"/>
    <w:rsid w:val="00EE614B"/>
    <w:rsid w:val="00EE6355"/>
    <w:rsid w:val="00EE64F1"/>
    <w:rsid w:val="00EE66C2"/>
    <w:rsid w:val="00EE6707"/>
    <w:rsid w:val="00EE67D0"/>
    <w:rsid w:val="00EE790A"/>
    <w:rsid w:val="00EE7E3D"/>
    <w:rsid w:val="00EF0166"/>
    <w:rsid w:val="00EF0215"/>
    <w:rsid w:val="00EF02A5"/>
    <w:rsid w:val="00EF03EA"/>
    <w:rsid w:val="00EF04ED"/>
    <w:rsid w:val="00EF077E"/>
    <w:rsid w:val="00EF0855"/>
    <w:rsid w:val="00EF0B93"/>
    <w:rsid w:val="00EF0BEC"/>
    <w:rsid w:val="00EF0E20"/>
    <w:rsid w:val="00EF113A"/>
    <w:rsid w:val="00EF11DB"/>
    <w:rsid w:val="00EF1544"/>
    <w:rsid w:val="00EF168B"/>
    <w:rsid w:val="00EF1783"/>
    <w:rsid w:val="00EF1CF0"/>
    <w:rsid w:val="00EF224A"/>
    <w:rsid w:val="00EF241F"/>
    <w:rsid w:val="00EF2561"/>
    <w:rsid w:val="00EF2846"/>
    <w:rsid w:val="00EF2DEC"/>
    <w:rsid w:val="00EF2F94"/>
    <w:rsid w:val="00EF30A9"/>
    <w:rsid w:val="00EF3159"/>
    <w:rsid w:val="00EF3559"/>
    <w:rsid w:val="00EF363D"/>
    <w:rsid w:val="00EF3B13"/>
    <w:rsid w:val="00EF3C9A"/>
    <w:rsid w:val="00EF4088"/>
    <w:rsid w:val="00EF4198"/>
    <w:rsid w:val="00EF4334"/>
    <w:rsid w:val="00EF4346"/>
    <w:rsid w:val="00EF4391"/>
    <w:rsid w:val="00EF46BB"/>
    <w:rsid w:val="00EF480E"/>
    <w:rsid w:val="00EF4979"/>
    <w:rsid w:val="00EF4A5D"/>
    <w:rsid w:val="00EF4AFE"/>
    <w:rsid w:val="00EF4DC7"/>
    <w:rsid w:val="00EF4E26"/>
    <w:rsid w:val="00EF4F55"/>
    <w:rsid w:val="00EF4FD6"/>
    <w:rsid w:val="00EF505C"/>
    <w:rsid w:val="00EF5090"/>
    <w:rsid w:val="00EF53B9"/>
    <w:rsid w:val="00EF55A2"/>
    <w:rsid w:val="00EF5C45"/>
    <w:rsid w:val="00EF5E9F"/>
    <w:rsid w:val="00EF5F86"/>
    <w:rsid w:val="00EF60E5"/>
    <w:rsid w:val="00EF61A3"/>
    <w:rsid w:val="00EF66E0"/>
    <w:rsid w:val="00EF67F2"/>
    <w:rsid w:val="00EF698E"/>
    <w:rsid w:val="00EF6A99"/>
    <w:rsid w:val="00EF6E54"/>
    <w:rsid w:val="00EF721E"/>
    <w:rsid w:val="00EF737A"/>
    <w:rsid w:val="00EF74A0"/>
    <w:rsid w:val="00EF7659"/>
    <w:rsid w:val="00EF7701"/>
    <w:rsid w:val="00EF78BA"/>
    <w:rsid w:val="00EF7B44"/>
    <w:rsid w:val="00EF7C3B"/>
    <w:rsid w:val="00EF7C82"/>
    <w:rsid w:val="00EF7DF1"/>
    <w:rsid w:val="00F00415"/>
    <w:rsid w:val="00F00479"/>
    <w:rsid w:val="00F0048C"/>
    <w:rsid w:val="00F00509"/>
    <w:rsid w:val="00F005ED"/>
    <w:rsid w:val="00F008CD"/>
    <w:rsid w:val="00F0135B"/>
    <w:rsid w:val="00F01633"/>
    <w:rsid w:val="00F018BB"/>
    <w:rsid w:val="00F01C81"/>
    <w:rsid w:val="00F01F42"/>
    <w:rsid w:val="00F02031"/>
    <w:rsid w:val="00F02177"/>
    <w:rsid w:val="00F021C5"/>
    <w:rsid w:val="00F022D0"/>
    <w:rsid w:val="00F025B9"/>
    <w:rsid w:val="00F02801"/>
    <w:rsid w:val="00F029EC"/>
    <w:rsid w:val="00F02A0C"/>
    <w:rsid w:val="00F02C05"/>
    <w:rsid w:val="00F030B9"/>
    <w:rsid w:val="00F03152"/>
    <w:rsid w:val="00F033E3"/>
    <w:rsid w:val="00F03557"/>
    <w:rsid w:val="00F035D1"/>
    <w:rsid w:val="00F035EA"/>
    <w:rsid w:val="00F0369F"/>
    <w:rsid w:val="00F03B75"/>
    <w:rsid w:val="00F03CE2"/>
    <w:rsid w:val="00F04417"/>
    <w:rsid w:val="00F04809"/>
    <w:rsid w:val="00F0491E"/>
    <w:rsid w:val="00F04990"/>
    <w:rsid w:val="00F04A06"/>
    <w:rsid w:val="00F04AD1"/>
    <w:rsid w:val="00F04B00"/>
    <w:rsid w:val="00F04B01"/>
    <w:rsid w:val="00F04BC7"/>
    <w:rsid w:val="00F04D39"/>
    <w:rsid w:val="00F04E5D"/>
    <w:rsid w:val="00F04E76"/>
    <w:rsid w:val="00F051E8"/>
    <w:rsid w:val="00F05480"/>
    <w:rsid w:val="00F055D0"/>
    <w:rsid w:val="00F05A9E"/>
    <w:rsid w:val="00F05C8F"/>
    <w:rsid w:val="00F05D3C"/>
    <w:rsid w:val="00F05F51"/>
    <w:rsid w:val="00F06289"/>
    <w:rsid w:val="00F06654"/>
    <w:rsid w:val="00F067CB"/>
    <w:rsid w:val="00F067FC"/>
    <w:rsid w:val="00F06C22"/>
    <w:rsid w:val="00F06E1C"/>
    <w:rsid w:val="00F06EE0"/>
    <w:rsid w:val="00F07101"/>
    <w:rsid w:val="00F07321"/>
    <w:rsid w:val="00F0743D"/>
    <w:rsid w:val="00F0747F"/>
    <w:rsid w:val="00F07B16"/>
    <w:rsid w:val="00F07FA9"/>
    <w:rsid w:val="00F1017E"/>
    <w:rsid w:val="00F101B1"/>
    <w:rsid w:val="00F10261"/>
    <w:rsid w:val="00F104AF"/>
    <w:rsid w:val="00F105E6"/>
    <w:rsid w:val="00F10665"/>
    <w:rsid w:val="00F10780"/>
    <w:rsid w:val="00F10884"/>
    <w:rsid w:val="00F110EA"/>
    <w:rsid w:val="00F1118D"/>
    <w:rsid w:val="00F11283"/>
    <w:rsid w:val="00F112DC"/>
    <w:rsid w:val="00F11318"/>
    <w:rsid w:val="00F11815"/>
    <w:rsid w:val="00F119A7"/>
    <w:rsid w:val="00F119BE"/>
    <w:rsid w:val="00F11AA6"/>
    <w:rsid w:val="00F11B5C"/>
    <w:rsid w:val="00F11BD2"/>
    <w:rsid w:val="00F11C5D"/>
    <w:rsid w:val="00F11FDC"/>
    <w:rsid w:val="00F126F3"/>
    <w:rsid w:val="00F126F6"/>
    <w:rsid w:val="00F12783"/>
    <w:rsid w:val="00F128E9"/>
    <w:rsid w:val="00F129F3"/>
    <w:rsid w:val="00F1333F"/>
    <w:rsid w:val="00F1338C"/>
    <w:rsid w:val="00F136A7"/>
    <w:rsid w:val="00F137A6"/>
    <w:rsid w:val="00F1431D"/>
    <w:rsid w:val="00F14412"/>
    <w:rsid w:val="00F145E4"/>
    <w:rsid w:val="00F14647"/>
    <w:rsid w:val="00F149B0"/>
    <w:rsid w:val="00F14E4D"/>
    <w:rsid w:val="00F15322"/>
    <w:rsid w:val="00F1549A"/>
    <w:rsid w:val="00F157CA"/>
    <w:rsid w:val="00F15BBE"/>
    <w:rsid w:val="00F15C11"/>
    <w:rsid w:val="00F15C18"/>
    <w:rsid w:val="00F15D03"/>
    <w:rsid w:val="00F15D73"/>
    <w:rsid w:val="00F16174"/>
    <w:rsid w:val="00F165CC"/>
    <w:rsid w:val="00F16707"/>
    <w:rsid w:val="00F1685D"/>
    <w:rsid w:val="00F16983"/>
    <w:rsid w:val="00F16F20"/>
    <w:rsid w:val="00F16FC5"/>
    <w:rsid w:val="00F16FD0"/>
    <w:rsid w:val="00F17081"/>
    <w:rsid w:val="00F17082"/>
    <w:rsid w:val="00F17306"/>
    <w:rsid w:val="00F17307"/>
    <w:rsid w:val="00F174FC"/>
    <w:rsid w:val="00F17C38"/>
    <w:rsid w:val="00F17D0C"/>
    <w:rsid w:val="00F17F26"/>
    <w:rsid w:val="00F17F60"/>
    <w:rsid w:val="00F20060"/>
    <w:rsid w:val="00F20068"/>
    <w:rsid w:val="00F20208"/>
    <w:rsid w:val="00F204FE"/>
    <w:rsid w:val="00F206BB"/>
    <w:rsid w:val="00F209C1"/>
    <w:rsid w:val="00F209C9"/>
    <w:rsid w:val="00F20A79"/>
    <w:rsid w:val="00F20DDE"/>
    <w:rsid w:val="00F21146"/>
    <w:rsid w:val="00F21768"/>
    <w:rsid w:val="00F217E0"/>
    <w:rsid w:val="00F21AEF"/>
    <w:rsid w:val="00F2209B"/>
    <w:rsid w:val="00F222A1"/>
    <w:rsid w:val="00F22390"/>
    <w:rsid w:val="00F2295A"/>
    <w:rsid w:val="00F22D76"/>
    <w:rsid w:val="00F22DFA"/>
    <w:rsid w:val="00F22F22"/>
    <w:rsid w:val="00F230FC"/>
    <w:rsid w:val="00F23199"/>
    <w:rsid w:val="00F23233"/>
    <w:rsid w:val="00F233ED"/>
    <w:rsid w:val="00F2352D"/>
    <w:rsid w:val="00F23774"/>
    <w:rsid w:val="00F23C8A"/>
    <w:rsid w:val="00F23C97"/>
    <w:rsid w:val="00F23D41"/>
    <w:rsid w:val="00F23D77"/>
    <w:rsid w:val="00F23E83"/>
    <w:rsid w:val="00F2405D"/>
    <w:rsid w:val="00F24B42"/>
    <w:rsid w:val="00F24D9A"/>
    <w:rsid w:val="00F25671"/>
    <w:rsid w:val="00F25EBB"/>
    <w:rsid w:val="00F262B7"/>
    <w:rsid w:val="00F26486"/>
    <w:rsid w:val="00F264AF"/>
    <w:rsid w:val="00F2684D"/>
    <w:rsid w:val="00F268C0"/>
    <w:rsid w:val="00F26FB9"/>
    <w:rsid w:val="00F27056"/>
    <w:rsid w:val="00F2747D"/>
    <w:rsid w:val="00F2795D"/>
    <w:rsid w:val="00F27AD6"/>
    <w:rsid w:val="00F27B5F"/>
    <w:rsid w:val="00F27B93"/>
    <w:rsid w:val="00F27F28"/>
    <w:rsid w:val="00F27F41"/>
    <w:rsid w:val="00F27F63"/>
    <w:rsid w:val="00F30840"/>
    <w:rsid w:val="00F308B7"/>
    <w:rsid w:val="00F309F9"/>
    <w:rsid w:val="00F30A0C"/>
    <w:rsid w:val="00F30E4D"/>
    <w:rsid w:val="00F30F85"/>
    <w:rsid w:val="00F30FB5"/>
    <w:rsid w:val="00F3109E"/>
    <w:rsid w:val="00F311DF"/>
    <w:rsid w:val="00F312A8"/>
    <w:rsid w:val="00F31346"/>
    <w:rsid w:val="00F3154A"/>
    <w:rsid w:val="00F319A0"/>
    <w:rsid w:val="00F324B5"/>
    <w:rsid w:val="00F329E7"/>
    <w:rsid w:val="00F32A13"/>
    <w:rsid w:val="00F32B3F"/>
    <w:rsid w:val="00F330EF"/>
    <w:rsid w:val="00F3327E"/>
    <w:rsid w:val="00F333FD"/>
    <w:rsid w:val="00F33778"/>
    <w:rsid w:val="00F33DD2"/>
    <w:rsid w:val="00F33FAE"/>
    <w:rsid w:val="00F34057"/>
    <w:rsid w:val="00F34211"/>
    <w:rsid w:val="00F34219"/>
    <w:rsid w:val="00F34434"/>
    <w:rsid w:val="00F34455"/>
    <w:rsid w:val="00F34BBD"/>
    <w:rsid w:val="00F34C3B"/>
    <w:rsid w:val="00F34D63"/>
    <w:rsid w:val="00F34EA3"/>
    <w:rsid w:val="00F34ED5"/>
    <w:rsid w:val="00F35155"/>
    <w:rsid w:val="00F35487"/>
    <w:rsid w:val="00F35907"/>
    <w:rsid w:val="00F35E8B"/>
    <w:rsid w:val="00F3627D"/>
    <w:rsid w:val="00F36519"/>
    <w:rsid w:val="00F365DB"/>
    <w:rsid w:val="00F365E1"/>
    <w:rsid w:val="00F367BF"/>
    <w:rsid w:val="00F36833"/>
    <w:rsid w:val="00F36924"/>
    <w:rsid w:val="00F369CF"/>
    <w:rsid w:val="00F36A65"/>
    <w:rsid w:val="00F36BC7"/>
    <w:rsid w:val="00F36F11"/>
    <w:rsid w:val="00F371C1"/>
    <w:rsid w:val="00F373C7"/>
    <w:rsid w:val="00F373FE"/>
    <w:rsid w:val="00F37A25"/>
    <w:rsid w:val="00F37C8E"/>
    <w:rsid w:val="00F37CB0"/>
    <w:rsid w:val="00F37D6D"/>
    <w:rsid w:val="00F37FCF"/>
    <w:rsid w:val="00F400D4"/>
    <w:rsid w:val="00F4010A"/>
    <w:rsid w:val="00F40162"/>
    <w:rsid w:val="00F4027A"/>
    <w:rsid w:val="00F4043F"/>
    <w:rsid w:val="00F40501"/>
    <w:rsid w:val="00F4069C"/>
    <w:rsid w:val="00F4098C"/>
    <w:rsid w:val="00F40BDE"/>
    <w:rsid w:val="00F40CFD"/>
    <w:rsid w:val="00F40D31"/>
    <w:rsid w:val="00F40F2C"/>
    <w:rsid w:val="00F40F85"/>
    <w:rsid w:val="00F40FE4"/>
    <w:rsid w:val="00F414D3"/>
    <w:rsid w:val="00F41718"/>
    <w:rsid w:val="00F419FB"/>
    <w:rsid w:val="00F41B8A"/>
    <w:rsid w:val="00F41CFD"/>
    <w:rsid w:val="00F41FC7"/>
    <w:rsid w:val="00F423A4"/>
    <w:rsid w:val="00F433B2"/>
    <w:rsid w:val="00F43540"/>
    <w:rsid w:val="00F43827"/>
    <w:rsid w:val="00F44022"/>
    <w:rsid w:val="00F4419D"/>
    <w:rsid w:val="00F443EF"/>
    <w:rsid w:val="00F448B0"/>
    <w:rsid w:val="00F44DE1"/>
    <w:rsid w:val="00F45022"/>
    <w:rsid w:val="00F451A7"/>
    <w:rsid w:val="00F4527E"/>
    <w:rsid w:val="00F455A4"/>
    <w:rsid w:val="00F460D0"/>
    <w:rsid w:val="00F46277"/>
    <w:rsid w:val="00F463E1"/>
    <w:rsid w:val="00F46618"/>
    <w:rsid w:val="00F46B0F"/>
    <w:rsid w:val="00F46C3D"/>
    <w:rsid w:val="00F46DCE"/>
    <w:rsid w:val="00F46FC1"/>
    <w:rsid w:val="00F4726B"/>
    <w:rsid w:val="00F4748A"/>
    <w:rsid w:val="00F47637"/>
    <w:rsid w:val="00F476C7"/>
    <w:rsid w:val="00F47A05"/>
    <w:rsid w:val="00F503B5"/>
    <w:rsid w:val="00F50904"/>
    <w:rsid w:val="00F50DB1"/>
    <w:rsid w:val="00F50E0B"/>
    <w:rsid w:val="00F50E69"/>
    <w:rsid w:val="00F510BC"/>
    <w:rsid w:val="00F51443"/>
    <w:rsid w:val="00F516C7"/>
    <w:rsid w:val="00F51942"/>
    <w:rsid w:val="00F51A29"/>
    <w:rsid w:val="00F51AFA"/>
    <w:rsid w:val="00F51F06"/>
    <w:rsid w:val="00F51FA1"/>
    <w:rsid w:val="00F52189"/>
    <w:rsid w:val="00F523C2"/>
    <w:rsid w:val="00F52751"/>
    <w:rsid w:val="00F52A86"/>
    <w:rsid w:val="00F52C8E"/>
    <w:rsid w:val="00F52DB2"/>
    <w:rsid w:val="00F52DF5"/>
    <w:rsid w:val="00F52E37"/>
    <w:rsid w:val="00F53119"/>
    <w:rsid w:val="00F533B5"/>
    <w:rsid w:val="00F535D5"/>
    <w:rsid w:val="00F536E2"/>
    <w:rsid w:val="00F539E6"/>
    <w:rsid w:val="00F53F6B"/>
    <w:rsid w:val="00F54072"/>
    <w:rsid w:val="00F541D0"/>
    <w:rsid w:val="00F54342"/>
    <w:rsid w:val="00F543BA"/>
    <w:rsid w:val="00F543E4"/>
    <w:rsid w:val="00F547F5"/>
    <w:rsid w:val="00F54C2F"/>
    <w:rsid w:val="00F55194"/>
    <w:rsid w:val="00F552EF"/>
    <w:rsid w:val="00F55309"/>
    <w:rsid w:val="00F553AE"/>
    <w:rsid w:val="00F5567E"/>
    <w:rsid w:val="00F558E0"/>
    <w:rsid w:val="00F55B19"/>
    <w:rsid w:val="00F55BFB"/>
    <w:rsid w:val="00F56056"/>
    <w:rsid w:val="00F561FA"/>
    <w:rsid w:val="00F562CF"/>
    <w:rsid w:val="00F563CA"/>
    <w:rsid w:val="00F5658B"/>
    <w:rsid w:val="00F5699E"/>
    <w:rsid w:val="00F56A69"/>
    <w:rsid w:val="00F56B95"/>
    <w:rsid w:val="00F56E23"/>
    <w:rsid w:val="00F572F7"/>
    <w:rsid w:val="00F5736B"/>
    <w:rsid w:val="00F57797"/>
    <w:rsid w:val="00F57B3B"/>
    <w:rsid w:val="00F57D33"/>
    <w:rsid w:val="00F60380"/>
    <w:rsid w:val="00F608B0"/>
    <w:rsid w:val="00F6097A"/>
    <w:rsid w:val="00F60C8F"/>
    <w:rsid w:val="00F60D9F"/>
    <w:rsid w:val="00F60F6D"/>
    <w:rsid w:val="00F60FB8"/>
    <w:rsid w:val="00F610FB"/>
    <w:rsid w:val="00F61451"/>
    <w:rsid w:val="00F61FFB"/>
    <w:rsid w:val="00F621CF"/>
    <w:rsid w:val="00F6220E"/>
    <w:rsid w:val="00F6222E"/>
    <w:rsid w:val="00F62880"/>
    <w:rsid w:val="00F62B3D"/>
    <w:rsid w:val="00F62EF2"/>
    <w:rsid w:val="00F6347F"/>
    <w:rsid w:val="00F63844"/>
    <w:rsid w:val="00F639DE"/>
    <w:rsid w:val="00F639F7"/>
    <w:rsid w:val="00F63C0D"/>
    <w:rsid w:val="00F63CD8"/>
    <w:rsid w:val="00F640A9"/>
    <w:rsid w:val="00F6413A"/>
    <w:rsid w:val="00F645BE"/>
    <w:rsid w:val="00F645FC"/>
    <w:rsid w:val="00F64716"/>
    <w:rsid w:val="00F64792"/>
    <w:rsid w:val="00F64B37"/>
    <w:rsid w:val="00F64B5F"/>
    <w:rsid w:val="00F64BE9"/>
    <w:rsid w:val="00F64D58"/>
    <w:rsid w:val="00F64EC6"/>
    <w:rsid w:val="00F64EDF"/>
    <w:rsid w:val="00F65126"/>
    <w:rsid w:val="00F6514D"/>
    <w:rsid w:val="00F655F8"/>
    <w:rsid w:val="00F65A18"/>
    <w:rsid w:val="00F65B58"/>
    <w:rsid w:val="00F65D2C"/>
    <w:rsid w:val="00F66836"/>
    <w:rsid w:val="00F66A56"/>
    <w:rsid w:val="00F66AF9"/>
    <w:rsid w:val="00F66B71"/>
    <w:rsid w:val="00F67619"/>
    <w:rsid w:val="00F6761F"/>
    <w:rsid w:val="00F70049"/>
    <w:rsid w:val="00F70277"/>
    <w:rsid w:val="00F7040D"/>
    <w:rsid w:val="00F70519"/>
    <w:rsid w:val="00F7068E"/>
    <w:rsid w:val="00F707D8"/>
    <w:rsid w:val="00F709C9"/>
    <w:rsid w:val="00F70D77"/>
    <w:rsid w:val="00F7146B"/>
    <w:rsid w:val="00F714C7"/>
    <w:rsid w:val="00F714FA"/>
    <w:rsid w:val="00F71B3B"/>
    <w:rsid w:val="00F71E36"/>
    <w:rsid w:val="00F71FC7"/>
    <w:rsid w:val="00F721ED"/>
    <w:rsid w:val="00F726B6"/>
    <w:rsid w:val="00F72711"/>
    <w:rsid w:val="00F727B2"/>
    <w:rsid w:val="00F72889"/>
    <w:rsid w:val="00F728B9"/>
    <w:rsid w:val="00F72CB8"/>
    <w:rsid w:val="00F72F9B"/>
    <w:rsid w:val="00F7318C"/>
    <w:rsid w:val="00F731FA"/>
    <w:rsid w:val="00F73314"/>
    <w:rsid w:val="00F73B4C"/>
    <w:rsid w:val="00F73D04"/>
    <w:rsid w:val="00F73DAD"/>
    <w:rsid w:val="00F7403D"/>
    <w:rsid w:val="00F740E6"/>
    <w:rsid w:val="00F74145"/>
    <w:rsid w:val="00F74236"/>
    <w:rsid w:val="00F74487"/>
    <w:rsid w:val="00F745F5"/>
    <w:rsid w:val="00F7496C"/>
    <w:rsid w:val="00F74B2D"/>
    <w:rsid w:val="00F74C22"/>
    <w:rsid w:val="00F74FC3"/>
    <w:rsid w:val="00F75269"/>
    <w:rsid w:val="00F756C4"/>
    <w:rsid w:val="00F75F77"/>
    <w:rsid w:val="00F76118"/>
    <w:rsid w:val="00F76499"/>
    <w:rsid w:val="00F76702"/>
    <w:rsid w:val="00F768C0"/>
    <w:rsid w:val="00F76922"/>
    <w:rsid w:val="00F7692A"/>
    <w:rsid w:val="00F769DF"/>
    <w:rsid w:val="00F76E41"/>
    <w:rsid w:val="00F76F7E"/>
    <w:rsid w:val="00F7715A"/>
    <w:rsid w:val="00F7717A"/>
    <w:rsid w:val="00F7725F"/>
    <w:rsid w:val="00F773D1"/>
    <w:rsid w:val="00F77735"/>
    <w:rsid w:val="00F7786B"/>
    <w:rsid w:val="00F77BCB"/>
    <w:rsid w:val="00F77F39"/>
    <w:rsid w:val="00F80070"/>
    <w:rsid w:val="00F806A8"/>
    <w:rsid w:val="00F80A40"/>
    <w:rsid w:val="00F80A83"/>
    <w:rsid w:val="00F80BEB"/>
    <w:rsid w:val="00F80C59"/>
    <w:rsid w:val="00F80C68"/>
    <w:rsid w:val="00F80CD8"/>
    <w:rsid w:val="00F80E0F"/>
    <w:rsid w:val="00F80E3C"/>
    <w:rsid w:val="00F80E4E"/>
    <w:rsid w:val="00F80ECE"/>
    <w:rsid w:val="00F81076"/>
    <w:rsid w:val="00F8107E"/>
    <w:rsid w:val="00F81217"/>
    <w:rsid w:val="00F8132B"/>
    <w:rsid w:val="00F81372"/>
    <w:rsid w:val="00F813A5"/>
    <w:rsid w:val="00F817E0"/>
    <w:rsid w:val="00F81803"/>
    <w:rsid w:val="00F818E9"/>
    <w:rsid w:val="00F818FB"/>
    <w:rsid w:val="00F81ABB"/>
    <w:rsid w:val="00F81B2C"/>
    <w:rsid w:val="00F81D5F"/>
    <w:rsid w:val="00F821B5"/>
    <w:rsid w:val="00F8244E"/>
    <w:rsid w:val="00F82552"/>
    <w:rsid w:val="00F827AA"/>
    <w:rsid w:val="00F82AA2"/>
    <w:rsid w:val="00F82B48"/>
    <w:rsid w:val="00F82B88"/>
    <w:rsid w:val="00F82EF6"/>
    <w:rsid w:val="00F835BF"/>
    <w:rsid w:val="00F83C0C"/>
    <w:rsid w:val="00F84049"/>
    <w:rsid w:val="00F842BC"/>
    <w:rsid w:val="00F845CE"/>
    <w:rsid w:val="00F846B1"/>
    <w:rsid w:val="00F84DC1"/>
    <w:rsid w:val="00F84E95"/>
    <w:rsid w:val="00F85096"/>
    <w:rsid w:val="00F851B8"/>
    <w:rsid w:val="00F8543C"/>
    <w:rsid w:val="00F854E7"/>
    <w:rsid w:val="00F85579"/>
    <w:rsid w:val="00F858F1"/>
    <w:rsid w:val="00F85A1D"/>
    <w:rsid w:val="00F85B38"/>
    <w:rsid w:val="00F85DCE"/>
    <w:rsid w:val="00F85E08"/>
    <w:rsid w:val="00F86378"/>
    <w:rsid w:val="00F869AE"/>
    <w:rsid w:val="00F86B50"/>
    <w:rsid w:val="00F86BDB"/>
    <w:rsid w:val="00F86EAC"/>
    <w:rsid w:val="00F86FF3"/>
    <w:rsid w:val="00F87379"/>
    <w:rsid w:val="00F875E6"/>
    <w:rsid w:val="00F87738"/>
    <w:rsid w:val="00F87782"/>
    <w:rsid w:val="00F879F9"/>
    <w:rsid w:val="00F87BDE"/>
    <w:rsid w:val="00F87E0D"/>
    <w:rsid w:val="00F9020E"/>
    <w:rsid w:val="00F911A1"/>
    <w:rsid w:val="00F914D7"/>
    <w:rsid w:val="00F91567"/>
    <w:rsid w:val="00F9174B"/>
    <w:rsid w:val="00F919EA"/>
    <w:rsid w:val="00F91A2B"/>
    <w:rsid w:val="00F91B2C"/>
    <w:rsid w:val="00F91C34"/>
    <w:rsid w:val="00F921FD"/>
    <w:rsid w:val="00F927A0"/>
    <w:rsid w:val="00F927A9"/>
    <w:rsid w:val="00F928EB"/>
    <w:rsid w:val="00F930E2"/>
    <w:rsid w:val="00F9310E"/>
    <w:rsid w:val="00F936CB"/>
    <w:rsid w:val="00F93719"/>
    <w:rsid w:val="00F937BE"/>
    <w:rsid w:val="00F93CAE"/>
    <w:rsid w:val="00F93DC8"/>
    <w:rsid w:val="00F93DFD"/>
    <w:rsid w:val="00F93EE5"/>
    <w:rsid w:val="00F94239"/>
    <w:rsid w:val="00F945C7"/>
    <w:rsid w:val="00F947E9"/>
    <w:rsid w:val="00F94839"/>
    <w:rsid w:val="00F949DC"/>
    <w:rsid w:val="00F94AFA"/>
    <w:rsid w:val="00F94B37"/>
    <w:rsid w:val="00F950D0"/>
    <w:rsid w:val="00F95392"/>
    <w:rsid w:val="00F9548C"/>
    <w:rsid w:val="00F954E0"/>
    <w:rsid w:val="00F95976"/>
    <w:rsid w:val="00F95ADF"/>
    <w:rsid w:val="00F95C49"/>
    <w:rsid w:val="00F96001"/>
    <w:rsid w:val="00F9645A"/>
    <w:rsid w:val="00F96650"/>
    <w:rsid w:val="00F96779"/>
    <w:rsid w:val="00F96AB2"/>
    <w:rsid w:val="00F96B1E"/>
    <w:rsid w:val="00F96BD1"/>
    <w:rsid w:val="00F96F36"/>
    <w:rsid w:val="00F973C6"/>
    <w:rsid w:val="00F975A7"/>
    <w:rsid w:val="00F97758"/>
    <w:rsid w:val="00F9788D"/>
    <w:rsid w:val="00F97918"/>
    <w:rsid w:val="00F97C5D"/>
    <w:rsid w:val="00F97C7B"/>
    <w:rsid w:val="00F97CF0"/>
    <w:rsid w:val="00F97D9A"/>
    <w:rsid w:val="00FA0231"/>
    <w:rsid w:val="00FA031B"/>
    <w:rsid w:val="00FA0433"/>
    <w:rsid w:val="00FA0754"/>
    <w:rsid w:val="00FA09BD"/>
    <w:rsid w:val="00FA0B04"/>
    <w:rsid w:val="00FA0C79"/>
    <w:rsid w:val="00FA0EC6"/>
    <w:rsid w:val="00FA0FFF"/>
    <w:rsid w:val="00FA14E7"/>
    <w:rsid w:val="00FA19D2"/>
    <w:rsid w:val="00FA1D14"/>
    <w:rsid w:val="00FA1E87"/>
    <w:rsid w:val="00FA2091"/>
    <w:rsid w:val="00FA23D5"/>
    <w:rsid w:val="00FA258F"/>
    <w:rsid w:val="00FA25C7"/>
    <w:rsid w:val="00FA275B"/>
    <w:rsid w:val="00FA2877"/>
    <w:rsid w:val="00FA2EB9"/>
    <w:rsid w:val="00FA33A9"/>
    <w:rsid w:val="00FA34BB"/>
    <w:rsid w:val="00FA36AE"/>
    <w:rsid w:val="00FA37B5"/>
    <w:rsid w:val="00FA384D"/>
    <w:rsid w:val="00FA3860"/>
    <w:rsid w:val="00FA3D5D"/>
    <w:rsid w:val="00FA4042"/>
    <w:rsid w:val="00FA417C"/>
    <w:rsid w:val="00FA4841"/>
    <w:rsid w:val="00FA4EF0"/>
    <w:rsid w:val="00FA5053"/>
    <w:rsid w:val="00FA5169"/>
    <w:rsid w:val="00FA5201"/>
    <w:rsid w:val="00FA5802"/>
    <w:rsid w:val="00FA5B90"/>
    <w:rsid w:val="00FA6049"/>
    <w:rsid w:val="00FA6652"/>
    <w:rsid w:val="00FA677A"/>
    <w:rsid w:val="00FA67FF"/>
    <w:rsid w:val="00FA69AF"/>
    <w:rsid w:val="00FA6A2C"/>
    <w:rsid w:val="00FA6AAB"/>
    <w:rsid w:val="00FA6BAE"/>
    <w:rsid w:val="00FA6D6D"/>
    <w:rsid w:val="00FA6D9C"/>
    <w:rsid w:val="00FA740A"/>
    <w:rsid w:val="00FA7620"/>
    <w:rsid w:val="00FA7E27"/>
    <w:rsid w:val="00FB0014"/>
    <w:rsid w:val="00FB00C2"/>
    <w:rsid w:val="00FB0431"/>
    <w:rsid w:val="00FB0461"/>
    <w:rsid w:val="00FB04BE"/>
    <w:rsid w:val="00FB097A"/>
    <w:rsid w:val="00FB0A0D"/>
    <w:rsid w:val="00FB0A11"/>
    <w:rsid w:val="00FB0D69"/>
    <w:rsid w:val="00FB0E6C"/>
    <w:rsid w:val="00FB151B"/>
    <w:rsid w:val="00FB1C3E"/>
    <w:rsid w:val="00FB1EBF"/>
    <w:rsid w:val="00FB2102"/>
    <w:rsid w:val="00FB21FC"/>
    <w:rsid w:val="00FB2345"/>
    <w:rsid w:val="00FB29C4"/>
    <w:rsid w:val="00FB2BD3"/>
    <w:rsid w:val="00FB2D45"/>
    <w:rsid w:val="00FB3611"/>
    <w:rsid w:val="00FB36FD"/>
    <w:rsid w:val="00FB37B3"/>
    <w:rsid w:val="00FB393F"/>
    <w:rsid w:val="00FB3958"/>
    <w:rsid w:val="00FB3A29"/>
    <w:rsid w:val="00FB3BED"/>
    <w:rsid w:val="00FB3FDE"/>
    <w:rsid w:val="00FB400F"/>
    <w:rsid w:val="00FB4261"/>
    <w:rsid w:val="00FB426B"/>
    <w:rsid w:val="00FB48BF"/>
    <w:rsid w:val="00FB4E3F"/>
    <w:rsid w:val="00FB4F7E"/>
    <w:rsid w:val="00FB58CD"/>
    <w:rsid w:val="00FB6262"/>
    <w:rsid w:val="00FB6980"/>
    <w:rsid w:val="00FB6D8B"/>
    <w:rsid w:val="00FB6EDD"/>
    <w:rsid w:val="00FB71CC"/>
    <w:rsid w:val="00FB7348"/>
    <w:rsid w:val="00FB74CD"/>
    <w:rsid w:val="00FB75E1"/>
    <w:rsid w:val="00FB7FDB"/>
    <w:rsid w:val="00FC034E"/>
    <w:rsid w:val="00FC03C0"/>
    <w:rsid w:val="00FC0444"/>
    <w:rsid w:val="00FC1004"/>
    <w:rsid w:val="00FC13B4"/>
    <w:rsid w:val="00FC13B6"/>
    <w:rsid w:val="00FC1523"/>
    <w:rsid w:val="00FC15CF"/>
    <w:rsid w:val="00FC177D"/>
    <w:rsid w:val="00FC18D9"/>
    <w:rsid w:val="00FC18E9"/>
    <w:rsid w:val="00FC1D6B"/>
    <w:rsid w:val="00FC1DAB"/>
    <w:rsid w:val="00FC210D"/>
    <w:rsid w:val="00FC227C"/>
    <w:rsid w:val="00FC23F6"/>
    <w:rsid w:val="00FC25E2"/>
    <w:rsid w:val="00FC271E"/>
    <w:rsid w:val="00FC2874"/>
    <w:rsid w:val="00FC2883"/>
    <w:rsid w:val="00FC2939"/>
    <w:rsid w:val="00FC2B52"/>
    <w:rsid w:val="00FC2F47"/>
    <w:rsid w:val="00FC2F6C"/>
    <w:rsid w:val="00FC2FFC"/>
    <w:rsid w:val="00FC3319"/>
    <w:rsid w:val="00FC34EE"/>
    <w:rsid w:val="00FC374A"/>
    <w:rsid w:val="00FC3858"/>
    <w:rsid w:val="00FC3A5F"/>
    <w:rsid w:val="00FC3A95"/>
    <w:rsid w:val="00FC3C4F"/>
    <w:rsid w:val="00FC4079"/>
    <w:rsid w:val="00FC40FB"/>
    <w:rsid w:val="00FC4187"/>
    <w:rsid w:val="00FC42E4"/>
    <w:rsid w:val="00FC4313"/>
    <w:rsid w:val="00FC431A"/>
    <w:rsid w:val="00FC43CB"/>
    <w:rsid w:val="00FC462B"/>
    <w:rsid w:val="00FC46B3"/>
    <w:rsid w:val="00FC4AE9"/>
    <w:rsid w:val="00FC4AF2"/>
    <w:rsid w:val="00FC4E2C"/>
    <w:rsid w:val="00FC52A8"/>
    <w:rsid w:val="00FC52AF"/>
    <w:rsid w:val="00FC53C9"/>
    <w:rsid w:val="00FC5506"/>
    <w:rsid w:val="00FC55E7"/>
    <w:rsid w:val="00FC5A91"/>
    <w:rsid w:val="00FC5AA2"/>
    <w:rsid w:val="00FC5BB7"/>
    <w:rsid w:val="00FC5C1C"/>
    <w:rsid w:val="00FC5CDA"/>
    <w:rsid w:val="00FC5E57"/>
    <w:rsid w:val="00FC5EE5"/>
    <w:rsid w:val="00FC626E"/>
    <w:rsid w:val="00FC6813"/>
    <w:rsid w:val="00FC69FC"/>
    <w:rsid w:val="00FC6BE6"/>
    <w:rsid w:val="00FC702A"/>
    <w:rsid w:val="00FC70D8"/>
    <w:rsid w:val="00FC70F8"/>
    <w:rsid w:val="00FC72C4"/>
    <w:rsid w:val="00FC739A"/>
    <w:rsid w:val="00FC7455"/>
    <w:rsid w:val="00FC7462"/>
    <w:rsid w:val="00FC7641"/>
    <w:rsid w:val="00FC775F"/>
    <w:rsid w:val="00FC77EC"/>
    <w:rsid w:val="00FC78C8"/>
    <w:rsid w:val="00FC7B32"/>
    <w:rsid w:val="00FC7C79"/>
    <w:rsid w:val="00FC7D75"/>
    <w:rsid w:val="00FC7DF6"/>
    <w:rsid w:val="00FD00A6"/>
    <w:rsid w:val="00FD055A"/>
    <w:rsid w:val="00FD0AFF"/>
    <w:rsid w:val="00FD0D65"/>
    <w:rsid w:val="00FD0DCF"/>
    <w:rsid w:val="00FD0E1A"/>
    <w:rsid w:val="00FD128A"/>
    <w:rsid w:val="00FD1366"/>
    <w:rsid w:val="00FD1472"/>
    <w:rsid w:val="00FD15BD"/>
    <w:rsid w:val="00FD18C0"/>
    <w:rsid w:val="00FD18FB"/>
    <w:rsid w:val="00FD1990"/>
    <w:rsid w:val="00FD1C87"/>
    <w:rsid w:val="00FD21C7"/>
    <w:rsid w:val="00FD2215"/>
    <w:rsid w:val="00FD2395"/>
    <w:rsid w:val="00FD2725"/>
    <w:rsid w:val="00FD2BC5"/>
    <w:rsid w:val="00FD2D66"/>
    <w:rsid w:val="00FD2EB9"/>
    <w:rsid w:val="00FD2FEC"/>
    <w:rsid w:val="00FD3110"/>
    <w:rsid w:val="00FD32B2"/>
    <w:rsid w:val="00FD32FF"/>
    <w:rsid w:val="00FD33B9"/>
    <w:rsid w:val="00FD35AE"/>
    <w:rsid w:val="00FD3717"/>
    <w:rsid w:val="00FD37AC"/>
    <w:rsid w:val="00FD38CE"/>
    <w:rsid w:val="00FD3C81"/>
    <w:rsid w:val="00FD3D94"/>
    <w:rsid w:val="00FD4B7F"/>
    <w:rsid w:val="00FD4BF5"/>
    <w:rsid w:val="00FD4D96"/>
    <w:rsid w:val="00FD4E30"/>
    <w:rsid w:val="00FD52B0"/>
    <w:rsid w:val="00FD5355"/>
    <w:rsid w:val="00FD5361"/>
    <w:rsid w:val="00FD543B"/>
    <w:rsid w:val="00FD5446"/>
    <w:rsid w:val="00FD551D"/>
    <w:rsid w:val="00FD5719"/>
    <w:rsid w:val="00FD5962"/>
    <w:rsid w:val="00FD5A70"/>
    <w:rsid w:val="00FD5C35"/>
    <w:rsid w:val="00FD5C37"/>
    <w:rsid w:val="00FD5C90"/>
    <w:rsid w:val="00FD6662"/>
    <w:rsid w:val="00FD6837"/>
    <w:rsid w:val="00FD6C78"/>
    <w:rsid w:val="00FD6CE9"/>
    <w:rsid w:val="00FD6F8F"/>
    <w:rsid w:val="00FD708B"/>
    <w:rsid w:val="00FD7283"/>
    <w:rsid w:val="00FD7412"/>
    <w:rsid w:val="00FD7449"/>
    <w:rsid w:val="00FD7452"/>
    <w:rsid w:val="00FD747F"/>
    <w:rsid w:val="00FD749F"/>
    <w:rsid w:val="00FD7844"/>
    <w:rsid w:val="00FD78C3"/>
    <w:rsid w:val="00FD78DB"/>
    <w:rsid w:val="00FD7BE7"/>
    <w:rsid w:val="00FD7DA7"/>
    <w:rsid w:val="00FD7E9F"/>
    <w:rsid w:val="00FE001F"/>
    <w:rsid w:val="00FE00AD"/>
    <w:rsid w:val="00FE0190"/>
    <w:rsid w:val="00FE072C"/>
    <w:rsid w:val="00FE08C7"/>
    <w:rsid w:val="00FE0D69"/>
    <w:rsid w:val="00FE0DD8"/>
    <w:rsid w:val="00FE0F6E"/>
    <w:rsid w:val="00FE1124"/>
    <w:rsid w:val="00FE1547"/>
    <w:rsid w:val="00FE1A89"/>
    <w:rsid w:val="00FE1A9C"/>
    <w:rsid w:val="00FE1D16"/>
    <w:rsid w:val="00FE1E0C"/>
    <w:rsid w:val="00FE2294"/>
    <w:rsid w:val="00FE22D4"/>
    <w:rsid w:val="00FE26C4"/>
    <w:rsid w:val="00FE2BE1"/>
    <w:rsid w:val="00FE2BF4"/>
    <w:rsid w:val="00FE2E5E"/>
    <w:rsid w:val="00FE358A"/>
    <w:rsid w:val="00FE3681"/>
    <w:rsid w:val="00FE3744"/>
    <w:rsid w:val="00FE3B19"/>
    <w:rsid w:val="00FE3C35"/>
    <w:rsid w:val="00FE3D81"/>
    <w:rsid w:val="00FE3E1C"/>
    <w:rsid w:val="00FE414B"/>
    <w:rsid w:val="00FE4389"/>
    <w:rsid w:val="00FE43B4"/>
    <w:rsid w:val="00FE4490"/>
    <w:rsid w:val="00FE46CB"/>
    <w:rsid w:val="00FE484A"/>
    <w:rsid w:val="00FE53B7"/>
    <w:rsid w:val="00FE5BC8"/>
    <w:rsid w:val="00FE5BD9"/>
    <w:rsid w:val="00FE5ED1"/>
    <w:rsid w:val="00FE5F7C"/>
    <w:rsid w:val="00FE5FD3"/>
    <w:rsid w:val="00FE5FF7"/>
    <w:rsid w:val="00FE635D"/>
    <w:rsid w:val="00FE658D"/>
    <w:rsid w:val="00FE6827"/>
    <w:rsid w:val="00FE6862"/>
    <w:rsid w:val="00FE6C75"/>
    <w:rsid w:val="00FE6F57"/>
    <w:rsid w:val="00FE7050"/>
    <w:rsid w:val="00FE70E0"/>
    <w:rsid w:val="00FE7F72"/>
    <w:rsid w:val="00FF0203"/>
    <w:rsid w:val="00FF02AC"/>
    <w:rsid w:val="00FF0425"/>
    <w:rsid w:val="00FF05C1"/>
    <w:rsid w:val="00FF06FF"/>
    <w:rsid w:val="00FF0F4F"/>
    <w:rsid w:val="00FF1113"/>
    <w:rsid w:val="00FF133C"/>
    <w:rsid w:val="00FF1637"/>
    <w:rsid w:val="00FF18B4"/>
    <w:rsid w:val="00FF1C06"/>
    <w:rsid w:val="00FF20A3"/>
    <w:rsid w:val="00FF221C"/>
    <w:rsid w:val="00FF223E"/>
    <w:rsid w:val="00FF250D"/>
    <w:rsid w:val="00FF2536"/>
    <w:rsid w:val="00FF27AC"/>
    <w:rsid w:val="00FF2C36"/>
    <w:rsid w:val="00FF2D52"/>
    <w:rsid w:val="00FF318B"/>
    <w:rsid w:val="00FF38F9"/>
    <w:rsid w:val="00FF3CBA"/>
    <w:rsid w:val="00FF4014"/>
    <w:rsid w:val="00FF40CD"/>
    <w:rsid w:val="00FF449C"/>
    <w:rsid w:val="00FF469B"/>
    <w:rsid w:val="00FF4710"/>
    <w:rsid w:val="00FF4C72"/>
    <w:rsid w:val="00FF4FED"/>
    <w:rsid w:val="00FF5042"/>
    <w:rsid w:val="00FF527F"/>
    <w:rsid w:val="00FF533A"/>
    <w:rsid w:val="00FF5445"/>
    <w:rsid w:val="00FF5539"/>
    <w:rsid w:val="00FF55BE"/>
    <w:rsid w:val="00FF581E"/>
    <w:rsid w:val="00FF5920"/>
    <w:rsid w:val="00FF5B27"/>
    <w:rsid w:val="00FF5C8C"/>
    <w:rsid w:val="00FF5DB8"/>
    <w:rsid w:val="00FF5ED9"/>
    <w:rsid w:val="00FF5EDA"/>
    <w:rsid w:val="00FF618A"/>
    <w:rsid w:val="00FF6303"/>
    <w:rsid w:val="00FF6521"/>
    <w:rsid w:val="00FF6543"/>
    <w:rsid w:val="00FF65AE"/>
    <w:rsid w:val="00FF666E"/>
    <w:rsid w:val="00FF6752"/>
    <w:rsid w:val="00FF685F"/>
    <w:rsid w:val="00FF6C3C"/>
    <w:rsid w:val="00FF6C45"/>
    <w:rsid w:val="00FF6FC9"/>
    <w:rsid w:val="00FF7270"/>
    <w:rsid w:val="00FF72E0"/>
    <w:rsid w:val="00FF792C"/>
    <w:rsid w:val="00FF7C10"/>
    <w:rsid w:val="00FF7EF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25F2B8-26E2-4DAC-9E06-F0E7ACC2E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MS Mincho" w:hAnsi="Arial" w:cstheme="minorBidi"/>
        <w:sz w:val="12"/>
        <w:szCs w:val="12"/>
        <w:lang w:val="de-DE" w:eastAsia="en-US" w:bidi="ar-SA"/>
      </w:rPr>
    </w:rPrDefault>
    <w:pPrDefault>
      <w:pPr>
        <w:ind w:left="170" w:hanging="17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1B29"/>
    <w:pPr>
      <w:tabs>
        <w:tab w:val="left" w:pos="170"/>
      </w:tabs>
      <w:suppressAutoHyphens/>
      <w:spacing w:line="276" w:lineRule="auto"/>
      <w:ind w:left="0" w:right="-539" w:firstLine="0"/>
    </w:pPr>
    <w:rPr>
      <w:rFonts w:ascii="Calibri" w:eastAsiaTheme="minorEastAsia" w:hAnsi="Calibri" w:cs="Calibri"/>
      <w:sz w:val="24"/>
      <w:szCs w:val="20"/>
      <w:shd w:val="clear" w:color="auto" w:fill="FFFFFF"/>
      <w:lang w:val="en-US" w:eastAsia="de-DE"/>
    </w:rPr>
  </w:style>
  <w:style w:type="paragraph" w:styleId="berschrift1">
    <w:name w:val="heading 1"/>
    <w:aliases w:val="Überschr 1,Über 1"/>
    <w:basedOn w:val="Standard"/>
    <w:next w:val="Standard"/>
    <w:link w:val="berschrift1Zchn"/>
    <w:autoRedefine/>
    <w:uiPriority w:val="99"/>
    <w:qFormat/>
    <w:rsid w:val="00487E14"/>
    <w:pPr>
      <w:keepNext/>
      <w:tabs>
        <w:tab w:val="num" w:pos="432"/>
      </w:tabs>
      <w:spacing w:before="480" w:after="240"/>
      <w:outlineLvl w:val="0"/>
    </w:pPr>
    <w:rPr>
      <w:rFonts w:eastAsia="MS Mincho" w:cs="Arial"/>
      <w:b/>
      <w:bCs/>
      <w:kern w:val="1"/>
      <w:sz w:val="40"/>
      <w:szCs w:val="16"/>
      <w:lang w:eastAsia="ar-SA"/>
    </w:rPr>
  </w:style>
  <w:style w:type="paragraph" w:styleId="berschrift2">
    <w:name w:val="heading 2"/>
    <w:aliases w:val="Überschr 2"/>
    <w:basedOn w:val="Standard"/>
    <w:next w:val="Standard"/>
    <w:link w:val="berschrift2Zchn"/>
    <w:autoRedefine/>
    <w:uiPriority w:val="99"/>
    <w:qFormat/>
    <w:rsid w:val="00487E14"/>
    <w:pPr>
      <w:keepNext/>
      <w:tabs>
        <w:tab w:val="num" w:pos="576"/>
      </w:tabs>
      <w:spacing w:before="280" w:after="240"/>
      <w:outlineLvl w:val="1"/>
    </w:pPr>
    <w:rPr>
      <w:rFonts w:eastAsia="MS Mincho"/>
      <w:b/>
      <w:bCs/>
      <w:iCs/>
      <w:caps/>
      <w:sz w:val="32"/>
      <w:szCs w:val="36"/>
      <w:lang w:eastAsia="ar-SA"/>
    </w:rPr>
  </w:style>
  <w:style w:type="paragraph" w:styleId="berschrift3">
    <w:name w:val="heading 3"/>
    <w:aliases w:val="Über 3,3 Über"/>
    <w:basedOn w:val="Standard"/>
    <w:next w:val="Standard"/>
    <w:link w:val="berschrift3Zchn"/>
    <w:autoRedefine/>
    <w:uiPriority w:val="99"/>
    <w:qFormat/>
    <w:rsid w:val="00E056B7"/>
    <w:pPr>
      <w:keepNext/>
      <w:spacing w:before="240" w:after="240"/>
      <w:outlineLvl w:val="2"/>
    </w:pPr>
    <w:rPr>
      <w:rFonts w:eastAsia="MS Mincho" w:cs="Arial"/>
      <w:b/>
      <w:bCs/>
      <w:sz w:val="32"/>
      <w:szCs w:val="26"/>
      <w:lang w:eastAsia="ar-SA"/>
    </w:rPr>
  </w:style>
  <w:style w:type="paragraph" w:styleId="berschrift4">
    <w:name w:val="heading 4"/>
    <w:aliases w:val="Überschr 4"/>
    <w:basedOn w:val="Standard"/>
    <w:next w:val="Standard"/>
    <w:link w:val="berschrift4Zchn"/>
    <w:autoRedefine/>
    <w:uiPriority w:val="9"/>
    <w:qFormat/>
    <w:rsid w:val="004620D2"/>
    <w:pPr>
      <w:keepNext/>
      <w:tabs>
        <w:tab w:val="num" w:pos="864"/>
      </w:tabs>
      <w:spacing w:before="240" w:after="120"/>
      <w:outlineLvl w:val="3"/>
    </w:pPr>
    <w:rPr>
      <w:rFonts w:eastAsia="MS Mincho" w:cs="Times New Roman"/>
      <w:b/>
      <w:bCs/>
      <w:iCs/>
      <w:sz w:val="28"/>
      <w:szCs w:val="28"/>
      <w:lang w:eastAsia="ar-SA"/>
    </w:rPr>
  </w:style>
  <w:style w:type="paragraph" w:styleId="berschrift5">
    <w:name w:val="heading 5"/>
    <w:aliases w:val="Überschr 5"/>
    <w:basedOn w:val="Standard"/>
    <w:next w:val="Standard"/>
    <w:link w:val="berschrift5Zchn"/>
    <w:autoRedefine/>
    <w:qFormat/>
    <w:rsid w:val="00AA288F"/>
    <w:pPr>
      <w:tabs>
        <w:tab w:val="num" w:pos="1008"/>
      </w:tabs>
      <w:spacing w:before="240" w:after="120"/>
      <w:outlineLvl w:val="4"/>
    </w:pPr>
    <w:rPr>
      <w:rFonts w:eastAsia="MS Mincho" w:cs="Times New Roman"/>
      <w:b/>
      <w:sz w:val="28"/>
      <w:szCs w:val="28"/>
      <w:lang w:eastAsia="ar-SA" w:bidi="hi-IN"/>
    </w:rPr>
  </w:style>
  <w:style w:type="paragraph" w:styleId="berschrift6">
    <w:name w:val="heading 6"/>
    <w:aliases w:val="Überschr 6"/>
    <w:basedOn w:val="Standard"/>
    <w:next w:val="Standard"/>
    <w:link w:val="berschrift6Zchn"/>
    <w:autoRedefine/>
    <w:uiPriority w:val="9"/>
    <w:qFormat/>
    <w:rsid w:val="00960B15"/>
    <w:pPr>
      <w:tabs>
        <w:tab w:val="left" w:pos="0"/>
        <w:tab w:val="left" w:pos="284"/>
      </w:tabs>
      <w:spacing w:before="240" w:after="80"/>
      <w:ind w:firstLine="23"/>
      <w:outlineLvl w:val="5"/>
    </w:pPr>
    <w:rPr>
      <w:rFonts w:eastAsia="MS Mincho" w:cs="Times New Roman"/>
      <w:b/>
      <w:bCs/>
      <w:szCs w:val="18"/>
      <w:lang w:eastAsia="ar-SA" w:bidi="hi-IN"/>
    </w:rPr>
  </w:style>
  <w:style w:type="paragraph" w:styleId="berschrift7">
    <w:name w:val="heading 7"/>
    <w:aliases w:val="Überschr 7"/>
    <w:basedOn w:val="Standard"/>
    <w:next w:val="Standard"/>
    <w:link w:val="berschrift7Zchn"/>
    <w:uiPriority w:val="99"/>
    <w:qFormat/>
    <w:rsid w:val="00F1685D"/>
    <w:pPr>
      <w:tabs>
        <w:tab w:val="num" w:pos="1296"/>
      </w:tabs>
      <w:spacing w:before="240" w:after="120"/>
      <w:ind w:left="1298" w:hanging="1298"/>
      <w:outlineLvl w:val="6"/>
    </w:pPr>
    <w:rPr>
      <w:rFonts w:eastAsia="MS Mincho" w:cs="Times New Roman"/>
      <w:szCs w:val="12"/>
      <w:u w:val="single"/>
      <w:lang w:eastAsia="ar-SA"/>
    </w:rPr>
  </w:style>
  <w:style w:type="paragraph" w:styleId="berschrift8">
    <w:name w:val="heading 8"/>
    <w:aliases w:val="Überschr 8"/>
    <w:basedOn w:val="Standard"/>
    <w:next w:val="Standard"/>
    <w:link w:val="berschrift8Zchn"/>
    <w:autoRedefine/>
    <w:uiPriority w:val="99"/>
    <w:qFormat/>
    <w:rsid w:val="00483874"/>
    <w:pPr>
      <w:tabs>
        <w:tab w:val="num" w:pos="851"/>
      </w:tabs>
      <w:spacing w:before="240" w:after="120"/>
      <w:outlineLvl w:val="7"/>
    </w:pPr>
    <w:rPr>
      <w:rFonts w:eastAsia="MS Mincho" w:cs="Times New Roman"/>
      <w:iCs/>
      <w:szCs w:val="12"/>
      <w:lang w:eastAsia="ar-SA"/>
    </w:rPr>
  </w:style>
  <w:style w:type="paragraph" w:styleId="berschrift9">
    <w:name w:val="heading 9"/>
    <w:aliases w:val="Überschr 9"/>
    <w:basedOn w:val="Standard"/>
    <w:next w:val="Standard"/>
    <w:link w:val="berschrift9Zchn"/>
    <w:uiPriority w:val="99"/>
    <w:qFormat/>
    <w:rsid w:val="00F1685D"/>
    <w:pPr>
      <w:tabs>
        <w:tab w:val="num" w:pos="1584"/>
      </w:tabs>
      <w:spacing w:before="240" w:after="80"/>
      <w:ind w:left="1582" w:hanging="1582"/>
      <w:outlineLvl w:val="8"/>
    </w:pPr>
    <w:rPr>
      <w:rFonts w:eastAsia="MS Mincho" w:cs="Arial"/>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 1 Zchn,Über 1 Zchn"/>
    <w:basedOn w:val="Absatz-Standardschriftart"/>
    <w:link w:val="berschrift1"/>
    <w:uiPriority w:val="99"/>
    <w:rsid w:val="00487E14"/>
    <w:rPr>
      <w:rFonts w:ascii="Calibri" w:hAnsi="Calibri" w:cs="Arial"/>
      <w:b/>
      <w:bCs/>
      <w:kern w:val="1"/>
      <w:sz w:val="40"/>
      <w:szCs w:val="16"/>
      <w:lang w:val="en-US" w:eastAsia="ar-SA"/>
    </w:rPr>
  </w:style>
  <w:style w:type="character" w:customStyle="1" w:styleId="berschrift2Zchn">
    <w:name w:val="Überschrift 2 Zchn"/>
    <w:aliases w:val="Überschr 2 Zchn"/>
    <w:basedOn w:val="Absatz-Standardschriftart"/>
    <w:link w:val="berschrift2"/>
    <w:uiPriority w:val="99"/>
    <w:rsid w:val="00487E14"/>
    <w:rPr>
      <w:rFonts w:ascii="Calibri" w:hAnsi="Calibri" w:cs="Calibri"/>
      <w:b/>
      <w:bCs/>
      <w:iCs/>
      <w:caps/>
      <w:sz w:val="32"/>
      <w:szCs w:val="36"/>
      <w:lang w:val="en-US" w:eastAsia="ar-SA"/>
    </w:rPr>
  </w:style>
  <w:style w:type="character" w:customStyle="1" w:styleId="berschrift3Zchn">
    <w:name w:val="Überschrift 3 Zchn"/>
    <w:aliases w:val="Über 3 Zchn,3 Über Zchn"/>
    <w:basedOn w:val="Absatz-Standardschriftart"/>
    <w:link w:val="berschrift3"/>
    <w:uiPriority w:val="99"/>
    <w:rsid w:val="00E056B7"/>
    <w:rPr>
      <w:rFonts w:ascii="Calibri" w:hAnsi="Calibri" w:cs="Arial"/>
      <w:b/>
      <w:bCs/>
      <w:sz w:val="32"/>
      <w:szCs w:val="26"/>
      <w:lang w:val="en-US" w:eastAsia="ar-SA"/>
    </w:rPr>
  </w:style>
  <w:style w:type="character" w:customStyle="1" w:styleId="berschrift4Zchn">
    <w:name w:val="Überschrift 4 Zchn"/>
    <w:aliases w:val="Überschr 4 Zchn"/>
    <w:basedOn w:val="Absatz-Standardschriftart"/>
    <w:link w:val="berschrift4"/>
    <w:uiPriority w:val="9"/>
    <w:rsid w:val="004620D2"/>
    <w:rPr>
      <w:rFonts w:ascii="Calibri" w:hAnsi="Calibri" w:cs="Times New Roman"/>
      <w:b/>
      <w:bCs/>
      <w:iCs/>
      <w:sz w:val="28"/>
      <w:szCs w:val="28"/>
      <w:lang w:val="en-US" w:eastAsia="ar-SA"/>
    </w:rPr>
  </w:style>
  <w:style w:type="character" w:customStyle="1" w:styleId="berschrift5Zchn">
    <w:name w:val="Überschrift 5 Zchn"/>
    <w:aliases w:val="Überschr 5 Zchn"/>
    <w:basedOn w:val="Absatz-Standardschriftart"/>
    <w:link w:val="berschrift5"/>
    <w:rsid w:val="00AA288F"/>
    <w:rPr>
      <w:rFonts w:ascii="Calibri" w:hAnsi="Calibri" w:cs="Times New Roman"/>
      <w:b/>
      <w:sz w:val="28"/>
      <w:szCs w:val="28"/>
      <w:lang w:val="en-US" w:eastAsia="ar-SA" w:bidi="hi-IN"/>
    </w:rPr>
  </w:style>
  <w:style w:type="character" w:customStyle="1" w:styleId="berschrift6Zchn">
    <w:name w:val="Überschrift 6 Zchn"/>
    <w:aliases w:val="Überschr 6 Zchn"/>
    <w:basedOn w:val="Absatz-Standardschriftart"/>
    <w:link w:val="berschrift6"/>
    <w:uiPriority w:val="9"/>
    <w:rsid w:val="00960B15"/>
    <w:rPr>
      <w:rFonts w:ascii="Calibri" w:hAnsi="Calibri" w:cs="Times New Roman"/>
      <w:b/>
      <w:bCs/>
      <w:sz w:val="24"/>
      <w:szCs w:val="18"/>
      <w:lang w:val="en-US" w:eastAsia="ar-SA" w:bidi="hi-IN"/>
    </w:rPr>
  </w:style>
  <w:style w:type="character" w:customStyle="1" w:styleId="berschrift7Zchn">
    <w:name w:val="Überschrift 7 Zchn"/>
    <w:aliases w:val="Überschr 7 Zchn"/>
    <w:basedOn w:val="Absatz-Standardschriftart"/>
    <w:link w:val="berschrift7"/>
    <w:uiPriority w:val="99"/>
    <w:rsid w:val="00F1685D"/>
    <w:rPr>
      <w:rFonts w:ascii="Calibri" w:hAnsi="Calibri" w:cs="Times New Roman"/>
      <w:sz w:val="20"/>
      <w:u w:val="single"/>
      <w:lang w:eastAsia="ar-SA"/>
    </w:rPr>
  </w:style>
  <w:style w:type="character" w:customStyle="1" w:styleId="berschrift8Zchn">
    <w:name w:val="Überschrift 8 Zchn"/>
    <w:aliases w:val="Überschr 8 Zchn"/>
    <w:basedOn w:val="Absatz-Standardschriftart"/>
    <w:link w:val="berschrift8"/>
    <w:uiPriority w:val="99"/>
    <w:rsid w:val="00483874"/>
    <w:rPr>
      <w:rFonts w:ascii="Calibri" w:hAnsi="Calibri" w:cs="Times New Roman"/>
      <w:iCs/>
      <w:sz w:val="20"/>
      <w:lang w:val="en-US" w:eastAsia="ar-SA"/>
    </w:rPr>
  </w:style>
  <w:style w:type="character" w:customStyle="1" w:styleId="berschrift9Zchn">
    <w:name w:val="Überschrift 9 Zchn"/>
    <w:aliases w:val="Überschr 9 Zchn"/>
    <w:basedOn w:val="Absatz-Standardschriftart"/>
    <w:link w:val="berschrift9"/>
    <w:uiPriority w:val="99"/>
    <w:rsid w:val="00F1685D"/>
    <w:rPr>
      <w:rFonts w:ascii="Calibri" w:hAnsi="Calibri" w:cs="Arial"/>
      <w:sz w:val="20"/>
      <w:szCs w:val="22"/>
      <w:lang w:eastAsia="ar-SA"/>
    </w:rPr>
  </w:style>
  <w:style w:type="character" w:customStyle="1" w:styleId="WW8Num2z0">
    <w:name w:val="WW8Num2z0"/>
    <w:rsid w:val="00DE2F5E"/>
    <w:rPr>
      <w:rFonts w:ascii="Symbol" w:hAnsi="Symbol"/>
    </w:rPr>
  </w:style>
  <w:style w:type="character" w:customStyle="1" w:styleId="WW8Num3z0">
    <w:name w:val="WW8Num3z0"/>
    <w:rsid w:val="00DE2F5E"/>
    <w:rPr>
      <w:rFonts w:ascii="Symbol" w:hAnsi="Symbol"/>
    </w:rPr>
  </w:style>
  <w:style w:type="character" w:customStyle="1" w:styleId="WW8Num4z0">
    <w:name w:val="WW8Num4z0"/>
    <w:rsid w:val="00DE2F5E"/>
    <w:rPr>
      <w:rFonts w:ascii="Symbol" w:hAnsi="Symbol"/>
    </w:rPr>
  </w:style>
  <w:style w:type="character" w:customStyle="1" w:styleId="WW8Num5z0">
    <w:name w:val="WW8Num5z0"/>
    <w:rsid w:val="00DE2F5E"/>
    <w:rPr>
      <w:rFonts w:ascii="Symbol" w:hAnsi="Symbol"/>
    </w:rPr>
  </w:style>
  <w:style w:type="character" w:customStyle="1" w:styleId="WW8Num6z0">
    <w:name w:val="WW8Num6z0"/>
    <w:rsid w:val="00DE2F5E"/>
    <w:rPr>
      <w:rFonts w:ascii="Symbol" w:hAnsi="Symbol"/>
    </w:rPr>
  </w:style>
  <w:style w:type="character" w:customStyle="1" w:styleId="WW8Num7z0">
    <w:name w:val="WW8Num7z0"/>
    <w:rsid w:val="00DE2F5E"/>
    <w:rPr>
      <w:rFonts w:ascii="Symbol" w:hAnsi="Symbol"/>
    </w:rPr>
  </w:style>
  <w:style w:type="character" w:customStyle="1" w:styleId="WW8Num8z0">
    <w:name w:val="WW8Num8z0"/>
    <w:rsid w:val="00DE2F5E"/>
    <w:rPr>
      <w:rFonts w:ascii="Symbol" w:hAnsi="Symbol"/>
    </w:rPr>
  </w:style>
  <w:style w:type="character" w:customStyle="1" w:styleId="WW8Num9z0">
    <w:name w:val="WW8Num9z0"/>
    <w:rsid w:val="00DE2F5E"/>
    <w:rPr>
      <w:rFonts w:ascii="Symbol" w:hAnsi="Symbol"/>
    </w:rPr>
  </w:style>
  <w:style w:type="character" w:customStyle="1" w:styleId="WW8Num11z0">
    <w:name w:val="WW8Num11z0"/>
    <w:rsid w:val="00DE2F5E"/>
    <w:rPr>
      <w:rFonts w:ascii="Symbol" w:hAnsi="Symbol"/>
    </w:rPr>
  </w:style>
  <w:style w:type="character" w:customStyle="1" w:styleId="WW8Num12z0">
    <w:name w:val="WW8Num12z0"/>
    <w:rsid w:val="00DE2F5E"/>
    <w:rPr>
      <w:rFonts w:ascii="Symbol" w:hAnsi="Symbol"/>
    </w:rPr>
  </w:style>
  <w:style w:type="character" w:customStyle="1" w:styleId="WW8Num13z0">
    <w:name w:val="WW8Num13z0"/>
    <w:rsid w:val="00DE2F5E"/>
    <w:rPr>
      <w:rFonts w:ascii="Symbol" w:hAnsi="Symbol"/>
    </w:rPr>
  </w:style>
  <w:style w:type="character" w:customStyle="1" w:styleId="WW8Num14z0">
    <w:name w:val="WW8Num14z0"/>
    <w:rsid w:val="00DE2F5E"/>
    <w:rPr>
      <w:rFonts w:ascii="Symbol" w:hAnsi="Symbol"/>
    </w:rPr>
  </w:style>
  <w:style w:type="character" w:customStyle="1" w:styleId="WW8Num15z0">
    <w:name w:val="WW8Num15z0"/>
    <w:rsid w:val="00DE2F5E"/>
    <w:rPr>
      <w:rFonts w:ascii="Times New Roman" w:eastAsia="Times New Roman" w:hAnsi="Times New Roman" w:cs="Times New Roman"/>
    </w:rPr>
  </w:style>
  <w:style w:type="character" w:customStyle="1" w:styleId="WW8Num16z0">
    <w:name w:val="WW8Num16z0"/>
    <w:rsid w:val="00DE2F5E"/>
    <w:rPr>
      <w:rFonts w:ascii="Symbol" w:hAnsi="Symbol"/>
    </w:rPr>
  </w:style>
  <w:style w:type="character" w:customStyle="1" w:styleId="WW8Num17z0">
    <w:name w:val="WW8Num17z0"/>
    <w:rsid w:val="00DE2F5E"/>
    <w:rPr>
      <w:rFonts w:ascii="Symbol" w:hAnsi="Symbol"/>
    </w:rPr>
  </w:style>
  <w:style w:type="character" w:customStyle="1" w:styleId="WW8Num18z0">
    <w:name w:val="WW8Num18z0"/>
    <w:rsid w:val="00DE2F5E"/>
    <w:rPr>
      <w:rFonts w:ascii="Symbol" w:hAnsi="Symbol"/>
    </w:rPr>
  </w:style>
  <w:style w:type="character" w:customStyle="1" w:styleId="WW8Num19z0">
    <w:name w:val="WW8Num19z0"/>
    <w:rsid w:val="00DE2F5E"/>
    <w:rPr>
      <w:rFonts w:ascii="Symbol" w:hAnsi="Symbol"/>
    </w:rPr>
  </w:style>
  <w:style w:type="character" w:customStyle="1" w:styleId="WW8Num20z0">
    <w:name w:val="WW8Num20z0"/>
    <w:rsid w:val="00DE2F5E"/>
    <w:rPr>
      <w:rFonts w:ascii="Symbol" w:hAnsi="Symbol"/>
    </w:rPr>
  </w:style>
  <w:style w:type="character" w:customStyle="1" w:styleId="WW8Num21z0">
    <w:name w:val="WW8Num21z0"/>
    <w:rsid w:val="00DE2F5E"/>
    <w:rPr>
      <w:rFonts w:ascii="Symbol" w:hAnsi="Symbol"/>
    </w:rPr>
  </w:style>
  <w:style w:type="character" w:customStyle="1" w:styleId="WW8Num22z0">
    <w:name w:val="WW8Num22z0"/>
    <w:rsid w:val="00DE2F5E"/>
    <w:rPr>
      <w:rFonts w:ascii="Symbol" w:hAnsi="Symbol"/>
    </w:rPr>
  </w:style>
  <w:style w:type="character" w:customStyle="1" w:styleId="WW8Num23z0">
    <w:name w:val="WW8Num23z0"/>
    <w:rsid w:val="00DE2F5E"/>
    <w:rPr>
      <w:rFonts w:ascii="Symbol" w:hAnsi="Symbol"/>
    </w:rPr>
  </w:style>
  <w:style w:type="character" w:customStyle="1" w:styleId="WW-Absatz-Standardschriftart">
    <w:name w:val="WW-Absatz-Standardschriftart"/>
    <w:rsid w:val="00DE2F5E"/>
  </w:style>
  <w:style w:type="character" w:customStyle="1" w:styleId="WW-Absatz-Standardschriftart1">
    <w:name w:val="WW-Absatz-Standardschriftart1"/>
    <w:rsid w:val="00DE2F5E"/>
  </w:style>
  <w:style w:type="character" w:customStyle="1" w:styleId="WW-Absatz-Standardschriftart11">
    <w:name w:val="WW-Absatz-Standardschriftart11"/>
    <w:rsid w:val="00DE2F5E"/>
  </w:style>
  <w:style w:type="character" w:customStyle="1" w:styleId="WW-Absatz-Standardschriftart111">
    <w:name w:val="WW-Absatz-Standardschriftart111"/>
    <w:rsid w:val="00DE2F5E"/>
  </w:style>
  <w:style w:type="character" w:customStyle="1" w:styleId="WW-Absatz-Standardschriftart1111">
    <w:name w:val="WW-Absatz-Standardschriftart1111"/>
    <w:rsid w:val="00DE2F5E"/>
  </w:style>
  <w:style w:type="character" w:customStyle="1" w:styleId="WW-Absatz-Standardschriftart11111">
    <w:name w:val="WW-Absatz-Standardschriftart11111"/>
    <w:rsid w:val="00DE2F5E"/>
  </w:style>
  <w:style w:type="character" w:customStyle="1" w:styleId="WW-Absatz-Standardschriftart111111">
    <w:name w:val="WW-Absatz-Standardschriftart111111"/>
    <w:rsid w:val="00DE2F5E"/>
  </w:style>
  <w:style w:type="character" w:customStyle="1" w:styleId="WW-Absatz-Standardschriftart1111111">
    <w:name w:val="WW-Absatz-Standardschriftart1111111"/>
    <w:rsid w:val="00DE2F5E"/>
  </w:style>
  <w:style w:type="character" w:customStyle="1" w:styleId="WW8Num24z0">
    <w:name w:val="WW8Num24z0"/>
    <w:rsid w:val="00DE2F5E"/>
    <w:rPr>
      <w:rFonts w:ascii="Symbol" w:hAnsi="Symbol"/>
    </w:rPr>
  </w:style>
  <w:style w:type="character" w:customStyle="1" w:styleId="WW-Absatz-Standardschriftart11111111">
    <w:name w:val="WW-Absatz-Standardschriftart11111111"/>
    <w:rsid w:val="00DE2F5E"/>
  </w:style>
  <w:style w:type="character" w:customStyle="1" w:styleId="WW-Absatz-Standardschriftart111111111">
    <w:name w:val="WW-Absatz-Standardschriftart111111111"/>
    <w:rsid w:val="00DE2F5E"/>
  </w:style>
  <w:style w:type="character" w:customStyle="1" w:styleId="WW-Absatz-Standardschriftart1111111111">
    <w:name w:val="WW-Absatz-Standardschriftart1111111111"/>
    <w:rsid w:val="00DE2F5E"/>
  </w:style>
  <w:style w:type="character" w:customStyle="1" w:styleId="WW-Absatz-Standardschriftart11111111111">
    <w:name w:val="WW-Absatz-Standardschriftart11111111111"/>
    <w:rsid w:val="00DE2F5E"/>
  </w:style>
  <w:style w:type="character" w:customStyle="1" w:styleId="WW-Absatz-Standardschriftart111111111111">
    <w:name w:val="WW-Absatz-Standardschriftart111111111111"/>
    <w:rsid w:val="00DE2F5E"/>
  </w:style>
  <w:style w:type="character" w:customStyle="1" w:styleId="WW8Num10z0">
    <w:name w:val="WW8Num10z0"/>
    <w:rsid w:val="00DE2F5E"/>
    <w:rPr>
      <w:rFonts w:ascii="Symbol" w:hAnsi="Symbol"/>
    </w:rPr>
  </w:style>
  <w:style w:type="character" w:customStyle="1" w:styleId="WW8Num13z1">
    <w:name w:val="WW8Num13z1"/>
    <w:rsid w:val="00DE2F5E"/>
    <w:rPr>
      <w:rFonts w:ascii="Courier New" w:hAnsi="Courier New" w:cs="Courier New"/>
    </w:rPr>
  </w:style>
  <w:style w:type="character" w:customStyle="1" w:styleId="WW8Num13z2">
    <w:name w:val="WW8Num13z2"/>
    <w:rsid w:val="00DE2F5E"/>
    <w:rPr>
      <w:rFonts w:ascii="Wingdings" w:hAnsi="Wingdings"/>
    </w:rPr>
  </w:style>
  <w:style w:type="character" w:customStyle="1" w:styleId="WW8Num15z1">
    <w:name w:val="WW8Num15z1"/>
    <w:rsid w:val="00DE2F5E"/>
    <w:rPr>
      <w:rFonts w:ascii="Courier New" w:hAnsi="Courier New" w:cs="Courier New"/>
    </w:rPr>
  </w:style>
  <w:style w:type="character" w:customStyle="1" w:styleId="WW8Num15z2">
    <w:name w:val="WW8Num15z2"/>
    <w:rsid w:val="00DE2F5E"/>
    <w:rPr>
      <w:rFonts w:ascii="Wingdings" w:hAnsi="Wingdings"/>
    </w:rPr>
  </w:style>
  <w:style w:type="character" w:customStyle="1" w:styleId="WW8Num15z3">
    <w:name w:val="WW8Num15z3"/>
    <w:rsid w:val="00DE2F5E"/>
    <w:rPr>
      <w:rFonts w:ascii="Symbol" w:hAnsi="Symbol"/>
    </w:rPr>
  </w:style>
  <w:style w:type="character" w:customStyle="1" w:styleId="WW8Num16z1">
    <w:name w:val="WW8Num16z1"/>
    <w:rsid w:val="00DE2F5E"/>
    <w:rPr>
      <w:rFonts w:ascii="Courier New" w:hAnsi="Courier New" w:cs="Courier New"/>
    </w:rPr>
  </w:style>
  <w:style w:type="character" w:customStyle="1" w:styleId="WW8Num16z2">
    <w:name w:val="WW8Num16z2"/>
    <w:rsid w:val="00DE2F5E"/>
    <w:rPr>
      <w:rFonts w:ascii="Wingdings" w:hAnsi="Wingdings"/>
    </w:rPr>
  </w:style>
  <w:style w:type="character" w:customStyle="1" w:styleId="WW8Num17z1">
    <w:name w:val="WW8Num17z1"/>
    <w:rsid w:val="00DE2F5E"/>
    <w:rPr>
      <w:rFonts w:ascii="Courier New" w:hAnsi="Courier New" w:cs="Courier New"/>
    </w:rPr>
  </w:style>
  <w:style w:type="character" w:customStyle="1" w:styleId="WW8Num17z2">
    <w:name w:val="WW8Num17z2"/>
    <w:rsid w:val="00DE2F5E"/>
    <w:rPr>
      <w:rFonts w:ascii="Wingdings" w:hAnsi="Wingdings"/>
    </w:rPr>
  </w:style>
  <w:style w:type="character" w:customStyle="1" w:styleId="WW8Num18z1">
    <w:name w:val="WW8Num18z1"/>
    <w:rsid w:val="00DE2F5E"/>
    <w:rPr>
      <w:rFonts w:ascii="Courier New" w:hAnsi="Courier New" w:cs="Courier New"/>
    </w:rPr>
  </w:style>
  <w:style w:type="character" w:customStyle="1" w:styleId="WW8Num18z2">
    <w:name w:val="WW8Num18z2"/>
    <w:rsid w:val="00DE2F5E"/>
    <w:rPr>
      <w:rFonts w:ascii="Wingdings" w:hAnsi="Wingdings"/>
    </w:rPr>
  </w:style>
  <w:style w:type="character" w:customStyle="1" w:styleId="WW8Num19z1">
    <w:name w:val="WW8Num19z1"/>
    <w:rsid w:val="00DE2F5E"/>
    <w:rPr>
      <w:rFonts w:ascii="Courier New" w:hAnsi="Courier New" w:cs="Courier New"/>
    </w:rPr>
  </w:style>
  <w:style w:type="character" w:customStyle="1" w:styleId="WW8Num19z2">
    <w:name w:val="WW8Num19z2"/>
    <w:rsid w:val="00DE2F5E"/>
    <w:rPr>
      <w:rFonts w:ascii="Wingdings" w:hAnsi="Wingdings"/>
    </w:rPr>
  </w:style>
  <w:style w:type="character" w:customStyle="1" w:styleId="WW8Num20z1">
    <w:name w:val="WW8Num20z1"/>
    <w:rsid w:val="00DE2F5E"/>
    <w:rPr>
      <w:rFonts w:ascii="Courier New" w:hAnsi="Courier New" w:cs="Courier New"/>
    </w:rPr>
  </w:style>
  <w:style w:type="character" w:customStyle="1" w:styleId="WW8Num20z2">
    <w:name w:val="WW8Num20z2"/>
    <w:rsid w:val="00DE2F5E"/>
    <w:rPr>
      <w:rFonts w:ascii="Wingdings" w:hAnsi="Wingdings"/>
    </w:rPr>
  </w:style>
  <w:style w:type="character" w:customStyle="1" w:styleId="WW8Num22z1">
    <w:name w:val="WW8Num22z1"/>
    <w:rsid w:val="00DE2F5E"/>
    <w:rPr>
      <w:rFonts w:ascii="Courier New" w:hAnsi="Courier New" w:cs="Courier New"/>
    </w:rPr>
  </w:style>
  <w:style w:type="character" w:customStyle="1" w:styleId="WW8Num22z2">
    <w:name w:val="WW8Num22z2"/>
    <w:rsid w:val="00DE2F5E"/>
    <w:rPr>
      <w:rFonts w:ascii="Wingdings" w:hAnsi="Wingdings"/>
    </w:rPr>
  </w:style>
  <w:style w:type="character" w:customStyle="1" w:styleId="WW8Num23z1">
    <w:name w:val="WW8Num23z1"/>
    <w:rsid w:val="00DE2F5E"/>
    <w:rPr>
      <w:rFonts w:ascii="Courier New" w:hAnsi="Courier New" w:cs="Courier New"/>
    </w:rPr>
  </w:style>
  <w:style w:type="character" w:customStyle="1" w:styleId="WW8Num23z2">
    <w:name w:val="WW8Num23z2"/>
    <w:rsid w:val="00DE2F5E"/>
    <w:rPr>
      <w:rFonts w:ascii="Wingdings" w:hAnsi="Wingdings"/>
    </w:rPr>
  </w:style>
  <w:style w:type="character" w:customStyle="1" w:styleId="WW8Num24z1">
    <w:name w:val="WW8Num24z1"/>
    <w:rsid w:val="00DE2F5E"/>
    <w:rPr>
      <w:rFonts w:ascii="Courier New" w:hAnsi="Courier New" w:cs="Courier New"/>
    </w:rPr>
  </w:style>
  <w:style w:type="character" w:customStyle="1" w:styleId="WW8Num24z2">
    <w:name w:val="WW8Num24z2"/>
    <w:rsid w:val="00DE2F5E"/>
    <w:rPr>
      <w:rFonts w:ascii="Wingdings" w:hAnsi="Wingdings"/>
    </w:rPr>
  </w:style>
  <w:style w:type="character" w:customStyle="1" w:styleId="WW8Num26z0">
    <w:name w:val="WW8Num26z0"/>
    <w:rsid w:val="00DE2F5E"/>
    <w:rPr>
      <w:rFonts w:ascii="Symbol" w:hAnsi="Symbol"/>
    </w:rPr>
  </w:style>
  <w:style w:type="character" w:customStyle="1" w:styleId="WW8Num26z1">
    <w:name w:val="WW8Num26z1"/>
    <w:rsid w:val="00DE2F5E"/>
    <w:rPr>
      <w:rFonts w:ascii="Courier New" w:hAnsi="Courier New" w:cs="Courier New"/>
    </w:rPr>
  </w:style>
  <w:style w:type="character" w:customStyle="1" w:styleId="WW8Num26z2">
    <w:name w:val="WW8Num26z2"/>
    <w:rsid w:val="00DE2F5E"/>
    <w:rPr>
      <w:rFonts w:ascii="Wingdings" w:hAnsi="Wingdings"/>
    </w:rPr>
  </w:style>
  <w:style w:type="character" w:customStyle="1" w:styleId="WW8Num27z0">
    <w:name w:val="WW8Num27z0"/>
    <w:rsid w:val="00DE2F5E"/>
    <w:rPr>
      <w:rFonts w:ascii="Symbol" w:hAnsi="Symbol"/>
    </w:rPr>
  </w:style>
  <w:style w:type="character" w:customStyle="1" w:styleId="WW8Num27z1">
    <w:name w:val="WW8Num27z1"/>
    <w:rsid w:val="00DE2F5E"/>
    <w:rPr>
      <w:rFonts w:ascii="Courier New" w:hAnsi="Courier New" w:cs="Courier New"/>
    </w:rPr>
  </w:style>
  <w:style w:type="character" w:customStyle="1" w:styleId="WW8Num27z2">
    <w:name w:val="WW8Num27z2"/>
    <w:rsid w:val="00DE2F5E"/>
    <w:rPr>
      <w:rFonts w:ascii="Wingdings" w:hAnsi="Wingdings"/>
    </w:rPr>
  </w:style>
  <w:style w:type="character" w:customStyle="1" w:styleId="WW8Num28z0">
    <w:name w:val="WW8Num28z0"/>
    <w:rsid w:val="00DE2F5E"/>
    <w:rPr>
      <w:rFonts w:ascii="Symbol" w:hAnsi="Symbol"/>
    </w:rPr>
  </w:style>
  <w:style w:type="character" w:customStyle="1" w:styleId="WW8Num28z1">
    <w:name w:val="WW8Num28z1"/>
    <w:rsid w:val="00DE2F5E"/>
    <w:rPr>
      <w:rFonts w:ascii="Courier New" w:hAnsi="Courier New" w:cs="Courier New"/>
    </w:rPr>
  </w:style>
  <w:style w:type="character" w:customStyle="1" w:styleId="WW8Num28z2">
    <w:name w:val="WW8Num28z2"/>
    <w:rsid w:val="00DE2F5E"/>
    <w:rPr>
      <w:rFonts w:ascii="Wingdings" w:hAnsi="Wingdings"/>
    </w:rPr>
  </w:style>
  <w:style w:type="character" w:customStyle="1" w:styleId="WW8Num29z0">
    <w:name w:val="WW8Num29z0"/>
    <w:rsid w:val="00DE2F5E"/>
    <w:rPr>
      <w:rFonts w:ascii="Times New Roman" w:eastAsia="Times New Roman" w:hAnsi="Times New Roman" w:cs="Times New Roman"/>
    </w:rPr>
  </w:style>
  <w:style w:type="character" w:customStyle="1" w:styleId="WW8Num29z1">
    <w:name w:val="WW8Num29z1"/>
    <w:rsid w:val="00DE2F5E"/>
    <w:rPr>
      <w:rFonts w:ascii="Courier New" w:hAnsi="Courier New" w:cs="Courier New"/>
    </w:rPr>
  </w:style>
  <w:style w:type="character" w:customStyle="1" w:styleId="WW8Num29z2">
    <w:name w:val="WW8Num29z2"/>
    <w:rsid w:val="00DE2F5E"/>
    <w:rPr>
      <w:rFonts w:ascii="Wingdings" w:hAnsi="Wingdings"/>
    </w:rPr>
  </w:style>
  <w:style w:type="character" w:customStyle="1" w:styleId="WW8Num29z3">
    <w:name w:val="WW8Num29z3"/>
    <w:rsid w:val="00DE2F5E"/>
    <w:rPr>
      <w:rFonts w:ascii="Symbol" w:hAnsi="Symbol"/>
    </w:rPr>
  </w:style>
  <w:style w:type="character" w:customStyle="1" w:styleId="WW8Num31z0">
    <w:name w:val="WW8Num31z0"/>
    <w:rsid w:val="00DE2F5E"/>
    <w:rPr>
      <w:rFonts w:ascii="Symbol" w:hAnsi="Symbol"/>
    </w:rPr>
  </w:style>
  <w:style w:type="character" w:customStyle="1" w:styleId="WW8Num31z1">
    <w:name w:val="WW8Num31z1"/>
    <w:rsid w:val="00DE2F5E"/>
    <w:rPr>
      <w:rFonts w:ascii="Courier New" w:hAnsi="Courier New" w:cs="Courier New"/>
    </w:rPr>
  </w:style>
  <w:style w:type="character" w:customStyle="1" w:styleId="WW8Num31z2">
    <w:name w:val="WW8Num31z2"/>
    <w:rsid w:val="00DE2F5E"/>
    <w:rPr>
      <w:rFonts w:ascii="Wingdings" w:hAnsi="Wingdings"/>
    </w:rPr>
  </w:style>
  <w:style w:type="character" w:customStyle="1" w:styleId="WW8Num32z0">
    <w:name w:val="WW8Num32z0"/>
    <w:rsid w:val="00DE2F5E"/>
    <w:rPr>
      <w:rFonts w:ascii="Symbol" w:hAnsi="Symbol"/>
    </w:rPr>
  </w:style>
  <w:style w:type="character" w:customStyle="1" w:styleId="WW8Num32z1">
    <w:name w:val="WW8Num32z1"/>
    <w:rsid w:val="00DE2F5E"/>
    <w:rPr>
      <w:rFonts w:ascii="Courier New" w:hAnsi="Courier New" w:cs="Courier New"/>
    </w:rPr>
  </w:style>
  <w:style w:type="character" w:customStyle="1" w:styleId="WW8Num32z2">
    <w:name w:val="WW8Num32z2"/>
    <w:rsid w:val="00DE2F5E"/>
    <w:rPr>
      <w:rFonts w:ascii="Wingdings" w:hAnsi="Wingdings"/>
    </w:rPr>
  </w:style>
  <w:style w:type="character" w:customStyle="1" w:styleId="WW8Num33z0">
    <w:name w:val="WW8Num33z0"/>
    <w:rsid w:val="00DE2F5E"/>
    <w:rPr>
      <w:rFonts w:ascii="Symbol" w:hAnsi="Symbol"/>
    </w:rPr>
  </w:style>
  <w:style w:type="character" w:customStyle="1" w:styleId="WW8Num33z1">
    <w:name w:val="WW8Num33z1"/>
    <w:rsid w:val="00DE2F5E"/>
    <w:rPr>
      <w:rFonts w:ascii="Courier New" w:hAnsi="Courier New" w:cs="Courier New"/>
    </w:rPr>
  </w:style>
  <w:style w:type="character" w:customStyle="1" w:styleId="WW8Num33z2">
    <w:name w:val="WW8Num33z2"/>
    <w:rsid w:val="00DE2F5E"/>
    <w:rPr>
      <w:rFonts w:ascii="Wingdings" w:hAnsi="Wingdings"/>
    </w:rPr>
  </w:style>
  <w:style w:type="character" w:customStyle="1" w:styleId="WW8Num34z0">
    <w:name w:val="WW8Num34z0"/>
    <w:rsid w:val="00DE2F5E"/>
    <w:rPr>
      <w:rFonts w:ascii="Symbol" w:hAnsi="Symbol"/>
    </w:rPr>
  </w:style>
  <w:style w:type="character" w:customStyle="1" w:styleId="WW8Num34z1">
    <w:name w:val="WW8Num34z1"/>
    <w:rsid w:val="00DE2F5E"/>
    <w:rPr>
      <w:rFonts w:ascii="Courier New" w:hAnsi="Courier New" w:cs="Courier New"/>
    </w:rPr>
  </w:style>
  <w:style w:type="character" w:customStyle="1" w:styleId="WW8Num34z2">
    <w:name w:val="WW8Num34z2"/>
    <w:rsid w:val="00DE2F5E"/>
    <w:rPr>
      <w:rFonts w:ascii="Wingdings" w:hAnsi="Wingdings"/>
    </w:rPr>
  </w:style>
  <w:style w:type="character" w:customStyle="1" w:styleId="WW8Num35z0">
    <w:name w:val="WW8Num35z0"/>
    <w:rsid w:val="00DE2F5E"/>
    <w:rPr>
      <w:rFonts w:ascii="Symbol" w:hAnsi="Symbol"/>
    </w:rPr>
  </w:style>
  <w:style w:type="character" w:customStyle="1" w:styleId="WW8Num35z1">
    <w:name w:val="WW8Num35z1"/>
    <w:rsid w:val="00DE2F5E"/>
    <w:rPr>
      <w:rFonts w:ascii="Courier New" w:hAnsi="Courier New" w:cs="Courier New"/>
    </w:rPr>
  </w:style>
  <w:style w:type="character" w:customStyle="1" w:styleId="WW8Num35z2">
    <w:name w:val="WW8Num35z2"/>
    <w:rsid w:val="00DE2F5E"/>
    <w:rPr>
      <w:rFonts w:ascii="Wingdings" w:hAnsi="Wingdings"/>
    </w:rPr>
  </w:style>
  <w:style w:type="character" w:customStyle="1" w:styleId="WW8Num36z0">
    <w:name w:val="WW8Num36z0"/>
    <w:rsid w:val="00DE2F5E"/>
    <w:rPr>
      <w:rFonts w:ascii="Symbol" w:hAnsi="Symbol"/>
    </w:rPr>
  </w:style>
  <w:style w:type="character" w:customStyle="1" w:styleId="WW8Num36z1">
    <w:name w:val="WW8Num36z1"/>
    <w:rsid w:val="00DE2F5E"/>
    <w:rPr>
      <w:rFonts w:ascii="Courier New" w:hAnsi="Courier New" w:cs="Courier New"/>
    </w:rPr>
  </w:style>
  <w:style w:type="character" w:customStyle="1" w:styleId="WW8Num36z2">
    <w:name w:val="WW8Num36z2"/>
    <w:rsid w:val="00DE2F5E"/>
    <w:rPr>
      <w:rFonts w:ascii="Wingdings" w:hAnsi="Wingdings"/>
    </w:rPr>
  </w:style>
  <w:style w:type="character" w:customStyle="1" w:styleId="WW8Num37z0">
    <w:name w:val="WW8Num37z0"/>
    <w:rsid w:val="00DE2F5E"/>
    <w:rPr>
      <w:rFonts w:ascii="Symbol" w:hAnsi="Symbol"/>
    </w:rPr>
  </w:style>
  <w:style w:type="character" w:customStyle="1" w:styleId="WW8Num37z1">
    <w:name w:val="WW8Num37z1"/>
    <w:rsid w:val="00DE2F5E"/>
    <w:rPr>
      <w:rFonts w:ascii="Courier New" w:hAnsi="Courier New" w:cs="Courier New"/>
    </w:rPr>
  </w:style>
  <w:style w:type="character" w:customStyle="1" w:styleId="WW8Num37z2">
    <w:name w:val="WW8Num37z2"/>
    <w:rsid w:val="00DE2F5E"/>
    <w:rPr>
      <w:rFonts w:ascii="Wingdings" w:hAnsi="Wingdings"/>
    </w:rPr>
  </w:style>
  <w:style w:type="character" w:customStyle="1" w:styleId="WW8Num40z0">
    <w:name w:val="WW8Num40z0"/>
    <w:rsid w:val="00DE2F5E"/>
    <w:rPr>
      <w:rFonts w:ascii="Symbol" w:hAnsi="Symbol"/>
    </w:rPr>
  </w:style>
  <w:style w:type="character" w:customStyle="1" w:styleId="WW8Num40z1">
    <w:name w:val="WW8Num40z1"/>
    <w:rsid w:val="00DE2F5E"/>
    <w:rPr>
      <w:rFonts w:ascii="Courier New" w:hAnsi="Courier New" w:cs="Courier New"/>
    </w:rPr>
  </w:style>
  <w:style w:type="character" w:customStyle="1" w:styleId="WW8Num40z2">
    <w:name w:val="WW8Num40z2"/>
    <w:rsid w:val="00DE2F5E"/>
    <w:rPr>
      <w:rFonts w:ascii="Wingdings" w:hAnsi="Wingdings"/>
    </w:rPr>
  </w:style>
  <w:style w:type="character" w:customStyle="1" w:styleId="WW8Num41z0">
    <w:name w:val="WW8Num41z0"/>
    <w:rsid w:val="00DE2F5E"/>
    <w:rPr>
      <w:rFonts w:ascii="Symbol" w:hAnsi="Symbol"/>
    </w:rPr>
  </w:style>
  <w:style w:type="character" w:customStyle="1" w:styleId="WW8Num41z1">
    <w:name w:val="WW8Num41z1"/>
    <w:rsid w:val="00DE2F5E"/>
    <w:rPr>
      <w:rFonts w:ascii="Courier New" w:hAnsi="Courier New" w:cs="Courier New"/>
    </w:rPr>
  </w:style>
  <w:style w:type="character" w:customStyle="1" w:styleId="WW8Num41z2">
    <w:name w:val="WW8Num41z2"/>
    <w:rsid w:val="00DE2F5E"/>
    <w:rPr>
      <w:rFonts w:ascii="Wingdings" w:hAnsi="Wingdings"/>
    </w:rPr>
  </w:style>
  <w:style w:type="character" w:customStyle="1" w:styleId="WW8Num42z0">
    <w:name w:val="WW8Num42z0"/>
    <w:rsid w:val="00DE2F5E"/>
    <w:rPr>
      <w:rFonts w:ascii="Symbol" w:hAnsi="Symbol"/>
    </w:rPr>
  </w:style>
  <w:style w:type="character" w:customStyle="1" w:styleId="WW8Num42z1">
    <w:name w:val="WW8Num42z1"/>
    <w:rsid w:val="00DE2F5E"/>
    <w:rPr>
      <w:rFonts w:ascii="Times New Roman" w:eastAsia="MS Mincho" w:hAnsi="Times New Roman" w:cs="Times New Roman"/>
    </w:rPr>
  </w:style>
  <w:style w:type="character" w:customStyle="1" w:styleId="WW8Num42z2">
    <w:name w:val="WW8Num42z2"/>
    <w:rsid w:val="00DE2F5E"/>
    <w:rPr>
      <w:rFonts w:ascii="Wingdings" w:hAnsi="Wingdings"/>
    </w:rPr>
  </w:style>
  <w:style w:type="character" w:customStyle="1" w:styleId="WW8Num42z4">
    <w:name w:val="WW8Num42z4"/>
    <w:rsid w:val="00DE2F5E"/>
    <w:rPr>
      <w:rFonts w:ascii="Courier New" w:hAnsi="Courier New" w:cs="Courier New"/>
    </w:rPr>
  </w:style>
  <w:style w:type="character" w:customStyle="1" w:styleId="WW8Num44z0">
    <w:name w:val="WW8Num44z0"/>
    <w:rsid w:val="00DE2F5E"/>
    <w:rPr>
      <w:rFonts w:ascii="Symbol" w:hAnsi="Symbol"/>
    </w:rPr>
  </w:style>
  <w:style w:type="character" w:customStyle="1" w:styleId="WW8Num44z1">
    <w:name w:val="WW8Num44z1"/>
    <w:rsid w:val="00DE2F5E"/>
    <w:rPr>
      <w:rFonts w:ascii="Courier New" w:hAnsi="Courier New" w:cs="Courier New"/>
    </w:rPr>
  </w:style>
  <w:style w:type="character" w:customStyle="1" w:styleId="WW8Num44z2">
    <w:name w:val="WW8Num44z2"/>
    <w:rsid w:val="00DE2F5E"/>
    <w:rPr>
      <w:rFonts w:ascii="Wingdings" w:hAnsi="Wingdings"/>
    </w:rPr>
  </w:style>
  <w:style w:type="character" w:customStyle="1" w:styleId="WW8Num45z0">
    <w:name w:val="WW8Num45z0"/>
    <w:rsid w:val="00DE2F5E"/>
    <w:rPr>
      <w:rFonts w:ascii="Symbol" w:hAnsi="Symbol"/>
    </w:rPr>
  </w:style>
  <w:style w:type="character" w:customStyle="1" w:styleId="WW8Num45z1">
    <w:name w:val="WW8Num45z1"/>
    <w:rsid w:val="00DE2F5E"/>
    <w:rPr>
      <w:rFonts w:ascii="Courier New" w:hAnsi="Courier New" w:cs="Courier New"/>
    </w:rPr>
  </w:style>
  <w:style w:type="character" w:customStyle="1" w:styleId="WW8Num45z2">
    <w:name w:val="WW8Num45z2"/>
    <w:rsid w:val="00DE2F5E"/>
    <w:rPr>
      <w:rFonts w:ascii="Wingdings" w:hAnsi="Wingdings"/>
    </w:rPr>
  </w:style>
  <w:style w:type="character" w:customStyle="1" w:styleId="WW8Num46z0">
    <w:name w:val="WW8Num46z0"/>
    <w:rsid w:val="00DE2F5E"/>
    <w:rPr>
      <w:rFonts w:ascii="Symbol" w:hAnsi="Symbol"/>
    </w:rPr>
  </w:style>
  <w:style w:type="character" w:customStyle="1" w:styleId="WW8Num46z1">
    <w:name w:val="WW8Num46z1"/>
    <w:rsid w:val="00DE2F5E"/>
    <w:rPr>
      <w:rFonts w:ascii="Courier New" w:hAnsi="Courier New" w:cs="Courier New"/>
    </w:rPr>
  </w:style>
  <w:style w:type="character" w:customStyle="1" w:styleId="WW8Num46z2">
    <w:name w:val="WW8Num46z2"/>
    <w:rsid w:val="00DE2F5E"/>
    <w:rPr>
      <w:rFonts w:ascii="Wingdings" w:hAnsi="Wingdings"/>
    </w:rPr>
  </w:style>
  <w:style w:type="character" w:customStyle="1" w:styleId="WW8Num47z0">
    <w:name w:val="WW8Num47z0"/>
    <w:rsid w:val="00DE2F5E"/>
    <w:rPr>
      <w:rFonts w:ascii="Symbol" w:hAnsi="Symbol"/>
    </w:rPr>
  </w:style>
  <w:style w:type="character" w:customStyle="1" w:styleId="WW8Num47z1">
    <w:name w:val="WW8Num47z1"/>
    <w:rsid w:val="00DE2F5E"/>
    <w:rPr>
      <w:rFonts w:ascii="Courier New" w:hAnsi="Courier New" w:cs="Courier New"/>
    </w:rPr>
  </w:style>
  <w:style w:type="character" w:customStyle="1" w:styleId="WW8Num47z2">
    <w:name w:val="WW8Num47z2"/>
    <w:rsid w:val="00DE2F5E"/>
    <w:rPr>
      <w:rFonts w:ascii="Wingdings" w:hAnsi="Wingdings"/>
    </w:rPr>
  </w:style>
  <w:style w:type="character" w:customStyle="1" w:styleId="WW8Num48z0">
    <w:name w:val="WW8Num48z0"/>
    <w:rsid w:val="00DE2F5E"/>
    <w:rPr>
      <w:rFonts w:ascii="Symbol" w:hAnsi="Symbol"/>
    </w:rPr>
  </w:style>
  <w:style w:type="character" w:customStyle="1" w:styleId="WW8Num48z1">
    <w:name w:val="WW8Num48z1"/>
    <w:rsid w:val="00DE2F5E"/>
    <w:rPr>
      <w:rFonts w:ascii="Courier New" w:hAnsi="Courier New" w:cs="Courier New"/>
    </w:rPr>
  </w:style>
  <w:style w:type="character" w:customStyle="1" w:styleId="WW8Num48z2">
    <w:name w:val="WW8Num48z2"/>
    <w:rsid w:val="00DE2F5E"/>
    <w:rPr>
      <w:rFonts w:ascii="Wingdings" w:hAnsi="Wingdings"/>
    </w:rPr>
  </w:style>
  <w:style w:type="character" w:customStyle="1" w:styleId="WW8Num50z0">
    <w:name w:val="WW8Num50z0"/>
    <w:rsid w:val="00DE2F5E"/>
    <w:rPr>
      <w:rFonts w:ascii="Symbol" w:hAnsi="Symbol"/>
    </w:rPr>
  </w:style>
  <w:style w:type="character" w:customStyle="1" w:styleId="WW8Num50z1">
    <w:name w:val="WW8Num50z1"/>
    <w:rsid w:val="00DE2F5E"/>
    <w:rPr>
      <w:rFonts w:ascii="Courier New" w:hAnsi="Courier New" w:cs="Courier New"/>
    </w:rPr>
  </w:style>
  <w:style w:type="character" w:customStyle="1" w:styleId="WW8Num50z2">
    <w:name w:val="WW8Num50z2"/>
    <w:rsid w:val="00DE2F5E"/>
    <w:rPr>
      <w:rFonts w:ascii="Wingdings" w:hAnsi="Wingdings"/>
    </w:rPr>
  </w:style>
  <w:style w:type="character" w:customStyle="1" w:styleId="WW8Num51z0">
    <w:name w:val="WW8Num51z0"/>
    <w:rsid w:val="00DE2F5E"/>
    <w:rPr>
      <w:rFonts w:ascii="Symbol" w:hAnsi="Symbol"/>
    </w:rPr>
  </w:style>
  <w:style w:type="character" w:customStyle="1" w:styleId="WW8Num51z1">
    <w:name w:val="WW8Num51z1"/>
    <w:rsid w:val="00DE2F5E"/>
    <w:rPr>
      <w:rFonts w:ascii="Courier New" w:hAnsi="Courier New" w:cs="Courier New"/>
    </w:rPr>
  </w:style>
  <w:style w:type="character" w:customStyle="1" w:styleId="WW8Num51z2">
    <w:name w:val="WW8Num51z2"/>
    <w:rsid w:val="00DE2F5E"/>
    <w:rPr>
      <w:rFonts w:ascii="Wingdings" w:hAnsi="Wingdings"/>
    </w:rPr>
  </w:style>
  <w:style w:type="character" w:customStyle="1" w:styleId="WW8Num52z0">
    <w:name w:val="WW8Num52z0"/>
    <w:rsid w:val="00DE2F5E"/>
    <w:rPr>
      <w:rFonts w:ascii="Symbol" w:hAnsi="Symbol"/>
    </w:rPr>
  </w:style>
  <w:style w:type="character" w:customStyle="1" w:styleId="WW8Num52z1">
    <w:name w:val="WW8Num52z1"/>
    <w:rsid w:val="00DE2F5E"/>
    <w:rPr>
      <w:rFonts w:ascii="Courier New" w:hAnsi="Courier New" w:cs="Courier New"/>
    </w:rPr>
  </w:style>
  <w:style w:type="character" w:customStyle="1" w:styleId="WW8Num52z2">
    <w:name w:val="WW8Num52z2"/>
    <w:rsid w:val="00DE2F5E"/>
    <w:rPr>
      <w:rFonts w:ascii="Wingdings" w:hAnsi="Wingdings"/>
    </w:rPr>
  </w:style>
  <w:style w:type="character" w:customStyle="1" w:styleId="WW8Num53z0">
    <w:name w:val="WW8Num53z0"/>
    <w:rsid w:val="00DE2F5E"/>
    <w:rPr>
      <w:rFonts w:ascii="Symbol" w:hAnsi="Symbol"/>
    </w:rPr>
  </w:style>
  <w:style w:type="character" w:customStyle="1" w:styleId="WW8Num53z1">
    <w:name w:val="WW8Num53z1"/>
    <w:rsid w:val="00DE2F5E"/>
    <w:rPr>
      <w:rFonts w:ascii="Times New Roman" w:eastAsia="MS Mincho" w:hAnsi="Times New Roman" w:cs="Times New Roman"/>
    </w:rPr>
  </w:style>
  <w:style w:type="character" w:customStyle="1" w:styleId="WW8Num53z2">
    <w:name w:val="WW8Num53z2"/>
    <w:rsid w:val="00DE2F5E"/>
    <w:rPr>
      <w:rFonts w:ascii="Wingdings" w:hAnsi="Wingdings"/>
    </w:rPr>
  </w:style>
  <w:style w:type="character" w:customStyle="1" w:styleId="WW8Num53z4">
    <w:name w:val="WW8Num53z4"/>
    <w:rsid w:val="00DE2F5E"/>
    <w:rPr>
      <w:rFonts w:ascii="Courier New" w:hAnsi="Courier New" w:cs="Courier New"/>
    </w:rPr>
  </w:style>
  <w:style w:type="character" w:customStyle="1" w:styleId="WW8Num54z0">
    <w:name w:val="WW8Num54z0"/>
    <w:rsid w:val="00DE2F5E"/>
    <w:rPr>
      <w:rFonts w:ascii="Symbol" w:hAnsi="Symbol"/>
    </w:rPr>
  </w:style>
  <w:style w:type="character" w:customStyle="1" w:styleId="WW8Num54z1">
    <w:name w:val="WW8Num54z1"/>
    <w:rsid w:val="00DE2F5E"/>
    <w:rPr>
      <w:rFonts w:ascii="Courier New" w:hAnsi="Courier New" w:cs="Courier New"/>
    </w:rPr>
  </w:style>
  <w:style w:type="character" w:customStyle="1" w:styleId="WW8Num54z2">
    <w:name w:val="WW8Num54z2"/>
    <w:rsid w:val="00DE2F5E"/>
    <w:rPr>
      <w:rFonts w:ascii="Wingdings" w:hAnsi="Wingdings"/>
    </w:rPr>
  </w:style>
  <w:style w:type="character" w:customStyle="1" w:styleId="WW8Num55z0">
    <w:name w:val="WW8Num55z0"/>
    <w:rsid w:val="00DE2F5E"/>
    <w:rPr>
      <w:rFonts w:ascii="Symbol" w:hAnsi="Symbol"/>
      <w:sz w:val="20"/>
    </w:rPr>
  </w:style>
  <w:style w:type="character" w:customStyle="1" w:styleId="WW8Num55z1">
    <w:name w:val="WW8Num55z1"/>
    <w:rsid w:val="00DE2F5E"/>
    <w:rPr>
      <w:rFonts w:ascii="Courier New" w:hAnsi="Courier New"/>
      <w:sz w:val="20"/>
    </w:rPr>
  </w:style>
  <w:style w:type="character" w:customStyle="1" w:styleId="WW8Num55z2">
    <w:name w:val="WW8Num55z2"/>
    <w:rsid w:val="00DE2F5E"/>
    <w:rPr>
      <w:rFonts w:ascii="Wingdings" w:hAnsi="Wingdings"/>
      <w:sz w:val="20"/>
    </w:rPr>
  </w:style>
  <w:style w:type="character" w:customStyle="1" w:styleId="WW8Num56z0">
    <w:name w:val="WW8Num56z0"/>
    <w:rsid w:val="00DE2F5E"/>
    <w:rPr>
      <w:rFonts w:ascii="Symbol" w:hAnsi="Symbol"/>
    </w:rPr>
  </w:style>
  <w:style w:type="character" w:customStyle="1" w:styleId="WW8Num56z1">
    <w:name w:val="WW8Num56z1"/>
    <w:rsid w:val="00DE2F5E"/>
    <w:rPr>
      <w:rFonts w:ascii="Courier New" w:hAnsi="Courier New" w:cs="Courier New"/>
    </w:rPr>
  </w:style>
  <w:style w:type="character" w:customStyle="1" w:styleId="WW8Num56z2">
    <w:name w:val="WW8Num56z2"/>
    <w:rsid w:val="00DE2F5E"/>
    <w:rPr>
      <w:rFonts w:ascii="Wingdings" w:hAnsi="Wingdings"/>
    </w:rPr>
  </w:style>
  <w:style w:type="character" w:customStyle="1" w:styleId="WW8Num57z0">
    <w:name w:val="WW8Num57z0"/>
    <w:rsid w:val="00DE2F5E"/>
    <w:rPr>
      <w:rFonts w:ascii="Symbol" w:hAnsi="Symbol"/>
    </w:rPr>
  </w:style>
  <w:style w:type="character" w:customStyle="1" w:styleId="WW8Num57z1">
    <w:name w:val="WW8Num57z1"/>
    <w:rsid w:val="00DE2F5E"/>
    <w:rPr>
      <w:rFonts w:ascii="Courier New" w:hAnsi="Courier New" w:cs="Courier New"/>
    </w:rPr>
  </w:style>
  <w:style w:type="character" w:customStyle="1" w:styleId="WW8Num57z2">
    <w:name w:val="WW8Num57z2"/>
    <w:rsid w:val="00DE2F5E"/>
    <w:rPr>
      <w:rFonts w:ascii="Wingdings" w:hAnsi="Wingdings"/>
    </w:rPr>
  </w:style>
  <w:style w:type="character" w:customStyle="1" w:styleId="WW8Num58z0">
    <w:name w:val="WW8Num58z0"/>
    <w:rsid w:val="00DE2F5E"/>
    <w:rPr>
      <w:rFonts w:ascii="Symbol" w:hAnsi="Symbol"/>
    </w:rPr>
  </w:style>
  <w:style w:type="character" w:customStyle="1" w:styleId="WW8Num58z1">
    <w:name w:val="WW8Num58z1"/>
    <w:rsid w:val="00DE2F5E"/>
    <w:rPr>
      <w:rFonts w:ascii="Courier New" w:hAnsi="Courier New" w:cs="Courier New"/>
    </w:rPr>
  </w:style>
  <w:style w:type="character" w:customStyle="1" w:styleId="WW8Num58z2">
    <w:name w:val="WW8Num58z2"/>
    <w:rsid w:val="00DE2F5E"/>
    <w:rPr>
      <w:rFonts w:ascii="Wingdings" w:hAnsi="Wingdings"/>
    </w:rPr>
  </w:style>
  <w:style w:type="character" w:customStyle="1" w:styleId="WW8Num59z0">
    <w:name w:val="WW8Num59z0"/>
    <w:rsid w:val="00DE2F5E"/>
    <w:rPr>
      <w:rFonts w:ascii="Symbol" w:hAnsi="Symbol"/>
    </w:rPr>
  </w:style>
  <w:style w:type="character" w:customStyle="1" w:styleId="WW8Num59z1">
    <w:name w:val="WW8Num59z1"/>
    <w:rsid w:val="00DE2F5E"/>
    <w:rPr>
      <w:rFonts w:ascii="Courier New" w:hAnsi="Courier New" w:cs="Courier New"/>
    </w:rPr>
  </w:style>
  <w:style w:type="character" w:customStyle="1" w:styleId="WW8Num59z2">
    <w:name w:val="WW8Num59z2"/>
    <w:rsid w:val="00DE2F5E"/>
    <w:rPr>
      <w:rFonts w:ascii="Wingdings" w:hAnsi="Wingdings"/>
    </w:rPr>
  </w:style>
  <w:style w:type="character" w:customStyle="1" w:styleId="WW8Num60z0">
    <w:name w:val="WW8Num60z0"/>
    <w:rsid w:val="00DE2F5E"/>
    <w:rPr>
      <w:rFonts w:ascii="Symbol" w:hAnsi="Symbol"/>
    </w:rPr>
  </w:style>
  <w:style w:type="character" w:customStyle="1" w:styleId="WW8Num60z1">
    <w:name w:val="WW8Num60z1"/>
    <w:rsid w:val="00DE2F5E"/>
    <w:rPr>
      <w:rFonts w:ascii="Courier New" w:hAnsi="Courier New" w:cs="Courier New"/>
    </w:rPr>
  </w:style>
  <w:style w:type="character" w:customStyle="1" w:styleId="WW8Num60z2">
    <w:name w:val="WW8Num60z2"/>
    <w:rsid w:val="00DE2F5E"/>
    <w:rPr>
      <w:rFonts w:ascii="Wingdings" w:hAnsi="Wingdings"/>
    </w:rPr>
  </w:style>
  <w:style w:type="character" w:customStyle="1" w:styleId="WW8Num61z0">
    <w:name w:val="WW8Num61z0"/>
    <w:rsid w:val="00DE2F5E"/>
    <w:rPr>
      <w:rFonts w:ascii="Symbol" w:hAnsi="Symbol"/>
    </w:rPr>
  </w:style>
  <w:style w:type="character" w:customStyle="1" w:styleId="WW8Num61z1">
    <w:name w:val="WW8Num61z1"/>
    <w:rsid w:val="00DE2F5E"/>
    <w:rPr>
      <w:rFonts w:ascii="Courier New" w:hAnsi="Courier New" w:cs="Courier New"/>
    </w:rPr>
  </w:style>
  <w:style w:type="character" w:customStyle="1" w:styleId="WW8Num61z2">
    <w:name w:val="WW8Num61z2"/>
    <w:rsid w:val="00DE2F5E"/>
    <w:rPr>
      <w:rFonts w:ascii="Wingdings" w:hAnsi="Wingdings"/>
    </w:rPr>
  </w:style>
  <w:style w:type="character" w:customStyle="1" w:styleId="WW8Num62z0">
    <w:name w:val="WW8Num62z0"/>
    <w:rsid w:val="00DE2F5E"/>
    <w:rPr>
      <w:rFonts w:ascii="Symbol" w:hAnsi="Symbol"/>
    </w:rPr>
  </w:style>
  <w:style w:type="character" w:customStyle="1" w:styleId="WW8Num62z1">
    <w:name w:val="WW8Num62z1"/>
    <w:rsid w:val="00DE2F5E"/>
    <w:rPr>
      <w:rFonts w:ascii="Courier New" w:hAnsi="Courier New" w:cs="Courier New"/>
    </w:rPr>
  </w:style>
  <w:style w:type="character" w:customStyle="1" w:styleId="WW8Num62z2">
    <w:name w:val="WW8Num62z2"/>
    <w:rsid w:val="00DE2F5E"/>
    <w:rPr>
      <w:rFonts w:ascii="Wingdings" w:hAnsi="Wingdings"/>
    </w:rPr>
  </w:style>
  <w:style w:type="character" w:customStyle="1" w:styleId="WW8Num63z0">
    <w:name w:val="WW8Num63z0"/>
    <w:rsid w:val="00DE2F5E"/>
    <w:rPr>
      <w:rFonts w:ascii="Symbol" w:hAnsi="Symbol"/>
    </w:rPr>
  </w:style>
  <w:style w:type="character" w:customStyle="1" w:styleId="WW8Num63z1">
    <w:name w:val="WW8Num63z1"/>
    <w:rsid w:val="00DE2F5E"/>
    <w:rPr>
      <w:rFonts w:ascii="Courier New" w:hAnsi="Courier New" w:cs="Courier New"/>
    </w:rPr>
  </w:style>
  <w:style w:type="character" w:customStyle="1" w:styleId="WW8Num63z2">
    <w:name w:val="WW8Num63z2"/>
    <w:rsid w:val="00DE2F5E"/>
    <w:rPr>
      <w:rFonts w:ascii="Wingdings" w:hAnsi="Wingdings"/>
    </w:rPr>
  </w:style>
  <w:style w:type="character" w:customStyle="1" w:styleId="WW8Num65z0">
    <w:name w:val="WW8Num65z0"/>
    <w:rsid w:val="00DE2F5E"/>
    <w:rPr>
      <w:rFonts w:ascii="Symbol" w:hAnsi="Symbol"/>
    </w:rPr>
  </w:style>
  <w:style w:type="character" w:customStyle="1" w:styleId="WW8Num65z1">
    <w:name w:val="WW8Num65z1"/>
    <w:rsid w:val="00DE2F5E"/>
    <w:rPr>
      <w:rFonts w:ascii="Courier New" w:hAnsi="Courier New" w:cs="Courier New"/>
    </w:rPr>
  </w:style>
  <w:style w:type="character" w:customStyle="1" w:styleId="WW8Num65z2">
    <w:name w:val="WW8Num65z2"/>
    <w:rsid w:val="00DE2F5E"/>
    <w:rPr>
      <w:rFonts w:ascii="Wingdings" w:hAnsi="Wingdings"/>
    </w:rPr>
  </w:style>
  <w:style w:type="character" w:customStyle="1" w:styleId="WW8Num67z0">
    <w:name w:val="WW8Num67z0"/>
    <w:rsid w:val="00DE2F5E"/>
    <w:rPr>
      <w:rFonts w:ascii="Symbol" w:hAnsi="Symbol"/>
    </w:rPr>
  </w:style>
  <w:style w:type="character" w:customStyle="1" w:styleId="WW8Num67z1">
    <w:name w:val="WW8Num67z1"/>
    <w:rsid w:val="00DE2F5E"/>
    <w:rPr>
      <w:rFonts w:ascii="Courier New" w:hAnsi="Courier New" w:cs="Courier New"/>
    </w:rPr>
  </w:style>
  <w:style w:type="character" w:customStyle="1" w:styleId="WW8Num67z2">
    <w:name w:val="WW8Num67z2"/>
    <w:rsid w:val="00DE2F5E"/>
    <w:rPr>
      <w:rFonts w:ascii="Wingdings" w:hAnsi="Wingdings"/>
    </w:rPr>
  </w:style>
  <w:style w:type="character" w:customStyle="1" w:styleId="WW8Num68z0">
    <w:name w:val="WW8Num68z0"/>
    <w:rsid w:val="00DE2F5E"/>
    <w:rPr>
      <w:rFonts w:ascii="Symbol" w:hAnsi="Symbol"/>
      <w:sz w:val="20"/>
    </w:rPr>
  </w:style>
  <w:style w:type="character" w:customStyle="1" w:styleId="WW8Num68z1">
    <w:name w:val="WW8Num68z1"/>
    <w:rsid w:val="00DE2F5E"/>
    <w:rPr>
      <w:rFonts w:ascii="Courier New" w:hAnsi="Courier New"/>
      <w:sz w:val="20"/>
    </w:rPr>
  </w:style>
  <w:style w:type="character" w:customStyle="1" w:styleId="WW8Num68z2">
    <w:name w:val="WW8Num68z2"/>
    <w:rsid w:val="00DE2F5E"/>
    <w:rPr>
      <w:rFonts w:ascii="Wingdings" w:hAnsi="Wingdings"/>
      <w:sz w:val="20"/>
    </w:rPr>
  </w:style>
  <w:style w:type="character" w:customStyle="1" w:styleId="WW8Num70z0">
    <w:name w:val="WW8Num70z0"/>
    <w:rsid w:val="00DE2F5E"/>
    <w:rPr>
      <w:rFonts w:ascii="Symbol" w:hAnsi="Symbol"/>
    </w:rPr>
  </w:style>
  <w:style w:type="character" w:customStyle="1" w:styleId="WW8Num70z1">
    <w:name w:val="WW8Num70z1"/>
    <w:rsid w:val="00DE2F5E"/>
    <w:rPr>
      <w:rFonts w:ascii="Courier New" w:hAnsi="Courier New" w:cs="Courier New"/>
    </w:rPr>
  </w:style>
  <w:style w:type="character" w:customStyle="1" w:styleId="WW8Num70z2">
    <w:name w:val="WW8Num70z2"/>
    <w:rsid w:val="00DE2F5E"/>
    <w:rPr>
      <w:rFonts w:ascii="Wingdings" w:hAnsi="Wingdings"/>
    </w:rPr>
  </w:style>
  <w:style w:type="character" w:customStyle="1" w:styleId="WW8Num71z0">
    <w:name w:val="WW8Num71z0"/>
    <w:rsid w:val="00DE2F5E"/>
    <w:rPr>
      <w:rFonts w:ascii="Symbol" w:hAnsi="Symbol"/>
      <w:sz w:val="20"/>
    </w:rPr>
  </w:style>
  <w:style w:type="character" w:customStyle="1" w:styleId="WW8Num71z1">
    <w:name w:val="WW8Num71z1"/>
    <w:rsid w:val="00DE2F5E"/>
    <w:rPr>
      <w:rFonts w:ascii="Courier New" w:hAnsi="Courier New"/>
      <w:sz w:val="20"/>
    </w:rPr>
  </w:style>
  <w:style w:type="character" w:customStyle="1" w:styleId="WW8Num71z2">
    <w:name w:val="WW8Num71z2"/>
    <w:rsid w:val="00DE2F5E"/>
    <w:rPr>
      <w:rFonts w:ascii="Wingdings" w:hAnsi="Wingdings"/>
      <w:sz w:val="20"/>
    </w:rPr>
  </w:style>
  <w:style w:type="character" w:customStyle="1" w:styleId="WW8Num72z0">
    <w:name w:val="WW8Num72z0"/>
    <w:rsid w:val="00DE2F5E"/>
    <w:rPr>
      <w:rFonts w:ascii="Symbol" w:hAnsi="Symbol"/>
    </w:rPr>
  </w:style>
  <w:style w:type="character" w:customStyle="1" w:styleId="WW8Num72z1">
    <w:name w:val="WW8Num72z1"/>
    <w:rsid w:val="00DE2F5E"/>
    <w:rPr>
      <w:rFonts w:ascii="Courier New" w:hAnsi="Courier New" w:cs="Courier New"/>
    </w:rPr>
  </w:style>
  <w:style w:type="character" w:customStyle="1" w:styleId="WW8Num72z2">
    <w:name w:val="WW8Num72z2"/>
    <w:rsid w:val="00DE2F5E"/>
    <w:rPr>
      <w:rFonts w:ascii="Wingdings" w:hAnsi="Wingdings"/>
    </w:rPr>
  </w:style>
  <w:style w:type="character" w:customStyle="1" w:styleId="WW8Num73z0">
    <w:name w:val="WW8Num73z0"/>
    <w:rsid w:val="00DE2F5E"/>
    <w:rPr>
      <w:rFonts w:ascii="Symbol" w:hAnsi="Symbol"/>
    </w:rPr>
  </w:style>
  <w:style w:type="character" w:customStyle="1" w:styleId="WW8Num73z1">
    <w:name w:val="WW8Num73z1"/>
    <w:rsid w:val="00DE2F5E"/>
    <w:rPr>
      <w:rFonts w:ascii="Courier New" w:hAnsi="Courier New" w:cs="Courier New"/>
    </w:rPr>
  </w:style>
  <w:style w:type="character" w:customStyle="1" w:styleId="WW8Num73z2">
    <w:name w:val="WW8Num73z2"/>
    <w:rsid w:val="00DE2F5E"/>
    <w:rPr>
      <w:rFonts w:ascii="Wingdings" w:hAnsi="Wingdings"/>
    </w:rPr>
  </w:style>
  <w:style w:type="character" w:customStyle="1" w:styleId="WW8Num74z0">
    <w:name w:val="WW8Num74z0"/>
    <w:rsid w:val="00DE2F5E"/>
    <w:rPr>
      <w:rFonts w:ascii="Symbol" w:hAnsi="Symbol"/>
    </w:rPr>
  </w:style>
  <w:style w:type="character" w:customStyle="1" w:styleId="WW8Num74z1">
    <w:name w:val="WW8Num74z1"/>
    <w:rsid w:val="00DE2F5E"/>
    <w:rPr>
      <w:rFonts w:ascii="Courier New" w:hAnsi="Courier New" w:cs="Courier New"/>
    </w:rPr>
  </w:style>
  <w:style w:type="character" w:customStyle="1" w:styleId="WW8Num74z2">
    <w:name w:val="WW8Num74z2"/>
    <w:rsid w:val="00DE2F5E"/>
    <w:rPr>
      <w:rFonts w:ascii="Wingdings" w:hAnsi="Wingdings"/>
    </w:rPr>
  </w:style>
  <w:style w:type="character" w:customStyle="1" w:styleId="WW8Num75z0">
    <w:name w:val="WW8Num75z0"/>
    <w:rsid w:val="00DE2F5E"/>
    <w:rPr>
      <w:rFonts w:ascii="Symbol" w:hAnsi="Symbol"/>
      <w:sz w:val="20"/>
    </w:rPr>
  </w:style>
  <w:style w:type="character" w:customStyle="1" w:styleId="WW8Num75z1">
    <w:name w:val="WW8Num75z1"/>
    <w:rsid w:val="00DE2F5E"/>
    <w:rPr>
      <w:rFonts w:ascii="Courier New" w:hAnsi="Courier New"/>
      <w:sz w:val="20"/>
    </w:rPr>
  </w:style>
  <w:style w:type="character" w:customStyle="1" w:styleId="WW8Num75z2">
    <w:name w:val="WW8Num75z2"/>
    <w:rsid w:val="00DE2F5E"/>
    <w:rPr>
      <w:rFonts w:ascii="Wingdings" w:hAnsi="Wingdings"/>
      <w:sz w:val="20"/>
    </w:rPr>
  </w:style>
  <w:style w:type="character" w:customStyle="1" w:styleId="WW8Num77z0">
    <w:name w:val="WW8Num77z0"/>
    <w:rsid w:val="00DE2F5E"/>
    <w:rPr>
      <w:rFonts w:ascii="Symbol" w:hAnsi="Symbol"/>
    </w:rPr>
  </w:style>
  <w:style w:type="character" w:customStyle="1" w:styleId="WW8Num77z1">
    <w:name w:val="WW8Num77z1"/>
    <w:rsid w:val="00DE2F5E"/>
    <w:rPr>
      <w:rFonts w:ascii="Courier New" w:hAnsi="Courier New" w:cs="Courier New"/>
    </w:rPr>
  </w:style>
  <w:style w:type="character" w:customStyle="1" w:styleId="WW8Num77z2">
    <w:name w:val="WW8Num77z2"/>
    <w:rsid w:val="00DE2F5E"/>
    <w:rPr>
      <w:rFonts w:ascii="Wingdings" w:hAnsi="Wingdings"/>
    </w:rPr>
  </w:style>
  <w:style w:type="character" w:customStyle="1" w:styleId="WW8Num79z0">
    <w:name w:val="WW8Num79z0"/>
    <w:rsid w:val="00DE2F5E"/>
    <w:rPr>
      <w:rFonts w:ascii="Symbol" w:hAnsi="Symbol"/>
    </w:rPr>
  </w:style>
  <w:style w:type="character" w:customStyle="1" w:styleId="WW8Num79z1">
    <w:name w:val="WW8Num79z1"/>
    <w:rsid w:val="00DE2F5E"/>
    <w:rPr>
      <w:rFonts w:ascii="Courier New" w:hAnsi="Courier New" w:cs="Courier New"/>
    </w:rPr>
  </w:style>
  <w:style w:type="character" w:customStyle="1" w:styleId="WW8Num79z2">
    <w:name w:val="WW8Num79z2"/>
    <w:rsid w:val="00DE2F5E"/>
    <w:rPr>
      <w:rFonts w:ascii="Wingdings" w:hAnsi="Wingdings"/>
    </w:rPr>
  </w:style>
  <w:style w:type="character" w:customStyle="1" w:styleId="WW8Num80z0">
    <w:name w:val="WW8Num80z0"/>
    <w:rsid w:val="00DE2F5E"/>
    <w:rPr>
      <w:rFonts w:ascii="Symbol" w:hAnsi="Symbol"/>
    </w:rPr>
  </w:style>
  <w:style w:type="character" w:customStyle="1" w:styleId="WW8Num80z1">
    <w:name w:val="WW8Num80z1"/>
    <w:rsid w:val="00DE2F5E"/>
    <w:rPr>
      <w:rFonts w:ascii="Courier New" w:hAnsi="Courier New" w:cs="Courier New"/>
    </w:rPr>
  </w:style>
  <w:style w:type="character" w:customStyle="1" w:styleId="WW8Num80z2">
    <w:name w:val="WW8Num80z2"/>
    <w:rsid w:val="00DE2F5E"/>
    <w:rPr>
      <w:rFonts w:ascii="Wingdings" w:hAnsi="Wingdings"/>
    </w:rPr>
  </w:style>
  <w:style w:type="character" w:customStyle="1" w:styleId="WW8Num82z0">
    <w:name w:val="WW8Num82z0"/>
    <w:rsid w:val="00DE2F5E"/>
    <w:rPr>
      <w:rFonts w:ascii="Symbol" w:hAnsi="Symbol"/>
    </w:rPr>
  </w:style>
  <w:style w:type="character" w:customStyle="1" w:styleId="WW8Num82z1">
    <w:name w:val="WW8Num82z1"/>
    <w:rsid w:val="00DE2F5E"/>
    <w:rPr>
      <w:rFonts w:ascii="Courier New" w:hAnsi="Courier New" w:cs="Courier New"/>
    </w:rPr>
  </w:style>
  <w:style w:type="character" w:customStyle="1" w:styleId="WW8Num82z2">
    <w:name w:val="WW8Num82z2"/>
    <w:rsid w:val="00DE2F5E"/>
    <w:rPr>
      <w:rFonts w:ascii="Wingdings" w:hAnsi="Wingdings"/>
    </w:rPr>
  </w:style>
  <w:style w:type="character" w:customStyle="1" w:styleId="WW8Num83z0">
    <w:name w:val="WW8Num83z0"/>
    <w:rsid w:val="00DE2F5E"/>
    <w:rPr>
      <w:rFonts w:ascii="Symbol" w:hAnsi="Symbol"/>
    </w:rPr>
  </w:style>
  <w:style w:type="character" w:customStyle="1" w:styleId="WW8Num83z1">
    <w:name w:val="WW8Num83z1"/>
    <w:rsid w:val="00DE2F5E"/>
    <w:rPr>
      <w:rFonts w:ascii="Courier New" w:hAnsi="Courier New" w:cs="Courier New"/>
    </w:rPr>
  </w:style>
  <w:style w:type="character" w:customStyle="1" w:styleId="WW8Num83z2">
    <w:name w:val="WW8Num83z2"/>
    <w:rsid w:val="00DE2F5E"/>
    <w:rPr>
      <w:rFonts w:ascii="Wingdings" w:hAnsi="Wingdings"/>
    </w:rPr>
  </w:style>
  <w:style w:type="character" w:customStyle="1" w:styleId="WW8Num84z0">
    <w:name w:val="WW8Num84z0"/>
    <w:rsid w:val="00DE2F5E"/>
    <w:rPr>
      <w:rFonts w:ascii="Symbol" w:hAnsi="Symbol"/>
    </w:rPr>
  </w:style>
  <w:style w:type="character" w:customStyle="1" w:styleId="WW8Num84z1">
    <w:name w:val="WW8Num84z1"/>
    <w:rsid w:val="00DE2F5E"/>
    <w:rPr>
      <w:rFonts w:ascii="Courier New" w:hAnsi="Courier New" w:cs="Courier New"/>
    </w:rPr>
  </w:style>
  <w:style w:type="character" w:customStyle="1" w:styleId="WW8Num84z2">
    <w:name w:val="WW8Num84z2"/>
    <w:rsid w:val="00DE2F5E"/>
    <w:rPr>
      <w:rFonts w:ascii="Wingdings" w:hAnsi="Wingdings"/>
    </w:rPr>
  </w:style>
  <w:style w:type="character" w:customStyle="1" w:styleId="WW8Num85z0">
    <w:name w:val="WW8Num85z0"/>
    <w:rsid w:val="00DE2F5E"/>
    <w:rPr>
      <w:rFonts w:ascii="Symbol" w:hAnsi="Symbol"/>
    </w:rPr>
  </w:style>
  <w:style w:type="character" w:customStyle="1" w:styleId="WW8Num85z1">
    <w:name w:val="WW8Num85z1"/>
    <w:rsid w:val="00DE2F5E"/>
    <w:rPr>
      <w:rFonts w:ascii="Courier New" w:hAnsi="Courier New" w:cs="Courier New"/>
    </w:rPr>
  </w:style>
  <w:style w:type="character" w:customStyle="1" w:styleId="WW8Num85z2">
    <w:name w:val="WW8Num85z2"/>
    <w:rsid w:val="00DE2F5E"/>
    <w:rPr>
      <w:rFonts w:ascii="Wingdings" w:hAnsi="Wingdings"/>
    </w:rPr>
  </w:style>
  <w:style w:type="character" w:customStyle="1" w:styleId="WW8Num86z0">
    <w:name w:val="WW8Num86z0"/>
    <w:rsid w:val="00DE2F5E"/>
    <w:rPr>
      <w:rFonts w:ascii="Symbol" w:hAnsi="Symbol"/>
    </w:rPr>
  </w:style>
  <w:style w:type="character" w:customStyle="1" w:styleId="WW8Num86z1">
    <w:name w:val="WW8Num86z1"/>
    <w:rsid w:val="00DE2F5E"/>
    <w:rPr>
      <w:rFonts w:ascii="Courier New" w:hAnsi="Courier New" w:cs="Courier New"/>
    </w:rPr>
  </w:style>
  <w:style w:type="character" w:customStyle="1" w:styleId="WW8Num86z2">
    <w:name w:val="WW8Num86z2"/>
    <w:rsid w:val="00DE2F5E"/>
    <w:rPr>
      <w:rFonts w:ascii="Wingdings" w:hAnsi="Wingdings"/>
    </w:rPr>
  </w:style>
  <w:style w:type="character" w:customStyle="1" w:styleId="WW8Num87z0">
    <w:name w:val="WW8Num87z0"/>
    <w:rsid w:val="00DE2F5E"/>
    <w:rPr>
      <w:rFonts w:ascii="Symbol" w:hAnsi="Symbol"/>
      <w:sz w:val="20"/>
    </w:rPr>
  </w:style>
  <w:style w:type="character" w:customStyle="1" w:styleId="WW8Num87z1">
    <w:name w:val="WW8Num87z1"/>
    <w:rsid w:val="00DE2F5E"/>
    <w:rPr>
      <w:rFonts w:ascii="Courier New" w:hAnsi="Courier New"/>
      <w:sz w:val="20"/>
    </w:rPr>
  </w:style>
  <w:style w:type="character" w:customStyle="1" w:styleId="WW8Num87z2">
    <w:name w:val="WW8Num87z2"/>
    <w:rsid w:val="00DE2F5E"/>
    <w:rPr>
      <w:rFonts w:ascii="Wingdings" w:hAnsi="Wingdings"/>
      <w:sz w:val="20"/>
    </w:rPr>
  </w:style>
  <w:style w:type="character" w:customStyle="1" w:styleId="WW8Num88z0">
    <w:name w:val="WW8Num88z0"/>
    <w:rsid w:val="00DE2F5E"/>
    <w:rPr>
      <w:rFonts w:ascii="Symbol" w:hAnsi="Symbol"/>
    </w:rPr>
  </w:style>
  <w:style w:type="character" w:customStyle="1" w:styleId="WW8Num88z1">
    <w:name w:val="WW8Num88z1"/>
    <w:rsid w:val="00DE2F5E"/>
    <w:rPr>
      <w:rFonts w:ascii="Courier New" w:hAnsi="Courier New" w:cs="Courier New"/>
    </w:rPr>
  </w:style>
  <w:style w:type="character" w:customStyle="1" w:styleId="WW8Num88z2">
    <w:name w:val="WW8Num88z2"/>
    <w:rsid w:val="00DE2F5E"/>
    <w:rPr>
      <w:rFonts w:ascii="Wingdings" w:hAnsi="Wingdings"/>
    </w:rPr>
  </w:style>
  <w:style w:type="character" w:customStyle="1" w:styleId="WW8Num90z0">
    <w:name w:val="WW8Num90z0"/>
    <w:rsid w:val="00DE2F5E"/>
    <w:rPr>
      <w:rFonts w:ascii="Symbol" w:hAnsi="Symbol"/>
    </w:rPr>
  </w:style>
  <w:style w:type="character" w:customStyle="1" w:styleId="WW8Num90z1">
    <w:name w:val="WW8Num90z1"/>
    <w:rsid w:val="00DE2F5E"/>
    <w:rPr>
      <w:rFonts w:ascii="Courier New" w:hAnsi="Courier New" w:cs="Courier New"/>
    </w:rPr>
  </w:style>
  <w:style w:type="character" w:customStyle="1" w:styleId="WW8Num90z2">
    <w:name w:val="WW8Num90z2"/>
    <w:rsid w:val="00DE2F5E"/>
    <w:rPr>
      <w:rFonts w:ascii="Wingdings" w:hAnsi="Wingdings"/>
    </w:rPr>
  </w:style>
  <w:style w:type="character" w:customStyle="1" w:styleId="WW8Num92z0">
    <w:name w:val="WW8Num92z0"/>
    <w:rsid w:val="00DE2F5E"/>
    <w:rPr>
      <w:rFonts w:ascii="Symbol" w:hAnsi="Symbol"/>
      <w:sz w:val="12"/>
    </w:rPr>
  </w:style>
  <w:style w:type="character" w:customStyle="1" w:styleId="WW8Num92z1">
    <w:name w:val="WW8Num92z1"/>
    <w:rsid w:val="00DE2F5E"/>
    <w:rPr>
      <w:rFonts w:ascii="Courier New" w:hAnsi="Courier New" w:cs="Courier New"/>
    </w:rPr>
  </w:style>
  <w:style w:type="character" w:customStyle="1" w:styleId="WW8Num92z2">
    <w:name w:val="WW8Num92z2"/>
    <w:rsid w:val="00DE2F5E"/>
    <w:rPr>
      <w:rFonts w:ascii="Wingdings" w:hAnsi="Wingdings"/>
    </w:rPr>
  </w:style>
  <w:style w:type="character" w:customStyle="1" w:styleId="WW8Num92z3">
    <w:name w:val="WW8Num92z3"/>
    <w:rsid w:val="00DE2F5E"/>
    <w:rPr>
      <w:rFonts w:ascii="Symbol" w:hAnsi="Symbol"/>
    </w:rPr>
  </w:style>
  <w:style w:type="character" w:customStyle="1" w:styleId="WW8Num93z0">
    <w:name w:val="WW8Num93z0"/>
    <w:rsid w:val="00DE2F5E"/>
    <w:rPr>
      <w:rFonts w:ascii="Symbol" w:hAnsi="Symbol"/>
    </w:rPr>
  </w:style>
  <w:style w:type="character" w:customStyle="1" w:styleId="WW8Num93z1">
    <w:name w:val="WW8Num93z1"/>
    <w:rsid w:val="00DE2F5E"/>
    <w:rPr>
      <w:rFonts w:ascii="Courier New" w:hAnsi="Courier New" w:cs="Courier New"/>
    </w:rPr>
  </w:style>
  <w:style w:type="character" w:customStyle="1" w:styleId="WW8Num93z2">
    <w:name w:val="WW8Num93z2"/>
    <w:rsid w:val="00DE2F5E"/>
    <w:rPr>
      <w:rFonts w:ascii="Wingdings" w:hAnsi="Wingdings"/>
    </w:rPr>
  </w:style>
  <w:style w:type="character" w:customStyle="1" w:styleId="WW8Num94z0">
    <w:name w:val="WW8Num94z0"/>
    <w:rsid w:val="00DE2F5E"/>
    <w:rPr>
      <w:rFonts w:ascii="Symbol" w:hAnsi="Symbol"/>
    </w:rPr>
  </w:style>
  <w:style w:type="character" w:customStyle="1" w:styleId="WW8Num94z1">
    <w:name w:val="WW8Num94z1"/>
    <w:rsid w:val="00DE2F5E"/>
    <w:rPr>
      <w:rFonts w:ascii="Courier New" w:hAnsi="Courier New" w:cs="Courier New"/>
    </w:rPr>
  </w:style>
  <w:style w:type="character" w:customStyle="1" w:styleId="WW8Num94z2">
    <w:name w:val="WW8Num94z2"/>
    <w:rsid w:val="00DE2F5E"/>
    <w:rPr>
      <w:rFonts w:ascii="Wingdings" w:hAnsi="Wingdings"/>
    </w:rPr>
  </w:style>
  <w:style w:type="character" w:customStyle="1" w:styleId="WW8Num95z0">
    <w:name w:val="WW8Num95z0"/>
    <w:rsid w:val="00DE2F5E"/>
    <w:rPr>
      <w:rFonts w:ascii="Symbol" w:hAnsi="Symbol"/>
    </w:rPr>
  </w:style>
  <w:style w:type="character" w:customStyle="1" w:styleId="WW8Num95z1">
    <w:name w:val="WW8Num95z1"/>
    <w:rsid w:val="00DE2F5E"/>
    <w:rPr>
      <w:rFonts w:ascii="Courier New" w:hAnsi="Courier New" w:cs="Courier New"/>
    </w:rPr>
  </w:style>
  <w:style w:type="character" w:customStyle="1" w:styleId="WW8Num95z2">
    <w:name w:val="WW8Num95z2"/>
    <w:rsid w:val="00DE2F5E"/>
    <w:rPr>
      <w:rFonts w:ascii="Wingdings" w:hAnsi="Wingdings"/>
    </w:rPr>
  </w:style>
  <w:style w:type="character" w:customStyle="1" w:styleId="WW8Num96z0">
    <w:name w:val="WW8Num96z0"/>
    <w:rsid w:val="00DE2F5E"/>
    <w:rPr>
      <w:rFonts w:ascii="Symbol" w:hAnsi="Symbol"/>
    </w:rPr>
  </w:style>
  <w:style w:type="character" w:customStyle="1" w:styleId="WW8Num96z1">
    <w:name w:val="WW8Num96z1"/>
    <w:rsid w:val="00DE2F5E"/>
    <w:rPr>
      <w:rFonts w:ascii="Courier New" w:hAnsi="Courier New" w:cs="Courier New"/>
    </w:rPr>
  </w:style>
  <w:style w:type="character" w:customStyle="1" w:styleId="WW8Num96z2">
    <w:name w:val="WW8Num96z2"/>
    <w:rsid w:val="00DE2F5E"/>
    <w:rPr>
      <w:rFonts w:ascii="Wingdings" w:hAnsi="Wingdings"/>
    </w:rPr>
  </w:style>
  <w:style w:type="character" w:customStyle="1" w:styleId="WW8Num97z0">
    <w:name w:val="WW8Num97z0"/>
    <w:rsid w:val="00DE2F5E"/>
    <w:rPr>
      <w:rFonts w:ascii="Symbol" w:hAnsi="Symbol"/>
    </w:rPr>
  </w:style>
  <w:style w:type="character" w:customStyle="1" w:styleId="WW8Num97z1">
    <w:name w:val="WW8Num97z1"/>
    <w:rsid w:val="00DE2F5E"/>
    <w:rPr>
      <w:rFonts w:ascii="Courier New" w:hAnsi="Courier New" w:cs="Courier New"/>
    </w:rPr>
  </w:style>
  <w:style w:type="character" w:customStyle="1" w:styleId="WW8Num97z2">
    <w:name w:val="WW8Num97z2"/>
    <w:rsid w:val="00DE2F5E"/>
    <w:rPr>
      <w:rFonts w:ascii="Wingdings" w:hAnsi="Wingdings"/>
    </w:rPr>
  </w:style>
  <w:style w:type="character" w:customStyle="1" w:styleId="WW8Num98z0">
    <w:name w:val="WW8Num98z0"/>
    <w:rsid w:val="00DE2F5E"/>
    <w:rPr>
      <w:rFonts w:ascii="Symbol" w:hAnsi="Symbol"/>
    </w:rPr>
  </w:style>
  <w:style w:type="character" w:customStyle="1" w:styleId="WW8Num98z1">
    <w:name w:val="WW8Num98z1"/>
    <w:rsid w:val="00DE2F5E"/>
    <w:rPr>
      <w:rFonts w:ascii="Courier New" w:hAnsi="Courier New" w:cs="Courier New"/>
    </w:rPr>
  </w:style>
  <w:style w:type="character" w:customStyle="1" w:styleId="WW8Num98z2">
    <w:name w:val="WW8Num98z2"/>
    <w:rsid w:val="00DE2F5E"/>
    <w:rPr>
      <w:rFonts w:ascii="Wingdings" w:hAnsi="Wingdings"/>
    </w:rPr>
  </w:style>
  <w:style w:type="character" w:customStyle="1" w:styleId="WW8Num99z0">
    <w:name w:val="WW8Num99z0"/>
    <w:rsid w:val="00DE2F5E"/>
    <w:rPr>
      <w:rFonts w:ascii="Symbol" w:hAnsi="Symbol"/>
    </w:rPr>
  </w:style>
  <w:style w:type="character" w:customStyle="1" w:styleId="WW8Num99z1">
    <w:name w:val="WW8Num99z1"/>
    <w:rsid w:val="00DE2F5E"/>
    <w:rPr>
      <w:rFonts w:ascii="Courier New" w:hAnsi="Courier New" w:cs="Courier New"/>
    </w:rPr>
  </w:style>
  <w:style w:type="character" w:customStyle="1" w:styleId="WW8Num99z2">
    <w:name w:val="WW8Num99z2"/>
    <w:rsid w:val="00DE2F5E"/>
    <w:rPr>
      <w:rFonts w:ascii="Wingdings" w:hAnsi="Wingdings"/>
    </w:rPr>
  </w:style>
  <w:style w:type="character" w:customStyle="1" w:styleId="WW8Num100z0">
    <w:name w:val="WW8Num100z0"/>
    <w:rsid w:val="00DE2F5E"/>
    <w:rPr>
      <w:rFonts w:ascii="Symbol" w:hAnsi="Symbol"/>
    </w:rPr>
  </w:style>
  <w:style w:type="character" w:customStyle="1" w:styleId="WW8Num100z1">
    <w:name w:val="WW8Num100z1"/>
    <w:rsid w:val="00DE2F5E"/>
    <w:rPr>
      <w:rFonts w:ascii="Courier New" w:hAnsi="Courier New" w:cs="Courier New"/>
    </w:rPr>
  </w:style>
  <w:style w:type="character" w:customStyle="1" w:styleId="WW8Num100z2">
    <w:name w:val="WW8Num100z2"/>
    <w:rsid w:val="00DE2F5E"/>
    <w:rPr>
      <w:rFonts w:ascii="Wingdings" w:hAnsi="Wingdings"/>
    </w:rPr>
  </w:style>
  <w:style w:type="character" w:customStyle="1" w:styleId="WW8Num101z0">
    <w:name w:val="WW8Num101z0"/>
    <w:rsid w:val="00DE2F5E"/>
    <w:rPr>
      <w:rFonts w:ascii="Symbol" w:hAnsi="Symbol"/>
    </w:rPr>
  </w:style>
  <w:style w:type="character" w:customStyle="1" w:styleId="WW8Num101z1">
    <w:name w:val="WW8Num101z1"/>
    <w:rsid w:val="00DE2F5E"/>
    <w:rPr>
      <w:rFonts w:ascii="Courier New" w:hAnsi="Courier New" w:cs="Courier New"/>
    </w:rPr>
  </w:style>
  <w:style w:type="character" w:customStyle="1" w:styleId="WW8Num101z2">
    <w:name w:val="WW8Num101z2"/>
    <w:rsid w:val="00DE2F5E"/>
    <w:rPr>
      <w:rFonts w:ascii="Wingdings" w:hAnsi="Wingdings"/>
    </w:rPr>
  </w:style>
  <w:style w:type="character" w:customStyle="1" w:styleId="WW8Num102z0">
    <w:name w:val="WW8Num102z0"/>
    <w:rsid w:val="00DE2F5E"/>
    <w:rPr>
      <w:rFonts w:ascii="Symbol" w:hAnsi="Symbol"/>
    </w:rPr>
  </w:style>
  <w:style w:type="character" w:customStyle="1" w:styleId="WW8Num102z1">
    <w:name w:val="WW8Num102z1"/>
    <w:rsid w:val="00DE2F5E"/>
    <w:rPr>
      <w:rFonts w:ascii="Courier New" w:hAnsi="Courier New" w:cs="Courier New"/>
    </w:rPr>
  </w:style>
  <w:style w:type="character" w:customStyle="1" w:styleId="WW8Num102z2">
    <w:name w:val="WW8Num102z2"/>
    <w:rsid w:val="00DE2F5E"/>
    <w:rPr>
      <w:rFonts w:ascii="Wingdings" w:hAnsi="Wingdings"/>
    </w:rPr>
  </w:style>
  <w:style w:type="character" w:customStyle="1" w:styleId="WW8Num104z0">
    <w:name w:val="WW8Num104z0"/>
    <w:rsid w:val="00DE2F5E"/>
    <w:rPr>
      <w:rFonts w:ascii="Symbol" w:hAnsi="Symbol"/>
    </w:rPr>
  </w:style>
  <w:style w:type="character" w:customStyle="1" w:styleId="WW8Num104z1">
    <w:name w:val="WW8Num104z1"/>
    <w:rsid w:val="00DE2F5E"/>
    <w:rPr>
      <w:rFonts w:ascii="Courier New" w:hAnsi="Courier New" w:cs="Courier New"/>
    </w:rPr>
  </w:style>
  <w:style w:type="character" w:customStyle="1" w:styleId="WW8Num104z2">
    <w:name w:val="WW8Num104z2"/>
    <w:rsid w:val="00DE2F5E"/>
    <w:rPr>
      <w:rFonts w:ascii="Wingdings" w:hAnsi="Wingdings"/>
    </w:rPr>
  </w:style>
  <w:style w:type="character" w:customStyle="1" w:styleId="WW8Num105z0">
    <w:name w:val="WW8Num105z0"/>
    <w:rsid w:val="00DE2F5E"/>
    <w:rPr>
      <w:rFonts w:ascii="Symbol" w:hAnsi="Symbol"/>
    </w:rPr>
  </w:style>
  <w:style w:type="character" w:customStyle="1" w:styleId="WW8Num105z1">
    <w:name w:val="WW8Num105z1"/>
    <w:rsid w:val="00DE2F5E"/>
    <w:rPr>
      <w:rFonts w:ascii="Courier New" w:hAnsi="Courier New" w:cs="Courier New"/>
    </w:rPr>
  </w:style>
  <w:style w:type="character" w:customStyle="1" w:styleId="WW8Num105z2">
    <w:name w:val="WW8Num105z2"/>
    <w:rsid w:val="00DE2F5E"/>
    <w:rPr>
      <w:rFonts w:ascii="Wingdings" w:hAnsi="Wingdings"/>
    </w:rPr>
  </w:style>
  <w:style w:type="character" w:customStyle="1" w:styleId="WW8Num106z0">
    <w:name w:val="WW8Num106z0"/>
    <w:rsid w:val="00DE2F5E"/>
    <w:rPr>
      <w:rFonts w:ascii="Symbol" w:hAnsi="Symbol"/>
    </w:rPr>
  </w:style>
  <w:style w:type="character" w:customStyle="1" w:styleId="WW8Num106z1">
    <w:name w:val="WW8Num106z1"/>
    <w:rsid w:val="00DE2F5E"/>
    <w:rPr>
      <w:rFonts w:ascii="Courier New" w:hAnsi="Courier New" w:cs="Courier New"/>
    </w:rPr>
  </w:style>
  <w:style w:type="character" w:customStyle="1" w:styleId="WW8Num106z2">
    <w:name w:val="WW8Num106z2"/>
    <w:rsid w:val="00DE2F5E"/>
    <w:rPr>
      <w:rFonts w:ascii="Wingdings" w:hAnsi="Wingdings"/>
    </w:rPr>
  </w:style>
  <w:style w:type="character" w:customStyle="1" w:styleId="WW8Num107z0">
    <w:name w:val="WW8Num107z0"/>
    <w:rsid w:val="00DE2F5E"/>
    <w:rPr>
      <w:rFonts w:ascii="Symbol" w:hAnsi="Symbol"/>
    </w:rPr>
  </w:style>
  <w:style w:type="character" w:customStyle="1" w:styleId="WW8Num107z1">
    <w:name w:val="WW8Num107z1"/>
    <w:rsid w:val="00DE2F5E"/>
    <w:rPr>
      <w:rFonts w:ascii="Courier New" w:hAnsi="Courier New" w:cs="Courier New"/>
    </w:rPr>
  </w:style>
  <w:style w:type="character" w:customStyle="1" w:styleId="WW8Num107z2">
    <w:name w:val="WW8Num107z2"/>
    <w:rsid w:val="00DE2F5E"/>
    <w:rPr>
      <w:rFonts w:ascii="Wingdings" w:hAnsi="Wingdings"/>
    </w:rPr>
  </w:style>
  <w:style w:type="character" w:customStyle="1" w:styleId="WW8Num108z0">
    <w:name w:val="WW8Num108z0"/>
    <w:rsid w:val="00DE2F5E"/>
    <w:rPr>
      <w:rFonts w:ascii="Symbol" w:hAnsi="Symbol"/>
    </w:rPr>
  </w:style>
  <w:style w:type="character" w:customStyle="1" w:styleId="WW8Num108z1">
    <w:name w:val="WW8Num108z1"/>
    <w:rsid w:val="00DE2F5E"/>
    <w:rPr>
      <w:rFonts w:ascii="Courier New" w:hAnsi="Courier New" w:cs="Courier New"/>
    </w:rPr>
  </w:style>
  <w:style w:type="character" w:customStyle="1" w:styleId="WW8Num108z2">
    <w:name w:val="WW8Num108z2"/>
    <w:rsid w:val="00DE2F5E"/>
    <w:rPr>
      <w:rFonts w:ascii="Wingdings" w:hAnsi="Wingdings"/>
    </w:rPr>
  </w:style>
  <w:style w:type="character" w:customStyle="1" w:styleId="WW8Num109z0">
    <w:name w:val="WW8Num109z0"/>
    <w:rsid w:val="00DE2F5E"/>
    <w:rPr>
      <w:rFonts w:ascii="Symbol" w:hAnsi="Symbol"/>
    </w:rPr>
  </w:style>
  <w:style w:type="character" w:customStyle="1" w:styleId="WW8Num109z1">
    <w:name w:val="WW8Num109z1"/>
    <w:rsid w:val="00DE2F5E"/>
    <w:rPr>
      <w:rFonts w:ascii="Courier New" w:hAnsi="Courier New" w:cs="Courier New"/>
    </w:rPr>
  </w:style>
  <w:style w:type="character" w:customStyle="1" w:styleId="WW8Num109z2">
    <w:name w:val="WW8Num109z2"/>
    <w:rsid w:val="00DE2F5E"/>
    <w:rPr>
      <w:rFonts w:ascii="Wingdings" w:hAnsi="Wingdings"/>
    </w:rPr>
  </w:style>
  <w:style w:type="character" w:customStyle="1" w:styleId="WW8Num110z0">
    <w:name w:val="WW8Num110z0"/>
    <w:rsid w:val="00DE2F5E"/>
    <w:rPr>
      <w:rFonts w:ascii="Symbol" w:hAnsi="Symbol"/>
    </w:rPr>
  </w:style>
  <w:style w:type="character" w:customStyle="1" w:styleId="WW8Num110z1">
    <w:name w:val="WW8Num110z1"/>
    <w:rsid w:val="00DE2F5E"/>
    <w:rPr>
      <w:rFonts w:ascii="Courier New" w:hAnsi="Courier New" w:cs="Courier New"/>
    </w:rPr>
  </w:style>
  <w:style w:type="character" w:customStyle="1" w:styleId="WW8Num110z2">
    <w:name w:val="WW8Num110z2"/>
    <w:rsid w:val="00DE2F5E"/>
    <w:rPr>
      <w:rFonts w:ascii="Wingdings" w:hAnsi="Wingdings"/>
    </w:rPr>
  </w:style>
  <w:style w:type="character" w:customStyle="1" w:styleId="WW8Num111z0">
    <w:name w:val="WW8Num111z0"/>
    <w:rsid w:val="00DE2F5E"/>
    <w:rPr>
      <w:rFonts w:ascii="Symbol" w:hAnsi="Symbol"/>
    </w:rPr>
  </w:style>
  <w:style w:type="character" w:customStyle="1" w:styleId="WW8Num111z1">
    <w:name w:val="WW8Num111z1"/>
    <w:rsid w:val="00DE2F5E"/>
    <w:rPr>
      <w:rFonts w:ascii="Courier New" w:hAnsi="Courier New" w:cs="Courier New"/>
    </w:rPr>
  </w:style>
  <w:style w:type="character" w:customStyle="1" w:styleId="WW8Num111z2">
    <w:name w:val="WW8Num111z2"/>
    <w:rsid w:val="00DE2F5E"/>
    <w:rPr>
      <w:rFonts w:ascii="Wingdings" w:hAnsi="Wingdings"/>
    </w:rPr>
  </w:style>
  <w:style w:type="character" w:customStyle="1" w:styleId="WW8Num112z0">
    <w:name w:val="WW8Num112z0"/>
    <w:rsid w:val="00DE2F5E"/>
    <w:rPr>
      <w:rFonts w:ascii="Symbol" w:hAnsi="Symbol"/>
    </w:rPr>
  </w:style>
  <w:style w:type="character" w:customStyle="1" w:styleId="WW8Num112z1">
    <w:name w:val="WW8Num112z1"/>
    <w:rsid w:val="00DE2F5E"/>
    <w:rPr>
      <w:rFonts w:ascii="Courier New" w:hAnsi="Courier New" w:cs="Courier New"/>
    </w:rPr>
  </w:style>
  <w:style w:type="character" w:customStyle="1" w:styleId="WW8Num112z2">
    <w:name w:val="WW8Num112z2"/>
    <w:rsid w:val="00DE2F5E"/>
    <w:rPr>
      <w:rFonts w:ascii="Wingdings" w:hAnsi="Wingdings"/>
    </w:rPr>
  </w:style>
  <w:style w:type="character" w:customStyle="1" w:styleId="WW8Num113z0">
    <w:name w:val="WW8Num113z0"/>
    <w:rsid w:val="00DE2F5E"/>
    <w:rPr>
      <w:rFonts w:ascii="Times New Roman" w:eastAsia="Times New Roman" w:hAnsi="Times New Roman" w:cs="Times New Roman"/>
    </w:rPr>
  </w:style>
  <w:style w:type="character" w:customStyle="1" w:styleId="WW8Num113z1">
    <w:name w:val="WW8Num113z1"/>
    <w:rsid w:val="00DE2F5E"/>
    <w:rPr>
      <w:rFonts w:ascii="Courier New" w:hAnsi="Courier New" w:cs="Courier New"/>
    </w:rPr>
  </w:style>
  <w:style w:type="character" w:customStyle="1" w:styleId="WW8Num113z2">
    <w:name w:val="WW8Num113z2"/>
    <w:rsid w:val="00DE2F5E"/>
    <w:rPr>
      <w:rFonts w:ascii="Wingdings" w:hAnsi="Wingdings"/>
    </w:rPr>
  </w:style>
  <w:style w:type="character" w:customStyle="1" w:styleId="WW8Num113z3">
    <w:name w:val="WW8Num113z3"/>
    <w:rsid w:val="00DE2F5E"/>
    <w:rPr>
      <w:rFonts w:ascii="Symbol" w:hAnsi="Symbol"/>
    </w:rPr>
  </w:style>
  <w:style w:type="character" w:customStyle="1" w:styleId="WW8Num114z0">
    <w:name w:val="WW8Num114z0"/>
    <w:rsid w:val="00DE2F5E"/>
    <w:rPr>
      <w:rFonts w:ascii="Symbol" w:hAnsi="Symbol"/>
    </w:rPr>
  </w:style>
  <w:style w:type="character" w:customStyle="1" w:styleId="WW8Num114z1">
    <w:name w:val="WW8Num114z1"/>
    <w:rsid w:val="00DE2F5E"/>
    <w:rPr>
      <w:rFonts w:ascii="Courier New" w:hAnsi="Courier New" w:cs="Courier New"/>
    </w:rPr>
  </w:style>
  <w:style w:type="character" w:customStyle="1" w:styleId="WW8Num114z2">
    <w:name w:val="WW8Num114z2"/>
    <w:rsid w:val="00DE2F5E"/>
    <w:rPr>
      <w:rFonts w:ascii="Wingdings" w:hAnsi="Wingdings"/>
    </w:rPr>
  </w:style>
  <w:style w:type="character" w:customStyle="1" w:styleId="WW8Num116z0">
    <w:name w:val="WW8Num116z0"/>
    <w:rsid w:val="00DE2F5E"/>
    <w:rPr>
      <w:rFonts w:ascii="Symbol" w:hAnsi="Symbol"/>
    </w:rPr>
  </w:style>
  <w:style w:type="character" w:customStyle="1" w:styleId="WW8Num116z1">
    <w:name w:val="WW8Num116z1"/>
    <w:rsid w:val="00DE2F5E"/>
    <w:rPr>
      <w:rFonts w:ascii="Courier New" w:hAnsi="Courier New" w:cs="Courier New"/>
    </w:rPr>
  </w:style>
  <w:style w:type="character" w:customStyle="1" w:styleId="WW8Num116z2">
    <w:name w:val="WW8Num116z2"/>
    <w:rsid w:val="00DE2F5E"/>
    <w:rPr>
      <w:rFonts w:ascii="Wingdings" w:hAnsi="Wingdings"/>
    </w:rPr>
  </w:style>
  <w:style w:type="character" w:customStyle="1" w:styleId="WW8Num117z0">
    <w:name w:val="WW8Num117z0"/>
    <w:rsid w:val="00DE2F5E"/>
    <w:rPr>
      <w:rFonts w:ascii="Symbol" w:hAnsi="Symbol"/>
    </w:rPr>
  </w:style>
  <w:style w:type="character" w:customStyle="1" w:styleId="WW8Num117z1">
    <w:name w:val="WW8Num117z1"/>
    <w:rsid w:val="00DE2F5E"/>
    <w:rPr>
      <w:rFonts w:ascii="Courier New" w:hAnsi="Courier New" w:cs="Courier New"/>
    </w:rPr>
  </w:style>
  <w:style w:type="character" w:customStyle="1" w:styleId="WW8Num117z2">
    <w:name w:val="WW8Num117z2"/>
    <w:rsid w:val="00DE2F5E"/>
    <w:rPr>
      <w:rFonts w:ascii="Wingdings" w:hAnsi="Wingdings"/>
    </w:rPr>
  </w:style>
  <w:style w:type="character" w:customStyle="1" w:styleId="WW8Num118z0">
    <w:name w:val="WW8Num118z0"/>
    <w:rsid w:val="00DE2F5E"/>
    <w:rPr>
      <w:rFonts w:ascii="Symbol" w:hAnsi="Symbol"/>
    </w:rPr>
  </w:style>
  <w:style w:type="character" w:customStyle="1" w:styleId="WW8Num118z1">
    <w:name w:val="WW8Num118z1"/>
    <w:rsid w:val="00DE2F5E"/>
    <w:rPr>
      <w:rFonts w:ascii="Courier New" w:hAnsi="Courier New" w:cs="Courier New"/>
    </w:rPr>
  </w:style>
  <w:style w:type="character" w:customStyle="1" w:styleId="WW8Num118z2">
    <w:name w:val="WW8Num118z2"/>
    <w:rsid w:val="00DE2F5E"/>
    <w:rPr>
      <w:rFonts w:ascii="Wingdings" w:hAnsi="Wingdings"/>
    </w:rPr>
  </w:style>
  <w:style w:type="character" w:customStyle="1" w:styleId="WW8Num119z0">
    <w:name w:val="WW8Num119z0"/>
    <w:rsid w:val="00DE2F5E"/>
    <w:rPr>
      <w:rFonts w:ascii="Symbol" w:hAnsi="Symbol"/>
    </w:rPr>
  </w:style>
  <w:style w:type="character" w:customStyle="1" w:styleId="WW8Num119z1">
    <w:name w:val="WW8Num119z1"/>
    <w:rsid w:val="00DE2F5E"/>
    <w:rPr>
      <w:rFonts w:ascii="Courier New" w:hAnsi="Courier New" w:cs="Courier New"/>
    </w:rPr>
  </w:style>
  <w:style w:type="character" w:customStyle="1" w:styleId="WW8Num119z2">
    <w:name w:val="WW8Num119z2"/>
    <w:rsid w:val="00DE2F5E"/>
    <w:rPr>
      <w:rFonts w:ascii="Wingdings" w:hAnsi="Wingdings"/>
    </w:rPr>
  </w:style>
  <w:style w:type="character" w:customStyle="1" w:styleId="WW8NumSt2z0">
    <w:name w:val="WW8NumSt2z0"/>
    <w:rsid w:val="00DE2F5E"/>
    <w:rPr>
      <w:rFonts w:ascii="Symbol" w:hAnsi="Symbol"/>
    </w:rPr>
  </w:style>
  <w:style w:type="character" w:customStyle="1" w:styleId="WW8NumSt4z0">
    <w:name w:val="WW8NumSt4z0"/>
    <w:rsid w:val="00DE2F5E"/>
    <w:rPr>
      <w:rFonts w:ascii="Symbol" w:hAnsi="Symbol"/>
    </w:rPr>
  </w:style>
  <w:style w:type="character" w:customStyle="1" w:styleId="WW8NumSt23z0">
    <w:name w:val="WW8NumSt23z0"/>
    <w:rsid w:val="00DE2F5E"/>
    <w:rPr>
      <w:rFonts w:ascii="Symbol" w:hAnsi="Symbol" w:cs="Symbol"/>
    </w:rPr>
  </w:style>
  <w:style w:type="character" w:customStyle="1" w:styleId="WW8NumSt24z0">
    <w:name w:val="WW8NumSt24z0"/>
    <w:rsid w:val="00DE2F5E"/>
    <w:rPr>
      <w:rFonts w:ascii="Symbol" w:hAnsi="Symbol"/>
    </w:rPr>
  </w:style>
  <w:style w:type="character" w:customStyle="1" w:styleId="WW8NumSt25z0">
    <w:name w:val="WW8NumSt25z0"/>
    <w:rsid w:val="00DE2F5E"/>
    <w:rPr>
      <w:rFonts w:ascii="Symbol" w:hAnsi="Symbol"/>
    </w:rPr>
  </w:style>
  <w:style w:type="character" w:customStyle="1" w:styleId="WW-Absatz-Standardschriftart1111111111111">
    <w:name w:val="WW-Absatz-Standardschriftart1111111111111"/>
    <w:rsid w:val="00DE2F5E"/>
  </w:style>
  <w:style w:type="character" w:customStyle="1" w:styleId="berschrift3Char1">
    <w:name w:val="Überschrift 3 Char1"/>
    <w:basedOn w:val="WW-Absatz-Standardschriftart1111111111111"/>
    <w:rsid w:val="00DE2F5E"/>
    <w:rPr>
      <w:rFonts w:ascii="Arial" w:hAnsi="Arial" w:cs="Arial"/>
      <w:b/>
      <w:bCs/>
      <w:sz w:val="12"/>
      <w:szCs w:val="26"/>
      <w:lang w:val="de-DE" w:eastAsia="ar-SA" w:bidi="ar-SA"/>
    </w:rPr>
  </w:style>
  <w:style w:type="character" w:customStyle="1" w:styleId="Formatvorlage2">
    <w:name w:val="Formatvorlage2"/>
    <w:rsid w:val="00F66AF9"/>
  </w:style>
  <w:style w:type="character" w:customStyle="1" w:styleId="Formatvorlage6pt">
    <w:name w:val="Formatvorlage 6 pt"/>
    <w:basedOn w:val="WW-Absatz-Standardschriftart1111111111111"/>
    <w:rsid w:val="00DE2F5E"/>
    <w:rPr>
      <w:rFonts w:ascii="Arial" w:hAnsi="Arial"/>
      <w:sz w:val="12"/>
      <w:szCs w:val="12"/>
    </w:rPr>
  </w:style>
  <w:style w:type="character" w:customStyle="1" w:styleId="Funotenzeichen1">
    <w:name w:val="Fußnotenzeichen1"/>
    <w:basedOn w:val="WW-Absatz-Standardschriftart1111111111111"/>
    <w:rsid w:val="00537A73"/>
    <w:rPr>
      <w:sz w:val="16"/>
      <w:vertAlign w:val="superscript"/>
    </w:rPr>
  </w:style>
  <w:style w:type="character" w:styleId="Seitenzahl">
    <w:name w:val="page number"/>
    <w:basedOn w:val="WW-Absatz-Standardschriftart1111111111111"/>
    <w:rsid w:val="00DE2F5E"/>
  </w:style>
  <w:style w:type="character" w:customStyle="1" w:styleId="Endnotenzeichen1">
    <w:name w:val="Endnotenzeichen1"/>
    <w:basedOn w:val="WW-Absatz-Standardschriftart1111111111111"/>
    <w:rsid w:val="00DE2F5E"/>
    <w:rPr>
      <w:vertAlign w:val="superscript"/>
    </w:rPr>
  </w:style>
  <w:style w:type="character" w:styleId="Fett">
    <w:name w:val="Strong"/>
    <w:basedOn w:val="WW-Absatz-Standardschriftart1111111111111"/>
    <w:uiPriority w:val="22"/>
    <w:qFormat/>
    <w:rsid w:val="00DE2F5E"/>
    <w:rPr>
      <w:b/>
      <w:bCs/>
    </w:rPr>
  </w:style>
  <w:style w:type="character" w:styleId="Hyperlink">
    <w:name w:val="Hyperlink"/>
    <w:basedOn w:val="WW-Absatz-Standardschriftart1111111111111"/>
    <w:uiPriority w:val="99"/>
    <w:rsid w:val="00DE2F5E"/>
    <w:rPr>
      <w:color w:val="0000FF"/>
      <w:u w:val="single"/>
    </w:rPr>
  </w:style>
  <w:style w:type="character" w:customStyle="1" w:styleId="mw-headline">
    <w:name w:val="mw-headline"/>
    <w:basedOn w:val="WW-Absatz-Standardschriftart1111111111111"/>
    <w:rsid w:val="00DE2F5E"/>
  </w:style>
  <w:style w:type="character" w:customStyle="1" w:styleId="editsection">
    <w:name w:val="editsection"/>
    <w:basedOn w:val="WW-Absatz-Standardschriftart1111111111111"/>
    <w:rsid w:val="00DE2F5E"/>
  </w:style>
  <w:style w:type="character" w:customStyle="1" w:styleId="toctoggle">
    <w:name w:val="toctoggle"/>
    <w:basedOn w:val="WW-Absatz-Standardschriftart1111111111111"/>
    <w:rsid w:val="00DE2F5E"/>
  </w:style>
  <w:style w:type="character" w:customStyle="1" w:styleId="tocnumber">
    <w:name w:val="tocnumber"/>
    <w:basedOn w:val="WW-Absatz-Standardschriftart1111111111111"/>
    <w:rsid w:val="00DE2F5E"/>
  </w:style>
  <w:style w:type="character" w:customStyle="1" w:styleId="toctext">
    <w:name w:val="toctext"/>
    <w:basedOn w:val="WW-Absatz-Standardschriftart1111111111111"/>
    <w:rsid w:val="00DE2F5E"/>
  </w:style>
  <w:style w:type="character" w:customStyle="1" w:styleId="Kommentarzeichen1">
    <w:name w:val="Kommentarzeichen1"/>
    <w:basedOn w:val="WW-Absatz-Standardschriftart1111111111111"/>
    <w:rsid w:val="00DE2F5E"/>
    <w:rPr>
      <w:sz w:val="16"/>
      <w:szCs w:val="16"/>
    </w:rPr>
  </w:style>
  <w:style w:type="character" w:styleId="Funotenzeichen">
    <w:name w:val="footnote reference"/>
    <w:uiPriority w:val="99"/>
    <w:qFormat/>
    <w:rsid w:val="00DC741C"/>
    <w:rPr>
      <w:rFonts w:ascii="Calibri" w:hAnsi="Calibri"/>
      <w:sz w:val="18"/>
      <w:vertAlign w:val="superscript"/>
    </w:rPr>
  </w:style>
  <w:style w:type="character" w:styleId="Endnotenzeichen">
    <w:name w:val="endnote reference"/>
    <w:rsid w:val="00DE2F5E"/>
    <w:rPr>
      <w:vertAlign w:val="superscript"/>
    </w:rPr>
  </w:style>
  <w:style w:type="character" w:customStyle="1" w:styleId="Nummerierungszeichen">
    <w:name w:val="Nummerierungszeichen"/>
    <w:rsid w:val="00DE2F5E"/>
  </w:style>
  <w:style w:type="paragraph" w:customStyle="1" w:styleId="berschrift">
    <w:name w:val="Überschrift"/>
    <w:basedOn w:val="Standard"/>
    <w:next w:val="Textkrper"/>
    <w:rsid w:val="00DE2F5E"/>
    <w:pPr>
      <w:keepNext/>
      <w:spacing w:before="240" w:after="120"/>
    </w:pPr>
    <w:rPr>
      <w:rFonts w:eastAsia="Lucida Sans Unicode" w:cs="Tahoma"/>
      <w:sz w:val="28"/>
      <w:szCs w:val="28"/>
      <w:lang w:eastAsia="ar-SA"/>
    </w:rPr>
  </w:style>
  <w:style w:type="paragraph" w:styleId="Textkrper">
    <w:name w:val="Body Text"/>
    <w:basedOn w:val="Standard"/>
    <w:link w:val="TextkrperZchn"/>
    <w:rsid w:val="0076106B"/>
    <w:rPr>
      <w:rFonts w:eastAsia="MS Mincho" w:cs="Times New Roman"/>
      <w:szCs w:val="12"/>
      <w:lang w:eastAsia="ar-SA"/>
    </w:rPr>
  </w:style>
  <w:style w:type="character" w:customStyle="1" w:styleId="TextkrperZchn">
    <w:name w:val="Textkörper Zchn"/>
    <w:basedOn w:val="Absatz-Standardschriftart"/>
    <w:link w:val="Textkrper"/>
    <w:rsid w:val="0076106B"/>
    <w:rPr>
      <w:rFonts w:eastAsia="Times New Roman" w:cs="Times New Roman"/>
      <w:szCs w:val="12"/>
      <w:lang w:eastAsia="ar-SA"/>
    </w:rPr>
  </w:style>
  <w:style w:type="paragraph" w:customStyle="1" w:styleId="Beschriftung1">
    <w:name w:val="Beschriftung1"/>
    <w:basedOn w:val="Standard"/>
    <w:next w:val="Standard"/>
    <w:rsid w:val="00DE2F5E"/>
    <w:pPr>
      <w:spacing w:before="120" w:after="120"/>
    </w:pPr>
    <w:rPr>
      <w:rFonts w:eastAsia="MS Mincho" w:cs="Times New Roman"/>
      <w:b/>
      <w:bCs/>
      <w:lang w:eastAsia="ar-SA"/>
    </w:rPr>
  </w:style>
  <w:style w:type="paragraph" w:customStyle="1" w:styleId="Verzeichnis">
    <w:name w:val="Verzeichnis"/>
    <w:basedOn w:val="Standard"/>
    <w:rsid w:val="00DE2F5E"/>
    <w:pPr>
      <w:suppressLineNumbers/>
    </w:pPr>
    <w:rPr>
      <w:rFonts w:eastAsia="MS Mincho" w:cs="Tahoma"/>
      <w:szCs w:val="12"/>
      <w:lang w:eastAsia="ar-SA"/>
    </w:rPr>
  </w:style>
  <w:style w:type="paragraph" w:customStyle="1" w:styleId="Formatvorlageberschrift36pt">
    <w:name w:val="Formatvorlage Überschrift 3 + 6 pt"/>
    <w:basedOn w:val="berschrift3"/>
    <w:rsid w:val="00DE2F5E"/>
  </w:style>
  <w:style w:type="paragraph" w:customStyle="1" w:styleId="Formatvorlage8">
    <w:name w:val="Formatvorlage8"/>
    <w:basedOn w:val="berschrift4"/>
    <w:rsid w:val="00DE2F5E"/>
    <w:pPr>
      <w:tabs>
        <w:tab w:val="clear" w:pos="864"/>
      </w:tabs>
    </w:pPr>
    <w:rPr>
      <w:rFonts w:cs="Arial"/>
      <w:sz w:val="12"/>
      <w:szCs w:val="12"/>
    </w:rPr>
  </w:style>
  <w:style w:type="paragraph" w:customStyle="1" w:styleId="Formatvorlage9">
    <w:name w:val="Formatvorlage9"/>
    <w:basedOn w:val="berschrift4"/>
    <w:rsid w:val="00DE2F5E"/>
    <w:pPr>
      <w:tabs>
        <w:tab w:val="clear" w:pos="864"/>
      </w:tabs>
    </w:pPr>
    <w:rPr>
      <w:rFonts w:cs="Arial"/>
      <w:sz w:val="12"/>
      <w:szCs w:val="12"/>
    </w:rPr>
  </w:style>
  <w:style w:type="paragraph" w:customStyle="1" w:styleId="Formatvorlage1">
    <w:name w:val="Formatvorlage1"/>
    <w:basedOn w:val="Standard"/>
    <w:link w:val="Formatvorlage1Zchn"/>
    <w:rsid w:val="00DE2F5E"/>
    <w:rPr>
      <w:rFonts w:eastAsia="MS Mincho" w:cs="Times New Roman"/>
      <w:szCs w:val="12"/>
      <w:lang w:eastAsia="ar-SA"/>
    </w:rPr>
  </w:style>
  <w:style w:type="paragraph" w:customStyle="1" w:styleId="Formatvorlageberschrift2TimesNewRoman8ptNichtFett">
    <w:name w:val="Formatvorlage Überschrift 2 + Times New Roman 8 pt Nicht Fett"/>
    <w:basedOn w:val="berschrift2"/>
    <w:rsid w:val="00DE2F5E"/>
    <w:pPr>
      <w:tabs>
        <w:tab w:val="clear" w:pos="576"/>
      </w:tabs>
      <w:overflowPunct w:val="0"/>
      <w:autoSpaceDE w:val="0"/>
      <w:textAlignment w:val="baseline"/>
    </w:pPr>
    <w:rPr>
      <w:rFonts w:cs="Times New Roman"/>
      <w:bCs w:val="0"/>
      <w:i/>
      <w:caps w:val="0"/>
      <w:sz w:val="24"/>
      <w:szCs w:val="24"/>
    </w:rPr>
  </w:style>
  <w:style w:type="paragraph" w:customStyle="1" w:styleId="Formatvorlageberschrift38ptNichtFett">
    <w:name w:val="Formatvorlage Überschrift 3 + 8 pt Nicht Fett"/>
    <w:basedOn w:val="berschrift3"/>
    <w:rsid w:val="00DE2F5E"/>
    <w:pPr>
      <w:overflowPunct w:val="0"/>
      <w:autoSpaceDE w:val="0"/>
      <w:textAlignment w:val="baseline"/>
    </w:pPr>
    <w:rPr>
      <w:rFonts w:ascii="Times New Roman" w:hAnsi="Times New Roman" w:cs="Times New Roman"/>
      <w:b w:val="0"/>
      <w:bCs w:val="0"/>
      <w:i/>
      <w:szCs w:val="28"/>
    </w:rPr>
  </w:style>
  <w:style w:type="paragraph" w:customStyle="1" w:styleId="Formatvorlageberschrift3KursivGrobuchstaben">
    <w:name w:val="Formatvorlage Überschrift 3 + Kursiv Großbuchstaben"/>
    <w:basedOn w:val="berschrift3"/>
    <w:next w:val="Standard"/>
    <w:rsid w:val="00DE2F5E"/>
    <w:rPr>
      <w:rFonts w:ascii="Times New Roman" w:hAnsi="Times New Roman"/>
      <w:b w:val="0"/>
      <w:iCs/>
      <w:szCs w:val="28"/>
    </w:rPr>
  </w:style>
  <w:style w:type="paragraph" w:customStyle="1" w:styleId="Formatvorlage4">
    <w:name w:val="Formatvorlage4"/>
    <w:basedOn w:val="Standard"/>
    <w:rsid w:val="00DE2F5E"/>
    <w:rPr>
      <w:rFonts w:ascii="Times New Roman" w:eastAsia="MS Mincho" w:hAnsi="Times New Roman" w:cs="Times New Roman"/>
      <w:sz w:val="16"/>
      <w:szCs w:val="16"/>
      <w:lang w:eastAsia="ar-SA"/>
    </w:rPr>
  </w:style>
  <w:style w:type="paragraph" w:customStyle="1" w:styleId="Formatvorlage5">
    <w:name w:val="Formatvorlage5"/>
    <w:basedOn w:val="Standard"/>
    <w:rsid w:val="00DE2F5E"/>
    <w:rPr>
      <w:rFonts w:eastAsia="MS Mincho" w:cs="Times New Roman"/>
      <w:sz w:val="16"/>
      <w:szCs w:val="16"/>
      <w:vertAlign w:val="superscript"/>
      <w:lang w:eastAsia="ar-SA"/>
    </w:rPr>
  </w:style>
  <w:style w:type="paragraph" w:customStyle="1" w:styleId="Bezugszeichentext">
    <w:name w:val="Bezugszeichentext"/>
    <w:basedOn w:val="Standard"/>
    <w:rsid w:val="00DE2F5E"/>
    <w:rPr>
      <w:rFonts w:ascii="Times New Roman" w:eastAsia="MS Mincho" w:hAnsi="Times New Roman" w:cs="Times New Roman"/>
      <w:lang w:eastAsia="ar-SA"/>
    </w:rPr>
  </w:style>
  <w:style w:type="paragraph" w:styleId="Endnotentext">
    <w:name w:val="endnote text"/>
    <w:basedOn w:val="Standard"/>
    <w:link w:val="EndnotentextZchn"/>
    <w:rsid w:val="00DE2F5E"/>
    <w:rPr>
      <w:rFonts w:ascii="Times New Roman" w:eastAsia="MS Mincho" w:hAnsi="Times New Roman" w:cs="Times New Roman"/>
      <w:lang w:eastAsia="ar-SA"/>
    </w:rPr>
  </w:style>
  <w:style w:type="character" w:customStyle="1" w:styleId="EndnotentextZchn">
    <w:name w:val="Endnotentext Zchn"/>
    <w:basedOn w:val="Absatz-Standardschriftart"/>
    <w:link w:val="Endnotentext"/>
    <w:rsid w:val="00DE2F5E"/>
    <w:rPr>
      <w:rFonts w:ascii="Times New Roman" w:eastAsia="MS Mincho" w:hAnsi="Times New Roman" w:cs="Times New Roman"/>
      <w:sz w:val="20"/>
      <w:szCs w:val="20"/>
      <w:lang w:eastAsia="ar-SA"/>
    </w:rPr>
  </w:style>
  <w:style w:type="paragraph" w:styleId="Kopfzeile">
    <w:name w:val="header"/>
    <w:basedOn w:val="Standard"/>
    <w:link w:val="KopfzeileZchn"/>
    <w:rsid w:val="00DE2F5E"/>
    <w:pPr>
      <w:tabs>
        <w:tab w:val="center" w:pos="4536"/>
        <w:tab w:val="right" w:pos="9072"/>
      </w:tabs>
    </w:pPr>
    <w:rPr>
      <w:rFonts w:ascii="Times New Roman" w:eastAsia="MS Mincho" w:hAnsi="Times New Roman" w:cs="Times New Roman"/>
      <w:lang w:eastAsia="ar-SA"/>
    </w:rPr>
  </w:style>
  <w:style w:type="character" w:customStyle="1" w:styleId="KopfzeileZchn">
    <w:name w:val="Kopfzeile Zchn"/>
    <w:basedOn w:val="Absatz-Standardschriftart"/>
    <w:link w:val="Kopfzeile"/>
    <w:rsid w:val="00DE2F5E"/>
    <w:rPr>
      <w:rFonts w:ascii="Times New Roman" w:eastAsia="MS Mincho" w:hAnsi="Times New Roman" w:cs="Times New Roman"/>
      <w:sz w:val="20"/>
      <w:szCs w:val="20"/>
      <w:lang w:eastAsia="ar-SA"/>
    </w:rPr>
  </w:style>
  <w:style w:type="paragraph" w:customStyle="1" w:styleId="Formatvorlage6">
    <w:name w:val="Formatvorlage6"/>
    <w:basedOn w:val="berschrift7"/>
    <w:rsid w:val="00DE2F5E"/>
    <w:pPr>
      <w:tabs>
        <w:tab w:val="clear" w:pos="1296"/>
      </w:tabs>
      <w:ind w:left="0" w:firstLine="0"/>
    </w:pPr>
  </w:style>
  <w:style w:type="paragraph" w:customStyle="1" w:styleId="Formatvorlage7">
    <w:name w:val="Formatvorlage7"/>
    <w:basedOn w:val="Standard"/>
    <w:rsid w:val="00DE2F5E"/>
    <w:rPr>
      <w:rFonts w:eastAsia="MS Mincho" w:cs="Times New Roman"/>
      <w:szCs w:val="12"/>
      <w:lang w:eastAsia="ar-SA"/>
    </w:rPr>
  </w:style>
  <w:style w:type="paragraph" w:customStyle="1" w:styleId="Formatvorlage10">
    <w:name w:val="Formatvorlage10"/>
    <w:basedOn w:val="berschrift6"/>
    <w:rsid w:val="00DE2F5E"/>
    <w:rPr>
      <w:color w:val="333399"/>
    </w:rPr>
  </w:style>
  <w:style w:type="paragraph" w:customStyle="1" w:styleId="Formatvorlage11">
    <w:name w:val="Formatvorlage11"/>
    <w:basedOn w:val="berschrift6"/>
    <w:rsid w:val="00DE2F5E"/>
    <w:rPr>
      <w:color w:val="000080"/>
    </w:rPr>
  </w:style>
  <w:style w:type="paragraph" w:customStyle="1" w:styleId="Formatvorlage12">
    <w:name w:val="Formatvorlage12"/>
    <w:basedOn w:val="Standard"/>
    <w:rsid w:val="00DE2F5E"/>
    <w:pPr>
      <w:ind w:left="113"/>
    </w:pPr>
    <w:rPr>
      <w:rFonts w:eastAsia="MS Mincho" w:cs="Times New Roman"/>
      <w:szCs w:val="12"/>
      <w:lang w:eastAsia="ar-SA"/>
    </w:rPr>
  </w:style>
  <w:style w:type="paragraph" w:customStyle="1" w:styleId="Einfach">
    <w:name w:val="Einfach"/>
    <w:basedOn w:val="Standard"/>
    <w:rsid w:val="00DE2F5E"/>
    <w:pPr>
      <w:overflowPunct w:val="0"/>
      <w:autoSpaceDE w:val="0"/>
      <w:textAlignment w:val="baseline"/>
    </w:pPr>
    <w:rPr>
      <w:rFonts w:eastAsia="Batang" w:cs="Times New Roman"/>
      <w:sz w:val="14"/>
      <w:szCs w:val="16"/>
      <w:lang w:eastAsia="ar-SA"/>
    </w:rPr>
  </w:style>
  <w:style w:type="numbering" w:customStyle="1" w:styleId="Formatvorlage13">
    <w:name w:val="Formatvorlage13"/>
    <w:uiPriority w:val="99"/>
    <w:rsid w:val="00B76867"/>
    <w:pPr>
      <w:numPr>
        <w:numId w:val="1"/>
      </w:numPr>
    </w:pPr>
  </w:style>
  <w:style w:type="paragraph" w:customStyle="1" w:styleId="Anrede1">
    <w:name w:val="Anrede1"/>
    <w:basedOn w:val="Standard"/>
    <w:next w:val="Standard"/>
    <w:rsid w:val="00DE2F5E"/>
    <w:rPr>
      <w:rFonts w:eastAsia="MS Mincho" w:cs="Times New Roman"/>
      <w:szCs w:val="12"/>
      <w:lang w:eastAsia="ar-SA"/>
    </w:rPr>
  </w:style>
  <w:style w:type="paragraph" w:customStyle="1" w:styleId="Absenderadresse">
    <w:name w:val="Absenderadresse"/>
    <w:basedOn w:val="Standard"/>
    <w:rsid w:val="00DE2F5E"/>
    <w:rPr>
      <w:rFonts w:eastAsia="MS Mincho" w:cs="Times New Roman"/>
      <w:szCs w:val="12"/>
      <w:lang w:eastAsia="ar-SA"/>
    </w:rPr>
  </w:style>
  <w:style w:type="paragraph" w:customStyle="1" w:styleId="Betreffzeile">
    <w:name w:val="Betreffzeile"/>
    <w:basedOn w:val="Standard"/>
    <w:rsid w:val="00DE2F5E"/>
    <w:rPr>
      <w:rFonts w:eastAsia="MS Mincho" w:cs="Times New Roman"/>
      <w:szCs w:val="12"/>
      <w:lang w:eastAsia="ar-SA"/>
    </w:rPr>
  </w:style>
  <w:style w:type="paragraph" w:customStyle="1" w:styleId="Standardeinzug1">
    <w:name w:val="Standardeinzug1"/>
    <w:basedOn w:val="Standard"/>
    <w:rsid w:val="00DE2F5E"/>
    <w:pPr>
      <w:ind w:left="708"/>
    </w:pPr>
    <w:rPr>
      <w:rFonts w:eastAsia="MS Mincho" w:cs="Times New Roman"/>
      <w:szCs w:val="12"/>
      <w:lang w:eastAsia="ar-SA"/>
    </w:rPr>
  </w:style>
  <w:style w:type="paragraph" w:customStyle="1" w:styleId="AbsenderimKuvertfenster">
    <w:name w:val="Absender im Kuvertfenster"/>
    <w:basedOn w:val="Standard"/>
    <w:rsid w:val="00DE2F5E"/>
    <w:rPr>
      <w:rFonts w:eastAsia="MS Mincho" w:cs="Times New Roman"/>
      <w:szCs w:val="12"/>
      <w:lang w:eastAsia="ar-SA"/>
    </w:rPr>
  </w:style>
  <w:style w:type="paragraph" w:styleId="StandardWeb">
    <w:name w:val="Normal (Web)"/>
    <w:basedOn w:val="Standard"/>
    <w:uiPriority w:val="99"/>
    <w:rsid w:val="00DE2F5E"/>
    <w:pPr>
      <w:spacing w:before="280" w:after="280"/>
    </w:pPr>
    <w:rPr>
      <w:rFonts w:ascii="Times New Roman" w:eastAsia="MS Mincho" w:hAnsi="Times New Roman" w:cs="Times New Roman"/>
      <w:szCs w:val="12"/>
      <w:lang w:eastAsia="ar-SA"/>
    </w:rPr>
  </w:style>
  <w:style w:type="paragraph" w:customStyle="1" w:styleId="p--postfix">
    <w:name w:val="p--postfix"/>
    <w:basedOn w:val="Standard"/>
    <w:rsid w:val="00DE2F5E"/>
    <w:pPr>
      <w:spacing w:before="280" w:after="280"/>
    </w:pPr>
    <w:rPr>
      <w:rFonts w:ascii="Times New Roman" w:eastAsia="MS Mincho" w:hAnsi="Times New Roman" w:cs="Times New Roman"/>
      <w:szCs w:val="12"/>
      <w:lang w:eastAsia="ar-SA"/>
    </w:rPr>
  </w:style>
  <w:style w:type="paragraph" w:customStyle="1" w:styleId="Abbildungsverzeichnis1">
    <w:name w:val="Abbildungsverzeichnis1"/>
    <w:basedOn w:val="Standard"/>
    <w:next w:val="Standard"/>
    <w:rsid w:val="00DE2F5E"/>
    <w:pPr>
      <w:ind w:left="240" w:hanging="240"/>
    </w:pPr>
    <w:rPr>
      <w:rFonts w:eastAsia="MS Mincho" w:cs="Times New Roman"/>
      <w:szCs w:val="12"/>
      <w:lang w:eastAsia="ar-SA"/>
    </w:rPr>
  </w:style>
  <w:style w:type="paragraph" w:styleId="Index1">
    <w:name w:val="index 1"/>
    <w:basedOn w:val="Standard"/>
    <w:next w:val="Standard"/>
    <w:uiPriority w:val="99"/>
    <w:rsid w:val="00DE2F5E"/>
    <w:pPr>
      <w:ind w:left="120" w:hanging="120"/>
    </w:pPr>
    <w:rPr>
      <w:rFonts w:eastAsia="MS Mincho" w:cs="Times New Roman"/>
      <w:szCs w:val="12"/>
      <w:lang w:eastAsia="ar-SA"/>
    </w:rPr>
  </w:style>
  <w:style w:type="paragraph" w:styleId="Index3">
    <w:name w:val="index 3"/>
    <w:basedOn w:val="Standard"/>
    <w:next w:val="Standard"/>
    <w:uiPriority w:val="99"/>
    <w:rsid w:val="00DE2F5E"/>
    <w:pPr>
      <w:ind w:left="360" w:hanging="120"/>
    </w:pPr>
    <w:rPr>
      <w:rFonts w:eastAsia="MS Mincho" w:cs="Times New Roman"/>
      <w:szCs w:val="12"/>
      <w:lang w:eastAsia="ar-SA"/>
    </w:rPr>
  </w:style>
  <w:style w:type="paragraph" w:customStyle="1" w:styleId="Index41">
    <w:name w:val="Index 41"/>
    <w:basedOn w:val="Standard"/>
    <w:next w:val="Standard"/>
    <w:rsid w:val="00DE2F5E"/>
    <w:pPr>
      <w:ind w:left="480" w:hanging="120"/>
    </w:pPr>
    <w:rPr>
      <w:rFonts w:eastAsia="MS Mincho" w:cs="Times New Roman"/>
      <w:szCs w:val="12"/>
      <w:lang w:eastAsia="ar-SA"/>
    </w:rPr>
  </w:style>
  <w:style w:type="paragraph" w:customStyle="1" w:styleId="Index51">
    <w:name w:val="Index 51"/>
    <w:basedOn w:val="Standard"/>
    <w:next w:val="Standard"/>
    <w:rsid w:val="00DE2F5E"/>
    <w:pPr>
      <w:ind w:left="600" w:hanging="120"/>
    </w:pPr>
    <w:rPr>
      <w:rFonts w:eastAsia="MS Mincho" w:cs="Times New Roman"/>
      <w:szCs w:val="12"/>
      <w:lang w:eastAsia="ar-SA"/>
    </w:rPr>
  </w:style>
  <w:style w:type="paragraph" w:customStyle="1" w:styleId="Index61">
    <w:name w:val="Index 61"/>
    <w:basedOn w:val="Standard"/>
    <w:next w:val="Standard"/>
    <w:rsid w:val="00DE2F5E"/>
    <w:pPr>
      <w:ind w:left="720" w:hanging="120"/>
    </w:pPr>
    <w:rPr>
      <w:rFonts w:eastAsia="MS Mincho" w:cs="Times New Roman"/>
      <w:szCs w:val="12"/>
      <w:lang w:eastAsia="ar-SA"/>
    </w:rPr>
  </w:style>
  <w:style w:type="paragraph" w:customStyle="1" w:styleId="Index71">
    <w:name w:val="Index 71"/>
    <w:basedOn w:val="Standard"/>
    <w:next w:val="Standard"/>
    <w:rsid w:val="00DE2F5E"/>
    <w:pPr>
      <w:ind w:left="840" w:hanging="120"/>
    </w:pPr>
    <w:rPr>
      <w:rFonts w:eastAsia="MS Mincho" w:cs="Times New Roman"/>
      <w:szCs w:val="12"/>
      <w:lang w:eastAsia="ar-SA"/>
    </w:rPr>
  </w:style>
  <w:style w:type="paragraph" w:customStyle="1" w:styleId="Index81">
    <w:name w:val="Index 81"/>
    <w:basedOn w:val="Standard"/>
    <w:next w:val="Standard"/>
    <w:rsid w:val="00DE2F5E"/>
    <w:pPr>
      <w:ind w:left="960" w:hanging="120"/>
    </w:pPr>
    <w:rPr>
      <w:rFonts w:eastAsia="MS Mincho" w:cs="Times New Roman"/>
      <w:szCs w:val="12"/>
      <w:lang w:eastAsia="ar-SA"/>
    </w:rPr>
  </w:style>
  <w:style w:type="paragraph" w:customStyle="1" w:styleId="Index91">
    <w:name w:val="Index 91"/>
    <w:basedOn w:val="Standard"/>
    <w:next w:val="Standard"/>
    <w:rsid w:val="00DE2F5E"/>
    <w:pPr>
      <w:ind w:left="1080" w:hanging="120"/>
    </w:pPr>
    <w:rPr>
      <w:rFonts w:eastAsia="MS Mincho" w:cs="Times New Roman"/>
      <w:szCs w:val="12"/>
      <w:lang w:eastAsia="ar-SA"/>
    </w:rPr>
  </w:style>
  <w:style w:type="paragraph" w:styleId="Indexberschrift">
    <w:name w:val="index heading"/>
    <w:basedOn w:val="Standard"/>
    <w:next w:val="Index1"/>
    <w:rsid w:val="00DE2F5E"/>
    <w:rPr>
      <w:rFonts w:eastAsia="MS Mincho" w:cs="Arial"/>
      <w:b/>
      <w:bCs/>
      <w:szCs w:val="12"/>
      <w:lang w:eastAsia="ar-SA"/>
    </w:rPr>
  </w:style>
  <w:style w:type="paragraph" w:customStyle="1" w:styleId="Kommentartext1">
    <w:name w:val="Kommentartext1"/>
    <w:basedOn w:val="Standard"/>
    <w:rsid w:val="00DE2F5E"/>
    <w:rPr>
      <w:rFonts w:eastAsia="MS Mincho" w:cs="Times New Roman"/>
      <w:lang w:eastAsia="ar-SA"/>
    </w:rPr>
  </w:style>
  <w:style w:type="paragraph" w:styleId="Kommentartext">
    <w:name w:val="annotation text"/>
    <w:basedOn w:val="Standard"/>
    <w:link w:val="KommentartextZchn"/>
    <w:uiPriority w:val="99"/>
    <w:semiHidden/>
    <w:unhideWhenUsed/>
    <w:rsid w:val="00DE2F5E"/>
  </w:style>
  <w:style w:type="character" w:customStyle="1" w:styleId="KommentartextZchn">
    <w:name w:val="Kommentartext Zchn"/>
    <w:basedOn w:val="Absatz-Standardschriftart"/>
    <w:link w:val="Kommentartext"/>
    <w:uiPriority w:val="99"/>
    <w:semiHidden/>
    <w:rsid w:val="00DE2F5E"/>
    <w:rPr>
      <w:rFonts w:eastAsia="Times New Roman" w:cs="Times New Roman"/>
      <w:sz w:val="20"/>
      <w:szCs w:val="20"/>
      <w:lang w:eastAsia="ar-SA"/>
    </w:rPr>
  </w:style>
  <w:style w:type="paragraph" w:styleId="Kommentarthema">
    <w:name w:val="annotation subject"/>
    <w:basedOn w:val="Kommentartext1"/>
    <w:next w:val="Kommentartext1"/>
    <w:link w:val="KommentarthemaZchn"/>
    <w:rsid w:val="00DE2F5E"/>
    <w:rPr>
      <w:b/>
      <w:bCs/>
    </w:rPr>
  </w:style>
  <w:style w:type="character" w:customStyle="1" w:styleId="KommentarthemaZchn">
    <w:name w:val="Kommentarthema Zchn"/>
    <w:basedOn w:val="KommentartextZchn"/>
    <w:link w:val="Kommentarthema"/>
    <w:rsid w:val="00DE2F5E"/>
    <w:rPr>
      <w:rFonts w:eastAsia="Times New Roman" w:cs="Times New Roman"/>
      <w:b/>
      <w:bCs/>
      <w:sz w:val="20"/>
      <w:szCs w:val="20"/>
      <w:lang w:eastAsia="ar-SA"/>
    </w:rPr>
  </w:style>
  <w:style w:type="paragraph" w:customStyle="1" w:styleId="Makrotext1">
    <w:name w:val="Makrotext1"/>
    <w:rsid w:val="00DE2F5E"/>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Arial" w:hAnsi="Courier New" w:cs="Courier New"/>
      <w:sz w:val="20"/>
      <w:szCs w:val="20"/>
      <w:lang w:eastAsia="ar-SA"/>
    </w:rPr>
  </w:style>
  <w:style w:type="paragraph" w:customStyle="1" w:styleId="Rechtsgrundlagenverzeichnis1">
    <w:name w:val="Rechtsgrundlagenverzeichnis1"/>
    <w:basedOn w:val="Standard"/>
    <w:next w:val="Standard"/>
    <w:rsid w:val="00DE2F5E"/>
    <w:pPr>
      <w:ind w:left="120" w:hanging="120"/>
    </w:pPr>
    <w:rPr>
      <w:rFonts w:eastAsia="MS Mincho" w:cs="Times New Roman"/>
      <w:szCs w:val="12"/>
      <w:lang w:eastAsia="ar-SA"/>
    </w:rPr>
  </w:style>
  <w:style w:type="paragraph" w:customStyle="1" w:styleId="RGV-berschrift1">
    <w:name w:val="RGV-Überschrift1"/>
    <w:basedOn w:val="Standard"/>
    <w:next w:val="Standard"/>
    <w:rsid w:val="00DE2F5E"/>
    <w:pPr>
      <w:spacing w:before="120"/>
    </w:pPr>
    <w:rPr>
      <w:rFonts w:eastAsia="MS Mincho" w:cs="Arial"/>
      <w:b/>
      <w:bCs/>
      <w:szCs w:val="24"/>
      <w:lang w:eastAsia="ar-SA"/>
    </w:rPr>
  </w:style>
  <w:style w:type="paragraph" w:styleId="Sprechblasentext">
    <w:name w:val="Balloon Text"/>
    <w:basedOn w:val="Standard"/>
    <w:link w:val="SprechblasentextZchn"/>
    <w:rsid w:val="00DE2F5E"/>
    <w:rPr>
      <w:rFonts w:ascii="Tahoma" w:eastAsia="MS Mincho" w:hAnsi="Tahoma" w:cs="Tahoma"/>
      <w:sz w:val="16"/>
      <w:szCs w:val="16"/>
      <w:lang w:eastAsia="ar-SA"/>
    </w:rPr>
  </w:style>
  <w:style w:type="character" w:customStyle="1" w:styleId="SprechblasentextZchn">
    <w:name w:val="Sprechblasentext Zchn"/>
    <w:basedOn w:val="Absatz-Standardschriftart"/>
    <w:link w:val="Sprechblasentext"/>
    <w:rsid w:val="00DE2F5E"/>
    <w:rPr>
      <w:rFonts w:ascii="Tahoma" w:eastAsia="Times New Roman" w:hAnsi="Tahoma" w:cs="Tahoma"/>
      <w:sz w:val="16"/>
      <w:szCs w:val="16"/>
      <w:lang w:eastAsia="ar-SA"/>
    </w:rPr>
  </w:style>
  <w:style w:type="paragraph" w:styleId="Verzeichnis1">
    <w:name w:val="toc 1"/>
    <w:basedOn w:val="Standard"/>
    <w:next w:val="Standard"/>
    <w:uiPriority w:val="39"/>
    <w:rsid w:val="00DE2F5E"/>
    <w:pPr>
      <w:tabs>
        <w:tab w:val="clear" w:pos="170"/>
      </w:tabs>
      <w:spacing w:before="360"/>
    </w:pPr>
    <w:rPr>
      <w:rFonts w:asciiTheme="majorHAnsi" w:hAnsiTheme="majorHAnsi"/>
      <w:b/>
      <w:bCs/>
      <w:caps/>
      <w:szCs w:val="24"/>
    </w:rPr>
  </w:style>
  <w:style w:type="paragraph" w:styleId="Verzeichnis2">
    <w:name w:val="toc 2"/>
    <w:basedOn w:val="Standard"/>
    <w:next w:val="Standard"/>
    <w:uiPriority w:val="39"/>
    <w:rsid w:val="00DE2F5E"/>
    <w:pPr>
      <w:tabs>
        <w:tab w:val="clear" w:pos="170"/>
      </w:tabs>
      <w:spacing w:before="240"/>
    </w:pPr>
    <w:rPr>
      <w:rFonts w:asciiTheme="minorHAnsi" w:hAnsiTheme="minorHAnsi" w:cstheme="minorHAnsi"/>
      <w:b/>
      <w:bCs/>
      <w:sz w:val="20"/>
    </w:rPr>
  </w:style>
  <w:style w:type="paragraph" w:styleId="Verzeichnis3">
    <w:name w:val="toc 3"/>
    <w:basedOn w:val="Standard"/>
    <w:next w:val="Standard"/>
    <w:uiPriority w:val="39"/>
    <w:rsid w:val="00DE2F5E"/>
    <w:pPr>
      <w:tabs>
        <w:tab w:val="clear" w:pos="170"/>
      </w:tabs>
      <w:ind w:left="240"/>
    </w:pPr>
    <w:rPr>
      <w:rFonts w:asciiTheme="minorHAnsi" w:hAnsiTheme="minorHAnsi" w:cstheme="minorHAnsi"/>
      <w:sz w:val="20"/>
    </w:rPr>
  </w:style>
  <w:style w:type="paragraph" w:styleId="Verzeichnis4">
    <w:name w:val="toc 4"/>
    <w:basedOn w:val="Standard"/>
    <w:next w:val="Standard"/>
    <w:uiPriority w:val="39"/>
    <w:rsid w:val="00DE2F5E"/>
    <w:pPr>
      <w:tabs>
        <w:tab w:val="clear" w:pos="170"/>
      </w:tabs>
      <w:ind w:left="480"/>
    </w:pPr>
    <w:rPr>
      <w:rFonts w:asciiTheme="minorHAnsi" w:hAnsiTheme="minorHAnsi" w:cstheme="minorHAnsi"/>
      <w:sz w:val="20"/>
    </w:rPr>
  </w:style>
  <w:style w:type="paragraph" w:styleId="Verzeichnis5">
    <w:name w:val="toc 5"/>
    <w:basedOn w:val="Standard"/>
    <w:next w:val="Standard"/>
    <w:uiPriority w:val="39"/>
    <w:rsid w:val="00DE2F5E"/>
    <w:pPr>
      <w:tabs>
        <w:tab w:val="clear" w:pos="170"/>
      </w:tabs>
      <w:ind w:left="720"/>
    </w:pPr>
    <w:rPr>
      <w:rFonts w:asciiTheme="minorHAnsi" w:hAnsiTheme="minorHAnsi" w:cstheme="minorHAnsi"/>
      <w:sz w:val="20"/>
    </w:rPr>
  </w:style>
  <w:style w:type="paragraph" w:styleId="Verzeichnis6">
    <w:name w:val="toc 6"/>
    <w:basedOn w:val="Standard"/>
    <w:next w:val="Standard"/>
    <w:uiPriority w:val="39"/>
    <w:rsid w:val="00DE2F5E"/>
    <w:pPr>
      <w:tabs>
        <w:tab w:val="clear" w:pos="170"/>
      </w:tabs>
      <w:ind w:left="960"/>
    </w:pPr>
    <w:rPr>
      <w:rFonts w:asciiTheme="minorHAnsi" w:hAnsiTheme="minorHAnsi" w:cstheme="minorHAnsi"/>
      <w:sz w:val="20"/>
    </w:rPr>
  </w:style>
  <w:style w:type="paragraph" w:styleId="Verzeichnis7">
    <w:name w:val="toc 7"/>
    <w:basedOn w:val="Standard"/>
    <w:next w:val="Standard"/>
    <w:uiPriority w:val="39"/>
    <w:rsid w:val="00DE2F5E"/>
    <w:pPr>
      <w:tabs>
        <w:tab w:val="clear" w:pos="170"/>
      </w:tabs>
      <w:ind w:left="1200"/>
    </w:pPr>
    <w:rPr>
      <w:rFonts w:asciiTheme="minorHAnsi" w:hAnsiTheme="minorHAnsi" w:cstheme="minorHAnsi"/>
      <w:sz w:val="20"/>
    </w:rPr>
  </w:style>
  <w:style w:type="paragraph" w:styleId="Verzeichnis8">
    <w:name w:val="toc 8"/>
    <w:basedOn w:val="Standard"/>
    <w:next w:val="Standard"/>
    <w:uiPriority w:val="39"/>
    <w:rsid w:val="00DE2F5E"/>
    <w:pPr>
      <w:tabs>
        <w:tab w:val="clear" w:pos="170"/>
      </w:tabs>
      <w:ind w:left="1440"/>
    </w:pPr>
    <w:rPr>
      <w:rFonts w:asciiTheme="minorHAnsi" w:hAnsiTheme="minorHAnsi" w:cstheme="minorHAnsi"/>
      <w:sz w:val="20"/>
    </w:rPr>
  </w:style>
  <w:style w:type="paragraph" w:styleId="Verzeichnis9">
    <w:name w:val="toc 9"/>
    <w:basedOn w:val="Standard"/>
    <w:next w:val="Standard"/>
    <w:uiPriority w:val="39"/>
    <w:rsid w:val="00DE2F5E"/>
    <w:pPr>
      <w:tabs>
        <w:tab w:val="clear" w:pos="170"/>
      </w:tabs>
      <w:ind w:left="1680"/>
    </w:pPr>
    <w:rPr>
      <w:rFonts w:asciiTheme="minorHAnsi" w:hAnsiTheme="minorHAnsi" w:cstheme="minorHAnsi"/>
      <w:sz w:val="20"/>
    </w:rPr>
  </w:style>
  <w:style w:type="paragraph" w:customStyle="1" w:styleId="Textkrper31">
    <w:name w:val="Textkörper 31"/>
    <w:basedOn w:val="Standard"/>
    <w:rsid w:val="00DE2F5E"/>
    <w:pPr>
      <w:spacing w:after="120"/>
    </w:pPr>
    <w:rPr>
      <w:rFonts w:eastAsia="MS Mincho" w:cs="Times New Roman"/>
      <w:sz w:val="16"/>
      <w:szCs w:val="16"/>
      <w:lang w:eastAsia="ar-SA"/>
    </w:rPr>
  </w:style>
  <w:style w:type="paragraph" w:customStyle="1" w:styleId="Datum1">
    <w:name w:val="Datum1"/>
    <w:basedOn w:val="Standard"/>
    <w:next w:val="Standard"/>
    <w:rsid w:val="00DE2F5E"/>
    <w:rPr>
      <w:rFonts w:eastAsia="MS Mincho" w:cs="Times New Roman"/>
      <w:szCs w:val="12"/>
      <w:lang w:eastAsia="ar-SA"/>
    </w:rPr>
  </w:style>
  <w:style w:type="paragraph" w:styleId="Funotentext">
    <w:name w:val="footnote text"/>
    <w:basedOn w:val="Standard"/>
    <w:link w:val="FunotentextZchn"/>
    <w:uiPriority w:val="99"/>
    <w:qFormat/>
    <w:rsid w:val="0080456C"/>
    <w:pPr>
      <w:tabs>
        <w:tab w:val="left" w:pos="0"/>
        <w:tab w:val="left" w:pos="1418"/>
      </w:tabs>
      <w:ind w:left="142" w:right="0" w:hanging="142"/>
    </w:pPr>
    <w:rPr>
      <w:rFonts w:eastAsia="MS Mincho" w:cs="Times New Roman"/>
      <w:bCs/>
      <w:sz w:val="18"/>
      <w:szCs w:val="18"/>
      <w:lang w:eastAsia="ar-SA"/>
    </w:rPr>
  </w:style>
  <w:style w:type="character" w:customStyle="1" w:styleId="FunotentextZchn">
    <w:name w:val="Fußnotentext Zchn"/>
    <w:basedOn w:val="Absatz-Standardschriftart"/>
    <w:link w:val="Funotentext"/>
    <w:uiPriority w:val="99"/>
    <w:rsid w:val="0080456C"/>
    <w:rPr>
      <w:rFonts w:ascii="Calibri" w:hAnsi="Calibri" w:cs="Times New Roman"/>
      <w:bCs/>
      <w:sz w:val="18"/>
      <w:szCs w:val="18"/>
      <w:lang w:val="en-US" w:eastAsia="ar-SA"/>
    </w:rPr>
  </w:style>
  <w:style w:type="paragraph" w:customStyle="1" w:styleId="Inhaltsverzeichnis10">
    <w:name w:val="Inhaltsverzeichnis 10"/>
    <w:basedOn w:val="Verzeichnis"/>
    <w:rsid w:val="00DE2F5E"/>
  </w:style>
  <w:style w:type="paragraph" w:customStyle="1" w:styleId="TabellenInhalt">
    <w:name w:val="Tabellen Inhalt"/>
    <w:basedOn w:val="Standard"/>
    <w:rsid w:val="00DE2F5E"/>
    <w:pPr>
      <w:suppressLineNumbers/>
    </w:pPr>
    <w:rPr>
      <w:rFonts w:eastAsia="MS Mincho" w:cs="Times New Roman"/>
      <w:szCs w:val="12"/>
      <w:lang w:eastAsia="ar-SA"/>
    </w:rPr>
  </w:style>
  <w:style w:type="paragraph" w:customStyle="1" w:styleId="Tabellenberschrift">
    <w:name w:val="Tabellen Überschrift"/>
    <w:basedOn w:val="TabellenInhalt"/>
    <w:rsid w:val="00DE2F5E"/>
    <w:pPr>
      <w:jc w:val="center"/>
    </w:pPr>
    <w:rPr>
      <w:b/>
      <w:bCs/>
    </w:rPr>
  </w:style>
  <w:style w:type="paragraph" w:customStyle="1" w:styleId="Rahmeninhalt">
    <w:name w:val="Rahmeninhalt"/>
    <w:basedOn w:val="Textkrper"/>
    <w:rsid w:val="00DE2F5E"/>
  </w:style>
  <w:style w:type="paragraph" w:styleId="Anrede">
    <w:name w:val="Salutation"/>
    <w:basedOn w:val="Standard"/>
    <w:next w:val="Standard"/>
    <w:link w:val="AnredeZchn"/>
    <w:rsid w:val="00DE2F5E"/>
    <w:rPr>
      <w:rFonts w:eastAsia="MS Mincho" w:cs="Times New Roman"/>
      <w:szCs w:val="12"/>
    </w:rPr>
  </w:style>
  <w:style w:type="character" w:customStyle="1" w:styleId="AnredeZchn">
    <w:name w:val="Anrede Zchn"/>
    <w:basedOn w:val="Absatz-Standardschriftart"/>
    <w:link w:val="Anrede"/>
    <w:rsid w:val="00DE2F5E"/>
    <w:rPr>
      <w:rFonts w:eastAsia="Times New Roman" w:cs="Times New Roman"/>
      <w:szCs w:val="12"/>
      <w:lang w:eastAsia="de-DE"/>
    </w:rPr>
  </w:style>
  <w:style w:type="paragraph" w:styleId="Standardeinzug">
    <w:name w:val="Normal Indent"/>
    <w:basedOn w:val="Standard"/>
    <w:autoRedefine/>
    <w:rsid w:val="009D479B"/>
    <w:rPr>
      <w:rFonts w:eastAsia="MS Mincho" w:cs="Times New Roman"/>
      <w:szCs w:val="12"/>
    </w:rPr>
  </w:style>
  <w:style w:type="paragraph" w:styleId="Textkrper3">
    <w:name w:val="Body Text 3"/>
    <w:basedOn w:val="Standard"/>
    <w:link w:val="Textkrper3Zchn"/>
    <w:rsid w:val="00DE2F5E"/>
    <w:pPr>
      <w:spacing w:after="120"/>
    </w:pPr>
    <w:rPr>
      <w:rFonts w:eastAsia="MS Mincho" w:cs="Times New Roman"/>
      <w:sz w:val="16"/>
      <w:szCs w:val="16"/>
    </w:rPr>
  </w:style>
  <w:style w:type="character" w:customStyle="1" w:styleId="Textkrper3Zchn">
    <w:name w:val="Textkörper 3 Zchn"/>
    <w:basedOn w:val="Absatz-Standardschriftart"/>
    <w:link w:val="Textkrper3"/>
    <w:rsid w:val="00DE2F5E"/>
    <w:rPr>
      <w:rFonts w:eastAsia="Times New Roman" w:cs="Times New Roman"/>
      <w:sz w:val="16"/>
      <w:szCs w:val="16"/>
      <w:lang w:eastAsia="de-DE"/>
    </w:rPr>
  </w:style>
  <w:style w:type="paragraph" w:styleId="Datum">
    <w:name w:val="Date"/>
    <w:basedOn w:val="Standard"/>
    <w:next w:val="Standard"/>
    <w:link w:val="DatumZchn"/>
    <w:rsid w:val="00DE2F5E"/>
    <w:rPr>
      <w:rFonts w:eastAsia="MS Mincho" w:cs="Times New Roman"/>
      <w:szCs w:val="12"/>
    </w:rPr>
  </w:style>
  <w:style w:type="character" w:customStyle="1" w:styleId="DatumZchn">
    <w:name w:val="Datum Zchn"/>
    <w:basedOn w:val="Absatz-Standardschriftart"/>
    <w:link w:val="Datum"/>
    <w:rsid w:val="00DE2F5E"/>
    <w:rPr>
      <w:rFonts w:eastAsia="Times New Roman" w:cs="Times New Roman"/>
      <w:szCs w:val="12"/>
      <w:lang w:eastAsia="de-DE"/>
    </w:rPr>
  </w:style>
  <w:style w:type="paragraph" w:styleId="KeinLeerraum">
    <w:name w:val="No Spacing"/>
    <w:link w:val="KeinLeerraumZchn"/>
    <w:uiPriority w:val="1"/>
    <w:qFormat/>
    <w:rsid w:val="001A6DE1"/>
    <w:pPr>
      <w:tabs>
        <w:tab w:val="left" w:pos="170"/>
      </w:tabs>
      <w:suppressAutoHyphens/>
      <w:ind w:left="0" w:right="-538" w:firstLine="0"/>
    </w:pPr>
    <w:rPr>
      <w:rFonts w:ascii="Calibri" w:eastAsiaTheme="minorEastAsia" w:hAnsi="Calibri" w:cs="Calibri"/>
      <w:sz w:val="24"/>
      <w:szCs w:val="20"/>
      <w:lang w:val="en-US" w:eastAsia="de-DE"/>
    </w:rPr>
  </w:style>
  <w:style w:type="paragraph" w:styleId="Listenabsatz">
    <w:name w:val="List Paragraph"/>
    <w:basedOn w:val="Standard"/>
    <w:autoRedefine/>
    <w:uiPriority w:val="34"/>
    <w:rsid w:val="00CC2ED4"/>
    <w:pPr>
      <w:numPr>
        <w:numId w:val="5"/>
      </w:numPr>
      <w:contextualSpacing/>
    </w:pPr>
    <w:rPr>
      <w:rFonts w:eastAsia="MS Mincho" w:cs="Times New Roman"/>
      <w:szCs w:val="12"/>
      <w:lang w:eastAsia="ar-SA"/>
    </w:rPr>
  </w:style>
  <w:style w:type="table" w:styleId="Tabellenraster">
    <w:name w:val="Table Grid"/>
    <w:basedOn w:val="NormaleTabelle"/>
    <w:rsid w:val="00240A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rmatvorlage3">
    <w:name w:val="Formatvorlage3"/>
    <w:basedOn w:val="Textkrper"/>
    <w:link w:val="Formatvorlage3Zchn"/>
    <w:rsid w:val="00BC6F4A"/>
  </w:style>
  <w:style w:type="character" w:customStyle="1" w:styleId="Formatvorlage3Zchn">
    <w:name w:val="Formatvorlage3 Zchn"/>
    <w:basedOn w:val="TextkrperZchn"/>
    <w:link w:val="Formatvorlage3"/>
    <w:rsid w:val="00BC6F4A"/>
    <w:rPr>
      <w:rFonts w:eastAsia="Times New Roman" w:cs="Times New Roman"/>
      <w:szCs w:val="12"/>
      <w:lang w:eastAsia="ar-SA"/>
    </w:rPr>
  </w:style>
  <w:style w:type="character" w:styleId="Platzhaltertext">
    <w:name w:val="Placeholder Text"/>
    <w:basedOn w:val="Absatz-Standardschriftart"/>
    <w:uiPriority w:val="99"/>
    <w:semiHidden/>
    <w:rsid w:val="008714A5"/>
    <w:rPr>
      <w:color w:val="808080"/>
    </w:rPr>
  </w:style>
  <w:style w:type="paragraph" w:styleId="Fuzeile">
    <w:name w:val="footer"/>
    <w:basedOn w:val="Standard"/>
    <w:link w:val="FuzeileZchn"/>
    <w:uiPriority w:val="99"/>
    <w:unhideWhenUsed/>
    <w:rsid w:val="009719C8"/>
    <w:pPr>
      <w:tabs>
        <w:tab w:val="center" w:pos="4536"/>
        <w:tab w:val="right" w:pos="9072"/>
      </w:tabs>
    </w:pPr>
    <w:rPr>
      <w:rFonts w:eastAsia="MS Mincho" w:cs="Times New Roman"/>
      <w:szCs w:val="12"/>
      <w:lang w:eastAsia="ar-SA"/>
    </w:rPr>
  </w:style>
  <w:style w:type="character" w:customStyle="1" w:styleId="FuzeileZchn">
    <w:name w:val="Fußzeile Zchn"/>
    <w:basedOn w:val="Absatz-Standardschriftart"/>
    <w:link w:val="Fuzeile"/>
    <w:uiPriority w:val="99"/>
    <w:rsid w:val="009719C8"/>
    <w:rPr>
      <w:rFonts w:eastAsia="Times New Roman" w:cs="Times New Roman"/>
      <w:szCs w:val="12"/>
      <w:lang w:eastAsia="ar-SA"/>
    </w:rPr>
  </w:style>
  <w:style w:type="paragraph" w:customStyle="1" w:styleId="wording">
    <w:name w:val="wording"/>
    <w:basedOn w:val="Standard"/>
    <w:rsid w:val="00430BBF"/>
    <w:pPr>
      <w:spacing w:before="100" w:beforeAutospacing="1" w:after="100" w:afterAutospacing="1"/>
    </w:pPr>
    <w:rPr>
      <w:rFonts w:ascii="Times New Roman" w:eastAsia="MS Mincho" w:hAnsi="Times New Roman" w:cs="Times New Roman"/>
      <w:szCs w:val="24"/>
    </w:rPr>
  </w:style>
  <w:style w:type="paragraph" w:customStyle="1" w:styleId="additionalinfo">
    <w:name w:val="additionalinfo"/>
    <w:basedOn w:val="Standard"/>
    <w:rsid w:val="00430BBF"/>
    <w:pPr>
      <w:spacing w:before="100" w:beforeAutospacing="1" w:after="100" w:afterAutospacing="1"/>
    </w:pPr>
    <w:rPr>
      <w:rFonts w:ascii="Times New Roman" w:eastAsia="MS Mincho" w:hAnsi="Times New Roman" w:cs="Times New Roman"/>
      <w:szCs w:val="24"/>
    </w:rPr>
  </w:style>
  <w:style w:type="character" w:styleId="Hervorhebung">
    <w:name w:val="Emphasis"/>
    <w:basedOn w:val="Absatz-Standardschriftart"/>
    <w:uiPriority w:val="20"/>
    <w:qFormat/>
    <w:rsid w:val="00430BBF"/>
    <w:rPr>
      <w:i/>
      <w:iCs/>
    </w:rPr>
  </w:style>
  <w:style w:type="table" w:customStyle="1" w:styleId="HelleListe1">
    <w:name w:val="Helle Liste1"/>
    <w:basedOn w:val="NormaleTabelle"/>
    <w:uiPriority w:val="61"/>
    <w:rsid w:val="00A40CB3"/>
    <w:pPr>
      <w:ind w:left="0" w:firstLine="0"/>
    </w:pPr>
    <w:rPr>
      <w:rFonts w:asciiTheme="minorHAnsi" w:eastAsiaTheme="minorEastAsia" w:hAnsiTheme="minorHAns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Kommentarzeichen">
    <w:name w:val="annotation reference"/>
    <w:basedOn w:val="Absatz-Standardschriftart"/>
    <w:uiPriority w:val="99"/>
    <w:semiHidden/>
    <w:unhideWhenUsed/>
    <w:rsid w:val="004C1791"/>
    <w:rPr>
      <w:sz w:val="16"/>
      <w:szCs w:val="16"/>
    </w:rPr>
  </w:style>
  <w:style w:type="paragraph" w:styleId="berarbeitung">
    <w:name w:val="Revision"/>
    <w:hidden/>
    <w:uiPriority w:val="99"/>
    <w:semiHidden/>
    <w:rsid w:val="004C1791"/>
    <w:pPr>
      <w:ind w:left="0" w:firstLine="0"/>
    </w:pPr>
    <w:rPr>
      <w:rFonts w:eastAsia="Times New Roman" w:cs="Times New Roman"/>
      <w:lang w:eastAsia="ar-SA"/>
    </w:rPr>
  </w:style>
  <w:style w:type="character" w:customStyle="1" w:styleId="haupttext">
    <w:name w:val="haupttext"/>
    <w:basedOn w:val="Absatz-Standardschriftart"/>
    <w:rsid w:val="00025ECC"/>
  </w:style>
  <w:style w:type="character" w:styleId="BesuchterHyperlink">
    <w:name w:val="FollowedHyperlink"/>
    <w:basedOn w:val="Absatz-Standardschriftart"/>
    <w:uiPriority w:val="99"/>
    <w:semiHidden/>
    <w:unhideWhenUsed/>
    <w:rsid w:val="00B75D9A"/>
    <w:rPr>
      <w:color w:val="800080" w:themeColor="followedHyperlink"/>
      <w:u w:val="single"/>
    </w:rPr>
  </w:style>
  <w:style w:type="character" w:customStyle="1" w:styleId="apple-style-span">
    <w:name w:val="apple-style-span"/>
    <w:basedOn w:val="Absatz-Standardschriftart"/>
    <w:rsid w:val="001E02AD"/>
  </w:style>
  <w:style w:type="numbering" w:customStyle="1" w:styleId="Formatvorlage14">
    <w:name w:val="Formatvorlage14"/>
    <w:uiPriority w:val="99"/>
    <w:rsid w:val="002D6E43"/>
    <w:pPr>
      <w:numPr>
        <w:numId w:val="2"/>
      </w:numPr>
    </w:pPr>
  </w:style>
  <w:style w:type="numbering" w:customStyle="1" w:styleId="Formatvorlage15">
    <w:name w:val="Formatvorlage15"/>
    <w:uiPriority w:val="99"/>
    <w:rsid w:val="00B52BC5"/>
    <w:pPr>
      <w:numPr>
        <w:numId w:val="3"/>
      </w:numPr>
    </w:pPr>
  </w:style>
  <w:style w:type="paragraph" w:styleId="Liste2">
    <w:name w:val="List 2"/>
    <w:basedOn w:val="Standard"/>
    <w:unhideWhenUsed/>
    <w:rsid w:val="00C27E94"/>
    <w:pPr>
      <w:ind w:left="566" w:hanging="283"/>
      <w:contextualSpacing/>
    </w:pPr>
    <w:rPr>
      <w:rFonts w:eastAsia="MS Mincho" w:cs="Times New Roman"/>
      <w:szCs w:val="12"/>
      <w:lang w:eastAsia="ar-SA"/>
    </w:rPr>
  </w:style>
  <w:style w:type="numbering" w:customStyle="1" w:styleId="Formatvorlage16">
    <w:name w:val="Formatvorlage16"/>
    <w:uiPriority w:val="99"/>
    <w:rsid w:val="00B52BC5"/>
    <w:pPr>
      <w:numPr>
        <w:numId w:val="4"/>
      </w:numPr>
    </w:pPr>
  </w:style>
  <w:style w:type="paragraph" w:styleId="Dokumentstruktur">
    <w:name w:val="Document Map"/>
    <w:basedOn w:val="Standard"/>
    <w:link w:val="DokumentstrukturZchn"/>
    <w:uiPriority w:val="99"/>
    <w:semiHidden/>
    <w:unhideWhenUsed/>
    <w:rsid w:val="00D6516A"/>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D6516A"/>
    <w:rPr>
      <w:rFonts w:ascii="Tahoma" w:eastAsia="Times New Roman" w:hAnsi="Tahoma" w:cs="Tahoma"/>
      <w:sz w:val="16"/>
      <w:szCs w:val="16"/>
      <w:lang w:eastAsia="ar-SA"/>
    </w:rPr>
  </w:style>
  <w:style w:type="table" w:customStyle="1" w:styleId="Calendar2">
    <w:name w:val="Calendar 2"/>
    <w:basedOn w:val="NormaleTabelle"/>
    <w:uiPriority w:val="99"/>
    <w:qFormat/>
    <w:rsid w:val="00D6516A"/>
    <w:pPr>
      <w:ind w:left="0" w:firstLine="0"/>
      <w:jc w:val="center"/>
    </w:pPr>
    <w:rPr>
      <w:rFonts w:asciiTheme="minorHAnsi" w:eastAsiaTheme="minorEastAsia" w:hAnsiTheme="minorHAnsi"/>
      <w:sz w:val="28"/>
      <w:szCs w:val="28"/>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Formatvorlage1Zchn">
    <w:name w:val="Formatvorlage1 Zchn"/>
    <w:basedOn w:val="Absatz-Standardschriftart"/>
    <w:link w:val="Formatvorlage1"/>
    <w:rsid w:val="00411072"/>
    <w:rPr>
      <w:rFonts w:eastAsia="Times New Roman" w:cs="Times New Roman"/>
      <w:szCs w:val="12"/>
      <w:lang w:eastAsia="ar-SA"/>
    </w:rPr>
  </w:style>
  <w:style w:type="paragraph" w:customStyle="1" w:styleId="Formatvorlage20">
    <w:name w:val="Formatvorlage 2"/>
    <w:basedOn w:val="Standard"/>
    <w:link w:val="Formatvorlage2Zchn"/>
    <w:rsid w:val="00386D81"/>
    <w:pPr>
      <w:autoSpaceDE w:val="0"/>
      <w:autoSpaceDN w:val="0"/>
      <w:adjustRightInd w:val="0"/>
    </w:pPr>
    <w:rPr>
      <w:rFonts w:eastAsia="MS Mincho" w:cs="Times New Roman"/>
      <w:szCs w:val="12"/>
      <w:lang w:eastAsia="ar-SA"/>
    </w:rPr>
  </w:style>
  <w:style w:type="character" w:customStyle="1" w:styleId="Formatvorlage2Zchn">
    <w:name w:val="Formatvorlage 2 Zchn"/>
    <w:basedOn w:val="Absatz-Standardschriftart"/>
    <w:link w:val="Formatvorlage20"/>
    <w:rsid w:val="00386D81"/>
    <w:rPr>
      <w:rFonts w:eastAsia="Times New Roman" w:cs="Times New Roman"/>
      <w:szCs w:val="12"/>
      <w:lang w:eastAsia="ar-SA"/>
    </w:rPr>
  </w:style>
  <w:style w:type="character" w:customStyle="1" w:styleId="Absatz-Standardschriftart1">
    <w:name w:val="Absatz-Standardschriftart1"/>
    <w:rsid w:val="005F061E"/>
  </w:style>
  <w:style w:type="character" w:customStyle="1" w:styleId="Aufzhlungszeichen1">
    <w:name w:val="Aufzählungszeichen1"/>
    <w:rsid w:val="005F061E"/>
    <w:rPr>
      <w:rFonts w:ascii="OpenSymbol" w:eastAsia="OpenSymbol" w:hAnsi="OpenSymbol" w:cs="OpenSymbol"/>
    </w:rPr>
  </w:style>
  <w:style w:type="paragraph" w:styleId="Liste">
    <w:name w:val="List"/>
    <w:basedOn w:val="Standard"/>
    <w:rsid w:val="005F061E"/>
    <w:pPr>
      <w:ind w:left="283" w:hanging="283"/>
    </w:pPr>
    <w:rPr>
      <w:rFonts w:eastAsia="MS Mincho" w:cs="Times New Roman"/>
      <w:szCs w:val="12"/>
      <w:lang w:eastAsia="ar-SA"/>
    </w:rPr>
  </w:style>
  <w:style w:type="paragraph" w:customStyle="1" w:styleId="Liste21">
    <w:name w:val="Liste 21"/>
    <w:basedOn w:val="Standard"/>
    <w:rsid w:val="005F061E"/>
    <w:pPr>
      <w:ind w:left="566" w:hanging="283"/>
    </w:pPr>
    <w:rPr>
      <w:rFonts w:eastAsia="MS Mincho" w:cs="Times New Roman"/>
      <w:szCs w:val="12"/>
      <w:lang w:eastAsia="ar-SA"/>
    </w:rPr>
  </w:style>
  <w:style w:type="paragraph" w:customStyle="1" w:styleId="Liste31">
    <w:name w:val="Liste 31"/>
    <w:basedOn w:val="Standard"/>
    <w:rsid w:val="005F061E"/>
    <w:pPr>
      <w:ind w:left="849" w:hanging="283"/>
    </w:pPr>
    <w:rPr>
      <w:rFonts w:eastAsia="MS Mincho" w:cs="Times New Roman"/>
      <w:szCs w:val="12"/>
      <w:lang w:eastAsia="ar-SA"/>
    </w:rPr>
  </w:style>
  <w:style w:type="paragraph" w:customStyle="1" w:styleId="Listenfortsetzung1">
    <w:name w:val="Listenfortsetzung1"/>
    <w:basedOn w:val="Standard"/>
    <w:rsid w:val="005F061E"/>
    <w:pPr>
      <w:spacing w:after="120"/>
      <w:ind w:left="283"/>
    </w:pPr>
    <w:rPr>
      <w:rFonts w:eastAsia="MS Mincho" w:cs="Times New Roman"/>
      <w:szCs w:val="12"/>
      <w:lang w:eastAsia="ar-SA"/>
    </w:rPr>
  </w:style>
  <w:style w:type="paragraph" w:customStyle="1" w:styleId="Listenfortsetzung21">
    <w:name w:val="Listenfortsetzung 21"/>
    <w:basedOn w:val="Standard"/>
    <w:rsid w:val="005F061E"/>
    <w:pPr>
      <w:spacing w:after="120"/>
      <w:ind w:left="566"/>
    </w:pPr>
    <w:rPr>
      <w:rFonts w:eastAsia="MS Mincho" w:cs="Times New Roman"/>
      <w:szCs w:val="12"/>
      <w:lang w:eastAsia="ar-SA"/>
    </w:rPr>
  </w:style>
  <w:style w:type="paragraph" w:customStyle="1" w:styleId="Dokumentstruktur1">
    <w:name w:val="Dokumentstruktur1"/>
    <w:basedOn w:val="Standard"/>
    <w:rsid w:val="005F061E"/>
    <w:pPr>
      <w:shd w:val="clear" w:color="auto" w:fill="000080"/>
    </w:pPr>
    <w:rPr>
      <w:rFonts w:ascii="Tahoma" w:eastAsia="MS Mincho" w:hAnsi="Tahoma" w:cs="Tahoma"/>
      <w:szCs w:val="12"/>
      <w:lang w:eastAsia="ar-SA"/>
    </w:rPr>
  </w:style>
  <w:style w:type="paragraph" w:customStyle="1" w:styleId="Aufzhlungszeichen21">
    <w:name w:val="Aufzählungszeichen 21"/>
    <w:basedOn w:val="Standard"/>
    <w:rsid w:val="005F061E"/>
    <w:pPr>
      <w:tabs>
        <w:tab w:val="num" w:pos="643"/>
      </w:tabs>
      <w:ind w:left="643" w:hanging="360"/>
    </w:pPr>
    <w:rPr>
      <w:rFonts w:eastAsia="MS Mincho" w:cs="Times New Roman"/>
      <w:szCs w:val="12"/>
      <w:lang w:eastAsia="ar-SA"/>
    </w:rPr>
  </w:style>
  <w:style w:type="paragraph" w:customStyle="1" w:styleId="Aufzhlungszeichen51">
    <w:name w:val="Aufzählungszeichen 51"/>
    <w:basedOn w:val="Standard"/>
    <w:rsid w:val="005F061E"/>
    <w:pPr>
      <w:tabs>
        <w:tab w:val="num" w:pos="1492"/>
      </w:tabs>
      <w:ind w:left="1492" w:hanging="360"/>
    </w:pPr>
    <w:rPr>
      <w:rFonts w:eastAsia="MS Mincho" w:cs="Times New Roman"/>
      <w:szCs w:val="12"/>
      <w:lang w:eastAsia="ar-SA"/>
    </w:rPr>
  </w:style>
  <w:style w:type="paragraph" w:styleId="Liste3">
    <w:name w:val="List 3"/>
    <w:basedOn w:val="Standard"/>
    <w:rsid w:val="005F061E"/>
    <w:pPr>
      <w:ind w:left="849" w:hanging="283"/>
    </w:pPr>
    <w:rPr>
      <w:rFonts w:eastAsia="MS Mincho" w:cs="Times New Roman"/>
      <w:szCs w:val="12"/>
    </w:rPr>
  </w:style>
  <w:style w:type="paragraph" w:styleId="Listenfortsetzung">
    <w:name w:val="List Continue"/>
    <w:basedOn w:val="Standard"/>
    <w:rsid w:val="005F061E"/>
    <w:pPr>
      <w:spacing w:after="120"/>
      <w:ind w:left="283"/>
    </w:pPr>
    <w:rPr>
      <w:rFonts w:eastAsia="MS Mincho" w:cs="Times New Roman"/>
      <w:szCs w:val="12"/>
    </w:rPr>
  </w:style>
  <w:style w:type="paragraph" w:styleId="Listenfortsetzung2">
    <w:name w:val="List Continue 2"/>
    <w:basedOn w:val="Standard"/>
    <w:rsid w:val="005F061E"/>
    <w:pPr>
      <w:spacing w:after="120"/>
      <w:ind w:left="566"/>
    </w:pPr>
    <w:rPr>
      <w:rFonts w:eastAsia="MS Mincho" w:cs="Times New Roman"/>
      <w:szCs w:val="12"/>
    </w:rPr>
  </w:style>
  <w:style w:type="paragraph" w:styleId="Aufzhlungszeichen2">
    <w:name w:val="List Bullet 2"/>
    <w:basedOn w:val="Standard"/>
    <w:autoRedefine/>
    <w:rsid w:val="005F061E"/>
    <w:pPr>
      <w:tabs>
        <w:tab w:val="num" w:pos="360"/>
      </w:tabs>
      <w:ind w:left="360" w:hanging="360"/>
    </w:pPr>
    <w:rPr>
      <w:rFonts w:eastAsia="MS Mincho" w:cs="Times New Roman"/>
      <w:szCs w:val="12"/>
    </w:rPr>
  </w:style>
  <w:style w:type="paragraph" w:styleId="Aufzhlungszeichen5">
    <w:name w:val="List Bullet 5"/>
    <w:basedOn w:val="Standard"/>
    <w:autoRedefine/>
    <w:rsid w:val="005F061E"/>
    <w:pPr>
      <w:tabs>
        <w:tab w:val="num" w:pos="720"/>
      </w:tabs>
      <w:ind w:left="720" w:hanging="360"/>
    </w:pPr>
    <w:rPr>
      <w:rFonts w:eastAsia="MS Mincho" w:cs="Times New Roman"/>
      <w:szCs w:val="12"/>
    </w:rPr>
  </w:style>
  <w:style w:type="paragraph" w:styleId="Aufzhlungszeichen">
    <w:name w:val="List Bullet"/>
    <w:basedOn w:val="Listenabsatz"/>
    <w:autoRedefine/>
    <w:rsid w:val="005F061E"/>
    <w:pPr>
      <w:tabs>
        <w:tab w:val="left" w:pos="170"/>
      </w:tabs>
    </w:pPr>
  </w:style>
  <w:style w:type="character" w:customStyle="1" w:styleId="st">
    <w:name w:val="st"/>
    <w:basedOn w:val="Absatz-Standardschriftart"/>
    <w:rsid w:val="005F061E"/>
  </w:style>
  <w:style w:type="paragraph" w:customStyle="1" w:styleId="Formatvorlage17">
    <w:name w:val="Formatvorlage 1"/>
    <w:basedOn w:val="Standard"/>
    <w:rsid w:val="005F061E"/>
    <w:rPr>
      <w:rFonts w:eastAsia="MS Mincho" w:cs="Times New Roman"/>
      <w:szCs w:val="12"/>
      <w:lang w:eastAsia="ar-SA"/>
    </w:rPr>
  </w:style>
  <w:style w:type="character" w:customStyle="1" w:styleId="reference-text">
    <w:name w:val="reference-text"/>
    <w:basedOn w:val="Absatz-Standardschriftart"/>
    <w:rsid w:val="00347C05"/>
  </w:style>
  <w:style w:type="paragraph" w:styleId="HTMLAdresse">
    <w:name w:val="HTML Address"/>
    <w:basedOn w:val="Standard"/>
    <w:link w:val="HTMLAdresseZchn"/>
    <w:uiPriority w:val="99"/>
    <w:semiHidden/>
    <w:unhideWhenUsed/>
    <w:rsid w:val="002132CF"/>
    <w:rPr>
      <w:rFonts w:ascii="Times New Roman" w:hAnsi="Times New Roman"/>
      <w:i/>
      <w:iCs/>
      <w:noProof/>
      <w:szCs w:val="24"/>
    </w:rPr>
  </w:style>
  <w:style w:type="character" w:customStyle="1" w:styleId="HTMLAdresseZchn">
    <w:name w:val="HTML Adresse Zchn"/>
    <w:basedOn w:val="Absatz-Standardschriftart"/>
    <w:link w:val="HTMLAdresse"/>
    <w:uiPriority w:val="99"/>
    <w:semiHidden/>
    <w:rsid w:val="002132CF"/>
    <w:rPr>
      <w:rFonts w:ascii="Times New Roman" w:eastAsia="Times New Roman" w:hAnsi="Times New Roman" w:cs="Times New Roman"/>
      <w:i/>
      <w:iCs/>
      <w:noProof/>
      <w:sz w:val="24"/>
      <w:szCs w:val="24"/>
      <w:lang w:eastAsia="de-DE"/>
    </w:rPr>
  </w:style>
  <w:style w:type="character" w:styleId="SchwacherVerweis">
    <w:name w:val="Subtle Reference"/>
    <w:basedOn w:val="Absatz-Standardschriftart"/>
    <w:uiPriority w:val="31"/>
    <w:rsid w:val="002132CF"/>
    <w:rPr>
      <w:smallCaps/>
      <w:color w:val="C0504D" w:themeColor="accent2"/>
      <w:u w:val="single"/>
    </w:rPr>
  </w:style>
  <w:style w:type="paragraph" w:styleId="Inhaltsverzeichnisberschrift">
    <w:name w:val="TOC Heading"/>
    <w:basedOn w:val="berschrift1"/>
    <w:next w:val="Standard"/>
    <w:uiPriority w:val="39"/>
    <w:unhideWhenUsed/>
    <w:qFormat/>
    <w:rsid w:val="009B7D1F"/>
    <w:pPr>
      <w:keepLines/>
      <w:tabs>
        <w:tab w:val="clear" w:pos="170"/>
        <w:tab w:val="clear" w:pos="432"/>
      </w:tabs>
      <w:suppressAutoHyphens w:val="0"/>
      <w:spacing w:after="0"/>
      <w:outlineLvl w:val="9"/>
    </w:pPr>
    <w:rPr>
      <w:rFonts w:asciiTheme="majorHAnsi" w:eastAsiaTheme="majorEastAsia" w:hAnsiTheme="majorHAnsi" w:cstheme="majorBidi"/>
      <w:color w:val="365F91" w:themeColor="accent1" w:themeShade="BF"/>
      <w:kern w:val="0"/>
      <w:sz w:val="28"/>
      <w:szCs w:val="28"/>
      <w:lang w:eastAsia="en-US"/>
    </w:rPr>
  </w:style>
  <w:style w:type="character" w:styleId="HTMLZitat">
    <w:name w:val="HTML Cite"/>
    <w:basedOn w:val="Absatz-Standardschriftart"/>
    <w:uiPriority w:val="99"/>
    <w:semiHidden/>
    <w:unhideWhenUsed/>
    <w:rsid w:val="00536BD7"/>
    <w:rPr>
      <w:i/>
      <w:iCs/>
    </w:rPr>
  </w:style>
  <w:style w:type="character" w:customStyle="1" w:styleId="berschrift1Zchn1">
    <w:name w:val="Überschrift 1 Zchn1"/>
    <w:aliases w:val="Überschr 1 Zchn1"/>
    <w:basedOn w:val="Absatz-Standardschriftart"/>
    <w:rsid w:val="00AA13A5"/>
    <w:rPr>
      <w:rFonts w:asciiTheme="majorHAnsi" w:eastAsiaTheme="majorEastAsia" w:hAnsiTheme="majorHAnsi" w:cstheme="majorBidi"/>
      <w:b/>
      <w:bCs/>
      <w:color w:val="365F91" w:themeColor="accent1" w:themeShade="BF"/>
      <w:sz w:val="28"/>
      <w:szCs w:val="28"/>
      <w:lang w:eastAsia="ar-SA"/>
    </w:rPr>
  </w:style>
  <w:style w:type="character" w:customStyle="1" w:styleId="berschrift2Zchn1">
    <w:name w:val="Überschrift 2 Zchn1"/>
    <w:aliases w:val="Überschr 2 Zchn1"/>
    <w:basedOn w:val="Absatz-Standardschriftart"/>
    <w:semiHidden/>
    <w:rsid w:val="00AA13A5"/>
    <w:rPr>
      <w:rFonts w:asciiTheme="majorHAnsi" w:eastAsiaTheme="majorEastAsia" w:hAnsiTheme="majorHAnsi" w:cstheme="majorBidi"/>
      <w:b/>
      <w:bCs/>
      <w:color w:val="4F81BD" w:themeColor="accent1"/>
      <w:sz w:val="26"/>
      <w:szCs w:val="26"/>
      <w:lang w:eastAsia="ar-SA"/>
    </w:rPr>
  </w:style>
  <w:style w:type="character" w:customStyle="1" w:styleId="berschrift3Zchn1">
    <w:name w:val="Überschrift 3 Zchn1"/>
    <w:aliases w:val="Über 3 Zchn1,3 Über Zchn1"/>
    <w:basedOn w:val="Absatz-Standardschriftart"/>
    <w:semiHidden/>
    <w:rsid w:val="00AA13A5"/>
    <w:rPr>
      <w:rFonts w:asciiTheme="majorHAnsi" w:eastAsiaTheme="majorEastAsia" w:hAnsiTheme="majorHAnsi" w:cstheme="majorBidi"/>
      <w:b/>
      <w:bCs/>
      <w:color w:val="4F81BD" w:themeColor="accent1"/>
      <w:sz w:val="20"/>
      <w:lang w:eastAsia="ar-SA"/>
    </w:rPr>
  </w:style>
  <w:style w:type="character" w:customStyle="1" w:styleId="berschrift4Zchn1">
    <w:name w:val="Überschrift 4 Zchn1"/>
    <w:aliases w:val="Überschr 4 Zchn1"/>
    <w:basedOn w:val="Absatz-Standardschriftart"/>
    <w:semiHidden/>
    <w:rsid w:val="00AA13A5"/>
    <w:rPr>
      <w:rFonts w:asciiTheme="majorHAnsi" w:eastAsiaTheme="majorEastAsia" w:hAnsiTheme="majorHAnsi" w:cstheme="majorBidi"/>
      <w:b/>
      <w:bCs/>
      <w:i/>
      <w:iCs/>
      <w:color w:val="4F81BD" w:themeColor="accent1"/>
      <w:sz w:val="20"/>
      <w:lang w:eastAsia="ar-SA"/>
    </w:rPr>
  </w:style>
  <w:style w:type="character" w:customStyle="1" w:styleId="berschrift5Zchn1">
    <w:name w:val="Überschrift 5 Zchn1"/>
    <w:aliases w:val="Überschr 5 Zchn1"/>
    <w:basedOn w:val="Absatz-Standardschriftart"/>
    <w:semiHidden/>
    <w:rsid w:val="00AA13A5"/>
    <w:rPr>
      <w:rFonts w:asciiTheme="majorHAnsi" w:eastAsiaTheme="majorEastAsia" w:hAnsiTheme="majorHAnsi" w:cstheme="majorBidi"/>
      <w:color w:val="243F60" w:themeColor="accent1" w:themeShade="7F"/>
      <w:sz w:val="20"/>
      <w:lang w:eastAsia="ar-SA"/>
    </w:rPr>
  </w:style>
  <w:style w:type="character" w:customStyle="1" w:styleId="berschrift6Zchn1">
    <w:name w:val="Überschrift 6 Zchn1"/>
    <w:aliases w:val="Überschr 6 Zchn1"/>
    <w:basedOn w:val="Absatz-Standardschriftart"/>
    <w:semiHidden/>
    <w:rsid w:val="00AA13A5"/>
    <w:rPr>
      <w:rFonts w:asciiTheme="majorHAnsi" w:eastAsiaTheme="majorEastAsia" w:hAnsiTheme="majorHAnsi" w:cstheme="majorBidi"/>
      <w:i/>
      <w:iCs/>
      <w:color w:val="243F60" w:themeColor="accent1" w:themeShade="7F"/>
      <w:sz w:val="20"/>
      <w:lang w:eastAsia="ar-SA"/>
    </w:rPr>
  </w:style>
  <w:style w:type="character" w:customStyle="1" w:styleId="berschrift7Zchn1">
    <w:name w:val="Überschrift 7 Zchn1"/>
    <w:aliases w:val="Überschr 7 Zchn1"/>
    <w:basedOn w:val="Absatz-Standardschriftart"/>
    <w:semiHidden/>
    <w:rsid w:val="00AA13A5"/>
    <w:rPr>
      <w:rFonts w:asciiTheme="majorHAnsi" w:eastAsiaTheme="majorEastAsia" w:hAnsiTheme="majorHAnsi" w:cstheme="majorBidi"/>
      <w:i/>
      <w:iCs/>
      <w:color w:val="404040" w:themeColor="text1" w:themeTint="BF"/>
      <w:sz w:val="20"/>
      <w:lang w:eastAsia="ar-SA"/>
    </w:rPr>
  </w:style>
  <w:style w:type="character" w:customStyle="1" w:styleId="berschrift8Zchn1">
    <w:name w:val="Überschrift 8 Zchn1"/>
    <w:aliases w:val="Überschr 8 Zchn1"/>
    <w:basedOn w:val="Absatz-Standardschriftart"/>
    <w:semiHidden/>
    <w:rsid w:val="00AA13A5"/>
    <w:rPr>
      <w:rFonts w:asciiTheme="majorHAnsi" w:eastAsiaTheme="majorEastAsia" w:hAnsiTheme="majorHAnsi" w:cstheme="majorBidi"/>
      <w:color w:val="404040" w:themeColor="text1" w:themeTint="BF"/>
      <w:sz w:val="20"/>
      <w:szCs w:val="20"/>
      <w:lang w:eastAsia="ar-SA"/>
    </w:rPr>
  </w:style>
  <w:style w:type="character" w:customStyle="1" w:styleId="berschrift9Zchn1">
    <w:name w:val="Überschrift 9 Zchn1"/>
    <w:aliases w:val="Überschr 9 Zchn1"/>
    <w:basedOn w:val="Absatz-Standardschriftart"/>
    <w:semiHidden/>
    <w:rsid w:val="00AA13A5"/>
    <w:rPr>
      <w:rFonts w:asciiTheme="majorHAnsi" w:eastAsiaTheme="majorEastAsia" w:hAnsiTheme="majorHAnsi" w:cstheme="majorBidi"/>
      <w:i/>
      <w:iCs/>
      <w:color w:val="404040" w:themeColor="text1" w:themeTint="BF"/>
      <w:sz w:val="20"/>
      <w:szCs w:val="20"/>
      <w:lang w:eastAsia="ar-SA"/>
    </w:rPr>
  </w:style>
  <w:style w:type="character" w:customStyle="1" w:styleId="KeinLeerraumZchn">
    <w:name w:val="Kein Leerraum Zchn"/>
    <w:basedOn w:val="Absatz-Standardschriftart"/>
    <w:link w:val="KeinLeerraum"/>
    <w:uiPriority w:val="1"/>
    <w:rsid w:val="001A6DE1"/>
    <w:rPr>
      <w:rFonts w:ascii="Calibri" w:eastAsiaTheme="minorEastAsia" w:hAnsi="Calibri" w:cs="Calibri"/>
      <w:sz w:val="24"/>
      <w:szCs w:val="20"/>
      <w:lang w:val="en-US" w:eastAsia="de-DE"/>
    </w:rPr>
  </w:style>
  <w:style w:type="character" w:customStyle="1" w:styleId="hps">
    <w:name w:val="hps"/>
    <w:basedOn w:val="Absatz-Standardschriftart"/>
    <w:rsid w:val="001B69E3"/>
  </w:style>
  <w:style w:type="paragraph" w:styleId="Beschriftung">
    <w:name w:val="caption"/>
    <w:basedOn w:val="Standard"/>
    <w:next w:val="Standard"/>
    <w:uiPriority w:val="35"/>
    <w:unhideWhenUsed/>
    <w:rsid w:val="001B69E3"/>
    <w:rPr>
      <w:b/>
      <w:bCs/>
      <w:color w:val="4F81BD" w:themeColor="accent1"/>
      <w:sz w:val="18"/>
      <w:szCs w:val="18"/>
    </w:rPr>
  </w:style>
  <w:style w:type="character" w:customStyle="1" w:styleId="notranslate">
    <w:name w:val="notranslate"/>
    <w:basedOn w:val="Absatz-Standardschriftart"/>
    <w:rsid w:val="00075D29"/>
  </w:style>
  <w:style w:type="character" w:customStyle="1" w:styleId="d-r">
    <w:name w:val="d-r"/>
    <w:basedOn w:val="Absatz-Standardschriftart"/>
    <w:rsid w:val="00075D29"/>
  </w:style>
  <w:style w:type="character" w:customStyle="1" w:styleId="readable">
    <w:name w:val="readable"/>
    <w:basedOn w:val="Absatz-Standardschriftart"/>
    <w:rsid w:val="00075D29"/>
  </w:style>
  <w:style w:type="paragraph" w:styleId="NurText">
    <w:name w:val="Plain Text"/>
    <w:basedOn w:val="Standard"/>
    <w:link w:val="NurTextZchn"/>
    <w:uiPriority w:val="99"/>
    <w:unhideWhenUsed/>
    <w:rsid w:val="00791605"/>
    <w:rPr>
      <w:rFonts w:ascii="Consolas" w:hAnsi="Consolas"/>
      <w:sz w:val="21"/>
      <w:szCs w:val="21"/>
      <w:lang w:eastAsia="ar-SA"/>
    </w:rPr>
  </w:style>
  <w:style w:type="character" w:customStyle="1" w:styleId="NurTextZchn">
    <w:name w:val="Nur Text Zchn"/>
    <w:basedOn w:val="Absatz-Standardschriftart"/>
    <w:link w:val="NurText"/>
    <w:uiPriority w:val="99"/>
    <w:rsid w:val="00791605"/>
    <w:rPr>
      <w:rFonts w:ascii="Consolas" w:eastAsiaTheme="minorEastAsia" w:hAnsi="Consolas"/>
      <w:sz w:val="21"/>
      <w:szCs w:val="21"/>
      <w:lang w:eastAsia="ar-SA"/>
    </w:rPr>
  </w:style>
  <w:style w:type="character" w:customStyle="1" w:styleId="polytonic">
    <w:name w:val="polytonic"/>
    <w:basedOn w:val="Absatz-Standardschriftart"/>
    <w:rsid w:val="00791605"/>
  </w:style>
  <w:style w:type="character" w:customStyle="1" w:styleId="maintext">
    <w:name w:val="maintext"/>
    <w:basedOn w:val="Absatz-Standardschriftart"/>
    <w:rsid w:val="00791605"/>
  </w:style>
  <w:style w:type="character" w:customStyle="1" w:styleId="spwsee-also-link">
    <w:name w:val="spw_see-also-link"/>
    <w:basedOn w:val="Absatz-Standardschriftart"/>
    <w:rsid w:val="00791605"/>
  </w:style>
  <w:style w:type="character" w:customStyle="1" w:styleId="font2">
    <w:name w:val="font2"/>
    <w:basedOn w:val="Absatz-Standardschriftart"/>
    <w:rsid w:val="00791605"/>
  </w:style>
  <w:style w:type="character" w:customStyle="1" w:styleId="f">
    <w:name w:val="f"/>
    <w:basedOn w:val="Absatz-Standardschriftart"/>
    <w:rsid w:val="00791605"/>
  </w:style>
  <w:style w:type="character" w:customStyle="1" w:styleId="mhrhead">
    <w:name w:val="mhrhead"/>
    <w:basedOn w:val="Absatz-Standardschriftart"/>
    <w:rsid w:val="00791605"/>
  </w:style>
  <w:style w:type="character" w:customStyle="1" w:styleId="textheadlineitemproductoverview">
    <w:name w:val="text_headline_item_product_overview"/>
    <w:basedOn w:val="Absatz-Standardschriftart"/>
    <w:rsid w:val="00757448"/>
  </w:style>
  <w:style w:type="paragraph" w:customStyle="1" w:styleId="witztext">
    <w:name w:val="witztext"/>
    <w:basedOn w:val="Standard"/>
    <w:rsid w:val="00757448"/>
    <w:pPr>
      <w:spacing w:before="100" w:beforeAutospacing="1" w:after="100" w:afterAutospacing="1"/>
    </w:pPr>
    <w:rPr>
      <w:rFonts w:ascii="Times New Roman" w:eastAsia="Times New Roman" w:hAnsi="Times New Roman" w:cs="Times New Roman"/>
      <w:szCs w:val="24"/>
    </w:rPr>
  </w:style>
  <w:style w:type="character" w:customStyle="1" w:styleId="gf">
    <w:name w:val="gf"/>
    <w:basedOn w:val="Absatz-Standardschriftart"/>
    <w:rsid w:val="00757448"/>
  </w:style>
  <w:style w:type="paragraph" w:customStyle="1" w:styleId="Text">
    <w:name w:val="Text"/>
    <w:rsid w:val="00F1685D"/>
    <w:pPr>
      <w:ind w:left="0" w:firstLine="0"/>
    </w:pPr>
    <w:rPr>
      <w:rFonts w:ascii="Helvetica" w:eastAsia="ヒラギノ角ゴ Pro W3" w:hAnsi="Helvetica" w:cs="Times New Roman"/>
      <w:color w:val="000000"/>
      <w:sz w:val="24"/>
      <w:szCs w:val="20"/>
      <w:lang w:eastAsia="de-DE"/>
    </w:rPr>
  </w:style>
  <w:style w:type="character" w:customStyle="1" w:styleId="gt-baf-back">
    <w:name w:val="gt-baf-back"/>
    <w:basedOn w:val="Absatz-Standardschriftart"/>
    <w:rsid w:val="008B4F4E"/>
  </w:style>
  <w:style w:type="character" w:customStyle="1" w:styleId="shorttext">
    <w:name w:val="short_text"/>
    <w:basedOn w:val="Absatz-Standardschriftart"/>
    <w:rsid w:val="008B4F4E"/>
  </w:style>
  <w:style w:type="character" w:customStyle="1" w:styleId="atn">
    <w:name w:val="atn"/>
    <w:basedOn w:val="Absatz-Standardschriftart"/>
    <w:rsid w:val="008B4F4E"/>
  </w:style>
  <w:style w:type="character" w:customStyle="1" w:styleId="alt-edited">
    <w:name w:val="alt-edited"/>
    <w:basedOn w:val="Absatz-Standardschriftart"/>
    <w:rsid w:val="008B4F4E"/>
  </w:style>
  <w:style w:type="character" w:customStyle="1" w:styleId="tagtrans">
    <w:name w:val="tag_trans"/>
    <w:basedOn w:val="Absatz-Standardschriftart"/>
    <w:rsid w:val="008B4F4E"/>
  </w:style>
  <w:style w:type="character" w:customStyle="1" w:styleId="highlight">
    <w:name w:val="highlight"/>
    <w:basedOn w:val="Absatz-Standardschriftart"/>
    <w:rsid w:val="008B4F4E"/>
  </w:style>
  <w:style w:type="character" w:customStyle="1" w:styleId="Standard1">
    <w:name w:val="Standard1"/>
    <w:basedOn w:val="Absatz-Standardschriftart"/>
    <w:rsid w:val="008B4F4E"/>
  </w:style>
  <w:style w:type="character" w:customStyle="1" w:styleId="cc-std">
    <w:name w:val="cc-std"/>
    <w:basedOn w:val="Absatz-Standardschriftart"/>
    <w:rsid w:val="008B4F4E"/>
  </w:style>
  <w:style w:type="character" w:customStyle="1" w:styleId="fulltext">
    <w:name w:val="___full_text"/>
    <w:basedOn w:val="Absatz-Standardschriftart"/>
    <w:rsid w:val="008B4F4E"/>
  </w:style>
  <w:style w:type="character" w:customStyle="1" w:styleId="small-item">
    <w:name w:val="small-item"/>
    <w:basedOn w:val="Absatz-Standardschriftart"/>
    <w:rsid w:val="008B4F4E"/>
  </w:style>
  <w:style w:type="character" w:customStyle="1" w:styleId="small-item-name">
    <w:name w:val="small-item-name"/>
    <w:basedOn w:val="Absatz-Standardschriftart"/>
    <w:rsid w:val="008B4F4E"/>
  </w:style>
  <w:style w:type="character" w:customStyle="1" w:styleId="hlfld-title">
    <w:name w:val="hlfld-title"/>
    <w:basedOn w:val="Absatz-Standardschriftart"/>
    <w:rsid w:val="00B96D67"/>
  </w:style>
  <w:style w:type="paragraph" w:styleId="Index2">
    <w:name w:val="index 2"/>
    <w:basedOn w:val="Standard"/>
    <w:next w:val="Standard"/>
    <w:autoRedefine/>
    <w:uiPriority w:val="99"/>
    <w:unhideWhenUsed/>
    <w:rsid w:val="00B96D67"/>
    <w:pPr>
      <w:autoSpaceDE w:val="0"/>
      <w:autoSpaceDN w:val="0"/>
      <w:adjustRightInd w:val="0"/>
      <w:ind w:left="400" w:hanging="200"/>
    </w:pPr>
    <w:rPr>
      <w:rFonts w:eastAsia="Times New Roman" w:cs="Times New Roman"/>
      <w:color w:val="002060"/>
      <w:szCs w:val="24"/>
      <w:lang w:eastAsia="en-US"/>
    </w:rPr>
  </w:style>
  <w:style w:type="table" w:customStyle="1" w:styleId="Tabellenraster1">
    <w:name w:val="Tabellenraster1"/>
    <w:basedOn w:val="NormaleTabelle"/>
    <w:rsid w:val="00B96D67"/>
    <w:pPr>
      <w:ind w:left="0" w:firstLine="0"/>
    </w:pPr>
    <w:rPr>
      <w:rFonts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ternetlink">
    <w:name w:val="Internetlink"/>
    <w:rsid w:val="00B96D67"/>
    <w:rPr>
      <w:color w:val="000080"/>
      <w:u w:val="single"/>
    </w:rPr>
  </w:style>
  <w:style w:type="character" w:customStyle="1" w:styleId="hi">
    <w:name w:val="hi"/>
    <w:basedOn w:val="Absatz-Standardschriftart"/>
    <w:rsid w:val="00B96D67"/>
  </w:style>
  <w:style w:type="character" w:customStyle="1" w:styleId="Titel1">
    <w:name w:val="Titel1"/>
    <w:basedOn w:val="Absatz-Standardschriftart"/>
    <w:rsid w:val="00B96D67"/>
  </w:style>
  <w:style w:type="character" w:customStyle="1" w:styleId="titlepart">
    <w:name w:val="titlepart"/>
    <w:basedOn w:val="Absatz-Standardschriftart"/>
    <w:rsid w:val="00B96D67"/>
  </w:style>
  <w:style w:type="character" w:customStyle="1" w:styleId="a-size-base">
    <w:name w:val="a-size-base"/>
    <w:basedOn w:val="Absatz-Standardschriftart"/>
    <w:rsid w:val="00B96D67"/>
  </w:style>
  <w:style w:type="character" w:customStyle="1" w:styleId="Betont">
    <w:name w:val="Betont"/>
    <w:rsid w:val="00B96D67"/>
    <w:rPr>
      <w:i/>
      <w:iCs/>
    </w:rPr>
  </w:style>
  <w:style w:type="character" w:customStyle="1" w:styleId="gt-baf-word-clickable">
    <w:name w:val="gt-baf-word-clickable"/>
    <w:basedOn w:val="Absatz-Standardschriftart"/>
    <w:rsid w:val="00B96D67"/>
  </w:style>
  <w:style w:type="paragraph" w:styleId="HTMLVorformatiert">
    <w:name w:val="HTML Preformatted"/>
    <w:basedOn w:val="Standard"/>
    <w:link w:val="HTMLVorformatiertZchn"/>
    <w:uiPriority w:val="99"/>
    <w:unhideWhenUsed/>
    <w:rsid w:val="00B96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Pr>
      <w:rFonts w:ascii="Courier New" w:eastAsia="Times New Roman" w:hAnsi="Courier New" w:cs="Courier New"/>
      <w:color w:val="002060"/>
      <w:lang w:eastAsia="en-US"/>
    </w:rPr>
  </w:style>
  <w:style w:type="character" w:customStyle="1" w:styleId="HTMLVorformatiertZchn">
    <w:name w:val="HTML Vorformatiert Zchn"/>
    <w:basedOn w:val="Absatz-Standardschriftart"/>
    <w:link w:val="HTMLVorformatiert"/>
    <w:uiPriority w:val="99"/>
    <w:rsid w:val="00B96D67"/>
    <w:rPr>
      <w:rFonts w:ascii="Courier New" w:eastAsia="Times New Roman" w:hAnsi="Courier New" w:cs="Courier New"/>
      <w:color w:val="002060"/>
      <w:sz w:val="20"/>
      <w:szCs w:val="20"/>
      <w:lang w:val="en-US"/>
    </w:rPr>
  </w:style>
  <w:style w:type="paragraph" w:customStyle="1" w:styleId="western">
    <w:name w:val="western"/>
    <w:basedOn w:val="Standard"/>
    <w:rsid w:val="00C10B96"/>
    <w:pPr>
      <w:spacing w:before="100" w:beforeAutospacing="1"/>
    </w:pPr>
    <w:rPr>
      <w:rFonts w:eastAsia="Times New Roman" w:cs="Times New Roman"/>
      <w:szCs w:val="24"/>
      <w:lang w:val="de-DE"/>
    </w:rPr>
  </w:style>
  <w:style w:type="paragraph" w:customStyle="1" w:styleId="sdfootnote">
    <w:name w:val="sdfootnote"/>
    <w:basedOn w:val="Standard"/>
    <w:rsid w:val="003B56E8"/>
    <w:pPr>
      <w:spacing w:before="100" w:beforeAutospacing="1"/>
      <w:ind w:left="284" w:hanging="284"/>
    </w:pPr>
    <w:rPr>
      <w:rFonts w:ascii="Times New Roman" w:eastAsia="Times New Roman" w:hAnsi="Times New Roman" w:cs="Times New Roman"/>
      <w:lang w:val="de-DE"/>
    </w:rPr>
  </w:style>
  <w:style w:type="character" w:customStyle="1" w:styleId="shorttext0">
    <w:name w:val="shorttext"/>
    <w:basedOn w:val="Absatz-Standardschriftart"/>
    <w:rsid w:val="007F59BF"/>
  </w:style>
  <w:style w:type="character" w:customStyle="1" w:styleId="smallsource14">
    <w:name w:val="small_source_14"/>
    <w:basedOn w:val="Absatz-Standardschriftart"/>
    <w:rsid w:val="00C10E9F"/>
  </w:style>
  <w:style w:type="character" w:customStyle="1" w:styleId="b5">
    <w:name w:val="b5"/>
    <w:basedOn w:val="Absatz-Standardschriftart"/>
    <w:rsid w:val="00C416DB"/>
  </w:style>
  <w:style w:type="character" w:customStyle="1" w:styleId="tagt">
    <w:name w:val="tag_t"/>
    <w:basedOn w:val="Absatz-Standardschriftart"/>
    <w:rsid w:val="000D1A80"/>
  </w:style>
  <w:style w:type="paragraph" w:styleId="Index4">
    <w:name w:val="index 4"/>
    <w:basedOn w:val="Standard"/>
    <w:next w:val="Standard"/>
    <w:autoRedefine/>
    <w:uiPriority w:val="99"/>
    <w:unhideWhenUsed/>
    <w:rsid w:val="0014265B"/>
    <w:pPr>
      <w:ind w:left="800" w:hanging="200"/>
    </w:pPr>
  </w:style>
  <w:style w:type="paragraph" w:styleId="Index5">
    <w:name w:val="index 5"/>
    <w:basedOn w:val="Standard"/>
    <w:next w:val="Standard"/>
    <w:autoRedefine/>
    <w:uiPriority w:val="99"/>
    <w:semiHidden/>
    <w:unhideWhenUsed/>
    <w:rsid w:val="001F2D8C"/>
    <w:pPr>
      <w:ind w:left="1000" w:hanging="200"/>
    </w:pPr>
  </w:style>
  <w:style w:type="character" w:customStyle="1" w:styleId="tags">
    <w:name w:val="tag_s"/>
    <w:basedOn w:val="Absatz-Standardschriftart"/>
    <w:rsid w:val="00800B67"/>
  </w:style>
  <w:style w:type="character" w:customStyle="1" w:styleId="tlid-translation">
    <w:name w:val="tlid-translation"/>
    <w:basedOn w:val="Absatz-Standardschriftart"/>
    <w:rsid w:val="007F0AC8"/>
  </w:style>
  <w:style w:type="character" w:customStyle="1" w:styleId="text0">
    <w:name w:val="text"/>
    <w:basedOn w:val="Absatz-Standardschriftart"/>
    <w:rsid w:val="005832EB"/>
  </w:style>
  <w:style w:type="character" w:customStyle="1" w:styleId="versiontext">
    <w:name w:val="versiontext"/>
    <w:basedOn w:val="Absatz-Standardschriftart"/>
    <w:rsid w:val="005832EB"/>
  </w:style>
  <w:style w:type="character" w:customStyle="1" w:styleId="betont0">
    <w:name w:val="betont"/>
    <w:basedOn w:val="Absatz-Standardschriftart"/>
    <w:rsid w:val="005832EB"/>
  </w:style>
  <w:style w:type="character" w:customStyle="1" w:styleId="hgkelc">
    <w:name w:val="hgkelc"/>
    <w:basedOn w:val="Absatz-Standardschriftart"/>
    <w:rsid w:val="00D40FDC"/>
  </w:style>
  <w:style w:type="character" w:customStyle="1" w:styleId="jlqj4b">
    <w:name w:val="jlqj4b"/>
    <w:basedOn w:val="Absatz-Standardschriftart"/>
    <w:rsid w:val="00D40FDC"/>
  </w:style>
  <w:style w:type="character" w:customStyle="1" w:styleId="viiyi">
    <w:name w:val="viiyi"/>
    <w:basedOn w:val="Absatz-Standardschriftart"/>
    <w:rsid w:val="005D1FC0"/>
  </w:style>
  <w:style w:type="character" w:customStyle="1" w:styleId="s6gkk">
    <w:name w:val="s6gkk"/>
    <w:basedOn w:val="Absatz-Standardschriftart"/>
    <w:rsid w:val="00B954CA"/>
  </w:style>
  <w:style w:type="character" w:customStyle="1" w:styleId="q-box">
    <w:name w:val="q-box"/>
    <w:basedOn w:val="Absatz-Standardschriftart"/>
    <w:rsid w:val="007651F5"/>
  </w:style>
  <w:style w:type="paragraph" w:customStyle="1" w:styleId="yiv4289651105msonormal">
    <w:name w:val="yiv4289651105msonormal"/>
    <w:basedOn w:val="Standard"/>
    <w:rsid w:val="002D27D5"/>
    <w:pPr>
      <w:tabs>
        <w:tab w:val="clear" w:pos="170"/>
      </w:tabs>
      <w:suppressAutoHyphens w:val="0"/>
      <w:spacing w:before="100" w:beforeAutospacing="1" w:after="100" w:afterAutospacing="1" w:line="240" w:lineRule="auto"/>
      <w:ind w:right="0"/>
    </w:pPr>
    <w:rPr>
      <w:rFonts w:ascii="Times New Roman" w:eastAsia="Times New Roman" w:hAnsi="Times New Roman" w:cs="Times New Roman"/>
      <w:szCs w:val="24"/>
      <w:shd w:val="clear" w:color="auto" w:fil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8771">
      <w:bodyDiv w:val="1"/>
      <w:marLeft w:val="0"/>
      <w:marRight w:val="0"/>
      <w:marTop w:val="0"/>
      <w:marBottom w:val="0"/>
      <w:divBdr>
        <w:top w:val="none" w:sz="0" w:space="0" w:color="auto"/>
        <w:left w:val="none" w:sz="0" w:space="0" w:color="auto"/>
        <w:bottom w:val="none" w:sz="0" w:space="0" w:color="auto"/>
        <w:right w:val="none" w:sz="0" w:space="0" w:color="auto"/>
      </w:divBdr>
    </w:div>
    <w:div w:id="5064141">
      <w:bodyDiv w:val="1"/>
      <w:marLeft w:val="0"/>
      <w:marRight w:val="0"/>
      <w:marTop w:val="0"/>
      <w:marBottom w:val="0"/>
      <w:divBdr>
        <w:top w:val="none" w:sz="0" w:space="0" w:color="auto"/>
        <w:left w:val="none" w:sz="0" w:space="0" w:color="auto"/>
        <w:bottom w:val="none" w:sz="0" w:space="0" w:color="auto"/>
        <w:right w:val="none" w:sz="0" w:space="0" w:color="auto"/>
      </w:divBdr>
    </w:div>
    <w:div w:id="8798304">
      <w:bodyDiv w:val="1"/>
      <w:marLeft w:val="0"/>
      <w:marRight w:val="0"/>
      <w:marTop w:val="0"/>
      <w:marBottom w:val="0"/>
      <w:divBdr>
        <w:top w:val="none" w:sz="0" w:space="0" w:color="auto"/>
        <w:left w:val="none" w:sz="0" w:space="0" w:color="auto"/>
        <w:bottom w:val="none" w:sz="0" w:space="0" w:color="auto"/>
        <w:right w:val="none" w:sz="0" w:space="0" w:color="auto"/>
      </w:divBdr>
    </w:div>
    <w:div w:id="15738362">
      <w:bodyDiv w:val="1"/>
      <w:marLeft w:val="0"/>
      <w:marRight w:val="0"/>
      <w:marTop w:val="0"/>
      <w:marBottom w:val="0"/>
      <w:divBdr>
        <w:top w:val="none" w:sz="0" w:space="0" w:color="auto"/>
        <w:left w:val="none" w:sz="0" w:space="0" w:color="auto"/>
        <w:bottom w:val="none" w:sz="0" w:space="0" w:color="auto"/>
        <w:right w:val="none" w:sz="0" w:space="0" w:color="auto"/>
      </w:divBdr>
    </w:div>
    <w:div w:id="16658692">
      <w:bodyDiv w:val="1"/>
      <w:marLeft w:val="0"/>
      <w:marRight w:val="0"/>
      <w:marTop w:val="0"/>
      <w:marBottom w:val="0"/>
      <w:divBdr>
        <w:top w:val="none" w:sz="0" w:space="0" w:color="auto"/>
        <w:left w:val="none" w:sz="0" w:space="0" w:color="auto"/>
        <w:bottom w:val="none" w:sz="0" w:space="0" w:color="auto"/>
        <w:right w:val="none" w:sz="0" w:space="0" w:color="auto"/>
      </w:divBdr>
    </w:div>
    <w:div w:id="19549667">
      <w:bodyDiv w:val="1"/>
      <w:marLeft w:val="0"/>
      <w:marRight w:val="0"/>
      <w:marTop w:val="0"/>
      <w:marBottom w:val="0"/>
      <w:divBdr>
        <w:top w:val="none" w:sz="0" w:space="0" w:color="auto"/>
        <w:left w:val="none" w:sz="0" w:space="0" w:color="auto"/>
        <w:bottom w:val="none" w:sz="0" w:space="0" w:color="auto"/>
        <w:right w:val="none" w:sz="0" w:space="0" w:color="auto"/>
      </w:divBdr>
    </w:div>
    <w:div w:id="22488931">
      <w:bodyDiv w:val="1"/>
      <w:marLeft w:val="0"/>
      <w:marRight w:val="0"/>
      <w:marTop w:val="0"/>
      <w:marBottom w:val="0"/>
      <w:divBdr>
        <w:top w:val="none" w:sz="0" w:space="0" w:color="auto"/>
        <w:left w:val="none" w:sz="0" w:space="0" w:color="auto"/>
        <w:bottom w:val="none" w:sz="0" w:space="0" w:color="auto"/>
        <w:right w:val="none" w:sz="0" w:space="0" w:color="auto"/>
      </w:divBdr>
    </w:div>
    <w:div w:id="25564385">
      <w:bodyDiv w:val="1"/>
      <w:marLeft w:val="0"/>
      <w:marRight w:val="0"/>
      <w:marTop w:val="0"/>
      <w:marBottom w:val="0"/>
      <w:divBdr>
        <w:top w:val="none" w:sz="0" w:space="0" w:color="auto"/>
        <w:left w:val="none" w:sz="0" w:space="0" w:color="auto"/>
        <w:bottom w:val="none" w:sz="0" w:space="0" w:color="auto"/>
        <w:right w:val="none" w:sz="0" w:space="0" w:color="auto"/>
      </w:divBdr>
    </w:div>
    <w:div w:id="26418027">
      <w:bodyDiv w:val="1"/>
      <w:marLeft w:val="0"/>
      <w:marRight w:val="0"/>
      <w:marTop w:val="0"/>
      <w:marBottom w:val="0"/>
      <w:divBdr>
        <w:top w:val="none" w:sz="0" w:space="0" w:color="auto"/>
        <w:left w:val="none" w:sz="0" w:space="0" w:color="auto"/>
        <w:bottom w:val="none" w:sz="0" w:space="0" w:color="auto"/>
        <w:right w:val="none" w:sz="0" w:space="0" w:color="auto"/>
      </w:divBdr>
    </w:div>
    <w:div w:id="26873796">
      <w:bodyDiv w:val="1"/>
      <w:marLeft w:val="0"/>
      <w:marRight w:val="0"/>
      <w:marTop w:val="0"/>
      <w:marBottom w:val="0"/>
      <w:divBdr>
        <w:top w:val="none" w:sz="0" w:space="0" w:color="auto"/>
        <w:left w:val="none" w:sz="0" w:space="0" w:color="auto"/>
        <w:bottom w:val="none" w:sz="0" w:space="0" w:color="auto"/>
        <w:right w:val="none" w:sz="0" w:space="0" w:color="auto"/>
      </w:divBdr>
    </w:div>
    <w:div w:id="28117618">
      <w:bodyDiv w:val="1"/>
      <w:marLeft w:val="0"/>
      <w:marRight w:val="0"/>
      <w:marTop w:val="0"/>
      <w:marBottom w:val="0"/>
      <w:divBdr>
        <w:top w:val="none" w:sz="0" w:space="0" w:color="auto"/>
        <w:left w:val="none" w:sz="0" w:space="0" w:color="auto"/>
        <w:bottom w:val="none" w:sz="0" w:space="0" w:color="auto"/>
        <w:right w:val="none" w:sz="0" w:space="0" w:color="auto"/>
      </w:divBdr>
    </w:div>
    <w:div w:id="33163026">
      <w:bodyDiv w:val="1"/>
      <w:marLeft w:val="0"/>
      <w:marRight w:val="0"/>
      <w:marTop w:val="0"/>
      <w:marBottom w:val="0"/>
      <w:divBdr>
        <w:top w:val="none" w:sz="0" w:space="0" w:color="auto"/>
        <w:left w:val="none" w:sz="0" w:space="0" w:color="auto"/>
        <w:bottom w:val="none" w:sz="0" w:space="0" w:color="auto"/>
        <w:right w:val="none" w:sz="0" w:space="0" w:color="auto"/>
      </w:divBdr>
      <w:divsChild>
        <w:div w:id="158859970">
          <w:marLeft w:val="-25"/>
          <w:marRight w:val="0"/>
          <w:marTop w:val="0"/>
          <w:marBottom w:val="0"/>
          <w:divBdr>
            <w:top w:val="none" w:sz="0" w:space="0" w:color="auto"/>
            <w:left w:val="none" w:sz="0" w:space="0" w:color="auto"/>
            <w:bottom w:val="none" w:sz="0" w:space="0" w:color="auto"/>
            <w:right w:val="none" w:sz="0" w:space="0" w:color="auto"/>
          </w:divBdr>
          <w:divsChild>
            <w:div w:id="1760835481">
              <w:marLeft w:val="-25"/>
              <w:marRight w:val="0"/>
              <w:marTop w:val="0"/>
              <w:marBottom w:val="0"/>
              <w:divBdr>
                <w:top w:val="none" w:sz="0" w:space="0" w:color="auto"/>
                <w:left w:val="none" w:sz="0" w:space="0" w:color="auto"/>
                <w:bottom w:val="none" w:sz="0" w:space="0" w:color="auto"/>
                <w:right w:val="none" w:sz="0" w:space="0" w:color="auto"/>
              </w:divBdr>
            </w:div>
            <w:div w:id="1851218106">
              <w:marLeft w:val="-25"/>
              <w:marRight w:val="0"/>
              <w:marTop w:val="0"/>
              <w:marBottom w:val="0"/>
              <w:divBdr>
                <w:top w:val="none" w:sz="0" w:space="0" w:color="auto"/>
                <w:left w:val="none" w:sz="0" w:space="0" w:color="auto"/>
                <w:bottom w:val="none" w:sz="0" w:space="0" w:color="auto"/>
                <w:right w:val="none" w:sz="0" w:space="0" w:color="auto"/>
              </w:divBdr>
            </w:div>
          </w:divsChild>
        </w:div>
        <w:div w:id="1419323245">
          <w:marLeft w:val="-25"/>
          <w:marRight w:val="0"/>
          <w:marTop w:val="0"/>
          <w:marBottom w:val="0"/>
          <w:divBdr>
            <w:top w:val="none" w:sz="0" w:space="0" w:color="auto"/>
            <w:left w:val="none" w:sz="0" w:space="0" w:color="auto"/>
            <w:bottom w:val="none" w:sz="0" w:space="0" w:color="auto"/>
            <w:right w:val="none" w:sz="0" w:space="0" w:color="auto"/>
          </w:divBdr>
        </w:div>
      </w:divsChild>
    </w:div>
    <w:div w:id="35324190">
      <w:bodyDiv w:val="1"/>
      <w:marLeft w:val="0"/>
      <w:marRight w:val="0"/>
      <w:marTop w:val="0"/>
      <w:marBottom w:val="0"/>
      <w:divBdr>
        <w:top w:val="none" w:sz="0" w:space="0" w:color="auto"/>
        <w:left w:val="none" w:sz="0" w:space="0" w:color="auto"/>
        <w:bottom w:val="none" w:sz="0" w:space="0" w:color="auto"/>
        <w:right w:val="none" w:sz="0" w:space="0" w:color="auto"/>
      </w:divBdr>
    </w:div>
    <w:div w:id="41290376">
      <w:bodyDiv w:val="1"/>
      <w:marLeft w:val="0"/>
      <w:marRight w:val="0"/>
      <w:marTop w:val="0"/>
      <w:marBottom w:val="0"/>
      <w:divBdr>
        <w:top w:val="none" w:sz="0" w:space="0" w:color="auto"/>
        <w:left w:val="none" w:sz="0" w:space="0" w:color="auto"/>
        <w:bottom w:val="none" w:sz="0" w:space="0" w:color="auto"/>
        <w:right w:val="none" w:sz="0" w:space="0" w:color="auto"/>
      </w:divBdr>
    </w:div>
    <w:div w:id="47843203">
      <w:bodyDiv w:val="1"/>
      <w:marLeft w:val="0"/>
      <w:marRight w:val="0"/>
      <w:marTop w:val="0"/>
      <w:marBottom w:val="0"/>
      <w:divBdr>
        <w:top w:val="none" w:sz="0" w:space="0" w:color="auto"/>
        <w:left w:val="none" w:sz="0" w:space="0" w:color="auto"/>
        <w:bottom w:val="none" w:sz="0" w:space="0" w:color="auto"/>
        <w:right w:val="none" w:sz="0" w:space="0" w:color="auto"/>
      </w:divBdr>
    </w:div>
    <w:div w:id="54553444">
      <w:bodyDiv w:val="1"/>
      <w:marLeft w:val="0"/>
      <w:marRight w:val="0"/>
      <w:marTop w:val="0"/>
      <w:marBottom w:val="0"/>
      <w:divBdr>
        <w:top w:val="none" w:sz="0" w:space="0" w:color="auto"/>
        <w:left w:val="none" w:sz="0" w:space="0" w:color="auto"/>
        <w:bottom w:val="none" w:sz="0" w:space="0" w:color="auto"/>
        <w:right w:val="none" w:sz="0" w:space="0" w:color="auto"/>
      </w:divBdr>
      <w:divsChild>
        <w:div w:id="1620792326">
          <w:marLeft w:val="0"/>
          <w:marRight w:val="0"/>
          <w:marTop w:val="0"/>
          <w:marBottom w:val="0"/>
          <w:divBdr>
            <w:top w:val="none" w:sz="0" w:space="0" w:color="auto"/>
            <w:left w:val="none" w:sz="0" w:space="0" w:color="auto"/>
            <w:bottom w:val="none" w:sz="0" w:space="0" w:color="auto"/>
            <w:right w:val="none" w:sz="0" w:space="0" w:color="auto"/>
          </w:divBdr>
        </w:div>
      </w:divsChild>
    </w:div>
    <w:div w:id="62722026">
      <w:bodyDiv w:val="1"/>
      <w:marLeft w:val="0"/>
      <w:marRight w:val="0"/>
      <w:marTop w:val="0"/>
      <w:marBottom w:val="0"/>
      <w:divBdr>
        <w:top w:val="none" w:sz="0" w:space="0" w:color="auto"/>
        <w:left w:val="none" w:sz="0" w:space="0" w:color="auto"/>
        <w:bottom w:val="none" w:sz="0" w:space="0" w:color="auto"/>
        <w:right w:val="none" w:sz="0" w:space="0" w:color="auto"/>
      </w:divBdr>
    </w:div>
    <w:div w:id="67122606">
      <w:bodyDiv w:val="1"/>
      <w:marLeft w:val="0"/>
      <w:marRight w:val="0"/>
      <w:marTop w:val="0"/>
      <w:marBottom w:val="0"/>
      <w:divBdr>
        <w:top w:val="none" w:sz="0" w:space="0" w:color="auto"/>
        <w:left w:val="none" w:sz="0" w:space="0" w:color="auto"/>
        <w:bottom w:val="none" w:sz="0" w:space="0" w:color="auto"/>
        <w:right w:val="none" w:sz="0" w:space="0" w:color="auto"/>
      </w:divBdr>
    </w:div>
    <w:div w:id="70349751">
      <w:bodyDiv w:val="1"/>
      <w:marLeft w:val="0"/>
      <w:marRight w:val="0"/>
      <w:marTop w:val="0"/>
      <w:marBottom w:val="0"/>
      <w:divBdr>
        <w:top w:val="none" w:sz="0" w:space="0" w:color="auto"/>
        <w:left w:val="none" w:sz="0" w:space="0" w:color="auto"/>
        <w:bottom w:val="none" w:sz="0" w:space="0" w:color="auto"/>
        <w:right w:val="none" w:sz="0" w:space="0" w:color="auto"/>
      </w:divBdr>
    </w:div>
    <w:div w:id="71512441">
      <w:bodyDiv w:val="1"/>
      <w:marLeft w:val="0"/>
      <w:marRight w:val="0"/>
      <w:marTop w:val="0"/>
      <w:marBottom w:val="0"/>
      <w:divBdr>
        <w:top w:val="none" w:sz="0" w:space="0" w:color="auto"/>
        <w:left w:val="none" w:sz="0" w:space="0" w:color="auto"/>
        <w:bottom w:val="none" w:sz="0" w:space="0" w:color="auto"/>
        <w:right w:val="none" w:sz="0" w:space="0" w:color="auto"/>
      </w:divBdr>
    </w:div>
    <w:div w:id="74137361">
      <w:bodyDiv w:val="1"/>
      <w:marLeft w:val="0"/>
      <w:marRight w:val="0"/>
      <w:marTop w:val="0"/>
      <w:marBottom w:val="0"/>
      <w:divBdr>
        <w:top w:val="none" w:sz="0" w:space="0" w:color="auto"/>
        <w:left w:val="none" w:sz="0" w:space="0" w:color="auto"/>
        <w:bottom w:val="none" w:sz="0" w:space="0" w:color="auto"/>
        <w:right w:val="none" w:sz="0" w:space="0" w:color="auto"/>
      </w:divBdr>
    </w:div>
    <w:div w:id="75563139">
      <w:bodyDiv w:val="1"/>
      <w:marLeft w:val="0"/>
      <w:marRight w:val="0"/>
      <w:marTop w:val="0"/>
      <w:marBottom w:val="0"/>
      <w:divBdr>
        <w:top w:val="none" w:sz="0" w:space="0" w:color="auto"/>
        <w:left w:val="none" w:sz="0" w:space="0" w:color="auto"/>
        <w:bottom w:val="none" w:sz="0" w:space="0" w:color="auto"/>
        <w:right w:val="none" w:sz="0" w:space="0" w:color="auto"/>
      </w:divBdr>
    </w:div>
    <w:div w:id="80952150">
      <w:bodyDiv w:val="1"/>
      <w:marLeft w:val="0"/>
      <w:marRight w:val="0"/>
      <w:marTop w:val="0"/>
      <w:marBottom w:val="0"/>
      <w:divBdr>
        <w:top w:val="none" w:sz="0" w:space="0" w:color="auto"/>
        <w:left w:val="none" w:sz="0" w:space="0" w:color="auto"/>
        <w:bottom w:val="none" w:sz="0" w:space="0" w:color="auto"/>
        <w:right w:val="none" w:sz="0" w:space="0" w:color="auto"/>
      </w:divBdr>
    </w:div>
    <w:div w:id="81726723">
      <w:bodyDiv w:val="1"/>
      <w:marLeft w:val="0"/>
      <w:marRight w:val="0"/>
      <w:marTop w:val="0"/>
      <w:marBottom w:val="0"/>
      <w:divBdr>
        <w:top w:val="none" w:sz="0" w:space="0" w:color="auto"/>
        <w:left w:val="none" w:sz="0" w:space="0" w:color="auto"/>
        <w:bottom w:val="none" w:sz="0" w:space="0" w:color="auto"/>
        <w:right w:val="none" w:sz="0" w:space="0" w:color="auto"/>
      </w:divBdr>
    </w:div>
    <w:div w:id="83185375">
      <w:bodyDiv w:val="1"/>
      <w:marLeft w:val="0"/>
      <w:marRight w:val="0"/>
      <w:marTop w:val="0"/>
      <w:marBottom w:val="0"/>
      <w:divBdr>
        <w:top w:val="none" w:sz="0" w:space="0" w:color="auto"/>
        <w:left w:val="none" w:sz="0" w:space="0" w:color="auto"/>
        <w:bottom w:val="none" w:sz="0" w:space="0" w:color="auto"/>
        <w:right w:val="none" w:sz="0" w:space="0" w:color="auto"/>
      </w:divBdr>
    </w:div>
    <w:div w:id="88620111">
      <w:bodyDiv w:val="1"/>
      <w:marLeft w:val="0"/>
      <w:marRight w:val="0"/>
      <w:marTop w:val="0"/>
      <w:marBottom w:val="0"/>
      <w:divBdr>
        <w:top w:val="none" w:sz="0" w:space="0" w:color="auto"/>
        <w:left w:val="none" w:sz="0" w:space="0" w:color="auto"/>
        <w:bottom w:val="none" w:sz="0" w:space="0" w:color="auto"/>
        <w:right w:val="none" w:sz="0" w:space="0" w:color="auto"/>
      </w:divBdr>
    </w:div>
    <w:div w:id="90782455">
      <w:bodyDiv w:val="1"/>
      <w:marLeft w:val="0"/>
      <w:marRight w:val="0"/>
      <w:marTop w:val="0"/>
      <w:marBottom w:val="0"/>
      <w:divBdr>
        <w:top w:val="none" w:sz="0" w:space="0" w:color="auto"/>
        <w:left w:val="none" w:sz="0" w:space="0" w:color="auto"/>
        <w:bottom w:val="none" w:sz="0" w:space="0" w:color="auto"/>
        <w:right w:val="none" w:sz="0" w:space="0" w:color="auto"/>
      </w:divBdr>
    </w:div>
    <w:div w:id="93865000">
      <w:bodyDiv w:val="1"/>
      <w:marLeft w:val="0"/>
      <w:marRight w:val="0"/>
      <w:marTop w:val="0"/>
      <w:marBottom w:val="0"/>
      <w:divBdr>
        <w:top w:val="none" w:sz="0" w:space="0" w:color="auto"/>
        <w:left w:val="none" w:sz="0" w:space="0" w:color="auto"/>
        <w:bottom w:val="none" w:sz="0" w:space="0" w:color="auto"/>
        <w:right w:val="none" w:sz="0" w:space="0" w:color="auto"/>
      </w:divBdr>
    </w:div>
    <w:div w:id="95441455">
      <w:bodyDiv w:val="1"/>
      <w:marLeft w:val="0"/>
      <w:marRight w:val="0"/>
      <w:marTop w:val="0"/>
      <w:marBottom w:val="0"/>
      <w:divBdr>
        <w:top w:val="none" w:sz="0" w:space="0" w:color="auto"/>
        <w:left w:val="none" w:sz="0" w:space="0" w:color="auto"/>
        <w:bottom w:val="none" w:sz="0" w:space="0" w:color="auto"/>
        <w:right w:val="none" w:sz="0" w:space="0" w:color="auto"/>
      </w:divBdr>
    </w:div>
    <w:div w:id="102308425">
      <w:bodyDiv w:val="1"/>
      <w:marLeft w:val="0"/>
      <w:marRight w:val="0"/>
      <w:marTop w:val="0"/>
      <w:marBottom w:val="0"/>
      <w:divBdr>
        <w:top w:val="none" w:sz="0" w:space="0" w:color="auto"/>
        <w:left w:val="none" w:sz="0" w:space="0" w:color="auto"/>
        <w:bottom w:val="none" w:sz="0" w:space="0" w:color="auto"/>
        <w:right w:val="none" w:sz="0" w:space="0" w:color="auto"/>
      </w:divBdr>
    </w:div>
    <w:div w:id="103772040">
      <w:bodyDiv w:val="1"/>
      <w:marLeft w:val="0"/>
      <w:marRight w:val="0"/>
      <w:marTop w:val="0"/>
      <w:marBottom w:val="0"/>
      <w:divBdr>
        <w:top w:val="none" w:sz="0" w:space="0" w:color="auto"/>
        <w:left w:val="none" w:sz="0" w:space="0" w:color="auto"/>
        <w:bottom w:val="none" w:sz="0" w:space="0" w:color="auto"/>
        <w:right w:val="none" w:sz="0" w:space="0" w:color="auto"/>
      </w:divBdr>
    </w:div>
    <w:div w:id="112749958">
      <w:bodyDiv w:val="1"/>
      <w:marLeft w:val="0"/>
      <w:marRight w:val="0"/>
      <w:marTop w:val="0"/>
      <w:marBottom w:val="0"/>
      <w:divBdr>
        <w:top w:val="none" w:sz="0" w:space="0" w:color="auto"/>
        <w:left w:val="none" w:sz="0" w:space="0" w:color="auto"/>
        <w:bottom w:val="none" w:sz="0" w:space="0" w:color="auto"/>
        <w:right w:val="none" w:sz="0" w:space="0" w:color="auto"/>
      </w:divBdr>
    </w:div>
    <w:div w:id="113134094">
      <w:bodyDiv w:val="1"/>
      <w:marLeft w:val="0"/>
      <w:marRight w:val="0"/>
      <w:marTop w:val="0"/>
      <w:marBottom w:val="0"/>
      <w:divBdr>
        <w:top w:val="none" w:sz="0" w:space="0" w:color="auto"/>
        <w:left w:val="none" w:sz="0" w:space="0" w:color="auto"/>
        <w:bottom w:val="none" w:sz="0" w:space="0" w:color="auto"/>
        <w:right w:val="none" w:sz="0" w:space="0" w:color="auto"/>
      </w:divBdr>
    </w:div>
    <w:div w:id="117258375">
      <w:bodyDiv w:val="1"/>
      <w:marLeft w:val="0"/>
      <w:marRight w:val="0"/>
      <w:marTop w:val="0"/>
      <w:marBottom w:val="0"/>
      <w:divBdr>
        <w:top w:val="none" w:sz="0" w:space="0" w:color="auto"/>
        <w:left w:val="none" w:sz="0" w:space="0" w:color="auto"/>
        <w:bottom w:val="none" w:sz="0" w:space="0" w:color="auto"/>
        <w:right w:val="none" w:sz="0" w:space="0" w:color="auto"/>
      </w:divBdr>
    </w:div>
    <w:div w:id="117603337">
      <w:bodyDiv w:val="1"/>
      <w:marLeft w:val="0"/>
      <w:marRight w:val="0"/>
      <w:marTop w:val="0"/>
      <w:marBottom w:val="0"/>
      <w:divBdr>
        <w:top w:val="none" w:sz="0" w:space="0" w:color="auto"/>
        <w:left w:val="none" w:sz="0" w:space="0" w:color="auto"/>
        <w:bottom w:val="none" w:sz="0" w:space="0" w:color="auto"/>
        <w:right w:val="none" w:sz="0" w:space="0" w:color="auto"/>
      </w:divBdr>
    </w:div>
    <w:div w:id="121382479">
      <w:bodyDiv w:val="1"/>
      <w:marLeft w:val="0"/>
      <w:marRight w:val="0"/>
      <w:marTop w:val="0"/>
      <w:marBottom w:val="0"/>
      <w:divBdr>
        <w:top w:val="none" w:sz="0" w:space="0" w:color="auto"/>
        <w:left w:val="none" w:sz="0" w:space="0" w:color="auto"/>
        <w:bottom w:val="none" w:sz="0" w:space="0" w:color="auto"/>
        <w:right w:val="none" w:sz="0" w:space="0" w:color="auto"/>
      </w:divBdr>
    </w:div>
    <w:div w:id="122232772">
      <w:bodyDiv w:val="1"/>
      <w:marLeft w:val="0"/>
      <w:marRight w:val="0"/>
      <w:marTop w:val="0"/>
      <w:marBottom w:val="0"/>
      <w:divBdr>
        <w:top w:val="none" w:sz="0" w:space="0" w:color="auto"/>
        <w:left w:val="none" w:sz="0" w:space="0" w:color="auto"/>
        <w:bottom w:val="none" w:sz="0" w:space="0" w:color="auto"/>
        <w:right w:val="none" w:sz="0" w:space="0" w:color="auto"/>
      </w:divBdr>
    </w:div>
    <w:div w:id="123082634">
      <w:bodyDiv w:val="1"/>
      <w:marLeft w:val="0"/>
      <w:marRight w:val="0"/>
      <w:marTop w:val="0"/>
      <w:marBottom w:val="0"/>
      <w:divBdr>
        <w:top w:val="none" w:sz="0" w:space="0" w:color="auto"/>
        <w:left w:val="none" w:sz="0" w:space="0" w:color="auto"/>
        <w:bottom w:val="none" w:sz="0" w:space="0" w:color="auto"/>
        <w:right w:val="none" w:sz="0" w:space="0" w:color="auto"/>
      </w:divBdr>
    </w:div>
    <w:div w:id="123928712">
      <w:bodyDiv w:val="1"/>
      <w:marLeft w:val="0"/>
      <w:marRight w:val="0"/>
      <w:marTop w:val="0"/>
      <w:marBottom w:val="0"/>
      <w:divBdr>
        <w:top w:val="none" w:sz="0" w:space="0" w:color="auto"/>
        <w:left w:val="none" w:sz="0" w:space="0" w:color="auto"/>
        <w:bottom w:val="none" w:sz="0" w:space="0" w:color="auto"/>
        <w:right w:val="none" w:sz="0" w:space="0" w:color="auto"/>
      </w:divBdr>
    </w:div>
    <w:div w:id="126701532">
      <w:bodyDiv w:val="1"/>
      <w:marLeft w:val="0"/>
      <w:marRight w:val="0"/>
      <w:marTop w:val="0"/>
      <w:marBottom w:val="0"/>
      <w:divBdr>
        <w:top w:val="none" w:sz="0" w:space="0" w:color="auto"/>
        <w:left w:val="none" w:sz="0" w:space="0" w:color="auto"/>
        <w:bottom w:val="none" w:sz="0" w:space="0" w:color="auto"/>
        <w:right w:val="none" w:sz="0" w:space="0" w:color="auto"/>
      </w:divBdr>
    </w:div>
    <w:div w:id="129715158">
      <w:bodyDiv w:val="1"/>
      <w:marLeft w:val="0"/>
      <w:marRight w:val="0"/>
      <w:marTop w:val="0"/>
      <w:marBottom w:val="0"/>
      <w:divBdr>
        <w:top w:val="none" w:sz="0" w:space="0" w:color="auto"/>
        <w:left w:val="none" w:sz="0" w:space="0" w:color="auto"/>
        <w:bottom w:val="none" w:sz="0" w:space="0" w:color="auto"/>
        <w:right w:val="none" w:sz="0" w:space="0" w:color="auto"/>
      </w:divBdr>
    </w:div>
    <w:div w:id="129833751">
      <w:bodyDiv w:val="1"/>
      <w:marLeft w:val="0"/>
      <w:marRight w:val="0"/>
      <w:marTop w:val="0"/>
      <w:marBottom w:val="0"/>
      <w:divBdr>
        <w:top w:val="none" w:sz="0" w:space="0" w:color="auto"/>
        <w:left w:val="none" w:sz="0" w:space="0" w:color="auto"/>
        <w:bottom w:val="none" w:sz="0" w:space="0" w:color="auto"/>
        <w:right w:val="none" w:sz="0" w:space="0" w:color="auto"/>
      </w:divBdr>
    </w:div>
    <w:div w:id="131145574">
      <w:bodyDiv w:val="1"/>
      <w:marLeft w:val="0"/>
      <w:marRight w:val="0"/>
      <w:marTop w:val="0"/>
      <w:marBottom w:val="0"/>
      <w:divBdr>
        <w:top w:val="none" w:sz="0" w:space="0" w:color="auto"/>
        <w:left w:val="none" w:sz="0" w:space="0" w:color="auto"/>
        <w:bottom w:val="none" w:sz="0" w:space="0" w:color="auto"/>
        <w:right w:val="none" w:sz="0" w:space="0" w:color="auto"/>
      </w:divBdr>
    </w:div>
    <w:div w:id="132019277">
      <w:bodyDiv w:val="1"/>
      <w:marLeft w:val="0"/>
      <w:marRight w:val="0"/>
      <w:marTop w:val="0"/>
      <w:marBottom w:val="0"/>
      <w:divBdr>
        <w:top w:val="none" w:sz="0" w:space="0" w:color="auto"/>
        <w:left w:val="none" w:sz="0" w:space="0" w:color="auto"/>
        <w:bottom w:val="none" w:sz="0" w:space="0" w:color="auto"/>
        <w:right w:val="none" w:sz="0" w:space="0" w:color="auto"/>
      </w:divBdr>
    </w:div>
    <w:div w:id="136335895">
      <w:bodyDiv w:val="1"/>
      <w:marLeft w:val="0"/>
      <w:marRight w:val="0"/>
      <w:marTop w:val="0"/>
      <w:marBottom w:val="0"/>
      <w:divBdr>
        <w:top w:val="none" w:sz="0" w:space="0" w:color="auto"/>
        <w:left w:val="none" w:sz="0" w:space="0" w:color="auto"/>
        <w:bottom w:val="none" w:sz="0" w:space="0" w:color="auto"/>
        <w:right w:val="none" w:sz="0" w:space="0" w:color="auto"/>
      </w:divBdr>
    </w:div>
    <w:div w:id="136922217">
      <w:bodyDiv w:val="1"/>
      <w:marLeft w:val="0"/>
      <w:marRight w:val="0"/>
      <w:marTop w:val="0"/>
      <w:marBottom w:val="0"/>
      <w:divBdr>
        <w:top w:val="none" w:sz="0" w:space="0" w:color="auto"/>
        <w:left w:val="none" w:sz="0" w:space="0" w:color="auto"/>
        <w:bottom w:val="none" w:sz="0" w:space="0" w:color="auto"/>
        <w:right w:val="none" w:sz="0" w:space="0" w:color="auto"/>
      </w:divBdr>
    </w:div>
    <w:div w:id="139616388">
      <w:bodyDiv w:val="1"/>
      <w:marLeft w:val="0"/>
      <w:marRight w:val="0"/>
      <w:marTop w:val="0"/>
      <w:marBottom w:val="0"/>
      <w:divBdr>
        <w:top w:val="none" w:sz="0" w:space="0" w:color="auto"/>
        <w:left w:val="none" w:sz="0" w:space="0" w:color="auto"/>
        <w:bottom w:val="none" w:sz="0" w:space="0" w:color="auto"/>
        <w:right w:val="none" w:sz="0" w:space="0" w:color="auto"/>
      </w:divBdr>
    </w:div>
    <w:div w:id="147868009">
      <w:bodyDiv w:val="1"/>
      <w:marLeft w:val="0"/>
      <w:marRight w:val="0"/>
      <w:marTop w:val="0"/>
      <w:marBottom w:val="0"/>
      <w:divBdr>
        <w:top w:val="none" w:sz="0" w:space="0" w:color="auto"/>
        <w:left w:val="none" w:sz="0" w:space="0" w:color="auto"/>
        <w:bottom w:val="none" w:sz="0" w:space="0" w:color="auto"/>
        <w:right w:val="none" w:sz="0" w:space="0" w:color="auto"/>
      </w:divBdr>
    </w:div>
    <w:div w:id="151070704">
      <w:bodyDiv w:val="1"/>
      <w:marLeft w:val="0"/>
      <w:marRight w:val="0"/>
      <w:marTop w:val="0"/>
      <w:marBottom w:val="0"/>
      <w:divBdr>
        <w:top w:val="none" w:sz="0" w:space="0" w:color="auto"/>
        <w:left w:val="none" w:sz="0" w:space="0" w:color="auto"/>
        <w:bottom w:val="none" w:sz="0" w:space="0" w:color="auto"/>
        <w:right w:val="none" w:sz="0" w:space="0" w:color="auto"/>
      </w:divBdr>
    </w:div>
    <w:div w:id="151145522">
      <w:bodyDiv w:val="1"/>
      <w:marLeft w:val="0"/>
      <w:marRight w:val="0"/>
      <w:marTop w:val="0"/>
      <w:marBottom w:val="0"/>
      <w:divBdr>
        <w:top w:val="none" w:sz="0" w:space="0" w:color="auto"/>
        <w:left w:val="none" w:sz="0" w:space="0" w:color="auto"/>
        <w:bottom w:val="none" w:sz="0" w:space="0" w:color="auto"/>
        <w:right w:val="none" w:sz="0" w:space="0" w:color="auto"/>
      </w:divBdr>
    </w:div>
    <w:div w:id="157424828">
      <w:bodyDiv w:val="1"/>
      <w:marLeft w:val="0"/>
      <w:marRight w:val="0"/>
      <w:marTop w:val="0"/>
      <w:marBottom w:val="0"/>
      <w:divBdr>
        <w:top w:val="none" w:sz="0" w:space="0" w:color="auto"/>
        <w:left w:val="none" w:sz="0" w:space="0" w:color="auto"/>
        <w:bottom w:val="none" w:sz="0" w:space="0" w:color="auto"/>
        <w:right w:val="none" w:sz="0" w:space="0" w:color="auto"/>
      </w:divBdr>
    </w:div>
    <w:div w:id="161555367">
      <w:bodyDiv w:val="1"/>
      <w:marLeft w:val="0"/>
      <w:marRight w:val="0"/>
      <w:marTop w:val="0"/>
      <w:marBottom w:val="0"/>
      <w:divBdr>
        <w:top w:val="none" w:sz="0" w:space="0" w:color="auto"/>
        <w:left w:val="none" w:sz="0" w:space="0" w:color="auto"/>
        <w:bottom w:val="none" w:sz="0" w:space="0" w:color="auto"/>
        <w:right w:val="none" w:sz="0" w:space="0" w:color="auto"/>
      </w:divBdr>
    </w:div>
    <w:div w:id="172040179">
      <w:bodyDiv w:val="1"/>
      <w:marLeft w:val="0"/>
      <w:marRight w:val="0"/>
      <w:marTop w:val="0"/>
      <w:marBottom w:val="0"/>
      <w:divBdr>
        <w:top w:val="none" w:sz="0" w:space="0" w:color="auto"/>
        <w:left w:val="none" w:sz="0" w:space="0" w:color="auto"/>
        <w:bottom w:val="none" w:sz="0" w:space="0" w:color="auto"/>
        <w:right w:val="none" w:sz="0" w:space="0" w:color="auto"/>
      </w:divBdr>
    </w:div>
    <w:div w:id="176232545">
      <w:bodyDiv w:val="1"/>
      <w:marLeft w:val="0"/>
      <w:marRight w:val="0"/>
      <w:marTop w:val="0"/>
      <w:marBottom w:val="0"/>
      <w:divBdr>
        <w:top w:val="none" w:sz="0" w:space="0" w:color="auto"/>
        <w:left w:val="none" w:sz="0" w:space="0" w:color="auto"/>
        <w:bottom w:val="none" w:sz="0" w:space="0" w:color="auto"/>
        <w:right w:val="none" w:sz="0" w:space="0" w:color="auto"/>
      </w:divBdr>
    </w:div>
    <w:div w:id="180290747">
      <w:bodyDiv w:val="1"/>
      <w:marLeft w:val="0"/>
      <w:marRight w:val="0"/>
      <w:marTop w:val="0"/>
      <w:marBottom w:val="0"/>
      <w:divBdr>
        <w:top w:val="none" w:sz="0" w:space="0" w:color="auto"/>
        <w:left w:val="none" w:sz="0" w:space="0" w:color="auto"/>
        <w:bottom w:val="none" w:sz="0" w:space="0" w:color="auto"/>
        <w:right w:val="none" w:sz="0" w:space="0" w:color="auto"/>
      </w:divBdr>
    </w:div>
    <w:div w:id="193156666">
      <w:bodyDiv w:val="1"/>
      <w:marLeft w:val="0"/>
      <w:marRight w:val="0"/>
      <w:marTop w:val="0"/>
      <w:marBottom w:val="0"/>
      <w:divBdr>
        <w:top w:val="none" w:sz="0" w:space="0" w:color="auto"/>
        <w:left w:val="none" w:sz="0" w:space="0" w:color="auto"/>
        <w:bottom w:val="none" w:sz="0" w:space="0" w:color="auto"/>
        <w:right w:val="none" w:sz="0" w:space="0" w:color="auto"/>
      </w:divBdr>
    </w:div>
    <w:div w:id="194195984">
      <w:bodyDiv w:val="1"/>
      <w:marLeft w:val="0"/>
      <w:marRight w:val="0"/>
      <w:marTop w:val="0"/>
      <w:marBottom w:val="0"/>
      <w:divBdr>
        <w:top w:val="none" w:sz="0" w:space="0" w:color="auto"/>
        <w:left w:val="none" w:sz="0" w:space="0" w:color="auto"/>
        <w:bottom w:val="none" w:sz="0" w:space="0" w:color="auto"/>
        <w:right w:val="none" w:sz="0" w:space="0" w:color="auto"/>
      </w:divBdr>
    </w:div>
    <w:div w:id="195849646">
      <w:bodyDiv w:val="1"/>
      <w:marLeft w:val="0"/>
      <w:marRight w:val="0"/>
      <w:marTop w:val="0"/>
      <w:marBottom w:val="0"/>
      <w:divBdr>
        <w:top w:val="none" w:sz="0" w:space="0" w:color="auto"/>
        <w:left w:val="none" w:sz="0" w:space="0" w:color="auto"/>
        <w:bottom w:val="none" w:sz="0" w:space="0" w:color="auto"/>
        <w:right w:val="none" w:sz="0" w:space="0" w:color="auto"/>
      </w:divBdr>
    </w:div>
    <w:div w:id="197403345">
      <w:bodyDiv w:val="1"/>
      <w:marLeft w:val="0"/>
      <w:marRight w:val="0"/>
      <w:marTop w:val="0"/>
      <w:marBottom w:val="0"/>
      <w:divBdr>
        <w:top w:val="none" w:sz="0" w:space="0" w:color="auto"/>
        <w:left w:val="none" w:sz="0" w:space="0" w:color="auto"/>
        <w:bottom w:val="none" w:sz="0" w:space="0" w:color="auto"/>
        <w:right w:val="none" w:sz="0" w:space="0" w:color="auto"/>
      </w:divBdr>
    </w:div>
    <w:div w:id="198208231">
      <w:bodyDiv w:val="1"/>
      <w:marLeft w:val="0"/>
      <w:marRight w:val="0"/>
      <w:marTop w:val="0"/>
      <w:marBottom w:val="0"/>
      <w:divBdr>
        <w:top w:val="none" w:sz="0" w:space="0" w:color="auto"/>
        <w:left w:val="none" w:sz="0" w:space="0" w:color="auto"/>
        <w:bottom w:val="none" w:sz="0" w:space="0" w:color="auto"/>
        <w:right w:val="none" w:sz="0" w:space="0" w:color="auto"/>
      </w:divBdr>
    </w:div>
    <w:div w:id="206337884">
      <w:bodyDiv w:val="1"/>
      <w:marLeft w:val="0"/>
      <w:marRight w:val="0"/>
      <w:marTop w:val="0"/>
      <w:marBottom w:val="0"/>
      <w:divBdr>
        <w:top w:val="none" w:sz="0" w:space="0" w:color="auto"/>
        <w:left w:val="none" w:sz="0" w:space="0" w:color="auto"/>
        <w:bottom w:val="none" w:sz="0" w:space="0" w:color="auto"/>
        <w:right w:val="none" w:sz="0" w:space="0" w:color="auto"/>
      </w:divBdr>
    </w:div>
    <w:div w:id="209070686">
      <w:bodyDiv w:val="1"/>
      <w:marLeft w:val="0"/>
      <w:marRight w:val="0"/>
      <w:marTop w:val="0"/>
      <w:marBottom w:val="0"/>
      <w:divBdr>
        <w:top w:val="none" w:sz="0" w:space="0" w:color="auto"/>
        <w:left w:val="none" w:sz="0" w:space="0" w:color="auto"/>
        <w:bottom w:val="none" w:sz="0" w:space="0" w:color="auto"/>
        <w:right w:val="none" w:sz="0" w:space="0" w:color="auto"/>
      </w:divBdr>
    </w:div>
    <w:div w:id="209732064">
      <w:bodyDiv w:val="1"/>
      <w:marLeft w:val="0"/>
      <w:marRight w:val="0"/>
      <w:marTop w:val="0"/>
      <w:marBottom w:val="0"/>
      <w:divBdr>
        <w:top w:val="none" w:sz="0" w:space="0" w:color="auto"/>
        <w:left w:val="none" w:sz="0" w:space="0" w:color="auto"/>
        <w:bottom w:val="none" w:sz="0" w:space="0" w:color="auto"/>
        <w:right w:val="none" w:sz="0" w:space="0" w:color="auto"/>
      </w:divBdr>
    </w:div>
    <w:div w:id="209807585">
      <w:bodyDiv w:val="1"/>
      <w:marLeft w:val="0"/>
      <w:marRight w:val="0"/>
      <w:marTop w:val="0"/>
      <w:marBottom w:val="0"/>
      <w:divBdr>
        <w:top w:val="none" w:sz="0" w:space="0" w:color="auto"/>
        <w:left w:val="none" w:sz="0" w:space="0" w:color="auto"/>
        <w:bottom w:val="none" w:sz="0" w:space="0" w:color="auto"/>
        <w:right w:val="none" w:sz="0" w:space="0" w:color="auto"/>
      </w:divBdr>
    </w:div>
    <w:div w:id="220794160">
      <w:bodyDiv w:val="1"/>
      <w:marLeft w:val="0"/>
      <w:marRight w:val="0"/>
      <w:marTop w:val="0"/>
      <w:marBottom w:val="0"/>
      <w:divBdr>
        <w:top w:val="none" w:sz="0" w:space="0" w:color="auto"/>
        <w:left w:val="none" w:sz="0" w:space="0" w:color="auto"/>
        <w:bottom w:val="none" w:sz="0" w:space="0" w:color="auto"/>
        <w:right w:val="none" w:sz="0" w:space="0" w:color="auto"/>
      </w:divBdr>
    </w:div>
    <w:div w:id="232158390">
      <w:bodyDiv w:val="1"/>
      <w:marLeft w:val="0"/>
      <w:marRight w:val="0"/>
      <w:marTop w:val="0"/>
      <w:marBottom w:val="0"/>
      <w:divBdr>
        <w:top w:val="none" w:sz="0" w:space="0" w:color="auto"/>
        <w:left w:val="none" w:sz="0" w:space="0" w:color="auto"/>
        <w:bottom w:val="none" w:sz="0" w:space="0" w:color="auto"/>
        <w:right w:val="none" w:sz="0" w:space="0" w:color="auto"/>
      </w:divBdr>
    </w:div>
    <w:div w:id="242761174">
      <w:bodyDiv w:val="1"/>
      <w:marLeft w:val="0"/>
      <w:marRight w:val="0"/>
      <w:marTop w:val="0"/>
      <w:marBottom w:val="0"/>
      <w:divBdr>
        <w:top w:val="none" w:sz="0" w:space="0" w:color="auto"/>
        <w:left w:val="none" w:sz="0" w:space="0" w:color="auto"/>
        <w:bottom w:val="none" w:sz="0" w:space="0" w:color="auto"/>
        <w:right w:val="none" w:sz="0" w:space="0" w:color="auto"/>
      </w:divBdr>
    </w:div>
    <w:div w:id="244457888">
      <w:bodyDiv w:val="1"/>
      <w:marLeft w:val="0"/>
      <w:marRight w:val="0"/>
      <w:marTop w:val="0"/>
      <w:marBottom w:val="0"/>
      <w:divBdr>
        <w:top w:val="none" w:sz="0" w:space="0" w:color="auto"/>
        <w:left w:val="none" w:sz="0" w:space="0" w:color="auto"/>
        <w:bottom w:val="none" w:sz="0" w:space="0" w:color="auto"/>
        <w:right w:val="none" w:sz="0" w:space="0" w:color="auto"/>
      </w:divBdr>
    </w:div>
    <w:div w:id="244611397">
      <w:bodyDiv w:val="1"/>
      <w:marLeft w:val="0"/>
      <w:marRight w:val="0"/>
      <w:marTop w:val="0"/>
      <w:marBottom w:val="0"/>
      <w:divBdr>
        <w:top w:val="none" w:sz="0" w:space="0" w:color="auto"/>
        <w:left w:val="none" w:sz="0" w:space="0" w:color="auto"/>
        <w:bottom w:val="none" w:sz="0" w:space="0" w:color="auto"/>
        <w:right w:val="none" w:sz="0" w:space="0" w:color="auto"/>
      </w:divBdr>
    </w:div>
    <w:div w:id="245529904">
      <w:bodyDiv w:val="1"/>
      <w:marLeft w:val="0"/>
      <w:marRight w:val="0"/>
      <w:marTop w:val="0"/>
      <w:marBottom w:val="0"/>
      <w:divBdr>
        <w:top w:val="none" w:sz="0" w:space="0" w:color="auto"/>
        <w:left w:val="none" w:sz="0" w:space="0" w:color="auto"/>
        <w:bottom w:val="none" w:sz="0" w:space="0" w:color="auto"/>
        <w:right w:val="none" w:sz="0" w:space="0" w:color="auto"/>
      </w:divBdr>
    </w:div>
    <w:div w:id="249774046">
      <w:bodyDiv w:val="1"/>
      <w:marLeft w:val="0"/>
      <w:marRight w:val="0"/>
      <w:marTop w:val="0"/>
      <w:marBottom w:val="0"/>
      <w:divBdr>
        <w:top w:val="none" w:sz="0" w:space="0" w:color="auto"/>
        <w:left w:val="none" w:sz="0" w:space="0" w:color="auto"/>
        <w:bottom w:val="none" w:sz="0" w:space="0" w:color="auto"/>
        <w:right w:val="none" w:sz="0" w:space="0" w:color="auto"/>
      </w:divBdr>
    </w:div>
    <w:div w:id="250092072">
      <w:bodyDiv w:val="1"/>
      <w:marLeft w:val="0"/>
      <w:marRight w:val="0"/>
      <w:marTop w:val="0"/>
      <w:marBottom w:val="0"/>
      <w:divBdr>
        <w:top w:val="none" w:sz="0" w:space="0" w:color="auto"/>
        <w:left w:val="none" w:sz="0" w:space="0" w:color="auto"/>
        <w:bottom w:val="none" w:sz="0" w:space="0" w:color="auto"/>
        <w:right w:val="none" w:sz="0" w:space="0" w:color="auto"/>
      </w:divBdr>
    </w:div>
    <w:div w:id="250702383">
      <w:bodyDiv w:val="1"/>
      <w:marLeft w:val="0"/>
      <w:marRight w:val="0"/>
      <w:marTop w:val="0"/>
      <w:marBottom w:val="0"/>
      <w:divBdr>
        <w:top w:val="none" w:sz="0" w:space="0" w:color="auto"/>
        <w:left w:val="none" w:sz="0" w:space="0" w:color="auto"/>
        <w:bottom w:val="none" w:sz="0" w:space="0" w:color="auto"/>
        <w:right w:val="none" w:sz="0" w:space="0" w:color="auto"/>
      </w:divBdr>
    </w:div>
    <w:div w:id="253325506">
      <w:bodyDiv w:val="1"/>
      <w:marLeft w:val="0"/>
      <w:marRight w:val="0"/>
      <w:marTop w:val="0"/>
      <w:marBottom w:val="0"/>
      <w:divBdr>
        <w:top w:val="none" w:sz="0" w:space="0" w:color="auto"/>
        <w:left w:val="none" w:sz="0" w:space="0" w:color="auto"/>
        <w:bottom w:val="none" w:sz="0" w:space="0" w:color="auto"/>
        <w:right w:val="none" w:sz="0" w:space="0" w:color="auto"/>
      </w:divBdr>
    </w:div>
    <w:div w:id="264775911">
      <w:bodyDiv w:val="1"/>
      <w:marLeft w:val="0"/>
      <w:marRight w:val="0"/>
      <w:marTop w:val="0"/>
      <w:marBottom w:val="0"/>
      <w:divBdr>
        <w:top w:val="none" w:sz="0" w:space="0" w:color="auto"/>
        <w:left w:val="none" w:sz="0" w:space="0" w:color="auto"/>
        <w:bottom w:val="none" w:sz="0" w:space="0" w:color="auto"/>
        <w:right w:val="none" w:sz="0" w:space="0" w:color="auto"/>
      </w:divBdr>
    </w:div>
    <w:div w:id="273173264">
      <w:bodyDiv w:val="1"/>
      <w:marLeft w:val="0"/>
      <w:marRight w:val="0"/>
      <w:marTop w:val="0"/>
      <w:marBottom w:val="0"/>
      <w:divBdr>
        <w:top w:val="none" w:sz="0" w:space="0" w:color="auto"/>
        <w:left w:val="none" w:sz="0" w:space="0" w:color="auto"/>
        <w:bottom w:val="none" w:sz="0" w:space="0" w:color="auto"/>
        <w:right w:val="none" w:sz="0" w:space="0" w:color="auto"/>
      </w:divBdr>
    </w:div>
    <w:div w:id="274169782">
      <w:bodyDiv w:val="1"/>
      <w:marLeft w:val="0"/>
      <w:marRight w:val="0"/>
      <w:marTop w:val="0"/>
      <w:marBottom w:val="0"/>
      <w:divBdr>
        <w:top w:val="none" w:sz="0" w:space="0" w:color="auto"/>
        <w:left w:val="none" w:sz="0" w:space="0" w:color="auto"/>
        <w:bottom w:val="none" w:sz="0" w:space="0" w:color="auto"/>
        <w:right w:val="none" w:sz="0" w:space="0" w:color="auto"/>
      </w:divBdr>
    </w:div>
    <w:div w:id="274555234">
      <w:bodyDiv w:val="1"/>
      <w:marLeft w:val="0"/>
      <w:marRight w:val="0"/>
      <w:marTop w:val="0"/>
      <w:marBottom w:val="0"/>
      <w:divBdr>
        <w:top w:val="none" w:sz="0" w:space="0" w:color="auto"/>
        <w:left w:val="none" w:sz="0" w:space="0" w:color="auto"/>
        <w:bottom w:val="none" w:sz="0" w:space="0" w:color="auto"/>
        <w:right w:val="none" w:sz="0" w:space="0" w:color="auto"/>
      </w:divBdr>
    </w:div>
    <w:div w:id="278295235">
      <w:bodyDiv w:val="1"/>
      <w:marLeft w:val="0"/>
      <w:marRight w:val="0"/>
      <w:marTop w:val="0"/>
      <w:marBottom w:val="0"/>
      <w:divBdr>
        <w:top w:val="none" w:sz="0" w:space="0" w:color="auto"/>
        <w:left w:val="none" w:sz="0" w:space="0" w:color="auto"/>
        <w:bottom w:val="none" w:sz="0" w:space="0" w:color="auto"/>
        <w:right w:val="none" w:sz="0" w:space="0" w:color="auto"/>
      </w:divBdr>
    </w:div>
    <w:div w:id="282074205">
      <w:bodyDiv w:val="1"/>
      <w:marLeft w:val="0"/>
      <w:marRight w:val="0"/>
      <w:marTop w:val="0"/>
      <w:marBottom w:val="0"/>
      <w:divBdr>
        <w:top w:val="none" w:sz="0" w:space="0" w:color="auto"/>
        <w:left w:val="none" w:sz="0" w:space="0" w:color="auto"/>
        <w:bottom w:val="none" w:sz="0" w:space="0" w:color="auto"/>
        <w:right w:val="none" w:sz="0" w:space="0" w:color="auto"/>
      </w:divBdr>
    </w:div>
    <w:div w:id="283081586">
      <w:bodyDiv w:val="1"/>
      <w:marLeft w:val="0"/>
      <w:marRight w:val="0"/>
      <w:marTop w:val="0"/>
      <w:marBottom w:val="0"/>
      <w:divBdr>
        <w:top w:val="none" w:sz="0" w:space="0" w:color="auto"/>
        <w:left w:val="none" w:sz="0" w:space="0" w:color="auto"/>
        <w:bottom w:val="none" w:sz="0" w:space="0" w:color="auto"/>
        <w:right w:val="none" w:sz="0" w:space="0" w:color="auto"/>
      </w:divBdr>
    </w:div>
    <w:div w:id="283968603">
      <w:bodyDiv w:val="1"/>
      <w:marLeft w:val="0"/>
      <w:marRight w:val="0"/>
      <w:marTop w:val="0"/>
      <w:marBottom w:val="0"/>
      <w:divBdr>
        <w:top w:val="none" w:sz="0" w:space="0" w:color="auto"/>
        <w:left w:val="none" w:sz="0" w:space="0" w:color="auto"/>
        <w:bottom w:val="none" w:sz="0" w:space="0" w:color="auto"/>
        <w:right w:val="none" w:sz="0" w:space="0" w:color="auto"/>
      </w:divBdr>
    </w:div>
    <w:div w:id="286618931">
      <w:bodyDiv w:val="1"/>
      <w:marLeft w:val="0"/>
      <w:marRight w:val="0"/>
      <w:marTop w:val="0"/>
      <w:marBottom w:val="0"/>
      <w:divBdr>
        <w:top w:val="none" w:sz="0" w:space="0" w:color="auto"/>
        <w:left w:val="none" w:sz="0" w:space="0" w:color="auto"/>
        <w:bottom w:val="none" w:sz="0" w:space="0" w:color="auto"/>
        <w:right w:val="none" w:sz="0" w:space="0" w:color="auto"/>
      </w:divBdr>
    </w:div>
    <w:div w:id="290135893">
      <w:bodyDiv w:val="1"/>
      <w:marLeft w:val="0"/>
      <w:marRight w:val="0"/>
      <w:marTop w:val="0"/>
      <w:marBottom w:val="0"/>
      <w:divBdr>
        <w:top w:val="none" w:sz="0" w:space="0" w:color="auto"/>
        <w:left w:val="none" w:sz="0" w:space="0" w:color="auto"/>
        <w:bottom w:val="none" w:sz="0" w:space="0" w:color="auto"/>
        <w:right w:val="none" w:sz="0" w:space="0" w:color="auto"/>
      </w:divBdr>
      <w:divsChild>
        <w:div w:id="1941251936">
          <w:marLeft w:val="0"/>
          <w:marRight w:val="0"/>
          <w:marTop w:val="0"/>
          <w:marBottom w:val="0"/>
          <w:divBdr>
            <w:top w:val="none" w:sz="0" w:space="0" w:color="auto"/>
            <w:left w:val="none" w:sz="0" w:space="0" w:color="auto"/>
            <w:bottom w:val="none" w:sz="0" w:space="0" w:color="auto"/>
            <w:right w:val="none" w:sz="0" w:space="0" w:color="auto"/>
          </w:divBdr>
        </w:div>
      </w:divsChild>
    </w:div>
    <w:div w:id="293368830">
      <w:bodyDiv w:val="1"/>
      <w:marLeft w:val="0"/>
      <w:marRight w:val="0"/>
      <w:marTop w:val="0"/>
      <w:marBottom w:val="0"/>
      <w:divBdr>
        <w:top w:val="none" w:sz="0" w:space="0" w:color="auto"/>
        <w:left w:val="none" w:sz="0" w:space="0" w:color="auto"/>
        <w:bottom w:val="none" w:sz="0" w:space="0" w:color="auto"/>
        <w:right w:val="none" w:sz="0" w:space="0" w:color="auto"/>
      </w:divBdr>
    </w:div>
    <w:div w:id="293677579">
      <w:bodyDiv w:val="1"/>
      <w:marLeft w:val="0"/>
      <w:marRight w:val="0"/>
      <w:marTop w:val="0"/>
      <w:marBottom w:val="0"/>
      <w:divBdr>
        <w:top w:val="none" w:sz="0" w:space="0" w:color="auto"/>
        <w:left w:val="none" w:sz="0" w:space="0" w:color="auto"/>
        <w:bottom w:val="none" w:sz="0" w:space="0" w:color="auto"/>
        <w:right w:val="none" w:sz="0" w:space="0" w:color="auto"/>
      </w:divBdr>
    </w:div>
    <w:div w:id="298808718">
      <w:bodyDiv w:val="1"/>
      <w:marLeft w:val="0"/>
      <w:marRight w:val="0"/>
      <w:marTop w:val="0"/>
      <w:marBottom w:val="0"/>
      <w:divBdr>
        <w:top w:val="none" w:sz="0" w:space="0" w:color="auto"/>
        <w:left w:val="none" w:sz="0" w:space="0" w:color="auto"/>
        <w:bottom w:val="none" w:sz="0" w:space="0" w:color="auto"/>
        <w:right w:val="none" w:sz="0" w:space="0" w:color="auto"/>
      </w:divBdr>
    </w:div>
    <w:div w:id="298918894">
      <w:bodyDiv w:val="1"/>
      <w:marLeft w:val="0"/>
      <w:marRight w:val="0"/>
      <w:marTop w:val="0"/>
      <w:marBottom w:val="0"/>
      <w:divBdr>
        <w:top w:val="none" w:sz="0" w:space="0" w:color="auto"/>
        <w:left w:val="none" w:sz="0" w:space="0" w:color="auto"/>
        <w:bottom w:val="none" w:sz="0" w:space="0" w:color="auto"/>
        <w:right w:val="none" w:sz="0" w:space="0" w:color="auto"/>
      </w:divBdr>
    </w:div>
    <w:div w:id="302202189">
      <w:bodyDiv w:val="1"/>
      <w:marLeft w:val="0"/>
      <w:marRight w:val="0"/>
      <w:marTop w:val="0"/>
      <w:marBottom w:val="0"/>
      <w:divBdr>
        <w:top w:val="none" w:sz="0" w:space="0" w:color="auto"/>
        <w:left w:val="none" w:sz="0" w:space="0" w:color="auto"/>
        <w:bottom w:val="none" w:sz="0" w:space="0" w:color="auto"/>
        <w:right w:val="none" w:sz="0" w:space="0" w:color="auto"/>
      </w:divBdr>
    </w:div>
    <w:div w:id="303435237">
      <w:bodyDiv w:val="1"/>
      <w:marLeft w:val="0"/>
      <w:marRight w:val="0"/>
      <w:marTop w:val="0"/>
      <w:marBottom w:val="0"/>
      <w:divBdr>
        <w:top w:val="none" w:sz="0" w:space="0" w:color="auto"/>
        <w:left w:val="none" w:sz="0" w:space="0" w:color="auto"/>
        <w:bottom w:val="none" w:sz="0" w:space="0" w:color="auto"/>
        <w:right w:val="none" w:sz="0" w:space="0" w:color="auto"/>
      </w:divBdr>
    </w:div>
    <w:div w:id="305822323">
      <w:bodyDiv w:val="1"/>
      <w:marLeft w:val="0"/>
      <w:marRight w:val="0"/>
      <w:marTop w:val="0"/>
      <w:marBottom w:val="0"/>
      <w:divBdr>
        <w:top w:val="none" w:sz="0" w:space="0" w:color="auto"/>
        <w:left w:val="none" w:sz="0" w:space="0" w:color="auto"/>
        <w:bottom w:val="none" w:sz="0" w:space="0" w:color="auto"/>
        <w:right w:val="none" w:sz="0" w:space="0" w:color="auto"/>
      </w:divBdr>
    </w:div>
    <w:div w:id="305939647">
      <w:bodyDiv w:val="1"/>
      <w:marLeft w:val="0"/>
      <w:marRight w:val="0"/>
      <w:marTop w:val="0"/>
      <w:marBottom w:val="0"/>
      <w:divBdr>
        <w:top w:val="none" w:sz="0" w:space="0" w:color="auto"/>
        <w:left w:val="none" w:sz="0" w:space="0" w:color="auto"/>
        <w:bottom w:val="none" w:sz="0" w:space="0" w:color="auto"/>
        <w:right w:val="none" w:sz="0" w:space="0" w:color="auto"/>
      </w:divBdr>
    </w:div>
    <w:div w:id="306983867">
      <w:bodyDiv w:val="1"/>
      <w:marLeft w:val="0"/>
      <w:marRight w:val="0"/>
      <w:marTop w:val="0"/>
      <w:marBottom w:val="0"/>
      <w:divBdr>
        <w:top w:val="none" w:sz="0" w:space="0" w:color="auto"/>
        <w:left w:val="none" w:sz="0" w:space="0" w:color="auto"/>
        <w:bottom w:val="none" w:sz="0" w:space="0" w:color="auto"/>
        <w:right w:val="none" w:sz="0" w:space="0" w:color="auto"/>
      </w:divBdr>
    </w:div>
    <w:div w:id="308286037">
      <w:bodyDiv w:val="1"/>
      <w:marLeft w:val="0"/>
      <w:marRight w:val="0"/>
      <w:marTop w:val="0"/>
      <w:marBottom w:val="0"/>
      <w:divBdr>
        <w:top w:val="none" w:sz="0" w:space="0" w:color="auto"/>
        <w:left w:val="none" w:sz="0" w:space="0" w:color="auto"/>
        <w:bottom w:val="none" w:sz="0" w:space="0" w:color="auto"/>
        <w:right w:val="none" w:sz="0" w:space="0" w:color="auto"/>
      </w:divBdr>
    </w:div>
    <w:div w:id="311905300">
      <w:bodyDiv w:val="1"/>
      <w:marLeft w:val="0"/>
      <w:marRight w:val="0"/>
      <w:marTop w:val="0"/>
      <w:marBottom w:val="0"/>
      <w:divBdr>
        <w:top w:val="none" w:sz="0" w:space="0" w:color="auto"/>
        <w:left w:val="none" w:sz="0" w:space="0" w:color="auto"/>
        <w:bottom w:val="none" w:sz="0" w:space="0" w:color="auto"/>
        <w:right w:val="none" w:sz="0" w:space="0" w:color="auto"/>
      </w:divBdr>
    </w:div>
    <w:div w:id="321395677">
      <w:bodyDiv w:val="1"/>
      <w:marLeft w:val="0"/>
      <w:marRight w:val="0"/>
      <w:marTop w:val="0"/>
      <w:marBottom w:val="0"/>
      <w:divBdr>
        <w:top w:val="none" w:sz="0" w:space="0" w:color="auto"/>
        <w:left w:val="none" w:sz="0" w:space="0" w:color="auto"/>
        <w:bottom w:val="none" w:sz="0" w:space="0" w:color="auto"/>
        <w:right w:val="none" w:sz="0" w:space="0" w:color="auto"/>
      </w:divBdr>
    </w:div>
    <w:div w:id="323436095">
      <w:bodyDiv w:val="1"/>
      <w:marLeft w:val="0"/>
      <w:marRight w:val="0"/>
      <w:marTop w:val="0"/>
      <w:marBottom w:val="0"/>
      <w:divBdr>
        <w:top w:val="none" w:sz="0" w:space="0" w:color="auto"/>
        <w:left w:val="none" w:sz="0" w:space="0" w:color="auto"/>
        <w:bottom w:val="none" w:sz="0" w:space="0" w:color="auto"/>
        <w:right w:val="none" w:sz="0" w:space="0" w:color="auto"/>
      </w:divBdr>
    </w:div>
    <w:div w:id="325213213">
      <w:bodyDiv w:val="1"/>
      <w:marLeft w:val="0"/>
      <w:marRight w:val="0"/>
      <w:marTop w:val="0"/>
      <w:marBottom w:val="0"/>
      <w:divBdr>
        <w:top w:val="none" w:sz="0" w:space="0" w:color="auto"/>
        <w:left w:val="none" w:sz="0" w:space="0" w:color="auto"/>
        <w:bottom w:val="none" w:sz="0" w:space="0" w:color="auto"/>
        <w:right w:val="none" w:sz="0" w:space="0" w:color="auto"/>
      </w:divBdr>
    </w:div>
    <w:div w:id="328481424">
      <w:bodyDiv w:val="1"/>
      <w:marLeft w:val="0"/>
      <w:marRight w:val="0"/>
      <w:marTop w:val="0"/>
      <w:marBottom w:val="0"/>
      <w:divBdr>
        <w:top w:val="none" w:sz="0" w:space="0" w:color="auto"/>
        <w:left w:val="none" w:sz="0" w:space="0" w:color="auto"/>
        <w:bottom w:val="none" w:sz="0" w:space="0" w:color="auto"/>
        <w:right w:val="none" w:sz="0" w:space="0" w:color="auto"/>
      </w:divBdr>
    </w:div>
    <w:div w:id="334574072">
      <w:bodyDiv w:val="1"/>
      <w:marLeft w:val="0"/>
      <w:marRight w:val="0"/>
      <w:marTop w:val="0"/>
      <w:marBottom w:val="0"/>
      <w:divBdr>
        <w:top w:val="none" w:sz="0" w:space="0" w:color="auto"/>
        <w:left w:val="none" w:sz="0" w:space="0" w:color="auto"/>
        <w:bottom w:val="none" w:sz="0" w:space="0" w:color="auto"/>
        <w:right w:val="none" w:sz="0" w:space="0" w:color="auto"/>
      </w:divBdr>
    </w:div>
    <w:div w:id="337267448">
      <w:bodyDiv w:val="1"/>
      <w:marLeft w:val="0"/>
      <w:marRight w:val="0"/>
      <w:marTop w:val="0"/>
      <w:marBottom w:val="0"/>
      <w:divBdr>
        <w:top w:val="none" w:sz="0" w:space="0" w:color="auto"/>
        <w:left w:val="none" w:sz="0" w:space="0" w:color="auto"/>
        <w:bottom w:val="none" w:sz="0" w:space="0" w:color="auto"/>
        <w:right w:val="none" w:sz="0" w:space="0" w:color="auto"/>
      </w:divBdr>
    </w:div>
    <w:div w:id="343820392">
      <w:bodyDiv w:val="1"/>
      <w:marLeft w:val="0"/>
      <w:marRight w:val="0"/>
      <w:marTop w:val="0"/>
      <w:marBottom w:val="0"/>
      <w:divBdr>
        <w:top w:val="none" w:sz="0" w:space="0" w:color="auto"/>
        <w:left w:val="none" w:sz="0" w:space="0" w:color="auto"/>
        <w:bottom w:val="none" w:sz="0" w:space="0" w:color="auto"/>
        <w:right w:val="none" w:sz="0" w:space="0" w:color="auto"/>
      </w:divBdr>
    </w:div>
    <w:div w:id="349963008">
      <w:bodyDiv w:val="1"/>
      <w:marLeft w:val="0"/>
      <w:marRight w:val="0"/>
      <w:marTop w:val="0"/>
      <w:marBottom w:val="0"/>
      <w:divBdr>
        <w:top w:val="none" w:sz="0" w:space="0" w:color="auto"/>
        <w:left w:val="none" w:sz="0" w:space="0" w:color="auto"/>
        <w:bottom w:val="none" w:sz="0" w:space="0" w:color="auto"/>
        <w:right w:val="none" w:sz="0" w:space="0" w:color="auto"/>
      </w:divBdr>
    </w:div>
    <w:div w:id="351494705">
      <w:bodyDiv w:val="1"/>
      <w:marLeft w:val="0"/>
      <w:marRight w:val="0"/>
      <w:marTop w:val="0"/>
      <w:marBottom w:val="0"/>
      <w:divBdr>
        <w:top w:val="none" w:sz="0" w:space="0" w:color="auto"/>
        <w:left w:val="none" w:sz="0" w:space="0" w:color="auto"/>
        <w:bottom w:val="none" w:sz="0" w:space="0" w:color="auto"/>
        <w:right w:val="none" w:sz="0" w:space="0" w:color="auto"/>
      </w:divBdr>
    </w:div>
    <w:div w:id="354186818">
      <w:bodyDiv w:val="1"/>
      <w:marLeft w:val="0"/>
      <w:marRight w:val="0"/>
      <w:marTop w:val="0"/>
      <w:marBottom w:val="0"/>
      <w:divBdr>
        <w:top w:val="none" w:sz="0" w:space="0" w:color="auto"/>
        <w:left w:val="none" w:sz="0" w:space="0" w:color="auto"/>
        <w:bottom w:val="none" w:sz="0" w:space="0" w:color="auto"/>
        <w:right w:val="none" w:sz="0" w:space="0" w:color="auto"/>
      </w:divBdr>
    </w:div>
    <w:div w:id="356664585">
      <w:bodyDiv w:val="1"/>
      <w:marLeft w:val="0"/>
      <w:marRight w:val="0"/>
      <w:marTop w:val="0"/>
      <w:marBottom w:val="0"/>
      <w:divBdr>
        <w:top w:val="none" w:sz="0" w:space="0" w:color="auto"/>
        <w:left w:val="none" w:sz="0" w:space="0" w:color="auto"/>
        <w:bottom w:val="none" w:sz="0" w:space="0" w:color="auto"/>
        <w:right w:val="none" w:sz="0" w:space="0" w:color="auto"/>
      </w:divBdr>
    </w:div>
    <w:div w:id="356738264">
      <w:bodyDiv w:val="1"/>
      <w:marLeft w:val="0"/>
      <w:marRight w:val="0"/>
      <w:marTop w:val="0"/>
      <w:marBottom w:val="0"/>
      <w:divBdr>
        <w:top w:val="none" w:sz="0" w:space="0" w:color="auto"/>
        <w:left w:val="none" w:sz="0" w:space="0" w:color="auto"/>
        <w:bottom w:val="none" w:sz="0" w:space="0" w:color="auto"/>
        <w:right w:val="none" w:sz="0" w:space="0" w:color="auto"/>
      </w:divBdr>
    </w:div>
    <w:div w:id="357396265">
      <w:bodyDiv w:val="1"/>
      <w:marLeft w:val="0"/>
      <w:marRight w:val="0"/>
      <w:marTop w:val="0"/>
      <w:marBottom w:val="0"/>
      <w:divBdr>
        <w:top w:val="none" w:sz="0" w:space="0" w:color="auto"/>
        <w:left w:val="none" w:sz="0" w:space="0" w:color="auto"/>
        <w:bottom w:val="none" w:sz="0" w:space="0" w:color="auto"/>
        <w:right w:val="none" w:sz="0" w:space="0" w:color="auto"/>
      </w:divBdr>
      <w:divsChild>
        <w:div w:id="105542411">
          <w:marLeft w:val="0"/>
          <w:marRight w:val="0"/>
          <w:marTop w:val="0"/>
          <w:marBottom w:val="0"/>
          <w:divBdr>
            <w:top w:val="none" w:sz="0" w:space="0" w:color="auto"/>
            <w:left w:val="none" w:sz="0" w:space="0" w:color="auto"/>
            <w:bottom w:val="none" w:sz="0" w:space="0" w:color="auto"/>
            <w:right w:val="none" w:sz="0" w:space="0" w:color="auto"/>
          </w:divBdr>
        </w:div>
      </w:divsChild>
    </w:div>
    <w:div w:id="358513494">
      <w:bodyDiv w:val="1"/>
      <w:marLeft w:val="0"/>
      <w:marRight w:val="0"/>
      <w:marTop w:val="0"/>
      <w:marBottom w:val="0"/>
      <w:divBdr>
        <w:top w:val="none" w:sz="0" w:space="0" w:color="auto"/>
        <w:left w:val="none" w:sz="0" w:space="0" w:color="auto"/>
        <w:bottom w:val="none" w:sz="0" w:space="0" w:color="auto"/>
        <w:right w:val="none" w:sz="0" w:space="0" w:color="auto"/>
      </w:divBdr>
    </w:div>
    <w:div w:id="369112358">
      <w:bodyDiv w:val="1"/>
      <w:marLeft w:val="0"/>
      <w:marRight w:val="0"/>
      <w:marTop w:val="0"/>
      <w:marBottom w:val="0"/>
      <w:divBdr>
        <w:top w:val="none" w:sz="0" w:space="0" w:color="auto"/>
        <w:left w:val="none" w:sz="0" w:space="0" w:color="auto"/>
        <w:bottom w:val="none" w:sz="0" w:space="0" w:color="auto"/>
        <w:right w:val="none" w:sz="0" w:space="0" w:color="auto"/>
      </w:divBdr>
    </w:div>
    <w:div w:id="372390572">
      <w:bodyDiv w:val="1"/>
      <w:marLeft w:val="0"/>
      <w:marRight w:val="0"/>
      <w:marTop w:val="0"/>
      <w:marBottom w:val="0"/>
      <w:divBdr>
        <w:top w:val="none" w:sz="0" w:space="0" w:color="auto"/>
        <w:left w:val="none" w:sz="0" w:space="0" w:color="auto"/>
        <w:bottom w:val="none" w:sz="0" w:space="0" w:color="auto"/>
        <w:right w:val="none" w:sz="0" w:space="0" w:color="auto"/>
      </w:divBdr>
    </w:div>
    <w:div w:id="376053637">
      <w:bodyDiv w:val="1"/>
      <w:marLeft w:val="0"/>
      <w:marRight w:val="0"/>
      <w:marTop w:val="0"/>
      <w:marBottom w:val="0"/>
      <w:divBdr>
        <w:top w:val="none" w:sz="0" w:space="0" w:color="auto"/>
        <w:left w:val="none" w:sz="0" w:space="0" w:color="auto"/>
        <w:bottom w:val="none" w:sz="0" w:space="0" w:color="auto"/>
        <w:right w:val="none" w:sz="0" w:space="0" w:color="auto"/>
      </w:divBdr>
    </w:div>
    <w:div w:id="376130145">
      <w:bodyDiv w:val="1"/>
      <w:marLeft w:val="0"/>
      <w:marRight w:val="0"/>
      <w:marTop w:val="0"/>
      <w:marBottom w:val="0"/>
      <w:divBdr>
        <w:top w:val="none" w:sz="0" w:space="0" w:color="auto"/>
        <w:left w:val="none" w:sz="0" w:space="0" w:color="auto"/>
        <w:bottom w:val="none" w:sz="0" w:space="0" w:color="auto"/>
        <w:right w:val="none" w:sz="0" w:space="0" w:color="auto"/>
      </w:divBdr>
    </w:div>
    <w:div w:id="379018773">
      <w:bodyDiv w:val="1"/>
      <w:marLeft w:val="0"/>
      <w:marRight w:val="0"/>
      <w:marTop w:val="0"/>
      <w:marBottom w:val="0"/>
      <w:divBdr>
        <w:top w:val="none" w:sz="0" w:space="0" w:color="auto"/>
        <w:left w:val="none" w:sz="0" w:space="0" w:color="auto"/>
        <w:bottom w:val="none" w:sz="0" w:space="0" w:color="auto"/>
        <w:right w:val="none" w:sz="0" w:space="0" w:color="auto"/>
      </w:divBdr>
    </w:div>
    <w:div w:id="379524834">
      <w:bodyDiv w:val="1"/>
      <w:marLeft w:val="0"/>
      <w:marRight w:val="0"/>
      <w:marTop w:val="0"/>
      <w:marBottom w:val="0"/>
      <w:divBdr>
        <w:top w:val="none" w:sz="0" w:space="0" w:color="auto"/>
        <w:left w:val="none" w:sz="0" w:space="0" w:color="auto"/>
        <w:bottom w:val="none" w:sz="0" w:space="0" w:color="auto"/>
        <w:right w:val="none" w:sz="0" w:space="0" w:color="auto"/>
      </w:divBdr>
    </w:div>
    <w:div w:id="384841278">
      <w:bodyDiv w:val="1"/>
      <w:marLeft w:val="0"/>
      <w:marRight w:val="0"/>
      <w:marTop w:val="0"/>
      <w:marBottom w:val="0"/>
      <w:divBdr>
        <w:top w:val="none" w:sz="0" w:space="0" w:color="auto"/>
        <w:left w:val="none" w:sz="0" w:space="0" w:color="auto"/>
        <w:bottom w:val="none" w:sz="0" w:space="0" w:color="auto"/>
        <w:right w:val="none" w:sz="0" w:space="0" w:color="auto"/>
      </w:divBdr>
      <w:divsChild>
        <w:div w:id="536429083">
          <w:marLeft w:val="0"/>
          <w:marRight w:val="0"/>
          <w:marTop w:val="0"/>
          <w:marBottom w:val="0"/>
          <w:divBdr>
            <w:top w:val="none" w:sz="0" w:space="0" w:color="auto"/>
            <w:left w:val="none" w:sz="0" w:space="0" w:color="auto"/>
            <w:bottom w:val="none" w:sz="0" w:space="0" w:color="auto"/>
            <w:right w:val="none" w:sz="0" w:space="0" w:color="auto"/>
          </w:divBdr>
        </w:div>
        <w:div w:id="732848636">
          <w:marLeft w:val="0"/>
          <w:marRight w:val="0"/>
          <w:marTop w:val="0"/>
          <w:marBottom w:val="0"/>
          <w:divBdr>
            <w:top w:val="none" w:sz="0" w:space="0" w:color="auto"/>
            <w:left w:val="none" w:sz="0" w:space="0" w:color="auto"/>
            <w:bottom w:val="none" w:sz="0" w:space="0" w:color="auto"/>
            <w:right w:val="none" w:sz="0" w:space="0" w:color="auto"/>
          </w:divBdr>
        </w:div>
      </w:divsChild>
    </w:div>
    <w:div w:id="387873826">
      <w:bodyDiv w:val="1"/>
      <w:marLeft w:val="0"/>
      <w:marRight w:val="0"/>
      <w:marTop w:val="0"/>
      <w:marBottom w:val="0"/>
      <w:divBdr>
        <w:top w:val="none" w:sz="0" w:space="0" w:color="auto"/>
        <w:left w:val="none" w:sz="0" w:space="0" w:color="auto"/>
        <w:bottom w:val="none" w:sz="0" w:space="0" w:color="auto"/>
        <w:right w:val="none" w:sz="0" w:space="0" w:color="auto"/>
      </w:divBdr>
    </w:div>
    <w:div w:id="390159178">
      <w:bodyDiv w:val="1"/>
      <w:marLeft w:val="0"/>
      <w:marRight w:val="0"/>
      <w:marTop w:val="0"/>
      <w:marBottom w:val="0"/>
      <w:divBdr>
        <w:top w:val="none" w:sz="0" w:space="0" w:color="auto"/>
        <w:left w:val="none" w:sz="0" w:space="0" w:color="auto"/>
        <w:bottom w:val="none" w:sz="0" w:space="0" w:color="auto"/>
        <w:right w:val="none" w:sz="0" w:space="0" w:color="auto"/>
      </w:divBdr>
    </w:div>
    <w:div w:id="393088236">
      <w:bodyDiv w:val="1"/>
      <w:marLeft w:val="0"/>
      <w:marRight w:val="0"/>
      <w:marTop w:val="0"/>
      <w:marBottom w:val="0"/>
      <w:divBdr>
        <w:top w:val="none" w:sz="0" w:space="0" w:color="auto"/>
        <w:left w:val="none" w:sz="0" w:space="0" w:color="auto"/>
        <w:bottom w:val="none" w:sz="0" w:space="0" w:color="auto"/>
        <w:right w:val="none" w:sz="0" w:space="0" w:color="auto"/>
      </w:divBdr>
    </w:div>
    <w:div w:id="396979327">
      <w:bodyDiv w:val="1"/>
      <w:marLeft w:val="0"/>
      <w:marRight w:val="0"/>
      <w:marTop w:val="0"/>
      <w:marBottom w:val="0"/>
      <w:divBdr>
        <w:top w:val="none" w:sz="0" w:space="0" w:color="auto"/>
        <w:left w:val="none" w:sz="0" w:space="0" w:color="auto"/>
        <w:bottom w:val="none" w:sz="0" w:space="0" w:color="auto"/>
        <w:right w:val="none" w:sz="0" w:space="0" w:color="auto"/>
      </w:divBdr>
    </w:div>
    <w:div w:id="397090560">
      <w:bodyDiv w:val="1"/>
      <w:marLeft w:val="0"/>
      <w:marRight w:val="0"/>
      <w:marTop w:val="0"/>
      <w:marBottom w:val="0"/>
      <w:divBdr>
        <w:top w:val="none" w:sz="0" w:space="0" w:color="auto"/>
        <w:left w:val="none" w:sz="0" w:space="0" w:color="auto"/>
        <w:bottom w:val="none" w:sz="0" w:space="0" w:color="auto"/>
        <w:right w:val="none" w:sz="0" w:space="0" w:color="auto"/>
      </w:divBdr>
    </w:div>
    <w:div w:id="397437814">
      <w:bodyDiv w:val="1"/>
      <w:marLeft w:val="0"/>
      <w:marRight w:val="0"/>
      <w:marTop w:val="0"/>
      <w:marBottom w:val="0"/>
      <w:divBdr>
        <w:top w:val="none" w:sz="0" w:space="0" w:color="auto"/>
        <w:left w:val="none" w:sz="0" w:space="0" w:color="auto"/>
        <w:bottom w:val="none" w:sz="0" w:space="0" w:color="auto"/>
        <w:right w:val="none" w:sz="0" w:space="0" w:color="auto"/>
      </w:divBdr>
    </w:div>
    <w:div w:id="406462088">
      <w:bodyDiv w:val="1"/>
      <w:marLeft w:val="0"/>
      <w:marRight w:val="0"/>
      <w:marTop w:val="0"/>
      <w:marBottom w:val="0"/>
      <w:divBdr>
        <w:top w:val="none" w:sz="0" w:space="0" w:color="auto"/>
        <w:left w:val="none" w:sz="0" w:space="0" w:color="auto"/>
        <w:bottom w:val="none" w:sz="0" w:space="0" w:color="auto"/>
        <w:right w:val="none" w:sz="0" w:space="0" w:color="auto"/>
      </w:divBdr>
    </w:div>
    <w:div w:id="409616241">
      <w:bodyDiv w:val="1"/>
      <w:marLeft w:val="0"/>
      <w:marRight w:val="0"/>
      <w:marTop w:val="0"/>
      <w:marBottom w:val="0"/>
      <w:divBdr>
        <w:top w:val="none" w:sz="0" w:space="0" w:color="auto"/>
        <w:left w:val="none" w:sz="0" w:space="0" w:color="auto"/>
        <w:bottom w:val="none" w:sz="0" w:space="0" w:color="auto"/>
        <w:right w:val="none" w:sz="0" w:space="0" w:color="auto"/>
      </w:divBdr>
    </w:div>
    <w:div w:id="414324640">
      <w:bodyDiv w:val="1"/>
      <w:marLeft w:val="0"/>
      <w:marRight w:val="0"/>
      <w:marTop w:val="0"/>
      <w:marBottom w:val="0"/>
      <w:divBdr>
        <w:top w:val="none" w:sz="0" w:space="0" w:color="auto"/>
        <w:left w:val="none" w:sz="0" w:space="0" w:color="auto"/>
        <w:bottom w:val="none" w:sz="0" w:space="0" w:color="auto"/>
        <w:right w:val="none" w:sz="0" w:space="0" w:color="auto"/>
      </w:divBdr>
    </w:div>
    <w:div w:id="416176730">
      <w:bodyDiv w:val="1"/>
      <w:marLeft w:val="0"/>
      <w:marRight w:val="0"/>
      <w:marTop w:val="0"/>
      <w:marBottom w:val="0"/>
      <w:divBdr>
        <w:top w:val="none" w:sz="0" w:space="0" w:color="auto"/>
        <w:left w:val="none" w:sz="0" w:space="0" w:color="auto"/>
        <w:bottom w:val="none" w:sz="0" w:space="0" w:color="auto"/>
        <w:right w:val="none" w:sz="0" w:space="0" w:color="auto"/>
      </w:divBdr>
    </w:div>
    <w:div w:id="419377745">
      <w:bodyDiv w:val="1"/>
      <w:marLeft w:val="0"/>
      <w:marRight w:val="0"/>
      <w:marTop w:val="0"/>
      <w:marBottom w:val="0"/>
      <w:divBdr>
        <w:top w:val="none" w:sz="0" w:space="0" w:color="auto"/>
        <w:left w:val="none" w:sz="0" w:space="0" w:color="auto"/>
        <w:bottom w:val="none" w:sz="0" w:space="0" w:color="auto"/>
        <w:right w:val="none" w:sz="0" w:space="0" w:color="auto"/>
      </w:divBdr>
    </w:div>
    <w:div w:id="420177727">
      <w:bodyDiv w:val="1"/>
      <w:marLeft w:val="0"/>
      <w:marRight w:val="0"/>
      <w:marTop w:val="0"/>
      <w:marBottom w:val="0"/>
      <w:divBdr>
        <w:top w:val="none" w:sz="0" w:space="0" w:color="auto"/>
        <w:left w:val="none" w:sz="0" w:space="0" w:color="auto"/>
        <w:bottom w:val="none" w:sz="0" w:space="0" w:color="auto"/>
        <w:right w:val="none" w:sz="0" w:space="0" w:color="auto"/>
      </w:divBdr>
    </w:div>
    <w:div w:id="424351645">
      <w:bodyDiv w:val="1"/>
      <w:marLeft w:val="0"/>
      <w:marRight w:val="0"/>
      <w:marTop w:val="0"/>
      <w:marBottom w:val="0"/>
      <w:divBdr>
        <w:top w:val="none" w:sz="0" w:space="0" w:color="auto"/>
        <w:left w:val="none" w:sz="0" w:space="0" w:color="auto"/>
        <w:bottom w:val="none" w:sz="0" w:space="0" w:color="auto"/>
        <w:right w:val="none" w:sz="0" w:space="0" w:color="auto"/>
      </w:divBdr>
    </w:div>
    <w:div w:id="426081960">
      <w:bodyDiv w:val="1"/>
      <w:marLeft w:val="0"/>
      <w:marRight w:val="0"/>
      <w:marTop w:val="0"/>
      <w:marBottom w:val="0"/>
      <w:divBdr>
        <w:top w:val="none" w:sz="0" w:space="0" w:color="auto"/>
        <w:left w:val="none" w:sz="0" w:space="0" w:color="auto"/>
        <w:bottom w:val="none" w:sz="0" w:space="0" w:color="auto"/>
        <w:right w:val="none" w:sz="0" w:space="0" w:color="auto"/>
      </w:divBdr>
    </w:div>
    <w:div w:id="426923482">
      <w:bodyDiv w:val="1"/>
      <w:marLeft w:val="0"/>
      <w:marRight w:val="0"/>
      <w:marTop w:val="0"/>
      <w:marBottom w:val="0"/>
      <w:divBdr>
        <w:top w:val="none" w:sz="0" w:space="0" w:color="auto"/>
        <w:left w:val="none" w:sz="0" w:space="0" w:color="auto"/>
        <w:bottom w:val="none" w:sz="0" w:space="0" w:color="auto"/>
        <w:right w:val="none" w:sz="0" w:space="0" w:color="auto"/>
      </w:divBdr>
    </w:div>
    <w:div w:id="429588967">
      <w:bodyDiv w:val="1"/>
      <w:marLeft w:val="0"/>
      <w:marRight w:val="0"/>
      <w:marTop w:val="0"/>
      <w:marBottom w:val="0"/>
      <w:divBdr>
        <w:top w:val="none" w:sz="0" w:space="0" w:color="auto"/>
        <w:left w:val="none" w:sz="0" w:space="0" w:color="auto"/>
        <w:bottom w:val="none" w:sz="0" w:space="0" w:color="auto"/>
        <w:right w:val="none" w:sz="0" w:space="0" w:color="auto"/>
      </w:divBdr>
    </w:div>
    <w:div w:id="434986663">
      <w:bodyDiv w:val="1"/>
      <w:marLeft w:val="0"/>
      <w:marRight w:val="0"/>
      <w:marTop w:val="0"/>
      <w:marBottom w:val="0"/>
      <w:divBdr>
        <w:top w:val="none" w:sz="0" w:space="0" w:color="auto"/>
        <w:left w:val="none" w:sz="0" w:space="0" w:color="auto"/>
        <w:bottom w:val="none" w:sz="0" w:space="0" w:color="auto"/>
        <w:right w:val="none" w:sz="0" w:space="0" w:color="auto"/>
      </w:divBdr>
    </w:div>
    <w:div w:id="437675266">
      <w:bodyDiv w:val="1"/>
      <w:marLeft w:val="0"/>
      <w:marRight w:val="0"/>
      <w:marTop w:val="0"/>
      <w:marBottom w:val="0"/>
      <w:divBdr>
        <w:top w:val="none" w:sz="0" w:space="0" w:color="auto"/>
        <w:left w:val="none" w:sz="0" w:space="0" w:color="auto"/>
        <w:bottom w:val="none" w:sz="0" w:space="0" w:color="auto"/>
        <w:right w:val="none" w:sz="0" w:space="0" w:color="auto"/>
      </w:divBdr>
    </w:div>
    <w:div w:id="438181038">
      <w:bodyDiv w:val="1"/>
      <w:marLeft w:val="0"/>
      <w:marRight w:val="0"/>
      <w:marTop w:val="0"/>
      <w:marBottom w:val="0"/>
      <w:divBdr>
        <w:top w:val="none" w:sz="0" w:space="0" w:color="auto"/>
        <w:left w:val="none" w:sz="0" w:space="0" w:color="auto"/>
        <w:bottom w:val="none" w:sz="0" w:space="0" w:color="auto"/>
        <w:right w:val="none" w:sz="0" w:space="0" w:color="auto"/>
      </w:divBdr>
    </w:div>
    <w:div w:id="438835775">
      <w:bodyDiv w:val="1"/>
      <w:marLeft w:val="0"/>
      <w:marRight w:val="0"/>
      <w:marTop w:val="0"/>
      <w:marBottom w:val="0"/>
      <w:divBdr>
        <w:top w:val="none" w:sz="0" w:space="0" w:color="auto"/>
        <w:left w:val="none" w:sz="0" w:space="0" w:color="auto"/>
        <w:bottom w:val="none" w:sz="0" w:space="0" w:color="auto"/>
        <w:right w:val="none" w:sz="0" w:space="0" w:color="auto"/>
      </w:divBdr>
    </w:div>
    <w:div w:id="439112003">
      <w:bodyDiv w:val="1"/>
      <w:marLeft w:val="0"/>
      <w:marRight w:val="0"/>
      <w:marTop w:val="0"/>
      <w:marBottom w:val="0"/>
      <w:divBdr>
        <w:top w:val="none" w:sz="0" w:space="0" w:color="auto"/>
        <w:left w:val="none" w:sz="0" w:space="0" w:color="auto"/>
        <w:bottom w:val="none" w:sz="0" w:space="0" w:color="auto"/>
        <w:right w:val="none" w:sz="0" w:space="0" w:color="auto"/>
      </w:divBdr>
    </w:div>
    <w:div w:id="446510824">
      <w:bodyDiv w:val="1"/>
      <w:marLeft w:val="0"/>
      <w:marRight w:val="0"/>
      <w:marTop w:val="0"/>
      <w:marBottom w:val="0"/>
      <w:divBdr>
        <w:top w:val="none" w:sz="0" w:space="0" w:color="auto"/>
        <w:left w:val="none" w:sz="0" w:space="0" w:color="auto"/>
        <w:bottom w:val="none" w:sz="0" w:space="0" w:color="auto"/>
        <w:right w:val="none" w:sz="0" w:space="0" w:color="auto"/>
      </w:divBdr>
    </w:div>
    <w:div w:id="455871481">
      <w:bodyDiv w:val="1"/>
      <w:marLeft w:val="0"/>
      <w:marRight w:val="0"/>
      <w:marTop w:val="0"/>
      <w:marBottom w:val="0"/>
      <w:divBdr>
        <w:top w:val="none" w:sz="0" w:space="0" w:color="auto"/>
        <w:left w:val="none" w:sz="0" w:space="0" w:color="auto"/>
        <w:bottom w:val="none" w:sz="0" w:space="0" w:color="auto"/>
        <w:right w:val="none" w:sz="0" w:space="0" w:color="auto"/>
      </w:divBdr>
    </w:div>
    <w:div w:id="456338053">
      <w:bodyDiv w:val="1"/>
      <w:marLeft w:val="0"/>
      <w:marRight w:val="0"/>
      <w:marTop w:val="0"/>
      <w:marBottom w:val="0"/>
      <w:divBdr>
        <w:top w:val="none" w:sz="0" w:space="0" w:color="auto"/>
        <w:left w:val="none" w:sz="0" w:space="0" w:color="auto"/>
        <w:bottom w:val="none" w:sz="0" w:space="0" w:color="auto"/>
        <w:right w:val="none" w:sz="0" w:space="0" w:color="auto"/>
      </w:divBdr>
    </w:div>
    <w:div w:id="464588954">
      <w:bodyDiv w:val="1"/>
      <w:marLeft w:val="0"/>
      <w:marRight w:val="0"/>
      <w:marTop w:val="0"/>
      <w:marBottom w:val="0"/>
      <w:divBdr>
        <w:top w:val="none" w:sz="0" w:space="0" w:color="auto"/>
        <w:left w:val="none" w:sz="0" w:space="0" w:color="auto"/>
        <w:bottom w:val="none" w:sz="0" w:space="0" w:color="auto"/>
        <w:right w:val="none" w:sz="0" w:space="0" w:color="auto"/>
      </w:divBdr>
    </w:div>
    <w:div w:id="467478646">
      <w:bodyDiv w:val="1"/>
      <w:marLeft w:val="0"/>
      <w:marRight w:val="0"/>
      <w:marTop w:val="0"/>
      <w:marBottom w:val="0"/>
      <w:divBdr>
        <w:top w:val="none" w:sz="0" w:space="0" w:color="auto"/>
        <w:left w:val="none" w:sz="0" w:space="0" w:color="auto"/>
        <w:bottom w:val="none" w:sz="0" w:space="0" w:color="auto"/>
        <w:right w:val="none" w:sz="0" w:space="0" w:color="auto"/>
      </w:divBdr>
    </w:div>
    <w:div w:id="468744026">
      <w:bodyDiv w:val="1"/>
      <w:marLeft w:val="0"/>
      <w:marRight w:val="0"/>
      <w:marTop w:val="0"/>
      <w:marBottom w:val="0"/>
      <w:divBdr>
        <w:top w:val="none" w:sz="0" w:space="0" w:color="auto"/>
        <w:left w:val="none" w:sz="0" w:space="0" w:color="auto"/>
        <w:bottom w:val="none" w:sz="0" w:space="0" w:color="auto"/>
        <w:right w:val="none" w:sz="0" w:space="0" w:color="auto"/>
      </w:divBdr>
    </w:div>
    <w:div w:id="470446817">
      <w:bodyDiv w:val="1"/>
      <w:marLeft w:val="0"/>
      <w:marRight w:val="0"/>
      <w:marTop w:val="0"/>
      <w:marBottom w:val="0"/>
      <w:divBdr>
        <w:top w:val="none" w:sz="0" w:space="0" w:color="auto"/>
        <w:left w:val="none" w:sz="0" w:space="0" w:color="auto"/>
        <w:bottom w:val="none" w:sz="0" w:space="0" w:color="auto"/>
        <w:right w:val="none" w:sz="0" w:space="0" w:color="auto"/>
      </w:divBdr>
    </w:div>
    <w:div w:id="471364202">
      <w:bodyDiv w:val="1"/>
      <w:marLeft w:val="0"/>
      <w:marRight w:val="0"/>
      <w:marTop w:val="0"/>
      <w:marBottom w:val="0"/>
      <w:divBdr>
        <w:top w:val="none" w:sz="0" w:space="0" w:color="auto"/>
        <w:left w:val="none" w:sz="0" w:space="0" w:color="auto"/>
        <w:bottom w:val="none" w:sz="0" w:space="0" w:color="auto"/>
        <w:right w:val="none" w:sz="0" w:space="0" w:color="auto"/>
      </w:divBdr>
    </w:div>
    <w:div w:id="477917269">
      <w:bodyDiv w:val="1"/>
      <w:marLeft w:val="0"/>
      <w:marRight w:val="0"/>
      <w:marTop w:val="0"/>
      <w:marBottom w:val="0"/>
      <w:divBdr>
        <w:top w:val="none" w:sz="0" w:space="0" w:color="auto"/>
        <w:left w:val="none" w:sz="0" w:space="0" w:color="auto"/>
        <w:bottom w:val="none" w:sz="0" w:space="0" w:color="auto"/>
        <w:right w:val="none" w:sz="0" w:space="0" w:color="auto"/>
      </w:divBdr>
    </w:div>
    <w:div w:id="480276354">
      <w:bodyDiv w:val="1"/>
      <w:marLeft w:val="0"/>
      <w:marRight w:val="0"/>
      <w:marTop w:val="0"/>
      <w:marBottom w:val="0"/>
      <w:divBdr>
        <w:top w:val="none" w:sz="0" w:space="0" w:color="auto"/>
        <w:left w:val="none" w:sz="0" w:space="0" w:color="auto"/>
        <w:bottom w:val="none" w:sz="0" w:space="0" w:color="auto"/>
        <w:right w:val="none" w:sz="0" w:space="0" w:color="auto"/>
      </w:divBdr>
    </w:div>
    <w:div w:id="491141796">
      <w:bodyDiv w:val="1"/>
      <w:marLeft w:val="0"/>
      <w:marRight w:val="0"/>
      <w:marTop w:val="0"/>
      <w:marBottom w:val="0"/>
      <w:divBdr>
        <w:top w:val="none" w:sz="0" w:space="0" w:color="auto"/>
        <w:left w:val="none" w:sz="0" w:space="0" w:color="auto"/>
        <w:bottom w:val="none" w:sz="0" w:space="0" w:color="auto"/>
        <w:right w:val="none" w:sz="0" w:space="0" w:color="auto"/>
      </w:divBdr>
    </w:div>
    <w:div w:id="495146981">
      <w:bodyDiv w:val="1"/>
      <w:marLeft w:val="0"/>
      <w:marRight w:val="0"/>
      <w:marTop w:val="0"/>
      <w:marBottom w:val="0"/>
      <w:divBdr>
        <w:top w:val="none" w:sz="0" w:space="0" w:color="auto"/>
        <w:left w:val="none" w:sz="0" w:space="0" w:color="auto"/>
        <w:bottom w:val="none" w:sz="0" w:space="0" w:color="auto"/>
        <w:right w:val="none" w:sz="0" w:space="0" w:color="auto"/>
      </w:divBdr>
    </w:div>
    <w:div w:id="495416760">
      <w:bodyDiv w:val="1"/>
      <w:marLeft w:val="0"/>
      <w:marRight w:val="0"/>
      <w:marTop w:val="0"/>
      <w:marBottom w:val="0"/>
      <w:divBdr>
        <w:top w:val="none" w:sz="0" w:space="0" w:color="auto"/>
        <w:left w:val="none" w:sz="0" w:space="0" w:color="auto"/>
        <w:bottom w:val="none" w:sz="0" w:space="0" w:color="auto"/>
        <w:right w:val="none" w:sz="0" w:space="0" w:color="auto"/>
      </w:divBdr>
    </w:div>
    <w:div w:id="500236867">
      <w:bodyDiv w:val="1"/>
      <w:marLeft w:val="0"/>
      <w:marRight w:val="0"/>
      <w:marTop w:val="0"/>
      <w:marBottom w:val="0"/>
      <w:divBdr>
        <w:top w:val="none" w:sz="0" w:space="0" w:color="auto"/>
        <w:left w:val="none" w:sz="0" w:space="0" w:color="auto"/>
        <w:bottom w:val="none" w:sz="0" w:space="0" w:color="auto"/>
        <w:right w:val="none" w:sz="0" w:space="0" w:color="auto"/>
      </w:divBdr>
    </w:div>
    <w:div w:id="504395969">
      <w:bodyDiv w:val="1"/>
      <w:marLeft w:val="0"/>
      <w:marRight w:val="0"/>
      <w:marTop w:val="0"/>
      <w:marBottom w:val="0"/>
      <w:divBdr>
        <w:top w:val="none" w:sz="0" w:space="0" w:color="auto"/>
        <w:left w:val="none" w:sz="0" w:space="0" w:color="auto"/>
        <w:bottom w:val="none" w:sz="0" w:space="0" w:color="auto"/>
        <w:right w:val="none" w:sz="0" w:space="0" w:color="auto"/>
      </w:divBdr>
    </w:div>
    <w:div w:id="512458079">
      <w:bodyDiv w:val="1"/>
      <w:marLeft w:val="0"/>
      <w:marRight w:val="0"/>
      <w:marTop w:val="0"/>
      <w:marBottom w:val="0"/>
      <w:divBdr>
        <w:top w:val="none" w:sz="0" w:space="0" w:color="auto"/>
        <w:left w:val="none" w:sz="0" w:space="0" w:color="auto"/>
        <w:bottom w:val="none" w:sz="0" w:space="0" w:color="auto"/>
        <w:right w:val="none" w:sz="0" w:space="0" w:color="auto"/>
      </w:divBdr>
    </w:div>
    <w:div w:id="512838130">
      <w:bodyDiv w:val="1"/>
      <w:marLeft w:val="0"/>
      <w:marRight w:val="0"/>
      <w:marTop w:val="0"/>
      <w:marBottom w:val="0"/>
      <w:divBdr>
        <w:top w:val="none" w:sz="0" w:space="0" w:color="auto"/>
        <w:left w:val="none" w:sz="0" w:space="0" w:color="auto"/>
        <w:bottom w:val="none" w:sz="0" w:space="0" w:color="auto"/>
        <w:right w:val="none" w:sz="0" w:space="0" w:color="auto"/>
      </w:divBdr>
    </w:div>
    <w:div w:id="512956820">
      <w:bodyDiv w:val="1"/>
      <w:marLeft w:val="0"/>
      <w:marRight w:val="0"/>
      <w:marTop w:val="0"/>
      <w:marBottom w:val="0"/>
      <w:divBdr>
        <w:top w:val="none" w:sz="0" w:space="0" w:color="auto"/>
        <w:left w:val="none" w:sz="0" w:space="0" w:color="auto"/>
        <w:bottom w:val="none" w:sz="0" w:space="0" w:color="auto"/>
        <w:right w:val="none" w:sz="0" w:space="0" w:color="auto"/>
      </w:divBdr>
      <w:divsChild>
        <w:div w:id="414866532">
          <w:marLeft w:val="0"/>
          <w:marRight w:val="0"/>
          <w:marTop w:val="0"/>
          <w:marBottom w:val="0"/>
          <w:divBdr>
            <w:top w:val="none" w:sz="0" w:space="0" w:color="auto"/>
            <w:left w:val="none" w:sz="0" w:space="0" w:color="auto"/>
            <w:bottom w:val="none" w:sz="0" w:space="0" w:color="auto"/>
            <w:right w:val="none" w:sz="0" w:space="0" w:color="auto"/>
          </w:divBdr>
        </w:div>
      </w:divsChild>
    </w:div>
    <w:div w:id="512962742">
      <w:bodyDiv w:val="1"/>
      <w:marLeft w:val="0"/>
      <w:marRight w:val="0"/>
      <w:marTop w:val="0"/>
      <w:marBottom w:val="0"/>
      <w:divBdr>
        <w:top w:val="none" w:sz="0" w:space="0" w:color="auto"/>
        <w:left w:val="none" w:sz="0" w:space="0" w:color="auto"/>
        <w:bottom w:val="none" w:sz="0" w:space="0" w:color="auto"/>
        <w:right w:val="none" w:sz="0" w:space="0" w:color="auto"/>
      </w:divBdr>
    </w:div>
    <w:div w:id="513106878">
      <w:bodyDiv w:val="1"/>
      <w:marLeft w:val="0"/>
      <w:marRight w:val="0"/>
      <w:marTop w:val="0"/>
      <w:marBottom w:val="0"/>
      <w:divBdr>
        <w:top w:val="none" w:sz="0" w:space="0" w:color="auto"/>
        <w:left w:val="none" w:sz="0" w:space="0" w:color="auto"/>
        <w:bottom w:val="none" w:sz="0" w:space="0" w:color="auto"/>
        <w:right w:val="none" w:sz="0" w:space="0" w:color="auto"/>
      </w:divBdr>
    </w:div>
    <w:div w:id="521944351">
      <w:bodyDiv w:val="1"/>
      <w:marLeft w:val="0"/>
      <w:marRight w:val="0"/>
      <w:marTop w:val="0"/>
      <w:marBottom w:val="0"/>
      <w:divBdr>
        <w:top w:val="none" w:sz="0" w:space="0" w:color="auto"/>
        <w:left w:val="none" w:sz="0" w:space="0" w:color="auto"/>
        <w:bottom w:val="none" w:sz="0" w:space="0" w:color="auto"/>
        <w:right w:val="none" w:sz="0" w:space="0" w:color="auto"/>
      </w:divBdr>
    </w:div>
    <w:div w:id="533539287">
      <w:bodyDiv w:val="1"/>
      <w:marLeft w:val="0"/>
      <w:marRight w:val="0"/>
      <w:marTop w:val="0"/>
      <w:marBottom w:val="0"/>
      <w:divBdr>
        <w:top w:val="none" w:sz="0" w:space="0" w:color="auto"/>
        <w:left w:val="none" w:sz="0" w:space="0" w:color="auto"/>
        <w:bottom w:val="none" w:sz="0" w:space="0" w:color="auto"/>
        <w:right w:val="none" w:sz="0" w:space="0" w:color="auto"/>
      </w:divBdr>
    </w:div>
    <w:div w:id="540286180">
      <w:bodyDiv w:val="1"/>
      <w:marLeft w:val="0"/>
      <w:marRight w:val="0"/>
      <w:marTop w:val="0"/>
      <w:marBottom w:val="0"/>
      <w:divBdr>
        <w:top w:val="none" w:sz="0" w:space="0" w:color="auto"/>
        <w:left w:val="none" w:sz="0" w:space="0" w:color="auto"/>
        <w:bottom w:val="none" w:sz="0" w:space="0" w:color="auto"/>
        <w:right w:val="none" w:sz="0" w:space="0" w:color="auto"/>
      </w:divBdr>
      <w:divsChild>
        <w:div w:id="717626421">
          <w:marLeft w:val="0"/>
          <w:marRight w:val="0"/>
          <w:marTop w:val="0"/>
          <w:marBottom w:val="0"/>
          <w:divBdr>
            <w:top w:val="none" w:sz="0" w:space="0" w:color="auto"/>
            <w:left w:val="none" w:sz="0" w:space="0" w:color="auto"/>
            <w:bottom w:val="none" w:sz="0" w:space="0" w:color="auto"/>
            <w:right w:val="none" w:sz="0" w:space="0" w:color="auto"/>
          </w:divBdr>
        </w:div>
      </w:divsChild>
    </w:div>
    <w:div w:id="544100156">
      <w:bodyDiv w:val="1"/>
      <w:marLeft w:val="0"/>
      <w:marRight w:val="0"/>
      <w:marTop w:val="0"/>
      <w:marBottom w:val="0"/>
      <w:divBdr>
        <w:top w:val="none" w:sz="0" w:space="0" w:color="auto"/>
        <w:left w:val="none" w:sz="0" w:space="0" w:color="auto"/>
        <w:bottom w:val="none" w:sz="0" w:space="0" w:color="auto"/>
        <w:right w:val="none" w:sz="0" w:space="0" w:color="auto"/>
      </w:divBdr>
    </w:div>
    <w:div w:id="551040124">
      <w:bodyDiv w:val="1"/>
      <w:marLeft w:val="0"/>
      <w:marRight w:val="0"/>
      <w:marTop w:val="0"/>
      <w:marBottom w:val="0"/>
      <w:divBdr>
        <w:top w:val="none" w:sz="0" w:space="0" w:color="auto"/>
        <w:left w:val="none" w:sz="0" w:space="0" w:color="auto"/>
        <w:bottom w:val="none" w:sz="0" w:space="0" w:color="auto"/>
        <w:right w:val="none" w:sz="0" w:space="0" w:color="auto"/>
      </w:divBdr>
    </w:div>
    <w:div w:id="553273289">
      <w:bodyDiv w:val="1"/>
      <w:marLeft w:val="0"/>
      <w:marRight w:val="0"/>
      <w:marTop w:val="0"/>
      <w:marBottom w:val="0"/>
      <w:divBdr>
        <w:top w:val="none" w:sz="0" w:space="0" w:color="auto"/>
        <w:left w:val="none" w:sz="0" w:space="0" w:color="auto"/>
        <w:bottom w:val="none" w:sz="0" w:space="0" w:color="auto"/>
        <w:right w:val="none" w:sz="0" w:space="0" w:color="auto"/>
      </w:divBdr>
    </w:div>
    <w:div w:id="558056010">
      <w:bodyDiv w:val="1"/>
      <w:marLeft w:val="0"/>
      <w:marRight w:val="0"/>
      <w:marTop w:val="0"/>
      <w:marBottom w:val="0"/>
      <w:divBdr>
        <w:top w:val="none" w:sz="0" w:space="0" w:color="auto"/>
        <w:left w:val="none" w:sz="0" w:space="0" w:color="auto"/>
        <w:bottom w:val="none" w:sz="0" w:space="0" w:color="auto"/>
        <w:right w:val="none" w:sz="0" w:space="0" w:color="auto"/>
      </w:divBdr>
    </w:div>
    <w:div w:id="563220098">
      <w:bodyDiv w:val="1"/>
      <w:marLeft w:val="0"/>
      <w:marRight w:val="0"/>
      <w:marTop w:val="0"/>
      <w:marBottom w:val="0"/>
      <w:divBdr>
        <w:top w:val="none" w:sz="0" w:space="0" w:color="auto"/>
        <w:left w:val="none" w:sz="0" w:space="0" w:color="auto"/>
        <w:bottom w:val="none" w:sz="0" w:space="0" w:color="auto"/>
        <w:right w:val="none" w:sz="0" w:space="0" w:color="auto"/>
      </w:divBdr>
    </w:div>
    <w:div w:id="565456571">
      <w:bodyDiv w:val="1"/>
      <w:marLeft w:val="0"/>
      <w:marRight w:val="0"/>
      <w:marTop w:val="0"/>
      <w:marBottom w:val="0"/>
      <w:divBdr>
        <w:top w:val="none" w:sz="0" w:space="0" w:color="auto"/>
        <w:left w:val="none" w:sz="0" w:space="0" w:color="auto"/>
        <w:bottom w:val="none" w:sz="0" w:space="0" w:color="auto"/>
        <w:right w:val="none" w:sz="0" w:space="0" w:color="auto"/>
      </w:divBdr>
    </w:div>
    <w:div w:id="570508695">
      <w:bodyDiv w:val="1"/>
      <w:marLeft w:val="0"/>
      <w:marRight w:val="0"/>
      <w:marTop w:val="0"/>
      <w:marBottom w:val="0"/>
      <w:divBdr>
        <w:top w:val="none" w:sz="0" w:space="0" w:color="auto"/>
        <w:left w:val="none" w:sz="0" w:space="0" w:color="auto"/>
        <w:bottom w:val="none" w:sz="0" w:space="0" w:color="auto"/>
        <w:right w:val="none" w:sz="0" w:space="0" w:color="auto"/>
      </w:divBdr>
    </w:div>
    <w:div w:id="575748340">
      <w:bodyDiv w:val="1"/>
      <w:marLeft w:val="0"/>
      <w:marRight w:val="0"/>
      <w:marTop w:val="0"/>
      <w:marBottom w:val="0"/>
      <w:divBdr>
        <w:top w:val="none" w:sz="0" w:space="0" w:color="auto"/>
        <w:left w:val="none" w:sz="0" w:space="0" w:color="auto"/>
        <w:bottom w:val="none" w:sz="0" w:space="0" w:color="auto"/>
        <w:right w:val="none" w:sz="0" w:space="0" w:color="auto"/>
      </w:divBdr>
    </w:div>
    <w:div w:id="580408433">
      <w:bodyDiv w:val="1"/>
      <w:marLeft w:val="0"/>
      <w:marRight w:val="0"/>
      <w:marTop w:val="0"/>
      <w:marBottom w:val="0"/>
      <w:divBdr>
        <w:top w:val="none" w:sz="0" w:space="0" w:color="auto"/>
        <w:left w:val="none" w:sz="0" w:space="0" w:color="auto"/>
        <w:bottom w:val="none" w:sz="0" w:space="0" w:color="auto"/>
        <w:right w:val="none" w:sz="0" w:space="0" w:color="auto"/>
      </w:divBdr>
    </w:div>
    <w:div w:id="581375796">
      <w:bodyDiv w:val="1"/>
      <w:marLeft w:val="0"/>
      <w:marRight w:val="0"/>
      <w:marTop w:val="0"/>
      <w:marBottom w:val="0"/>
      <w:divBdr>
        <w:top w:val="none" w:sz="0" w:space="0" w:color="auto"/>
        <w:left w:val="none" w:sz="0" w:space="0" w:color="auto"/>
        <w:bottom w:val="none" w:sz="0" w:space="0" w:color="auto"/>
        <w:right w:val="none" w:sz="0" w:space="0" w:color="auto"/>
      </w:divBdr>
    </w:div>
    <w:div w:id="584605615">
      <w:bodyDiv w:val="1"/>
      <w:marLeft w:val="0"/>
      <w:marRight w:val="0"/>
      <w:marTop w:val="0"/>
      <w:marBottom w:val="0"/>
      <w:divBdr>
        <w:top w:val="none" w:sz="0" w:space="0" w:color="auto"/>
        <w:left w:val="none" w:sz="0" w:space="0" w:color="auto"/>
        <w:bottom w:val="none" w:sz="0" w:space="0" w:color="auto"/>
        <w:right w:val="none" w:sz="0" w:space="0" w:color="auto"/>
      </w:divBdr>
    </w:div>
    <w:div w:id="592394542">
      <w:bodyDiv w:val="1"/>
      <w:marLeft w:val="0"/>
      <w:marRight w:val="0"/>
      <w:marTop w:val="0"/>
      <w:marBottom w:val="0"/>
      <w:divBdr>
        <w:top w:val="none" w:sz="0" w:space="0" w:color="auto"/>
        <w:left w:val="none" w:sz="0" w:space="0" w:color="auto"/>
        <w:bottom w:val="none" w:sz="0" w:space="0" w:color="auto"/>
        <w:right w:val="none" w:sz="0" w:space="0" w:color="auto"/>
      </w:divBdr>
    </w:div>
    <w:div w:id="596250923">
      <w:bodyDiv w:val="1"/>
      <w:marLeft w:val="0"/>
      <w:marRight w:val="0"/>
      <w:marTop w:val="0"/>
      <w:marBottom w:val="0"/>
      <w:divBdr>
        <w:top w:val="none" w:sz="0" w:space="0" w:color="auto"/>
        <w:left w:val="none" w:sz="0" w:space="0" w:color="auto"/>
        <w:bottom w:val="none" w:sz="0" w:space="0" w:color="auto"/>
        <w:right w:val="none" w:sz="0" w:space="0" w:color="auto"/>
      </w:divBdr>
    </w:div>
    <w:div w:id="599870415">
      <w:bodyDiv w:val="1"/>
      <w:marLeft w:val="0"/>
      <w:marRight w:val="0"/>
      <w:marTop w:val="0"/>
      <w:marBottom w:val="0"/>
      <w:divBdr>
        <w:top w:val="none" w:sz="0" w:space="0" w:color="auto"/>
        <w:left w:val="none" w:sz="0" w:space="0" w:color="auto"/>
        <w:bottom w:val="none" w:sz="0" w:space="0" w:color="auto"/>
        <w:right w:val="none" w:sz="0" w:space="0" w:color="auto"/>
      </w:divBdr>
    </w:div>
    <w:div w:id="602422753">
      <w:bodyDiv w:val="1"/>
      <w:marLeft w:val="0"/>
      <w:marRight w:val="0"/>
      <w:marTop w:val="0"/>
      <w:marBottom w:val="0"/>
      <w:divBdr>
        <w:top w:val="none" w:sz="0" w:space="0" w:color="auto"/>
        <w:left w:val="none" w:sz="0" w:space="0" w:color="auto"/>
        <w:bottom w:val="none" w:sz="0" w:space="0" w:color="auto"/>
        <w:right w:val="none" w:sz="0" w:space="0" w:color="auto"/>
      </w:divBdr>
    </w:div>
    <w:div w:id="611134889">
      <w:bodyDiv w:val="1"/>
      <w:marLeft w:val="0"/>
      <w:marRight w:val="0"/>
      <w:marTop w:val="0"/>
      <w:marBottom w:val="0"/>
      <w:divBdr>
        <w:top w:val="none" w:sz="0" w:space="0" w:color="auto"/>
        <w:left w:val="none" w:sz="0" w:space="0" w:color="auto"/>
        <w:bottom w:val="none" w:sz="0" w:space="0" w:color="auto"/>
        <w:right w:val="none" w:sz="0" w:space="0" w:color="auto"/>
      </w:divBdr>
    </w:div>
    <w:div w:id="619648024">
      <w:bodyDiv w:val="1"/>
      <w:marLeft w:val="0"/>
      <w:marRight w:val="0"/>
      <w:marTop w:val="0"/>
      <w:marBottom w:val="0"/>
      <w:divBdr>
        <w:top w:val="none" w:sz="0" w:space="0" w:color="auto"/>
        <w:left w:val="none" w:sz="0" w:space="0" w:color="auto"/>
        <w:bottom w:val="none" w:sz="0" w:space="0" w:color="auto"/>
        <w:right w:val="none" w:sz="0" w:space="0" w:color="auto"/>
      </w:divBdr>
    </w:div>
    <w:div w:id="622269737">
      <w:bodyDiv w:val="1"/>
      <w:marLeft w:val="0"/>
      <w:marRight w:val="0"/>
      <w:marTop w:val="0"/>
      <w:marBottom w:val="0"/>
      <w:divBdr>
        <w:top w:val="none" w:sz="0" w:space="0" w:color="auto"/>
        <w:left w:val="none" w:sz="0" w:space="0" w:color="auto"/>
        <w:bottom w:val="none" w:sz="0" w:space="0" w:color="auto"/>
        <w:right w:val="none" w:sz="0" w:space="0" w:color="auto"/>
      </w:divBdr>
    </w:div>
    <w:div w:id="627668650">
      <w:bodyDiv w:val="1"/>
      <w:marLeft w:val="0"/>
      <w:marRight w:val="0"/>
      <w:marTop w:val="0"/>
      <w:marBottom w:val="0"/>
      <w:divBdr>
        <w:top w:val="none" w:sz="0" w:space="0" w:color="auto"/>
        <w:left w:val="none" w:sz="0" w:space="0" w:color="auto"/>
        <w:bottom w:val="none" w:sz="0" w:space="0" w:color="auto"/>
        <w:right w:val="none" w:sz="0" w:space="0" w:color="auto"/>
      </w:divBdr>
    </w:div>
    <w:div w:id="631788081">
      <w:bodyDiv w:val="1"/>
      <w:marLeft w:val="0"/>
      <w:marRight w:val="0"/>
      <w:marTop w:val="0"/>
      <w:marBottom w:val="0"/>
      <w:divBdr>
        <w:top w:val="none" w:sz="0" w:space="0" w:color="auto"/>
        <w:left w:val="none" w:sz="0" w:space="0" w:color="auto"/>
        <w:bottom w:val="none" w:sz="0" w:space="0" w:color="auto"/>
        <w:right w:val="none" w:sz="0" w:space="0" w:color="auto"/>
      </w:divBdr>
    </w:div>
    <w:div w:id="637733707">
      <w:bodyDiv w:val="1"/>
      <w:marLeft w:val="0"/>
      <w:marRight w:val="0"/>
      <w:marTop w:val="0"/>
      <w:marBottom w:val="0"/>
      <w:divBdr>
        <w:top w:val="none" w:sz="0" w:space="0" w:color="auto"/>
        <w:left w:val="none" w:sz="0" w:space="0" w:color="auto"/>
        <w:bottom w:val="none" w:sz="0" w:space="0" w:color="auto"/>
        <w:right w:val="none" w:sz="0" w:space="0" w:color="auto"/>
      </w:divBdr>
    </w:div>
    <w:div w:id="644898221">
      <w:bodyDiv w:val="1"/>
      <w:marLeft w:val="0"/>
      <w:marRight w:val="0"/>
      <w:marTop w:val="0"/>
      <w:marBottom w:val="0"/>
      <w:divBdr>
        <w:top w:val="none" w:sz="0" w:space="0" w:color="auto"/>
        <w:left w:val="none" w:sz="0" w:space="0" w:color="auto"/>
        <w:bottom w:val="none" w:sz="0" w:space="0" w:color="auto"/>
        <w:right w:val="none" w:sz="0" w:space="0" w:color="auto"/>
      </w:divBdr>
    </w:div>
    <w:div w:id="646403575">
      <w:bodyDiv w:val="1"/>
      <w:marLeft w:val="0"/>
      <w:marRight w:val="0"/>
      <w:marTop w:val="0"/>
      <w:marBottom w:val="0"/>
      <w:divBdr>
        <w:top w:val="none" w:sz="0" w:space="0" w:color="auto"/>
        <w:left w:val="none" w:sz="0" w:space="0" w:color="auto"/>
        <w:bottom w:val="none" w:sz="0" w:space="0" w:color="auto"/>
        <w:right w:val="none" w:sz="0" w:space="0" w:color="auto"/>
      </w:divBdr>
    </w:div>
    <w:div w:id="648752792">
      <w:bodyDiv w:val="1"/>
      <w:marLeft w:val="0"/>
      <w:marRight w:val="0"/>
      <w:marTop w:val="0"/>
      <w:marBottom w:val="0"/>
      <w:divBdr>
        <w:top w:val="none" w:sz="0" w:space="0" w:color="auto"/>
        <w:left w:val="none" w:sz="0" w:space="0" w:color="auto"/>
        <w:bottom w:val="none" w:sz="0" w:space="0" w:color="auto"/>
        <w:right w:val="none" w:sz="0" w:space="0" w:color="auto"/>
      </w:divBdr>
    </w:div>
    <w:div w:id="655189182">
      <w:bodyDiv w:val="1"/>
      <w:marLeft w:val="0"/>
      <w:marRight w:val="0"/>
      <w:marTop w:val="0"/>
      <w:marBottom w:val="0"/>
      <w:divBdr>
        <w:top w:val="none" w:sz="0" w:space="0" w:color="auto"/>
        <w:left w:val="none" w:sz="0" w:space="0" w:color="auto"/>
        <w:bottom w:val="none" w:sz="0" w:space="0" w:color="auto"/>
        <w:right w:val="none" w:sz="0" w:space="0" w:color="auto"/>
      </w:divBdr>
    </w:div>
    <w:div w:id="659358228">
      <w:bodyDiv w:val="1"/>
      <w:marLeft w:val="0"/>
      <w:marRight w:val="0"/>
      <w:marTop w:val="0"/>
      <w:marBottom w:val="0"/>
      <w:divBdr>
        <w:top w:val="none" w:sz="0" w:space="0" w:color="auto"/>
        <w:left w:val="none" w:sz="0" w:space="0" w:color="auto"/>
        <w:bottom w:val="none" w:sz="0" w:space="0" w:color="auto"/>
        <w:right w:val="none" w:sz="0" w:space="0" w:color="auto"/>
      </w:divBdr>
    </w:div>
    <w:div w:id="660161235">
      <w:bodyDiv w:val="1"/>
      <w:marLeft w:val="0"/>
      <w:marRight w:val="0"/>
      <w:marTop w:val="0"/>
      <w:marBottom w:val="0"/>
      <w:divBdr>
        <w:top w:val="none" w:sz="0" w:space="0" w:color="auto"/>
        <w:left w:val="none" w:sz="0" w:space="0" w:color="auto"/>
        <w:bottom w:val="none" w:sz="0" w:space="0" w:color="auto"/>
        <w:right w:val="none" w:sz="0" w:space="0" w:color="auto"/>
      </w:divBdr>
    </w:div>
    <w:div w:id="662779377">
      <w:bodyDiv w:val="1"/>
      <w:marLeft w:val="0"/>
      <w:marRight w:val="0"/>
      <w:marTop w:val="0"/>
      <w:marBottom w:val="0"/>
      <w:divBdr>
        <w:top w:val="none" w:sz="0" w:space="0" w:color="auto"/>
        <w:left w:val="none" w:sz="0" w:space="0" w:color="auto"/>
        <w:bottom w:val="none" w:sz="0" w:space="0" w:color="auto"/>
        <w:right w:val="none" w:sz="0" w:space="0" w:color="auto"/>
      </w:divBdr>
    </w:div>
    <w:div w:id="663048599">
      <w:bodyDiv w:val="1"/>
      <w:marLeft w:val="0"/>
      <w:marRight w:val="0"/>
      <w:marTop w:val="0"/>
      <w:marBottom w:val="0"/>
      <w:divBdr>
        <w:top w:val="none" w:sz="0" w:space="0" w:color="auto"/>
        <w:left w:val="none" w:sz="0" w:space="0" w:color="auto"/>
        <w:bottom w:val="none" w:sz="0" w:space="0" w:color="auto"/>
        <w:right w:val="none" w:sz="0" w:space="0" w:color="auto"/>
      </w:divBdr>
    </w:div>
    <w:div w:id="663243519">
      <w:bodyDiv w:val="1"/>
      <w:marLeft w:val="0"/>
      <w:marRight w:val="0"/>
      <w:marTop w:val="0"/>
      <w:marBottom w:val="0"/>
      <w:divBdr>
        <w:top w:val="none" w:sz="0" w:space="0" w:color="auto"/>
        <w:left w:val="none" w:sz="0" w:space="0" w:color="auto"/>
        <w:bottom w:val="none" w:sz="0" w:space="0" w:color="auto"/>
        <w:right w:val="none" w:sz="0" w:space="0" w:color="auto"/>
      </w:divBdr>
    </w:div>
    <w:div w:id="667095479">
      <w:bodyDiv w:val="1"/>
      <w:marLeft w:val="0"/>
      <w:marRight w:val="0"/>
      <w:marTop w:val="0"/>
      <w:marBottom w:val="0"/>
      <w:divBdr>
        <w:top w:val="none" w:sz="0" w:space="0" w:color="auto"/>
        <w:left w:val="none" w:sz="0" w:space="0" w:color="auto"/>
        <w:bottom w:val="none" w:sz="0" w:space="0" w:color="auto"/>
        <w:right w:val="none" w:sz="0" w:space="0" w:color="auto"/>
      </w:divBdr>
    </w:div>
    <w:div w:id="668288168">
      <w:bodyDiv w:val="1"/>
      <w:marLeft w:val="0"/>
      <w:marRight w:val="0"/>
      <w:marTop w:val="0"/>
      <w:marBottom w:val="0"/>
      <w:divBdr>
        <w:top w:val="none" w:sz="0" w:space="0" w:color="auto"/>
        <w:left w:val="none" w:sz="0" w:space="0" w:color="auto"/>
        <w:bottom w:val="none" w:sz="0" w:space="0" w:color="auto"/>
        <w:right w:val="none" w:sz="0" w:space="0" w:color="auto"/>
      </w:divBdr>
    </w:div>
    <w:div w:id="669795139">
      <w:bodyDiv w:val="1"/>
      <w:marLeft w:val="0"/>
      <w:marRight w:val="0"/>
      <w:marTop w:val="0"/>
      <w:marBottom w:val="0"/>
      <w:divBdr>
        <w:top w:val="none" w:sz="0" w:space="0" w:color="auto"/>
        <w:left w:val="none" w:sz="0" w:space="0" w:color="auto"/>
        <w:bottom w:val="none" w:sz="0" w:space="0" w:color="auto"/>
        <w:right w:val="none" w:sz="0" w:space="0" w:color="auto"/>
      </w:divBdr>
    </w:div>
    <w:div w:id="670645867">
      <w:bodyDiv w:val="1"/>
      <w:marLeft w:val="0"/>
      <w:marRight w:val="0"/>
      <w:marTop w:val="0"/>
      <w:marBottom w:val="0"/>
      <w:divBdr>
        <w:top w:val="none" w:sz="0" w:space="0" w:color="auto"/>
        <w:left w:val="none" w:sz="0" w:space="0" w:color="auto"/>
        <w:bottom w:val="none" w:sz="0" w:space="0" w:color="auto"/>
        <w:right w:val="none" w:sz="0" w:space="0" w:color="auto"/>
      </w:divBdr>
    </w:div>
    <w:div w:id="675882125">
      <w:bodyDiv w:val="1"/>
      <w:marLeft w:val="0"/>
      <w:marRight w:val="0"/>
      <w:marTop w:val="0"/>
      <w:marBottom w:val="0"/>
      <w:divBdr>
        <w:top w:val="none" w:sz="0" w:space="0" w:color="auto"/>
        <w:left w:val="none" w:sz="0" w:space="0" w:color="auto"/>
        <w:bottom w:val="none" w:sz="0" w:space="0" w:color="auto"/>
        <w:right w:val="none" w:sz="0" w:space="0" w:color="auto"/>
      </w:divBdr>
    </w:div>
    <w:div w:id="679547171">
      <w:bodyDiv w:val="1"/>
      <w:marLeft w:val="0"/>
      <w:marRight w:val="0"/>
      <w:marTop w:val="0"/>
      <w:marBottom w:val="0"/>
      <w:divBdr>
        <w:top w:val="none" w:sz="0" w:space="0" w:color="auto"/>
        <w:left w:val="none" w:sz="0" w:space="0" w:color="auto"/>
        <w:bottom w:val="none" w:sz="0" w:space="0" w:color="auto"/>
        <w:right w:val="none" w:sz="0" w:space="0" w:color="auto"/>
      </w:divBdr>
    </w:div>
    <w:div w:id="682245366">
      <w:bodyDiv w:val="1"/>
      <w:marLeft w:val="0"/>
      <w:marRight w:val="0"/>
      <w:marTop w:val="0"/>
      <w:marBottom w:val="0"/>
      <w:divBdr>
        <w:top w:val="none" w:sz="0" w:space="0" w:color="auto"/>
        <w:left w:val="none" w:sz="0" w:space="0" w:color="auto"/>
        <w:bottom w:val="none" w:sz="0" w:space="0" w:color="auto"/>
        <w:right w:val="none" w:sz="0" w:space="0" w:color="auto"/>
      </w:divBdr>
    </w:div>
    <w:div w:id="683943068">
      <w:bodyDiv w:val="1"/>
      <w:marLeft w:val="0"/>
      <w:marRight w:val="0"/>
      <w:marTop w:val="0"/>
      <w:marBottom w:val="0"/>
      <w:divBdr>
        <w:top w:val="none" w:sz="0" w:space="0" w:color="auto"/>
        <w:left w:val="none" w:sz="0" w:space="0" w:color="auto"/>
        <w:bottom w:val="none" w:sz="0" w:space="0" w:color="auto"/>
        <w:right w:val="none" w:sz="0" w:space="0" w:color="auto"/>
      </w:divBdr>
    </w:div>
    <w:div w:id="685249432">
      <w:bodyDiv w:val="1"/>
      <w:marLeft w:val="0"/>
      <w:marRight w:val="0"/>
      <w:marTop w:val="0"/>
      <w:marBottom w:val="0"/>
      <w:divBdr>
        <w:top w:val="none" w:sz="0" w:space="0" w:color="auto"/>
        <w:left w:val="none" w:sz="0" w:space="0" w:color="auto"/>
        <w:bottom w:val="none" w:sz="0" w:space="0" w:color="auto"/>
        <w:right w:val="none" w:sz="0" w:space="0" w:color="auto"/>
      </w:divBdr>
    </w:div>
    <w:div w:id="685257147">
      <w:bodyDiv w:val="1"/>
      <w:marLeft w:val="0"/>
      <w:marRight w:val="0"/>
      <w:marTop w:val="0"/>
      <w:marBottom w:val="0"/>
      <w:divBdr>
        <w:top w:val="none" w:sz="0" w:space="0" w:color="auto"/>
        <w:left w:val="none" w:sz="0" w:space="0" w:color="auto"/>
        <w:bottom w:val="none" w:sz="0" w:space="0" w:color="auto"/>
        <w:right w:val="none" w:sz="0" w:space="0" w:color="auto"/>
      </w:divBdr>
    </w:div>
    <w:div w:id="688987806">
      <w:bodyDiv w:val="1"/>
      <w:marLeft w:val="0"/>
      <w:marRight w:val="0"/>
      <w:marTop w:val="0"/>
      <w:marBottom w:val="0"/>
      <w:divBdr>
        <w:top w:val="none" w:sz="0" w:space="0" w:color="auto"/>
        <w:left w:val="none" w:sz="0" w:space="0" w:color="auto"/>
        <w:bottom w:val="none" w:sz="0" w:space="0" w:color="auto"/>
        <w:right w:val="none" w:sz="0" w:space="0" w:color="auto"/>
      </w:divBdr>
    </w:div>
    <w:div w:id="689141217">
      <w:bodyDiv w:val="1"/>
      <w:marLeft w:val="0"/>
      <w:marRight w:val="0"/>
      <w:marTop w:val="0"/>
      <w:marBottom w:val="0"/>
      <w:divBdr>
        <w:top w:val="none" w:sz="0" w:space="0" w:color="auto"/>
        <w:left w:val="none" w:sz="0" w:space="0" w:color="auto"/>
        <w:bottom w:val="none" w:sz="0" w:space="0" w:color="auto"/>
        <w:right w:val="none" w:sz="0" w:space="0" w:color="auto"/>
      </w:divBdr>
    </w:div>
    <w:div w:id="691108003">
      <w:bodyDiv w:val="1"/>
      <w:marLeft w:val="0"/>
      <w:marRight w:val="0"/>
      <w:marTop w:val="0"/>
      <w:marBottom w:val="0"/>
      <w:divBdr>
        <w:top w:val="none" w:sz="0" w:space="0" w:color="auto"/>
        <w:left w:val="none" w:sz="0" w:space="0" w:color="auto"/>
        <w:bottom w:val="none" w:sz="0" w:space="0" w:color="auto"/>
        <w:right w:val="none" w:sz="0" w:space="0" w:color="auto"/>
      </w:divBdr>
    </w:div>
    <w:div w:id="692654179">
      <w:bodyDiv w:val="1"/>
      <w:marLeft w:val="0"/>
      <w:marRight w:val="0"/>
      <w:marTop w:val="0"/>
      <w:marBottom w:val="0"/>
      <w:divBdr>
        <w:top w:val="none" w:sz="0" w:space="0" w:color="auto"/>
        <w:left w:val="none" w:sz="0" w:space="0" w:color="auto"/>
        <w:bottom w:val="none" w:sz="0" w:space="0" w:color="auto"/>
        <w:right w:val="none" w:sz="0" w:space="0" w:color="auto"/>
      </w:divBdr>
    </w:div>
    <w:div w:id="697003454">
      <w:bodyDiv w:val="1"/>
      <w:marLeft w:val="0"/>
      <w:marRight w:val="0"/>
      <w:marTop w:val="0"/>
      <w:marBottom w:val="0"/>
      <w:divBdr>
        <w:top w:val="none" w:sz="0" w:space="0" w:color="auto"/>
        <w:left w:val="none" w:sz="0" w:space="0" w:color="auto"/>
        <w:bottom w:val="none" w:sz="0" w:space="0" w:color="auto"/>
        <w:right w:val="none" w:sz="0" w:space="0" w:color="auto"/>
      </w:divBdr>
    </w:div>
    <w:div w:id="700977125">
      <w:bodyDiv w:val="1"/>
      <w:marLeft w:val="0"/>
      <w:marRight w:val="0"/>
      <w:marTop w:val="0"/>
      <w:marBottom w:val="0"/>
      <w:divBdr>
        <w:top w:val="none" w:sz="0" w:space="0" w:color="auto"/>
        <w:left w:val="none" w:sz="0" w:space="0" w:color="auto"/>
        <w:bottom w:val="none" w:sz="0" w:space="0" w:color="auto"/>
        <w:right w:val="none" w:sz="0" w:space="0" w:color="auto"/>
      </w:divBdr>
    </w:div>
    <w:div w:id="703142300">
      <w:bodyDiv w:val="1"/>
      <w:marLeft w:val="0"/>
      <w:marRight w:val="0"/>
      <w:marTop w:val="0"/>
      <w:marBottom w:val="0"/>
      <w:divBdr>
        <w:top w:val="none" w:sz="0" w:space="0" w:color="auto"/>
        <w:left w:val="none" w:sz="0" w:space="0" w:color="auto"/>
        <w:bottom w:val="none" w:sz="0" w:space="0" w:color="auto"/>
        <w:right w:val="none" w:sz="0" w:space="0" w:color="auto"/>
      </w:divBdr>
    </w:div>
    <w:div w:id="710761622">
      <w:bodyDiv w:val="1"/>
      <w:marLeft w:val="0"/>
      <w:marRight w:val="0"/>
      <w:marTop w:val="0"/>
      <w:marBottom w:val="0"/>
      <w:divBdr>
        <w:top w:val="none" w:sz="0" w:space="0" w:color="auto"/>
        <w:left w:val="none" w:sz="0" w:space="0" w:color="auto"/>
        <w:bottom w:val="none" w:sz="0" w:space="0" w:color="auto"/>
        <w:right w:val="none" w:sz="0" w:space="0" w:color="auto"/>
      </w:divBdr>
    </w:div>
    <w:div w:id="714352051">
      <w:bodyDiv w:val="1"/>
      <w:marLeft w:val="0"/>
      <w:marRight w:val="0"/>
      <w:marTop w:val="0"/>
      <w:marBottom w:val="0"/>
      <w:divBdr>
        <w:top w:val="none" w:sz="0" w:space="0" w:color="auto"/>
        <w:left w:val="none" w:sz="0" w:space="0" w:color="auto"/>
        <w:bottom w:val="none" w:sz="0" w:space="0" w:color="auto"/>
        <w:right w:val="none" w:sz="0" w:space="0" w:color="auto"/>
      </w:divBdr>
    </w:div>
    <w:div w:id="718171262">
      <w:bodyDiv w:val="1"/>
      <w:marLeft w:val="0"/>
      <w:marRight w:val="0"/>
      <w:marTop w:val="0"/>
      <w:marBottom w:val="0"/>
      <w:divBdr>
        <w:top w:val="none" w:sz="0" w:space="0" w:color="auto"/>
        <w:left w:val="none" w:sz="0" w:space="0" w:color="auto"/>
        <w:bottom w:val="none" w:sz="0" w:space="0" w:color="auto"/>
        <w:right w:val="none" w:sz="0" w:space="0" w:color="auto"/>
      </w:divBdr>
    </w:div>
    <w:div w:id="719093550">
      <w:bodyDiv w:val="1"/>
      <w:marLeft w:val="0"/>
      <w:marRight w:val="0"/>
      <w:marTop w:val="0"/>
      <w:marBottom w:val="0"/>
      <w:divBdr>
        <w:top w:val="none" w:sz="0" w:space="0" w:color="auto"/>
        <w:left w:val="none" w:sz="0" w:space="0" w:color="auto"/>
        <w:bottom w:val="none" w:sz="0" w:space="0" w:color="auto"/>
        <w:right w:val="none" w:sz="0" w:space="0" w:color="auto"/>
      </w:divBdr>
    </w:div>
    <w:div w:id="720247594">
      <w:bodyDiv w:val="1"/>
      <w:marLeft w:val="0"/>
      <w:marRight w:val="0"/>
      <w:marTop w:val="0"/>
      <w:marBottom w:val="0"/>
      <w:divBdr>
        <w:top w:val="none" w:sz="0" w:space="0" w:color="auto"/>
        <w:left w:val="none" w:sz="0" w:space="0" w:color="auto"/>
        <w:bottom w:val="none" w:sz="0" w:space="0" w:color="auto"/>
        <w:right w:val="none" w:sz="0" w:space="0" w:color="auto"/>
      </w:divBdr>
    </w:div>
    <w:div w:id="721055057">
      <w:bodyDiv w:val="1"/>
      <w:marLeft w:val="0"/>
      <w:marRight w:val="0"/>
      <w:marTop w:val="0"/>
      <w:marBottom w:val="0"/>
      <w:divBdr>
        <w:top w:val="none" w:sz="0" w:space="0" w:color="auto"/>
        <w:left w:val="none" w:sz="0" w:space="0" w:color="auto"/>
        <w:bottom w:val="none" w:sz="0" w:space="0" w:color="auto"/>
        <w:right w:val="none" w:sz="0" w:space="0" w:color="auto"/>
      </w:divBdr>
    </w:div>
    <w:div w:id="727001054">
      <w:bodyDiv w:val="1"/>
      <w:marLeft w:val="0"/>
      <w:marRight w:val="0"/>
      <w:marTop w:val="0"/>
      <w:marBottom w:val="0"/>
      <w:divBdr>
        <w:top w:val="none" w:sz="0" w:space="0" w:color="auto"/>
        <w:left w:val="none" w:sz="0" w:space="0" w:color="auto"/>
        <w:bottom w:val="none" w:sz="0" w:space="0" w:color="auto"/>
        <w:right w:val="none" w:sz="0" w:space="0" w:color="auto"/>
      </w:divBdr>
    </w:div>
    <w:div w:id="729419796">
      <w:bodyDiv w:val="1"/>
      <w:marLeft w:val="0"/>
      <w:marRight w:val="0"/>
      <w:marTop w:val="0"/>
      <w:marBottom w:val="0"/>
      <w:divBdr>
        <w:top w:val="none" w:sz="0" w:space="0" w:color="auto"/>
        <w:left w:val="none" w:sz="0" w:space="0" w:color="auto"/>
        <w:bottom w:val="none" w:sz="0" w:space="0" w:color="auto"/>
        <w:right w:val="none" w:sz="0" w:space="0" w:color="auto"/>
      </w:divBdr>
    </w:div>
    <w:div w:id="731076110">
      <w:bodyDiv w:val="1"/>
      <w:marLeft w:val="0"/>
      <w:marRight w:val="0"/>
      <w:marTop w:val="0"/>
      <w:marBottom w:val="0"/>
      <w:divBdr>
        <w:top w:val="none" w:sz="0" w:space="0" w:color="auto"/>
        <w:left w:val="none" w:sz="0" w:space="0" w:color="auto"/>
        <w:bottom w:val="none" w:sz="0" w:space="0" w:color="auto"/>
        <w:right w:val="none" w:sz="0" w:space="0" w:color="auto"/>
      </w:divBdr>
    </w:div>
    <w:div w:id="731585703">
      <w:bodyDiv w:val="1"/>
      <w:marLeft w:val="0"/>
      <w:marRight w:val="0"/>
      <w:marTop w:val="0"/>
      <w:marBottom w:val="0"/>
      <w:divBdr>
        <w:top w:val="none" w:sz="0" w:space="0" w:color="auto"/>
        <w:left w:val="none" w:sz="0" w:space="0" w:color="auto"/>
        <w:bottom w:val="none" w:sz="0" w:space="0" w:color="auto"/>
        <w:right w:val="none" w:sz="0" w:space="0" w:color="auto"/>
      </w:divBdr>
    </w:div>
    <w:div w:id="736822405">
      <w:bodyDiv w:val="1"/>
      <w:marLeft w:val="0"/>
      <w:marRight w:val="0"/>
      <w:marTop w:val="0"/>
      <w:marBottom w:val="0"/>
      <w:divBdr>
        <w:top w:val="none" w:sz="0" w:space="0" w:color="auto"/>
        <w:left w:val="none" w:sz="0" w:space="0" w:color="auto"/>
        <w:bottom w:val="none" w:sz="0" w:space="0" w:color="auto"/>
        <w:right w:val="none" w:sz="0" w:space="0" w:color="auto"/>
      </w:divBdr>
    </w:div>
    <w:div w:id="746267130">
      <w:bodyDiv w:val="1"/>
      <w:marLeft w:val="0"/>
      <w:marRight w:val="0"/>
      <w:marTop w:val="0"/>
      <w:marBottom w:val="0"/>
      <w:divBdr>
        <w:top w:val="none" w:sz="0" w:space="0" w:color="auto"/>
        <w:left w:val="none" w:sz="0" w:space="0" w:color="auto"/>
        <w:bottom w:val="none" w:sz="0" w:space="0" w:color="auto"/>
        <w:right w:val="none" w:sz="0" w:space="0" w:color="auto"/>
      </w:divBdr>
    </w:div>
    <w:div w:id="749544445">
      <w:bodyDiv w:val="1"/>
      <w:marLeft w:val="0"/>
      <w:marRight w:val="0"/>
      <w:marTop w:val="0"/>
      <w:marBottom w:val="0"/>
      <w:divBdr>
        <w:top w:val="none" w:sz="0" w:space="0" w:color="auto"/>
        <w:left w:val="none" w:sz="0" w:space="0" w:color="auto"/>
        <w:bottom w:val="none" w:sz="0" w:space="0" w:color="auto"/>
        <w:right w:val="none" w:sz="0" w:space="0" w:color="auto"/>
      </w:divBdr>
    </w:div>
    <w:div w:id="754980580">
      <w:bodyDiv w:val="1"/>
      <w:marLeft w:val="0"/>
      <w:marRight w:val="0"/>
      <w:marTop w:val="0"/>
      <w:marBottom w:val="0"/>
      <w:divBdr>
        <w:top w:val="none" w:sz="0" w:space="0" w:color="auto"/>
        <w:left w:val="none" w:sz="0" w:space="0" w:color="auto"/>
        <w:bottom w:val="none" w:sz="0" w:space="0" w:color="auto"/>
        <w:right w:val="none" w:sz="0" w:space="0" w:color="auto"/>
      </w:divBdr>
    </w:div>
    <w:div w:id="766460223">
      <w:bodyDiv w:val="1"/>
      <w:marLeft w:val="0"/>
      <w:marRight w:val="0"/>
      <w:marTop w:val="0"/>
      <w:marBottom w:val="0"/>
      <w:divBdr>
        <w:top w:val="none" w:sz="0" w:space="0" w:color="auto"/>
        <w:left w:val="none" w:sz="0" w:space="0" w:color="auto"/>
        <w:bottom w:val="none" w:sz="0" w:space="0" w:color="auto"/>
        <w:right w:val="none" w:sz="0" w:space="0" w:color="auto"/>
      </w:divBdr>
    </w:div>
    <w:div w:id="767236204">
      <w:bodyDiv w:val="1"/>
      <w:marLeft w:val="0"/>
      <w:marRight w:val="0"/>
      <w:marTop w:val="0"/>
      <w:marBottom w:val="0"/>
      <w:divBdr>
        <w:top w:val="none" w:sz="0" w:space="0" w:color="auto"/>
        <w:left w:val="none" w:sz="0" w:space="0" w:color="auto"/>
        <w:bottom w:val="none" w:sz="0" w:space="0" w:color="auto"/>
        <w:right w:val="none" w:sz="0" w:space="0" w:color="auto"/>
      </w:divBdr>
    </w:div>
    <w:div w:id="774902741">
      <w:bodyDiv w:val="1"/>
      <w:marLeft w:val="0"/>
      <w:marRight w:val="0"/>
      <w:marTop w:val="0"/>
      <w:marBottom w:val="0"/>
      <w:divBdr>
        <w:top w:val="none" w:sz="0" w:space="0" w:color="auto"/>
        <w:left w:val="none" w:sz="0" w:space="0" w:color="auto"/>
        <w:bottom w:val="none" w:sz="0" w:space="0" w:color="auto"/>
        <w:right w:val="none" w:sz="0" w:space="0" w:color="auto"/>
      </w:divBdr>
    </w:div>
    <w:div w:id="779950731">
      <w:bodyDiv w:val="1"/>
      <w:marLeft w:val="0"/>
      <w:marRight w:val="0"/>
      <w:marTop w:val="0"/>
      <w:marBottom w:val="0"/>
      <w:divBdr>
        <w:top w:val="none" w:sz="0" w:space="0" w:color="auto"/>
        <w:left w:val="none" w:sz="0" w:space="0" w:color="auto"/>
        <w:bottom w:val="none" w:sz="0" w:space="0" w:color="auto"/>
        <w:right w:val="none" w:sz="0" w:space="0" w:color="auto"/>
      </w:divBdr>
    </w:div>
    <w:div w:id="782920591">
      <w:bodyDiv w:val="1"/>
      <w:marLeft w:val="0"/>
      <w:marRight w:val="0"/>
      <w:marTop w:val="0"/>
      <w:marBottom w:val="0"/>
      <w:divBdr>
        <w:top w:val="none" w:sz="0" w:space="0" w:color="auto"/>
        <w:left w:val="none" w:sz="0" w:space="0" w:color="auto"/>
        <w:bottom w:val="none" w:sz="0" w:space="0" w:color="auto"/>
        <w:right w:val="none" w:sz="0" w:space="0" w:color="auto"/>
      </w:divBdr>
    </w:div>
    <w:div w:id="783423175">
      <w:bodyDiv w:val="1"/>
      <w:marLeft w:val="0"/>
      <w:marRight w:val="0"/>
      <w:marTop w:val="0"/>
      <w:marBottom w:val="0"/>
      <w:divBdr>
        <w:top w:val="none" w:sz="0" w:space="0" w:color="auto"/>
        <w:left w:val="none" w:sz="0" w:space="0" w:color="auto"/>
        <w:bottom w:val="none" w:sz="0" w:space="0" w:color="auto"/>
        <w:right w:val="none" w:sz="0" w:space="0" w:color="auto"/>
      </w:divBdr>
    </w:div>
    <w:div w:id="785270610">
      <w:bodyDiv w:val="1"/>
      <w:marLeft w:val="0"/>
      <w:marRight w:val="0"/>
      <w:marTop w:val="0"/>
      <w:marBottom w:val="0"/>
      <w:divBdr>
        <w:top w:val="none" w:sz="0" w:space="0" w:color="auto"/>
        <w:left w:val="none" w:sz="0" w:space="0" w:color="auto"/>
        <w:bottom w:val="none" w:sz="0" w:space="0" w:color="auto"/>
        <w:right w:val="none" w:sz="0" w:space="0" w:color="auto"/>
      </w:divBdr>
      <w:divsChild>
        <w:div w:id="1242324943">
          <w:marLeft w:val="0"/>
          <w:marRight w:val="0"/>
          <w:marTop w:val="0"/>
          <w:marBottom w:val="0"/>
          <w:divBdr>
            <w:top w:val="none" w:sz="0" w:space="0" w:color="auto"/>
            <w:left w:val="none" w:sz="0" w:space="0" w:color="auto"/>
            <w:bottom w:val="none" w:sz="0" w:space="0" w:color="auto"/>
            <w:right w:val="none" w:sz="0" w:space="0" w:color="auto"/>
          </w:divBdr>
          <w:divsChild>
            <w:div w:id="47056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969">
      <w:bodyDiv w:val="1"/>
      <w:marLeft w:val="0"/>
      <w:marRight w:val="0"/>
      <w:marTop w:val="0"/>
      <w:marBottom w:val="0"/>
      <w:divBdr>
        <w:top w:val="none" w:sz="0" w:space="0" w:color="auto"/>
        <w:left w:val="none" w:sz="0" w:space="0" w:color="auto"/>
        <w:bottom w:val="none" w:sz="0" w:space="0" w:color="auto"/>
        <w:right w:val="none" w:sz="0" w:space="0" w:color="auto"/>
      </w:divBdr>
    </w:div>
    <w:div w:id="793518389">
      <w:bodyDiv w:val="1"/>
      <w:marLeft w:val="0"/>
      <w:marRight w:val="0"/>
      <w:marTop w:val="0"/>
      <w:marBottom w:val="0"/>
      <w:divBdr>
        <w:top w:val="none" w:sz="0" w:space="0" w:color="auto"/>
        <w:left w:val="none" w:sz="0" w:space="0" w:color="auto"/>
        <w:bottom w:val="none" w:sz="0" w:space="0" w:color="auto"/>
        <w:right w:val="none" w:sz="0" w:space="0" w:color="auto"/>
      </w:divBdr>
    </w:div>
    <w:div w:id="793524593">
      <w:bodyDiv w:val="1"/>
      <w:marLeft w:val="0"/>
      <w:marRight w:val="0"/>
      <w:marTop w:val="0"/>
      <w:marBottom w:val="0"/>
      <w:divBdr>
        <w:top w:val="none" w:sz="0" w:space="0" w:color="auto"/>
        <w:left w:val="none" w:sz="0" w:space="0" w:color="auto"/>
        <w:bottom w:val="none" w:sz="0" w:space="0" w:color="auto"/>
        <w:right w:val="none" w:sz="0" w:space="0" w:color="auto"/>
      </w:divBdr>
    </w:div>
    <w:div w:id="796680411">
      <w:bodyDiv w:val="1"/>
      <w:marLeft w:val="0"/>
      <w:marRight w:val="0"/>
      <w:marTop w:val="0"/>
      <w:marBottom w:val="0"/>
      <w:divBdr>
        <w:top w:val="none" w:sz="0" w:space="0" w:color="auto"/>
        <w:left w:val="none" w:sz="0" w:space="0" w:color="auto"/>
        <w:bottom w:val="none" w:sz="0" w:space="0" w:color="auto"/>
        <w:right w:val="none" w:sz="0" w:space="0" w:color="auto"/>
      </w:divBdr>
      <w:divsChild>
        <w:div w:id="1539119390">
          <w:marLeft w:val="0"/>
          <w:marRight w:val="0"/>
          <w:marTop w:val="0"/>
          <w:marBottom w:val="0"/>
          <w:divBdr>
            <w:top w:val="none" w:sz="0" w:space="0" w:color="auto"/>
            <w:left w:val="none" w:sz="0" w:space="0" w:color="auto"/>
            <w:bottom w:val="none" w:sz="0" w:space="0" w:color="auto"/>
            <w:right w:val="none" w:sz="0" w:space="0" w:color="auto"/>
          </w:divBdr>
        </w:div>
      </w:divsChild>
    </w:div>
    <w:div w:id="797533448">
      <w:bodyDiv w:val="1"/>
      <w:marLeft w:val="0"/>
      <w:marRight w:val="0"/>
      <w:marTop w:val="0"/>
      <w:marBottom w:val="0"/>
      <w:divBdr>
        <w:top w:val="none" w:sz="0" w:space="0" w:color="auto"/>
        <w:left w:val="none" w:sz="0" w:space="0" w:color="auto"/>
        <w:bottom w:val="none" w:sz="0" w:space="0" w:color="auto"/>
        <w:right w:val="none" w:sz="0" w:space="0" w:color="auto"/>
      </w:divBdr>
    </w:div>
    <w:div w:id="799418967">
      <w:bodyDiv w:val="1"/>
      <w:marLeft w:val="0"/>
      <w:marRight w:val="0"/>
      <w:marTop w:val="0"/>
      <w:marBottom w:val="0"/>
      <w:divBdr>
        <w:top w:val="none" w:sz="0" w:space="0" w:color="auto"/>
        <w:left w:val="none" w:sz="0" w:space="0" w:color="auto"/>
        <w:bottom w:val="none" w:sz="0" w:space="0" w:color="auto"/>
        <w:right w:val="none" w:sz="0" w:space="0" w:color="auto"/>
      </w:divBdr>
    </w:div>
    <w:div w:id="802578882">
      <w:bodyDiv w:val="1"/>
      <w:marLeft w:val="0"/>
      <w:marRight w:val="0"/>
      <w:marTop w:val="0"/>
      <w:marBottom w:val="0"/>
      <w:divBdr>
        <w:top w:val="none" w:sz="0" w:space="0" w:color="auto"/>
        <w:left w:val="none" w:sz="0" w:space="0" w:color="auto"/>
        <w:bottom w:val="none" w:sz="0" w:space="0" w:color="auto"/>
        <w:right w:val="none" w:sz="0" w:space="0" w:color="auto"/>
      </w:divBdr>
    </w:div>
    <w:div w:id="807672378">
      <w:bodyDiv w:val="1"/>
      <w:marLeft w:val="0"/>
      <w:marRight w:val="0"/>
      <w:marTop w:val="0"/>
      <w:marBottom w:val="0"/>
      <w:divBdr>
        <w:top w:val="none" w:sz="0" w:space="0" w:color="auto"/>
        <w:left w:val="none" w:sz="0" w:space="0" w:color="auto"/>
        <w:bottom w:val="none" w:sz="0" w:space="0" w:color="auto"/>
        <w:right w:val="none" w:sz="0" w:space="0" w:color="auto"/>
      </w:divBdr>
    </w:div>
    <w:div w:id="809202991">
      <w:bodyDiv w:val="1"/>
      <w:marLeft w:val="0"/>
      <w:marRight w:val="0"/>
      <w:marTop w:val="0"/>
      <w:marBottom w:val="0"/>
      <w:divBdr>
        <w:top w:val="none" w:sz="0" w:space="0" w:color="auto"/>
        <w:left w:val="none" w:sz="0" w:space="0" w:color="auto"/>
        <w:bottom w:val="none" w:sz="0" w:space="0" w:color="auto"/>
        <w:right w:val="none" w:sz="0" w:space="0" w:color="auto"/>
      </w:divBdr>
    </w:div>
    <w:div w:id="809632470">
      <w:bodyDiv w:val="1"/>
      <w:marLeft w:val="0"/>
      <w:marRight w:val="0"/>
      <w:marTop w:val="0"/>
      <w:marBottom w:val="0"/>
      <w:divBdr>
        <w:top w:val="none" w:sz="0" w:space="0" w:color="auto"/>
        <w:left w:val="none" w:sz="0" w:space="0" w:color="auto"/>
        <w:bottom w:val="none" w:sz="0" w:space="0" w:color="auto"/>
        <w:right w:val="none" w:sz="0" w:space="0" w:color="auto"/>
      </w:divBdr>
    </w:div>
    <w:div w:id="814874979">
      <w:bodyDiv w:val="1"/>
      <w:marLeft w:val="0"/>
      <w:marRight w:val="0"/>
      <w:marTop w:val="0"/>
      <w:marBottom w:val="0"/>
      <w:divBdr>
        <w:top w:val="none" w:sz="0" w:space="0" w:color="auto"/>
        <w:left w:val="none" w:sz="0" w:space="0" w:color="auto"/>
        <w:bottom w:val="none" w:sz="0" w:space="0" w:color="auto"/>
        <w:right w:val="none" w:sz="0" w:space="0" w:color="auto"/>
      </w:divBdr>
    </w:div>
    <w:div w:id="817770173">
      <w:bodyDiv w:val="1"/>
      <w:marLeft w:val="0"/>
      <w:marRight w:val="0"/>
      <w:marTop w:val="0"/>
      <w:marBottom w:val="0"/>
      <w:divBdr>
        <w:top w:val="none" w:sz="0" w:space="0" w:color="auto"/>
        <w:left w:val="none" w:sz="0" w:space="0" w:color="auto"/>
        <w:bottom w:val="none" w:sz="0" w:space="0" w:color="auto"/>
        <w:right w:val="none" w:sz="0" w:space="0" w:color="auto"/>
      </w:divBdr>
    </w:div>
    <w:div w:id="819081329">
      <w:bodyDiv w:val="1"/>
      <w:marLeft w:val="0"/>
      <w:marRight w:val="0"/>
      <w:marTop w:val="0"/>
      <w:marBottom w:val="0"/>
      <w:divBdr>
        <w:top w:val="none" w:sz="0" w:space="0" w:color="auto"/>
        <w:left w:val="none" w:sz="0" w:space="0" w:color="auto"/>
        <w:bottom w:val="none" w:sz="0" w:space="0" w:color="auto"/>
        <w:right w:val="none" w:sz="0" w:space="0" w:color="auto"/>
      </w:divBdr>
    </w:div>
    <w:div w:id="822890926">
      <w:bodyDiv w:val="1"/>
      <w:marLeft w:val="0"/>
      <w:marRight w:val="0"/>
      <w:marTop w:val="0"/>
      <w:marBottom w:val="0"/>
      <w:divBdr>
        <w:top w:val="none" w:sz="0" w:space="0" w:color="auto"/>
        <w:left w:val="none" w:sz="0" w:space="0" w:color="auto"/>
        <w:bottom w:val="none" w:sz="0" w:space="0" w:color="auto"/>
        <w:right w:val="none" w:sz="0" w:space="0" w:color="auto"/>
      </w:divBdr>
    </w:div>
    <w:div w:id="824123706">
      <w:bodyDiv w:val="1"/>
      <w:marLeft w:val="0"/>
      <w:marRight w:val="0"/>
      <w:marTop w:val="0"/>
      <w:marBottom w:val="0"/>
      <w:divBdr>
        <w:top w:val="none" w:sz="0" w:space="0" w:color="auto"/>
        <w:left w:val="none" w:sz="0" w:space="0" w:color="auto"/>
        <w:bottom w:val="none" w:sz="0" w:space="0" w:color="auto"/>
        <w:right w:val="none" w:sz="0" w:space="0" w:color="auto"/>
      </w:divBdr>
    </w:div>
    <w:div w:id="832256236">
      <w:bodyDiv w:val="1"/>
      <w:marLeft w:val="0"/>
      <w:marRight w:val="0"/>
      <w:marTop w:val="0"/>
      <w:marBottom w:val="0"/>
      <w:divBdr>
        <w:top w:val="none" w:sz="0" w:space="0" w:color="auto"/>
        <w:left w:val="none" w:sz="0" w:space="0" w:color="auto"/>
        <w:bottom w:val="none" w:sz="0" w:space="0" w:color="auto"/>
        <w:right w:val="none" w:sz="0" w:space="0" w:color="auto"/>
      </w:divBdr>
    </w:div>
    <w:div w:id="833187014">
      <w:bodyDiv w:val="1"/>
      <w:marLeft w:val="0"/>
      <w:marRight w:val="0"/>
      <w:marTop w:val="0"/>
      <w:marBottom w:val="0"/>
      <w:divBdr>
        <w:top w:val="none" w:sz="0" w:space="0" w:color="auto"/>
        <w:left w:val="none" w:sz="0" w:space="0" w:color="auto"/>
        <w:bottom w:val="none" w:sz="0" w:space="0" w:color="auto"/>
        <w:right w:val="none" w:sz="0" w:space="0" w:color="auto"/>
      </w:divBdr>
    </w:div>
    <w:div w:id="843013820">
      <w:bodyDiv w:val="1"/>
      <w:marLeft w:val="0"/>
      <w:marRight w:val="0"/>
      <w:marTop w:val="0"/>
      <w:marBottom w:val="0"/>
      <w:divBdr>
        <w:top w:val="none" w:sz="0" w:space="0" w:color="auto"/>
        <w:left w:val="none" w:sz="0" w:space="0" w:color="auto"/>
        <w:bottom w:val="none" w:sz="0" w:space="0" w:color="auto"/>
        <w:right w:val="none" w:sz="0" w:space="0" w:color="auto"/>
      </w:divBdr>
    </w:div>
    <w:div w:id="845677155">
      <w:bodyDiv w:val="1"/>
      <w:marLeft w:val="0"/>
      <w:marRight w:val="0"/>
      <w:marTop w:val="0"/>
      <w:marBottom w:val="0"/>
      <w:divBdr>
        <w:top w:val="none" w:sz="0" w:space="0" w:color="auto"/>
        <w:left w:val="none" w:sz="0" w:space="0" w:color="auto"/>
        <w:bottom w:val="none" w:sz="0" w:space="0" w:color="auto"/>
        <w:right w:val="none" w:sz="0" w:space="0" w:color="auto"/>
      </w:divBdr>
    </w:div>
    <w:div w:id="854540073">
      <w:bodyDiv w:val="1"/>
      <w:marLeft w:val="0"/>
      <w:marRight w:val="0"/>
      <w:marTop w:val="0"/>
      <w:marBottom w:val="0"/>
      <w:divBdr>
        <w:top w:val="none" w:sz="0" w:space="0" w:color="auto"/>
        <w:left w:val="none" w:sz="0" w:space="0" w:color="auto"/>
        <w:bottom w:val="none" w:sz="0" w:space="0" w:color="auto"/>
        <w:right w:val="none" w:sz="0" w:space="0" w:color="auto"/>
      </w:divBdr>
    </w:div>
    <w:div w:id="856117992">
      <w:bodyDiv w:val="1"/>
      <w:marLeft w:val="0"/>
      <w:marRight w:val="0"/>
      <w:marTop w:val="0"/>
      <w:marBottom w:val="0"/>
      <w:divBdr>
        <w:top w:val="none" w:sz="0" w:space="0" w:color="auto"/>
        <w:left w:val="none" w:sz="0" w:space="0" w:color="auto"/>
        <w:bottom w:val="none" w:sz="0" w:space="0" w:color="auto"/>
        <w:right w:val="none" w:sz="0" w:space="0" w:color="auto"/>
      </w:divBdr>
    </w:div>
    <w:div w:id="857621107">
      <w:bodyDiv w:val="1"/>
      <w:marLeft w:val="0"/>
      <w:marRight w:val="0"/>
      <w:marTop w:val="0"/>
      <w:marBottom w:val="0"/>
      <w:divBdr>
        <w:top w:val="none" w:sz="0" w:space="0" w:color="auto"/>
        <w:left w:val="none" w:sz="0" w:space="0" w:color="auto"/>
        <w:bottom w:val="none" w:sz="0" w:space="0" w:color="auto"/>
        <w:right w:val="none" w:sz="0" w:space="0" w:color="auto"/>
      </w:divBdr>
    </w:div>
    <w:div w:id="864560288">
      <w:bodyDiv w:val="1"/>
      <w:marLeft w:val="0"/>
      <w:marRight w:val="0"/>
      <w:marTop w:val="0"/>
      <w:marBottom w:val="0"/>
      <w:divBdr>
        <w:top w:val="none" w:sz="0" w:space="0" w:color="auto"/>
        <w:left w:val="none" w:sz="0" w:space="0" w:color="auto"/>
        <w:bottom w:val="none" w:sz="0" w:space="0" w:color="auto"/>
        <w:right w:val="none" w:sz="0" w:space="0" w:color="auto"/>
      </w:divBdr>
    </w:div>
    <w:div w:id="868490446">
      <w:bodyDiv w:val="1"/>
      <w:marLeft w:val="0"/>
      <w:marRight w:val="0"/>
      <w:marTop w:val="0"/>
      <w:marBottom w:val="0"/>
      <w:divBdr>
        <w:top w:val="none" w:sz="0" w:space="0" w:color="auto"/>
        <w:left w:val="none" w:sz="0" w:space="0" w:color="auto"/>
        <w:bottom w:val="none" w:sz="0" w:space="0" w:color="auto"/>
        <w:right w:val="none" w:sz="0" w:space="0" w:color="auto"/>
      </w:divBdr>
    </w:div>
    <w:div w:id="868642237">
      <w:bodyDiv w:val="1"/>
      <w:marLeft w:val="0"/>
      <w:marRight w:val="0"/>
      <w:marTop w:val="0"/>
      <w:marBottom w:val="0"/>
      <w:divBdr>
        <w:top w:val="none" w:sz="0" w:space="0" w:color="auto"/>
        <w:left w:val="none" w:sz="0" w:space="0" w:color="auto"/>
        <w:bottom w:val="none" w:sz="0" w:space="0" w:color="auto"/>
        <w:right w:val="none" w:sz="0" w:space="0" w:color="auto"/>
      </w:divBdr>
    </w:div>
    <w:div w:id="875309498">
      <w:bodyDiv w:val="1"/>
      <w:marLeft w:val="0"/>
      <w:marRight w:val="0"/>
      <w:marTop w:val="0"/>
      <w:marBottom w:val="0"/>
      <w:divBdr>
        <w:top w:val="none" w:sz="0" w:space="0" w:color="auto"/>
        <w:left w:val="none" w:sz="0" w:space="0" w:color="auto"/>
        <w:bottom w:val="none" w:sz="0" w:space="0" w:color="auto"/>
        <w:right w:val="none" w:sz="0" w:space="0" w:color="auto"/>
      </w:divBdr>
    </w:div>
    <w:div w:id="884760209">
      <w:bodyDiv w:val="1"/>
      <w:marLeft w:val="0"/>
      <w:marRight w:val="0"/>
      <w:marTop w:val="0"/>
      <w:marBottom w:val="0"/>
      <w:divBdr>
        <w:top w:val="none" w:sz="0" w:space="0" w:color="auto"/>
        <w:left w:val="none" w:sz="0" w:space="0" w:color="auto"/>
        <w:bottom w:val="none" w:sz="0" w:space="0" w:color="auto"/>
        <w:right w:val="none" w:sz="0" w:space="0" w:color="auto"/>
      </w:divBdr>
    </w:div>
    <w:div w:id="891035481">
      <w:bodyDiv w:val="1"/>
      <w:marLeft w:val="0"/>
      <w:marRight w:val="0"/>
      <w:marTop w:val="0"/>
      <w:marBottom w:val="0"/>
      <w:divBdr>
        <w:top w:val="none" w:sz="0" w:space="0" w:color="auto"/>
        <w:left w:val="none" w:sz="0" w:space="0" w:color="auto"/>
        <w:bottom w:val="none" w:sz="0" w:space="0" w:color="auto"/>
        <w:right w:val="none" w:sz="0" w:space="0" w:color="auto"/>
      </w:divBdr>
    </w:div>
    <w:div w:id="892080602">
      <w:bodyDiv w:val="1"/>
      <w:marLeft w:val="0"/>
      <w:marRight w:val="0"/>
      <w:marTop w:val="0"/>
      <w:marBottom w:val="0"/>
      <w:divBdr>
        <w:top w:val="none" w:sz="0" w:space="0" w:color="auto"/>
        <w:left w:val="none" w:sz="0" w:space="0" w:color="auto"/>
        <w:bottom w:val="none" w:sz="0" w:space="0" w:color="auto"/>
        <w:right w:val="none" w:sz="0" w:space="0" w:color="auto"/>
      </w:divBdr>
    </w:div>
    <w:div w:id="893077090">
      <w:bodyDiv w:val="1"/>
      <w:marLeft w:val="0"/>
      <w:marRight w:val="0"/>
      <w:marTop w:val="0"/>
      <w:marBottom w:val="0"/>
      <w:divBdr>
        <w:top w:val="none" w:sz="0" w:space="0" w:color="auto"/>
        <w:left w:val="none" w:sz="0" w:space="0" w:color="auto"/>
        <w:bottom w:val="none" w:sz="0" w:space="0" w:color="auto"/>
        <w:right w:val="none" w:sz="0" w:space="0" w:color="auto"/>
      </w:divBdr>
    </w:div>
    <w:div w:id="893083444">
      <w:bodyDiv w:val="1"/>
      <w:marLeft w:val="0"/>
      <w:marRight w:val="0"/>
      <w:marTop w:val="0"/>
      <w:marBottom w:val="0"/>
      <w:divBdr>
        <w:top w:val="none" w:sz="0" w:space="0" w:color="auto"/>
        <w:left w:val="none" w:sz="0" w:space="0" w:color="auto"/>
        <w:bottom w:val="none" w:sz="0" w:space="0" w:color="auto"/>
        <w:right w:val="none" w:sz="0" w:space="0" w:color="auto"/>
      </w:divBdr>
    </w:div>
    <w:div w:id="897934717">
      <w:bodyDiv w:val="1"/>
      <w:marLeft w:val="0"/>
      <w:marRight w:val="0"/>
      <w:marTop w:val="0"/>
      <w:marBottom w:val="0"/>
      <w:divBdr>
        <w:top w:val="none" w:sz="0" w:space="0" w:color="auto"/>
        <w:left w:val="none" w:sz="0" w:space="0" w:color="auto"/>
        <w:bottom w:val="none" w:sz="0" w:space="0" w:color="auto"/>
        <w:right w:val="none" w:sz="0" w:space="0" w:color="auto"/>
      </w:divBdr>
    </w:div>
    <w:div w:id="899511927">
      <w:bodyDiv w:val="1"/>
      <w:marLeft w:val="0"/>
      <w:marRight w:val="0"/>
      <w:marTop w:val="0"/>
      <w:marBottom w:val="0"/>
      <w:divBdr>
        <w:top w:val="none" w:sz="0" w:space="0" w:color="auto"/>
        <w:left w:val="none" w:sz="0" w:space="0" w:color="auto"/>
        <w:bottom w:val="none" w:sz="0" w:space="0" w:color="auto"/>
        <w:right w:val="none" w:sz="0" w:space="0" w:color="auto"/>
      </w:divBdr>
    </w:div>
    <w:div w:id="902956235">
      <w:bodyDiv w:val="1"/>
      <w:marLeft w:val="0"/>
      <w:marRight w:val="0"/>
      <w:marTop w:val="0"/>
      <w:marBottom w:val="0"/>
      <w:divBdr>
        <w:top w:val="none" w:sz="0" w:space="0" w:color="auto"/>
        <w:left w:val="none" w:sz="0" w:space="0" w:color="auto"/>
        <w:bottom w:val="none" w:sz="0" w:space="0" w:color="auto"/>
        <w:right w:val="none" w:sz="0" w:space="0" w:color="auto"/>
      </w:divBdr>
    </w:div>
    <w:div w:id="908081344">
      <w:bodyDiv w:val="1"/>
      <w:marLeft w:val="0"/>
      <w:marRight w:val="0"/>
      <w:marTop w:val="0"/>
      <w:marBottom w:val="0"/>
      <w:divBdr>
        <w:top w:val="none" w:sz="0" w:space="0" w:color="auto"/>
        <w:left w:val="none" w:sz="0" w:space="0" w:color="auto"/>
        <w:bottom w:val="none" w:sz="0" w:space="0" w:color="auto"/>
        <w:right w:val="none" w:sz="0" w:space="0" w:color="auto"/>
      </w:divBdr>
    </w:div>
    <w:div w:id="911817652">
      <w:bodyDiv w:val="1"/>
      <w:marLeft w:val="0"/>
      <w:marRight w:val="0"/>
      <w:marTop w:val="0"/>
      <w:marBottom w:val="0"/>
      <w:divBdr>
        <w:top w:val="none" w:sz="0" w:space="0" w:color="auto"/>
        <w:left w:val="none" w:sz="0" w:space="0" w:color="auto"/>
        <w:bottom w:val="none" w:sz="0" w:space="0" w:color="auto"/>
        <w:right w:val="none" w:sz="0" w:space="0" w:color="auto"/>
      </w:divBdr>
    </w:div>
    <w:div w:id="912814674">
      <w:bodyDiv w:val="1"/>
      <w:marLeft w:val="0"/>
      <w:marRight w:val="0"/>
      <w:marTop w:val="0"/>
      <w:marBottom w:val="0"/>
      <w:divBdr>
        <w:top w:val="none" w:sz="0" w:space="0" w:color="auto"/>
        <w:left w:val="none" w:sz="0" w:space="0" w:color="auto"/>
        <w:bottom w:val="none" w:sz="0" w:space="0" w:color="auto"/>
        <w:right w:val="none" w:sz="0" w:space="0" w:color="auto"/>
      </w:divBdr>
    </w:div>
    <w:div w:id="913273079">
      <w:bodyDiv w:val="1"/>
      <w:marLeft w:val="0"/>
      <w:marRight w:val="0"/>
      <w:marTop w:val="0"/>
      <w:marBottom w:val="0"/>
      <w:divBdr>
        <w:top w:val="none" w:sz="0" w:space="0" w:color="auto"/>
        <w:left w:val="none" w:sz="0" w:space="0" w:color="auto"/>
        <w:bottom w:val="none" w:sz="0" w:space="0" w:color="auto"/>
        <w:right w:val="none" w:sz="0" w:space="0" w:color="auto"/>
      </w:divBdr>
    </w:div>
    <w:div w:id="921140717">
      <w:bodyDiv w:val="1"/>
      <w:marLeft w:val="0"/>
      <w:marRight w:val="0"/>
      <w:marTop w:val="0"/>
      <w:marBottom w:val="0"/>
      <w:divBdr>
        <w:top w:val="none" w:sz="0" w:space="0" w:color="auto"/>
        <w:left w:val="none" w:sz="0" w:space="0" w:color="auto"/>
        <w:bottom w:val="none" w:sz="0" w:space="0" w:color="auto"/>
        <w:right w:val="none" w:sz="0" w:space="0" w:color="auto"/>
      </w:divBdr>
    </w:div>
    <w:div w:id="923420087">
      <w:bodyDiv w:val="1"/>
      <w:marLeft w:val="0"/>
      <w:marRight w:val="0"/>
      <w:marTop w:val="0"/>
      <w:marBottom w:val="0"/>
      <w:divBdr>
        <w:top w:val="none" w:sz="0" w:space="0" w:color="auto"/>
        <w:left w:val="none" w:sz="0" w:space="0" w:color="auto"/>
        <w:bottom w:val="none" w:sz="0" w:space="0" w:color="auto"/>
        <w:right w:val="none" w:sz="0" w:space="0" w:color="auto"/>
      </w:divBdr>
    </w:div>
    <w:div w:id="938872251">
      <w:bodyDiv w:val="1"/>
      <w:marLeft w:val="0"/>
      <w:marRight w:val="0"/>
      <w:marTop w:val="0"/>
      <w:marBottom w:val="0"/>
      <w:divBdr>
        <w:top w:val="none" w:sz="0" w:space="0" w:color="auto"/>
        <w:left w:val="none" w:sz="0" w:space="0" w:color="auto"/>
        <w:bottom w:val="none" w:sz="0" w:space="0" w:color="auto"/>
        <w:right w:val="none" w:sz="0" w:space="0" w:color="auto"/>
      </w:divBdr>
    </w:div>
    <w:div w:id="944193306">
      <w:bodyDiv w:val="1"/>
      <w:marLeft w:val="0"/>
      <w:marRight w:val="0"/>
      <w:marTop w:val="0"/>
      <w:marBottom w:val="0"/>
      <w:divBdr>
        <w:top w:val="none" w:sz="0" w:space="0" w:color="auto"/>
        <w:left w:val="none" w:sz="0" w:space="0" w:color="auto"/>
        <w:bottom w:val="none" w:sz="0" w:space="0" w:color="auto"/>
        <w:right w:val="none" w:sz="0" w:space="0" w:color="auto"/>
      </w:divBdr>
    </w:div>
    <w:div w:id="946038469">
      <w:bodyDiv w:val="1"/>
      <w:marLeft w:val="0"/>
      <w:marRight w:val="0"/>
      <w:marTop w:val="0"/>
      <w:marBottom w:val="0"/>
      <w:divBdr>
        <w:top w:val="none" w:sz="0" w:space="0" w:color="auto"/>
        <w:left w:val="none" w:sz="0" w:space="0" w:color="auto"/>
        <w:bottom w:val="none" w:sz="0" w:space="0" w:color="auto"/>
        <w:right w:val="none" w:sz="0" w:space="0" w:color="auto"/>
      </w:divBdr>
    </w:div>
    <w:div w:id="947005208">
      <w:bodyDiv w:val="1"/>
      <w:marLeft w:val="0"/>
      <w:marRight w:val="0"/>
      <w:marTop w:val="0"/>
      <w:marBottom w:val="0"/>
      <w:divBdr>
        <w:top w:val="none" w:sz="0" w:space="0" w:color="auto"/>
        <w:left w:val="none" w:sz="0" w:space="0" w:color="auto"/>
        <w:bottom w:val="none" w:sz="0" w:space="0" w:color="auto"/>
        <w:right w:val="none" w:sz="0" w:space="0" w:color="auto"/>
      </w:divBdr>
    </w:div>
    <w:div w:id="952712066">
      <w:bodyDiv w:val="1"/>
      <w:marLeft w:val="0"/>
      <w:marRight w:val="0"/>
      <w:marTop w:val="0"/>
      <w:marBottom w:val="0"/>
      <w:divBdr>
        <w:top w:val="none" w:sz="0" w:space="0" w:color="auto"/>
        <w:left w:val="none" w:sz="0" w:space="0" w:color="auto"/>
        <w:bottom w:val="none" w:sz="0" w:space="0" w:color="auto"/>
        <w:right w:val="none" w:sz="0" w:space="0" w:color="auto"/>
      </w:divBdr>
    </w:div>
    <w:div w:id="960188207">
      <w:bodyDiv w:val="1"/>
      <w:marLeft w:val="0"/>
      <w:marRight w:val="0"/>
      <w:marTop w:val="0"/>
      <w:marBottom w:val="0"/>
      <w:divBdr>
        <w:top w:val="none" w:sz="0" w:space="0" w:color="auto"/>
        <w:left w:val="none" w:sz="0" w:space="0" w:color="auto"/>
        <w:bottom w:val="none" w:sz="0" w:space="0" w:color="auto"/>
        <w:right w:val="none" w:sz="0" w:space="0" w:color="auto"/>
      </w:divBdr>
    </w:div>
    <w:div w:id="961032916">
      <w:bodyDiv w:val="1"/>
      <w:marLeft w:val="0"/>
      <w:marRight w:val="0"/>
      <w:marTop w:val="0"/>
      <w:marBottom w:val="0"/>
      <w:divBdr>
        <w:top w:val="none" w:sz="0" w:space="0" w:color="auto"/>
        <w:left w:val="none" w:sz="0" w:space="0" w:color="auto"/>
        <w:bottom w:val="none" w:sz="0" w:space="0" w:color="auto"/>
        <w:right w:val="none" w:sz="0" w:space="0" w:color="auto"/>
      </w:divBdr>
    </w:div>
    <w:div w:id="971208196">
      <w:bodyDiv w:val="1"/>
      <w:marLeft w:val="0"/>
      <w:marRight w:val="0"/>
      <w:marTop w:val="0"/>
      <w:marBottom w:val="0"/>
      <w:divBdr>
        <w:top w:val="none" w:sz="0" w:space="0" w:color="auto"/>
        <w:left w:val="none" w:sz="0" w:space="0" w:color="auto"/>
        <w:bottom w:val="none" w:sz="0" w:space="0" w:color="auto"/>
        <w:right w:val="none" w:sz="0" w:space="0" w:color="auto"/>
      </w:divBdr>
    </w:div>
    <w:div w:id="971636883">
      <w:bodyDiv w:val="1"/>
      <w:marLeft w:val="0"/>
      <w:marRight w:val="0"/>
      <w:marTop w:val="0"/>
      <w:marBottom w:val="0"/>
      <w:divBdr>
        <w:top w:val="none" w:sz="0" w:space="0" w:color="auto"/>
        <w:left w:val="none" w:sz="0" w:space="0" w:color="auto"/>
        <w:bottom w:val="none" w:sz="0" w:space="0" w:color="auto"/>
        <w:right w:val="none" w:sz="0" w:space="0" w:color="auto"/>
      </w:divBdr>
    </w:div>
    <w:div w:id="979924668">
      <w:bodyDiv w:val="1"/>
      <w:marLeft w:val="0"/>
      <w:marRight w:val="0"/>
      <w:marTop w:val="0"/>
      <w:marBottom w:val="0"/>
      <w:divBdr>
        <w:top w:val="none" w:sz="0" w:space="0" w:color="auto"/>
        <w:left w:val="none" w:sz="0" w:space="0" w:color="auto"/>
        <w:bottom w:val="none" w:sz="0" w:space="0" w:color="auto"/>
        <w:right w:val="none" w:sz="0" w:space="0" w:color="auto"/>
      </w:divBdr>
    </w:div>
    <w:div w:id="981734148">
      <w:bodyDiv w:val="1"/>
      <w:marLeft w:val="0"/>
      <w:marRight w:val="0"/>
      <w:marTop w:val="0"/>
      <w:marBottom w:val="0"/>
      <w:divBdr>
        <w:top w:val="none" w:sz="0" w:space="0" w:color="auto"/>
        <w:left w:val="none" w:sz="0" w:space="0" w:color="auto"/>
        <w:bottom w:val="none" w:sz="0" w:space="0" w:color="auto"/>
        <w:right w:val="none" w:sz="0" w:space="0" w:color="auto"/>
      </w:divBdr>
    </w:div>
    <w:div w:id="985400105">
      <w:bodyDiv w:val="1"/>
      <w:marLeft w:val="0"/>
      <w:marRight w:val="0"/>
      <w:marTop w:val="0"/>
      <w:marBottom w:val="0"/>
      <w:divBdr>
        <w:top w:val="none" w:sz="0" w:space="0" w:color="auto"/>
        <w:left w:val="none" w:sz="0" w:space="0" w:color="auto"/>
        <w:bottom w:val="none" w:sz="0" w:space="0" w:color="auto"/>
        <w:right w:val="none" w:sz="0" w:space="0" w:color="auto"/>
      </w:divBdr>
      <w:divsChild>
        <w:div w:id="531111306">
          <w:marLeft w:val="0"/>
          <w:marRight w:val="0"/>
          <w:marTop w:val="0"/>
          <w:marBottom w:val="0"/>
          <w:divBdr>
            <w:top w:val="none" w:sz="0" w:space="0" w:color="auto"/>
            <w:left w:val="none" w:sz="0" w:space="0" w:color="auto"/>
            <w:bottom w:val="none" w:sz="0" w:space="0" w:color="auto"/>
            <w:right w:val="none" w:sz="0" w:space="0" w:color="auto"/>
          </w:divBdr>
        </w:div>
        <w:div w:id="713694961">
          <w:marLeft w:val="0"/>
          <w:marRight w:val="0"/>
          <w:marTop w:val="0"/>
          <w:marBottom w:val="0"/>
          <w:divBdr>
            <w:top w:val="none" w:sz="0" w:space="0" w:color="auto"/>
            <w:left w:val="none" w:sz="0" w:space="0" w:color="auto"/>
            <w:bottom w:val="none" w:sz="0" w:space="0" w:color="auto"/>
            <w:right w:val="none" w:sz="0" w:space="0" w:color="auto"/>
          </w:divBdr>
        </w:div>
      </w:divsChild>
    </w:div>
    <w:div w:id="996811207">
      <w:bodyDiv w:val="1"/>
      <w:marLeft w:val="0"/>
      <w:marRight w:val="0"/>
      <w:marTop w:val="0"/>
      <w:marBottom w:val="0"/>
      <w:divBdr>
        <w:top w:val="none" w:sz="0" w:space="0" w:color="auto"/>
        <w:left w:val="none" w:sz="0" w:space="0" w:color="auto"/>
        <w:bottom w:val="none" w:sz="0" w:space="0" w:color="auto"/>
        <w:right w:val="none" w:sz="0" w:space="0" w:color="auto"/>
      </w:divBdr>
    </w:div>
    <w:div w:id="999970267">
      <w:bodyDiv w:val="1"/>
      <w:marLeft w:val="0"/>
      <w:marRight w:val="0"/>
      <w:marTop w:val="0"/>
      <w:marBottom w:val="0"/>
      <w:divBdr>
        <w:top w:val="none" w:sz="0" w:space="0" w:color="auto"/>
        <w:left w:val="none" w:sz="0" w:space="0" w:color="auto"/>
        <w:bottom w:val="none" w:sz="0" w:space="0" w:color="auto"/>
        <w:right w:val="none" w:sz="0" w:space="0" w:color="auto"/>
      </w:divBdr>
    </w:div>
    <w:div w:id="1000936123">
      <w:bodyDiv w:val="1"/>
      <w:marLeft w:val="0"/>
      <w:marRight w:val="0"/>
      <w:marTop w:val="0"/>
      <w:marBottom w:val="0"/>
      <w:divBdr>
        <w:top w:val="none" w:sz="0" w:space="0" w:color="auto"/>
        <w:left w:val="none" w:sz="0" w:space="0" w:color="auto"/>
        <w:bottom w:val="none" w:sz="0" w:space="0" w:color="auto"/>
        <w:right w:val="none" w:sz="0" w:space="0" w:color="auto"/>
      </w:divBdr>
    </w:div>
    <w:div w:id="1005013786">
      <w:bodyDiv w:val="1"/>
      <w:marLeft w:val="0"/>
      <w:marRight w:val="0"/>
      <w:marTop w:val="0"/>
      <w:marBottom w:val="0"/>
      <w:divBdr>
        <w:top w:val="none" w:sz="0" w:space="0" w:color="auto"/>
        <w:left w:val="none" w:sz="0" w:space="0" w:color="auto"/>
        <w:bottom w:val="none" w:sz="0" w:space="0" w:color="auto"/>
        <w:right w:val="none" w:sz="0" w:space="0" w:color="auto"/>
      </w:divBdr>
    </w:div>
    <w:div w:id="1005858970">
      <w:bodyDiv w:val="1"/>
      <w:marLeft w:val="0"/>
      <w:marRight w:val="0"/>
      <w:marTop w:val="0"/>
      <w:marBottom w:val="0"/>
      <w:divBdr>
        <w:top w:val="none" w:sz="0" w:space="0" w:color="auto"/>
        <w:left w:val="none" w:sz="0" w:space="0" w:color="auto"/>
        <w:bottom w:val="none" w:sz="0" w:space="0" w:color="auto"/>
        <w:right w:val="none" w:sz="0" w:space="0" w:color="auto"/>
      </w:divBdr>
    </w:div>
    <w:div w:id="1006203593">
      <w:bodyDiv w:val="1"/>
      <w:marLeft w:val="0"/>
      <w:marRight w:val="0"/>
      <w:marTop w:val="0"/>
      <w:marBottom w:val="0"/>
      <w:divBdr>
        <w:top w:val="none" w:sz="0" w:space="0" w:color="auto"/>
        <w:left w:val="none" w:sz="0" w:space="0" w:color="auto"/>
        <w:bottom w:val="none" w:sz="0" w:space="0" w:color="auto"/>
        <w:right w:val="none" w:sz="0" w:space="0" w:color="auto"/>
      </w:divBdr>
    </w:div>
    <w:div w:id="1009527648">
      <w:bodyDiv w:val="1"/>
      <w:marLeft w:val="0"/>
      <w:marRight w:val="0"/>
      <w:marTop w:val="0"/>
      <w:marBottom w:val="0"/>
      <w:divBdr>
        <w:top w:val="none" w:sz="0" w:space="0" w:color="auto"/>
        <w:left w:val="none" w:sz="0" w:space="0" w:color="auto"/>
        <w:bottom w:val="none" w:sz="0" w:space="0" w:color="auto"/>
        <w:right w:val="none" w:sz="0" w:space="0" w:color="auto"/>
      </w:divBdr>
    </w:div>
    <w:div w:id="1010333545">
      <w:bodyDiv w:val="1"/>
      <w:marLeft w:val="0"/>
      <w:marRight w:val="0"/>
      <w:marTop w:val="0"/>
      <w:marBottom w:val="0"/>
      <w:divBdr>
        <w:top w:val="none" w:sz="0" w:space="0" w:color="auto"/>
        <w:left w:val="none" w:sz="0" w:space="0" w:color="auto"/>
        <w:bottom w:val="none" w:sz="0" w:space="0" w:color="auto"/>
        <w:right w:val="none" w:sz="0" w:space="0" w:color="auto"/>
      </w:divBdr>
    </w:div>
    <w:div w:id="1012024751">
      <w:bodyDiv w:val="1"/>
      <w:marLeft w:val="0"/>
      <w:marRight w:val="0"/>
      <w:marTop w:val="0"/>
      <w:marBottom w:val="0"/>
      <w:divBdr>
        <w:top w:val="none" w:sz="0" w:space="0" w:color="auto"/>
        <w:left w:val="none" w:sz="0" w:space="0" w:color="auto"/>
        <w:bottom w:val="none" w:sz="0" w:space="0" w:color="auto"/>
        <w:right w:val="none" w:sz="0" w:space="0" w:color="auto"/>
      </w:divBdr>
    </w:div>
    <w:div w:id="1024136982">
      <w:bodyDiv w:val="1"/>
      <w:marLeft w:val="0"/>
      <w:marRight w:val="0"/>
      <w:marTop w:val="0"/>
      <w:marBottom w:val="0"/>
      <w:divBdr>
        <w:top w:val="none" w:sz="0" w:space="0" w:color="auto"/>
        <w:left w:val="none" w:sz="0" w:space="0" w:color="auto"/>
        <w:bottom w:val="none" w:sz="0" w:space="0" w:color="auto"/>
        <w:right w:val="none" w:sz="0" w:space="0" w:color="auto"/>
      </w:divBdr>
    </w:div>
    <w:div w:id="1026905041">
      <w:bodyDiv w:val="1"/>
      <w:marLeft w:val="0"/>
      <w:marRight w:val="0"/>
      <w:marTop w:val="0"/>
      <w:marBottom w:val="0"/>
      <w:divBdr>
        <w:top w:val="none" w:sz="0" w:space="0" w:color="auto"/>
        <w:left w:val="none" w:sz="0" w:space="0" w:color="auto"/>
        <w:bottom w:val="none" w:sz="0" w:space="0" w:color="auto"/>
        <w:right w:val="none" w:sz="0" w:space="0" w:color="auto"/>
      </w:divBdr>
    </w:div>
    <w:div w:id="1028601860">
      <w:bodyDiv w:val="1"/>
      <w:marLeft w:val="0"/>
      <w:marRight w:val="0"/>
      <w:marTop w:val="0"/>
      <w:marBottom w:val="0"/>
      <w:divBdr>
        <w:top w:val="none" w:sz="0" w:space="0" w:color="auto"/>
        <w:left w:val="none" w:sz="0" w:space="0" w:color="auto"/>
        <w:bottom w:val="none" w:sz="0" w:space="0" w:color="auto"/>
        <w:right w:val="none" w:sz="0" w:space="0" w:color="auto"/>
      </w:divBdr>
    </w:div>
    <w:div w:id="1029179007">
      <w:bodyDiv w:val="1"/>
      <w:marLeft w:val="0"/>
      <w:marRight w:val="0"/>
      <w:marTop w:val="0"/>
      <w:marBottom w:val="0"/>
      <w:divBdr>
        <w:top w:val="none" w:sz="0" w:space="0" w:color="auto"/>
        <w:left w:val="none" w:sz="0" w:space="0" w:color="auto"/>
        <w:bottom w:val="none" w:sz="0" w:space="0" w:color="auto"/>
        <w:right w:val="none" w:sz="0" w:space="0" w:color="auto"/>
      </w:divBdr>
    </w:div>
    <w:div w:id="1033115546">
      <w:bodyDiv w:val="1"/>
      <w:marLeft w:val="0"/>
      <w:marRight w:val="0"/>
      <w:marTop w:val="0"/>
      <w:marBottom w:val="0"/>
      <w:divBdr>
        <w:top w:val="none" w:sz="0" w:space="0" w:color="auto"/>
        <w:left w:val="none" w:sz="0" w:space="0" w:color="auto"/>
        <w:bottom w:val="none" w:sz="0" w:space="0" w:color="auto"/>
        <w:right w:val="none" w:sz="0" w:space="0" w:color="auto"/>
      </w:divBdr>
    </w:div>
    <w:div w:id="1034690258">
      <w:bodyDiv w:val="1"/>
      <w:marLeft w:val="0"/>
      <w:marRight w:val="0"/>
      <w:marTop w:val="0"/>
      <w:marBottom w:val="0"/>
      <w:divBdr>
        <w:top w:val="none" w:sz="0" w:space="0" w:color="auto"/>
        <w:left w:val="none" w:sz="0" w:space="0" w:color="auto"/>
        <w:bottom w:val="none" w:sz="0" w:space="0" w:color="auto"/>
        <w:right w:val="none" w:sz="0" w:space="0" w:color="auto"/>
      </w:divBdr>
    </w:div>
    <w:div w:id="1035037796">
      <w:bodyDiv w:val="1"/>
      <w:marLeft w:val="0"/>
      <w:marRight w:val="0"/>
      <w:marTop w:val="0"/>
      <w:marBottom w:val="0"/>
      <w:divBdr>
        <w:top w:val="none" w:sz="0" w:space="0" w:color="auto"/>
        <w:left w:val="none" w:sz="0" w:space="0" w:color="auto"/>
        <w:bottom w:val="none" w:sz="0" w:space="0" w:color="auto"/>
        <w:right w:val="none" w:sz="0" w:space="0" w:color="auto"/>
      </w:divBdr>
    </w:div>
    <w:div w:id="1036589718">
      <w:bodyDiv w:val="1"/>
      <w:marLeft w:val="0"/>
      <w:marRight w:val="0"/>
      <w:marTop w:val="0"/>
      <w:marBottom w:val="0"/>
      <w:divBdr>
        <w:top w:val="none" w:sz="0" w:space="0" w:color="auto"/>
        <w:left w:val="none" w:sz="0" w:space="0" w:color="auto"/>
        <w:bottom w:val="none" w:sz="0" w:space="0" w:color="auto"/>
        <w:right w:val="none" w:sz="0" w:space="0" w:color="auto"/>
      </w:divBdr>
    </w:div>
    <w:div w:id="1048841639">
      <w:bodyDiv w:val="1"/>
      <w:marLeft w:val="0"/>
      <w:marRight w:val="0"/>
      <w:marTop w:val="0"/>
      <w:marBottom w:val="0"/>
      <w:divBdr>
        <w:top w:val="none" w:sz="0" w:space="0" w:color="auto"/>
        <w:left w:val="none" w:sz="0" w:space="0" w:color="auto"/>
        <w:bottom w:val="none" w:sz="0" w:space="0" w:color="auto"/>
        <w:right w:val="none" w:sz="0" w:space="0" w:color="auto"/>
      </w:divBdr>
    </w:div>
    <w:div w:id="1049768884">
      <w:bodyDiv w:val="1"/>
      <w:marLeft w:val="0"/>
      <w:marRight w:val="0"/>
      <w:marTop w:val="0"/>
      <w:marBottom w:val="0"/>
      <w:divBdr>
        <w:top w:val="none" w:sz="0" w:space="0" w:color="auto"/>
        <w:left w:val="none" w:sz="0" w:space="0" w:color="auto"/>
        <w:bottom w:val="none" w:sz="0" w:space="0" w:color="auto"/>
        <w:right w:val="none" w:sz="0" w:space="0" w:color="auto"/>
      </w:divBdr>
    </w:div>
    <w:div w:id="1052190247">
      <w:bodyDiv w:val="1"/>
      <w:marLeft w:val="0"/>
      <w:marRight w:val="0"/>
      <w:marTop w:val="0"/>
      <w:marBottom w:val="0"/>
      <w:divBdr>
        <w:top w:val="none" w:sz="0" w:space="0" w:color="auto"/>
        <w:left w:val="none" w:sz="0" w:space="0" w:color="auto"/>
        <w:bottom w:val="none" w:sz="0" w:space="0" w:color="auto"/>
        <w:right w:val="none" w:sz="0" w:space="0" w:color="auto"/>
      </w:divBdr>
    </w:div>
    <w:div w:id="1057585098">
      <w:bodyDiv w:val="1"/>
      <w:marLeft w:val="0"/>
      <w:marRight w:val="0"/>
      <w:marTop w:val="0"/>
      <w:marBottom w:val="0"/>
      <w:divBdr>
        <w:top w:val="none" w:sz="0" w:space="0" w:color="auto"/>
        <w:left w:val="none" w:sz="0" w:space="0" w:color="auto"/>
        <w:bottom w:val="none" w:sz="0" w:space="0" w:color="auto"/>
        <w:right w:val="none" w:sz="0" w:space="0" w:color="auto"/>
      </w:divBdr>
    </w:div>
    <w:div w:id="1061178126">
      <w:bodyDiv w:val="1"/>
      <w:marLeft w:val="0"/>
      <w:marRight w:val="0"/>
      <w:marTop w:val="0"/>
      <w:marBottom w:val="0"/>
      <w:divBdr>
        <w:top w:val="none" w:sz="0" w:space="0" w:color="auto"/>
        <w:left w:val="none" w:sz="0" w:space="0" w:color="auto"/>
        <w:bottom w:val="none" w:sz="0" w:space="0" w:color="auto"/>
        <w:right w:val="none" w:sz="0" w:space="0" w:color="auto"/>
      </w:divBdr>
    </w:div>
    <w:div w:id="1062405110">
      <w:bodyDiv w:val="1"/>
      <w:marLeft w:val="0"/>
      <w:marRight w:val="0"/>
      <w:marTop w:val="0"/>
      <w:marBottom w:val="0"/>
      <w:divBdr>
        <w:top w:val="none" w:sz="0" w:space="0" w:color="auto"/>
        <w:left w:val="none" w:sz="0" w:space="0" w:color="auto"/>
        <w:bottom w:val="none" w:sz="0" w:space="0" w:color="auto"/>
        <w:right w:val="none" w:sz="0" w:space="0" w:color="auto"/>
      </w:divBdr>
    </w:div>
    <w:div w:id="1062869797">
      <w:bodyDiv w:val="1"/>
      <w:marLeft w:val="0"/>
      <w:marRight w:val="0"/>
      <w:marTop w:val="0"/>
      <w:marBottom w:val="0"/>
      <w:divBdr>
        <w:top w:val="none" w:sz="0" w:space="0" w:color="auto"/>
        <w:left w:val="none" w:sz="0" w:space="0" w:color="auto"/>
        <w:bottom w:val="none" w:sz="0" w:space="0" w:color="auto"/>
        <w:right w:val="none" w:sz="0" w:space="0" w:color="auto"/>
      </w:divBdr>
    </w:div>
    <w:div w:id="1065102989">
      <w:bodyDiv w:val="1"/>
      <w:marLeft w:val="0"/>
      <w:marRight w:val="0"/>
      <w:marTop w:val="0"/>
      <w:marBottom w:val="0"/>
      <w:divBdr>
        <w:top w:val="none" w:sz="0" w:space="0" w:color="auto"/>
        <w:left w:val="none" w:sz="0" w:space="0" w:color="auto"/>
        <w:bottom w:val="none" w:sz="0" w:space="0" w:color="auto"/>
        <w:right w:val="none" w:sz="0" w:space="0" w:color="auto"/>
      </w:divBdr>
    </w:div>
    <w:div w:id="1068957957">
      <w:bodyDiv w:val="1"/>
      <w:marLeft w:val="0"/>
      <w:marRight w:val="0"/>
      <w:marTop w:val="0"/>
      <w:marBottom w:val="0"/>
      <w:divBdr>
        <w:top w:val="none" w:sz="0" w:space="0" w:color="auto"/>
        <w:left w:val="none" w:sz="0" w:space="0" w:color="auto"/>
        <w:bottom w:val="none" w:sz="0" w:space="0" w:color="auto"/>
        <w:right w:val="none" w:sz="0" w:space="0" w:color="auto"/>
      </w:divBdr>
    </w:div>
    <w:div w:id="1074595255">
      <w:bodyDiv w:val="1"/>
      <w:marLeft w:val="0"/>
      <w:marRight w:val="0"/>
      <w:marTop w:val="0"/>
      <w:marBottom w:val="0"/>
      <w:divBdr>
        <w:top w:val="none" w:sz="0" w:space="0" w:color="auto"/>
        <w:left w:val="none" w:sz="0" w:space="0" w:color="auto"/>
        <w:bottom w:val="none" w:sz="0" w:space="0" w:color="auto"/>
        <w:right w:val="none" w:sz="0" w:space="0" w:color="auto"/>
      </w:divBdr>
    </w:div>
    <w:div w:id="1077167514">
      <w:bodyDiv w:val="1"/>
      <w:marLeft w:val="0"/>
      <w:marRight w:val="0"/>
      <w:marTop w:val="0"/>
      <w:marBottom w:val="0"/>
      <w:divBdr>
        <w:top w:val="none" w:sz="0" w:space="0" w:color="auto"/>
        <w:left w:val="none" w:sz="0" w:space="0" w:color="auto"/>
        <w:bottom w:val="none" w:sz="0" w:space="0" w:color="auto"/>
        <w:right w:val="none" w:sz="0" w:space="0" w:color="auto"/>
      </w:divBdr>
    </w:div>
    <w:div w:id="1078360929">
      <w:bodyDiv w:val="1"/>
      <w:marLeft w:val="0"/>
      <w:marRight w:val="0"/>
      <w:marTop w:val="0"/>
      <w:marBottom w:val="0"/>
      <w:divBdr>
        <w:top w:val="none" w:sz="0" w:space="0" w:color="auto"/>
        <w:left w:val="none" w:sz="0" w:space="0" w:color="auto"/>
        <w:bottom w:val="none" w:sz="0" w:space="0" w:color="auto"/>
        <w:right w:val="none" w:sz="0" w:space="0" w:color="auto"/>
      </w:divBdr>
    </w:div>
    <w:div w:id="1080130912">
      <w:bodyDiv w:val="1"/>
      <w:marLeft w:val="0"/>
      <w:marRight w:val="0"/>
      <w:marTop w:val="0"/>
      <w:marBottom w:val="0"/>
      <w:divBdr>
        <w:top w:val="none" w:sz="0" w:space="0" w:color="auto"/>
        <w:left w:val="none" w:sz="0" w:space="0" w:color="auto"/>
        <w:bottom w:val="none" w:sz="0" w:space="0" w:color="auto"/>
        <w:right w:val="none" w:sz="0" w:space="0" w:color="auto"/>
      </w:divBdr>
    </w:div>
    <w:div w:id="1086609173">
      <w:bodyDiv w:val="1"/>
      <w:marLeft w:val="0"/>
      <w:marRight w:val="0"/>
      <w:marTop w:val="0"/>
      <w:marBottom w:val="0"/>
      <w:divBdr>
        <w:top w:val="none" w:sz="0" w:space="0" w:color="auto"/>
        <w:left w:val="none" w:sz="0" w:space="0" w:color="auto"/>
        <w:bottom w:val="none" w:sz="0" w:space="0" w:color="auto"/>
        <w:right w:val="none" w:sz="0" w:space="0" w:color="auto"/>
      </w:divBdr>
    </w:div>
    <w:div w:id="1088189186">
      <w:bodyDiv w:val="1"/>
      <w:marLeft w:val="0"/>
      <w:marRight w:val="0"/>
      <w:marTop w:val="0"/>
      <w:marBottom w:val="0"/>
      <w:divBdr>
        <w:top w:val="none" w:sz="0" w:space="0" w:color="auto"/>
        <w:left w:val="none" w:sz="0" w:space="0" w:color="auto"/>
        <w:bottom w:val="none" w:sz="0" w:space="0" w:color="auto"/>
        <w:right w:val="none" w:sz="0" w:space="0" w:color="auto"/>
      </w:divBdr>
    </w:div>
    <w:div w:id="1088505865">
      <w:bodyDiv w:val="1"/>
      <w:marLeft w:val="0"/>
      <w:marRight w:val="0"/>
      <w:marTop w:val="0"/>
      <w:marBottom w:val="0"/>
      <w:divBdr>
        <w:top w:val="none" w:sz="0" w:space="0" w:color="auto"/>
        <w:left w:val="none" w:sz="0" w:space="0" w:color="auto"/>
        <w:bottom w:val="none" w:sz="0" w:space="0" w:color="auto"/>
        <w:right w:val="none" w:sz="0" w:space="0" w:color="auto"/>
      </w:divBdr>
    </w:div>
    <w:div w:id="1096902572">
      <w:bodyDiv w:val="1"/>
      <w:marLeft w:val="0"/>
      <w:marRight w:val="0"/>
      <w:marTop w:val="0"/>
      <w:marBottom w:val="0"/>
      <w:divBdr>
        <w:top w:val="none" w:sz="0" w:space="0" w:color="auto"/>
        <w:left w:val="none" w:sz="0" w:space="0" w:color="auto"/>
        <w:bottom w:val="none" w:sz="0" w:space="0" w:color="auto"/>
        <w:right w:val="none" w:sz="0" w:space="0" w:color="auto"/>
      </w:divBdr>
    </w:div>
    <w:div w:id="1099523542">
      <w:bodyDiv w:val="1"/>
      <w:marLeft w:val="0"/>
      <w:marRight w:val="0"/>
      <w:marTop w:val="0"/>
      <w:marBottom w:val="0"/>
      <w:divBdr>
        <w:top w:val="none" w:sz="0" w:space="0" w:color="auto"/>
        <w:left w:val="none" w:sz="0" w:space="0" w:color="auto"/>
        <w:bottom w:val="none" w:sz="0" w:space="0" w:color="auto"/>
        <w:right w:val="none" w:sz="0" w:space="0" w:color="auto"/>
      </w:divBdr>
    </w:div>
    <w:div w:id="1102604424">
      <w:bodyDiv w:val="1"/>
      <w:marLeft w:val="0"/>
      <w:marRight w:val="0"/>
      <w:marTop w:val="0"/>
      <w:marBottom w:val="0"/>
      <w:divBdr>
        <w:top w:val="none" w:sz="0" w:space="0" w:color="auto"/>
        <w:left w:val="none" w:sz="0" w:space="0" w:color="auto"/>
        <w:bottom w:val="none" w:sz="0" w:space="0" w:color="auto"/>
        <w:right w:val="none" w:sz="0" w:space="0" w:color="auto"/>
      </w:divBdr>
    </w:div>
    <w:div w:id="1113212623">
      <w:bodyDiv w:val="1"/>
      <w:marLeft w:val="0"/>
      <w:marRight w:val="0"/>
      <w:marTop w:val="0"/>
      <w:marBottom w:val="0"/>
      <w:divBdr>
        <w:top w:val="none" w:sz="0" w:space="0" w:color="auto"/>
        <w:left w:val="none" w:sz="0" w:space="0" w:color="auto"/>
        <w:bottom w:val="none" w:sz="0" w:space="0" w:color="auto"/>
        <w:right w:val="none" w:sz="0" w:space="0" w:color="auto"/>
      </w:divBdr>
    </w:div>
    <w:div w:id="1117454546">
      <w:bodyDiv w:val="1"/>
      <w:marLeft w:val="0"/>
      <w:marRight w:val="0"/>
      <w:marTop w:val="0"/>
      <w:marBottom w:val="0"/>
      <w:divBdr>
        <w:top w:val="none" w:sz="0" w:space="0" w:color="auto"/>
        <w:left w:val="none" w:sz="0" w:space="0" w:color="auto"/>
        <w:bottom w:val="none" w:sz="0" w:space="0" w:color="auto"/>
        <w:right w:val="none" w:sz="0" w:space="0" w:color="auto"/>
      </w:divBdr>
    </w:div>
    <w:div w:id="1118140503">
      <w:bodyDiv w:val="1"/>
      <w:marLeft w:val="0"/>
      <w:marRight w:val="0"/>
      <w:marTop w:val="0"/>
      <w:marBottom w:val="0"/>
      <w:divBdr>
        <w:top w:val="none" w:sz="0" w:space="0" w:color="auto"/>
        <w:left w:val="none" w:sz="0" w:space="0" w:color="auto"/>
        <w:bottom w:val="none" w:sz="0" w:space="0" w:color="auto"/>
        <w:right w:val="none" w:sz="0" w:space="0" w:color="auto"/>
      </w:divBdr>
    </w:div>
    <w:div w:id="1121538995">
      <w:bodyDiv w:val="1"/>
      <w:marLeft w:val="0"/>
      <w:marRight w:val="0"/>
      <w:marTop w:val="0"/>
      <w:marBottom w:val="0"/>
      <w:divBdr>
        <w:top w:val="none" w:sz="0" w:space="0" w:color="auto"/>
        <w:left w:val="none" w:sz="0" w:space="0" w:color="auto"/>
        <w:bottom w:val="none" w:sz="0" w:space="0" w:color="auto"/>
        <w:right w:val="none" w:sz="0" w:space="0" w:color="auto"/>
      </w:divBdr>
    </w:div>
    <w:div w:id="1123113685">
      <w:bodyDiv w:val="1"/>
      <w:marLeft w:val="0"/>
      <w:marRight w:val="0"/>
      <w:marTop w:val="0"/>
      <w:marBottom w:val="0"/>
      <w:divBdr>
        <w:top w:val="none" w:sz="0" w:space="0" w:color="auto"/>
        <w:left w:val="none" w:sz="0" w:space="0" w:color="auto"/>
        <w:bottom w:val="none" w:sz="0" w:space="0" w:color="auto"/>
        <w:right w:val="none" w:sz="0" w:space="0" w:color="auto"/>
      </w:divBdr>
    </w:div>
    <w:div w:id="1125661800">
      <w:bodyDiv w:val="1"/>
      <w:marLeft w:val="0"/>
      <w:marRight w:val="0"/>
      <w:marTop w:val="0"/>
      <w:marBottom w:val="0"/>
      <w:divBdr>
        <w:top w:val="none" w:sz="0" w:space="0" w:color="auto"/>
        <w:left w:val="none" w:sz="0" w:space="0" w:color="auto"/>
        <w:bottom w:val="none" w:sz="0" w:space="0" w:color="auto"/>
        <w:right w:val="none" w:sz="0" w:space="0" w:color="auto"/>
      </w:divBdr>
    </w:div>
    <w:div w:id="1126434601">
      <w:bodyDiv w:val="1"/>
      <w:marLeft w:val="0"/>
      <w:marRight w:val="0"/>
      <w:marTop w:val="0"/>
      <w:marBottom w:val="0"/>
      <w:divBdr>
        <w:top w:val="none" w:sz="0" w:space="0" w:color="auto"/>
        <w:left w:val="none" w:sz="0" w:space="0" w:color="auto"/>
        <w:bottom w:val="none" w:sz="0" w:space="0" w:color="auto"/>
        <w:right w:val="none" w:sz="0" w:space="0" w:color="auto"/>
      </w:divBdr>
    </w:div>
    <w:div w:id="1129127047">
      <w:bodyDiv w:val="1"/>
      <w:marLeft w:val="0"/>
      <w:marRight w:val="0"/>
      <w:marTop w:val="0"/>
      <w:marBottom w:val="0"/>
      <w:divBdr>
        <w:top w:val="none" w:sz="0" w:space="0" w:color="auto"/>
        <w:left w:val="none" w:sz="0" w:space="0" w:color="auto"/>
        <w:bottom w:val="none" w:sz="0" w:space="0" w:color="auto"/>
        <w:right w:val="none" w:sz="0" w:space="0" w:color="auto"/>
      </w:divBdr>
    </w:div>
    <w:div w:id="1131904924">
      <w:bodyDiv w:val="1"/>
      <w:marLeft w:val="0"/>
      <w:marRight w:val="0"/>
      <w:marTop w:val="0"/>
      <w:marBottom w:val="0"/>
      <w:divBdr>
        <w:top w:val="none" w:sz="0" w:space="0" w:color="auto"/>
        <w:left w:val="none" w:sz="0" w:space="0" w:color="auto"/>
        <w:bottom w:val="none" w:sz="0" w:space="0" w:color="auto"/>
        <w:right w:val="none" w:sz="0" w:space="0" w:color="auto"/>
      </w:divBdr>
    </w:div>
    <w:div w:id="1136292617">
      <w:bodyDiv w:val="1"/>
      <w:marLeft w:val="0"/>
      <w:marRight w:val="0"/>
      <w:marTop w:val="0"/>
      <w:marBottom w:val="0"/>
      <w:divBdr>
        <w:top w:val="none" w:sz="0" w:space="0" w:color="auto"/>
        <w:left w:val="none" w:sz="0" w:space="0" w:color="auto"/>
        <w:bottom w:val="none" w:sz="0" w:space="0" w:color="auto"/>
        <w:right w:val="none" w:sz="0" w:space="0" w:color="auto"/>
      </w:divBdr>
    </w:div>
    <w:div w:id="1139957632">
      <w:bodyDiv w:val="1"/>
      <w:marLeft w:val="0"/>
      <w:marRight w:val="0"/>
      <w:marTop w:val="0"/>
      <w:marBottom w:val="0"/>
      <w:divBdr>
        <w:top w:val="none" w:sz="0" w:space="0" w:color="auto"/>
        <w:left w:val="none" w:sz="0" w:space="0" w:color="auto"/>
        <w:bottom w:val="none" w:sz="0" w:space="0" w:color="auto"/>
        <w:right w:val="none" w:sz="0" w:space="0" w:color="auto"/>
      </w:divBdr>
    </w:div>
    <w:div w:id="1143812736">
      <w:bodyDiv w:val="1"/>
      <w:marLeft w:val="0"/>
      <w:marRight w:val="0"/>
      <w:marTop w:val="0"/>
      <w:marBottom w:val="0"/>
      <w:divBdr>
        <w:top w:val="none" w:sz="0" w:space="0" w:color="auto"/>
        <w:left w:val="none" w:sz="0" w:space="0" w:color="auto"/>
        <w:bottom w:val="none" w:sz="0" w:space="0" w:color="auto"/>
        <w:right w:val="none" w:sz="0" w:space="0" w:color="auto"/>
      </w:divBdr>
    </w:div>
    <w:div w:id="1144279408">
      <w:bodyDiv w:val="1"/>
      <w:marLeft w:val="0"/>
      <w:marRight w:val="0"/>
      <w:marTop w:val="0"/>
      <w:marBottom w:val="0"/>
      <w:divBdr>
        <w:top w:val="none" w:sz="0" w:space="0" w:color="auto"/>
        <w:left w:val="none" w:sz="0" w:space="0" w:color="auto"/>
        <w:bottom w:val="none" w:sz="0" w:space="0" w:color="auto"/>
        <w:right w:val="none" w:sz="0" w:space="0" w:color="auto"/>
      </w:divBdr>
    </w:div>
    <w:div w:id="1144542882">
      <w:bodyDiv w:val="1"/>
      <w:marLeft w:val="0"/>
      <w:marRight w:val="0"/>
      <w:marTop w:val="0"/>
      <w:marBottom w:val="0"/>
      <w:divBdr>
        <w:top w:val="none" w:sz="0" w:space="0" w:color="auto"/>
        <w:left w:val="none" w:sz="0" w:space="0" w:color="auto"/>
        <w:bottom w:val="none" w:sz="0" w:space="0" w:color="auto"/>
        <w:right w:val="none" w:sz="0" w:space="0" w:color="auto"/>
      </w:divBdr>
    </w:div>
    <w:div w:id="1149902208">
      <w:bodyDiv w:val="1"/>
      <w:marLeft w:val="0"/>
      <w:marRight w:val="0"/>
      <w:marTop w:val="0"/>
      <w:marBottom w:val="0"/>
      <w:divBdr>
        <w:top w:val="none" w:sz="0" w:space="0" w:color="auto"/>
        <w:left w:val="none" w:sz="0" w:space="0" w:color="auto"/>
        <w:bottom w:val="none" w:sz="0" w:space="0" w:color="auto"/>
        <w:right w:val="none" w:sz="0" w:space="0" w:color="auto"/>
      </w:divBdr>
    </w:div>
    <w:div w:id="1156461595">
      <w:bodyDiv w:val="1"/>
      <w:marLeft w:val="0"/>
      <w:marRight w:val="0"/>
      <w:marTop w:val="0"/>
      <w:marBottom w:val="0"/>
      <w:divBdr>
        <w:top w:val="none" w:sz="0" w:space="0" w:color="auto"/>
        <w:left w:val="none" w:sz="0" w:space="0" w:color="auto"/>
        <w:bottom w:val="none" w:sz="0" w:space="0" w:color="auto"/>
        <w:right w:val="none" w:sz="0" w:space="0" w:color="auto"/>
      </w:divBdr>
    </w:div>
    <w:div w:id="1157769567">
      <w:bodyDiv w:val="1"/>
      <w:marLeft w:val="0"/>
      <w:marRight w:val="0"/>
      <w:marTop w:val="0"/>
      <w:marBottom w:val="0"/>
      <w:divBdr>
        <w:top w:val="none" w:sz="0" w:space="0" w:color="auto"/>
        <w:left w:val="none" w:sz="0" w:space="0" w:color="auto"/>
        <w:bottom w:val="none" w:sz="0" w:space="0" w:color="auto"/>
        <w:right w:val="none" w:sz="0" w:space="0" w:color="auto"/>
      </w:divBdr>
    </w:div>
    <w:div w:id="1158885645">
      <w:bodyDiv w:val="1"/>
      <w:marLeft w:val="0"/>
      <w:marRight w:val="0"/>
      <w:marTop w:val="0"/>
      <w:marBottom w:val="0"/>
      <w:divBdr>
        <w:top w:val="none" w:sz="0" w:space="0" w:color="auto"/>
        <w:left w:val="none" w:sz="0" w:space="0" w:color="auto"/>
        <w:bottom w:val="none" w:sz="0" w:space="0" w:color="auto"/>
        <w:right w:val="none" w:sz="0" w:space="0" w:color="auto"/>
      </w:divBdr>
    </w:div>
    <w:div w:id="1160197330">
      <w:bodyDiv w:val="1"/>
      <w:marLeft w:val="0"/>
      <w:marRight w:val="0"/>
      <w:marTop w:val="0"/>
      <w:marBottom w:val="0"/>
      <w:divBdr>
        <w:top w:val="none" w:sz="0" w:space="0" w:color="auto"/>
        <w:left w:val="none" w:sz="0" w:space="0" w:color="auto"/>
        <w:bottom w:val="none" w:sz="0" w:space="0" w:color="auto"/>
        <w:right w:val="none" w:sz="0" w:space="0" w:color="auto"/>
      </w:divBdr>
    </w:div>
    <w:div w:id="1161122056">
      <w:bodyDiv w:val="1"/>
      <w:marLeft w:val="0"/>
      <w:marRight w:val="0"/>
      <w:marTop w:val="0"/>
      <w:marBottom w:val="0"/>
      <w:divBdr>
        <w:top w:val="none" w:sz="0" w:space="0" w:color="auto"/>
        <w:left w:val="none" w:sz="0" w:space="0" w:color="auto"/>
        <w:bottom w:val="none" w:sz="0" w:space="0" w:color="auto"/>
        <w:right w:val="none" w:sz="0" w:space="0" w:color="auto"/>
      </w:divBdr>
      <w:divsChild>
        <w:div w:id="1928952719">
          <w:marLeft w:val="0"/>
          <w:marRight w:val="0"/>
          <w:marTop w:val="0"/>
          <w:marBottom w:val="0"/>
          <w:divBdr>
            <w:top w:val="none" w:sz="0" w:space="0" w:color="auto"/>
            <w:left w:val="none" w:sz="0" w:space="0" w:color="auto"/>
            <w:bottom w:val="none" w:sz="0" w:space="0" w:color="auto"/>
            <w:right w:val="none" w:sz="0" w:space="0" w:color="auto"/>
          </w:divBdr>
          <w:divsChild>
            <w:div w:id="2508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3906">
      <w:bodyDiv w:val="1"/>
      <w:marLeft w:val="0"/>
      <w:marRight w:val="0"/>
      <w:marTop w:val="0"/>
      <w:marBottom w:val="0"/>
      <w:divBdr>
        <w:top w:val="none" w:sz="0" w:space="0" w:color="auto"/>
        <w:left w:val="none" w:sz="0" w:space="0" w:color="auto"/>
        <w:bottom w:val="none" w:sz="0" w:space="0" w:color="auto"/>
        <w:right w:val="none" w:sz="0" w:space="0" w:color="auto"/>
      </w:divBdr>
    </w:div>
    <w:div w:id="1164852703">
      <w:bodyDiv w:val="1"/>
      <w:marLeft w:val="0"/>
      <w:marRight w:val="0"/>
      <w:marTop w:val="0"/>
      <w:marBottom w:val="0"/>
      <w:divBdr>
        <w:top w:val="none" w:sz="0" w:space="0" w:color="auto"/>
        <w:left w:val="none" w:sz="0" w:space="0" w:color="auto"/>
        <w:bottom w:val="none" w:sz="0" w:space="0" w:color="auto"/>
        <w:right w:val="none" w:sz="0" w:space="0" w:color="auto"/>
      </w:divBdr>
    </w:div>
    <w:div w:id="1166629560">
      <w:bodyDiv w:val="1"/>
      <w:marLeft w:val="0"/>
      <w:marRight w:val="0"/>
      <w:marTop w:val="0"/>
      <w:marBottom w:val="0"/>
      <w:divBdr>
        <w:top w:val="none" w:sz="0" w:space="0" w:color="auto"/>
        <w:left w:val="none" w:sz="0" w:space="0" w:color="auto"/>
        <w:bottom w:val="none" w:sz="0" w:space="0" w:color="auto"/>
        <w:right w:val="none" w:sz="0" w:space="0" w:color="auto"/>
      </w:divBdr>
    </w:div>
    <w:div w:id="1178883791">
      <w:bodyDiv w:val="1"/>
      <w:marLeft w:val="0"/>
      <w:marRight w:val="0"/>
      <w:marTop w:val="0"/>
      <w:marBottom w:val="0"/>
      <w:divBdr>
        <w:top w:val="none" w:sz="0" w:space="0" w:color="auto"/>
        <w:left w:val="none" w:sz="0" w:space="0" w:color="auto"/>
        <w:bottom w:val="none" w:sz="0" w:space="0" w:color="auto"/>
        <w:right w:val="none" w:sz="0" w:space="0" w:color="auto"/>
      </w:divBdr>
    </w:div>
    <w:div w:id="1181236561">
      <w:bodyDiv w:val="1"/>
      <w:marLeft w:val="0"/>
      <w:marRight w:val="0"/>
      <w:marTop w:val="0"/>
      <w:marBottom w:val="0"/>
      <w:divBdr>
        <w:top w:val="none" w:sz="0" w:space="0" w:color="auto"/>
        <w:left w:val="none" w:sz="0" w:space="0" w:color="auto"/>
        <w:bottom w:val="none" w:sz="0" w:space="0" w:color="auto"/>
        <w:right w:val="none" w:sz="0" w:space="0" w:color="auto"/>
      </w:divBdr>
    </w:div>
    <w:div w:id="1182163137">
      <w:bodyDiv w:val="1"/>
      <w:marLeft w:val="0"/>
      <w:marRight w:val="0"/>
      <w:marTop w:val="0"/>
      <w:marBottom w:val="0"/>
      <w:divBdr>
        <w:top w:val="none" w:sz="0" w:space="0" w:color="auto"/>
        <w:left w:val="none" w:sz="0" w:space="0" w:color="auto"/>
        <w:bottom w:val="none" w:sz="0" w:space="0" w:color="auto"/>
        <w:right w:val="none" w:sz="0" w:space="0" w:color="auto"/>
      </w:divBdr>
    </w:div>
    <w:div w:id="1182816316">
      <w:bodyDiv w:val="1"/>
      <w:marLeft w:val="0"/>
      <w:marRight w:val="0"/>
      <w:marTop w:val="0"/>
      <w:marBottom w:val="0"/>
      <w:divBdr>
        <w:top w:val="none" w:sz="0" w:space="0" w:color="auto"/>
        <w:left w:val="none" w:sz="0" w:space="0" w:color="auto"/>
        <w:bottom w:val="none" w:sz="0" w:space="0" w:color="auto"/>
        <w:right w:val="none" w:sz="0" w:space="0" w:color="auto"/>
      </w:divBdr>
    </w:div>
    <w:div w:id="1196045401">
      <w:bodyDiv w:val="1"/>
      <w:marLeft w:val="0"/>
      <w:marRight w:val="0"/>
      <w:marTop w:val="0"/>
      <w:marBottom w:val="0"/>
      <w:divBdr>
        <w:top w:val="none" w:sz="0" w:space="0" w:color="auto"/>
        <w:left w:val="none" w:sz="0" w:space="0" w:color="auto"/>
        <w:bottom w:val="none" w:sz="0" w:space="0" w:color="auto"/>
        <w:right w:val="none" w:sz="0" w:space="0" w:color="auto"/>
      </w:divBdr>
    </w:div>
    <w:div w:id="1200432532">
      <w:bodyDiv w:val="1"/>
      <w:marLeft w:val="0"/>
      <w:marRight w:val="0"/>
      <w:marTop w:val="0"/>
      <w:marBottom w:val="0"/>
      <w:divBdr>
        <w:top w:val="none" w:sz="0" w:space="0" w:color="auto"/>
        <w:left w:val="none" w:sz="0" w:space="0" w:color="auto"/>
        <w:bottom w:val="none" w:sz="0" w:space="0" w:color="auto"/>
        <w:right w:val="none" w:sz="0" w:space="0" w:color="auto"/>
      </w:divBdr>
    </w:div>
    <w:div w:id="1202089545">
      <w:bodyDiv w:val="1"/>
      <w:marLeft w:val="0"/>
      <w:marRight w:val="0"/>
      <w:marTop w:val="0"/>
      <w:marBottom w:val="0"/>
      <w:divBdr>
        <w:top w:val="none" w:sz="0" w:space="0" w:color="auto"/>
        <w:left w:val="none" w:sz="0" w:space="0" w:color="auto"/>
        <w:bottom w:val="none" w:sz="0" w:space="0" w:color="auto"/>
        <w:right w:val="none" w:sz="0" w:space="0" w:color="auto"/>
      </w:divBdr>
    </w:div>
    <w:div w:id="1216938726">
      <w:bodyDiv w:val="1"/>
      <w:marLeft w:val="0"/>
      <w:marRight w:val="0"/>
      <w:marTop w:val="0"/>
      <w:marBottom w:val="0"/>
      <w:divBdr>
        <w:top w:val="none" w:sz="0" w:space="0" w:color="auto"/>
        <w:left w:val="none" w:sz="0" w:space="0" w:color="auto"/>
        <w:bottom w:val="none" w:sz="0" w:space="0" w:color="auto"/>
        <w:right w:val="none" w:sz="0" w:space="0" w:color="auto"/>
      </w:divBdr>
    </w:div>
    <w:div w:id="1218397142">
      <w:bodyDiv w:val="1"/>
      <w:marLeft w:val="0"/>
      <w:marRight w:val="0"/>
      <w:marTop w:val="0"/>
      <w:marBottom w:val="0"/>
      <w:divBdr>
        <w:top w:val="none" w:sz="0" w:space="0" w:color="auto"/>
        <w:left w:val="none" w:sz="0" w:space="0" w:color="auto"/>
        <w:bottom w:val="none" w:sz="0" w:space="0" w:color="auto"/>
        <w:right w:val="none" w:sz="0" w:space="0" w:color="auto"/>
      </w:divBdr>
    </w:div>
    <w:div w:id="1219247929">
      <w:bodyDiv w:val="1"/>
      <w:marLeft w:val="0"/>
      <w:marRight w:val="0"/>
      <w:marTop w:val="0"/>
      <w:marBottom w:val="0"/>
      <w:divBdr>
        <w:top w:val="none" w:sz="0" w:space="0" w:color="auto"/>
        <w:left w:val="none" w:sz="0" w:space="0" w:color="auto"/>
        <w:bottom w:val="none" w:sz="0" w:space="0" w:color="auto"/>
        <w:right w:val="none" w:sz="0" w:space="0" w:color="auto"/>
      </w:divBdr>
      <w:divsChild>
        <w:div w:id="267347627">
          <w:marLeft w:val="0"/>
          <w:marRight w:val="0"/>
          <w:marTop w:val="0"/>
          <w:marBottom w:val="0"/>
          <w:divBdr>
            <w:top w:val="none" w:sz="0" w:space="0" w:color="auto"/>
            <w:left w:val="none" w:sz="0" w:space="0" w:color="auto"/>
            <w:bottom w:val="none" w:sz="0" w:space="0" w:color="auto"/>
            <w:right w:val="none" w:sz="0" w:space="0" w:color="auto"/>
          </w:divBdr>
        </w:div>
      </w:divsChild>
    </w:div>
    <w:div w:id="1221095536">
      <w:bodyDiv w:val="1"/>
      <w:marLeft w:val="0"/>
      <w:marRight w:val="0"/>
      <w:marTop w:val="0"/>
      <w:marBottom w:val="0"/>
      <w:divBdr>
        <w:top w:val="none" w:sz="0" w:space="0" w:color="auto"/>
        <w:left w:val="none" w:sz="0" w:space="0" w:color="auto"/>
        <w:bottom w:val="none" w:sz="0" w:space="0" w:color="auto"/>
        <w:right w:val="none" w:sz="0" w:space="0" w:color="auto"/>
      </w:divBdr>
    </w:div>
    <w:div w:id="1221819925">
      <w:bodyDiv w:val="1"/>
      <w:marLeft w:val="0"/>
      <w:marRight w:val="0"/>
      <w:marTop w:val="0"/>
      <w:marBottom w:val="0"/>
      <w:divBdr>
        <w:top w:val="none" w:sz="0" w:space="0" w:color="auto"/>
        <w:left w:val="none" w:sz="0" w:space="0" w:color="auto"/>
        <w:bottom w:val="none" w:sz="0" w:space="0" w:color="auto"/>
        <w:right w:val="none" w:sz="0" w:space="0" w:color="auto"/>
      </w:divBdr>
    </w:div>
    <w:div w:id="1222668781">
      <w:bodyDiv w:val="1"/>
      <w:marLeft w:val="0"/>
      <w:marRight w:val="0"/>
      <w:marTop w:val="0"/>
      <w:marBottom w:val="0"/>
      <w:divBdr>
        <w:top w:val="none" w:sz="0" w:space="0" w:color="auto"/>
        <w:left w:val="none" w:sz="0" w:space="0" w:color="auto"/>
        <w:bottom w:val="none" w:sz="0" w:space="0" w:color="auto"/>
        <w:right w:val="none" w:sz="0" w:space="0" w:color="auto"/>
      </w:divBdr>
    </w:div>
    <w:div w:id="1223440998">
      <w:bodyDiv w:val="1"/>
      <w:marLeft w:val="0"/>
      <w:marRight w:val="0"/>
      <w:marTop w:val="0"/>
      <w:marBottom w:val="0"/>
      <w:divBdr>
        <w:top w:val="none" w:sz="0" w:space="0" w:color="auto"/>
        <w:left w:val="none" w:sz="0" w:space="0" w:color="auto"/>
        <w:bottom w:val="none" w:sz="0" w:space="0" w:color="auto"/>
        <w:right w:val="none" w:sz="0" w:space="0" w:color="auto"/>
      </w:divBdr>
    </w:div>
    <w:div w:id="1224371231">
      <w:bodyDiv w:val="1"/>
      <w:marLeft w:val="0"/>
      <w:marRight w:val="0"/>
      <w:marTop w:val="0"/>
      <w:marBottom w:val="0"/>
      <w:divBdr>
        <w:top w:val="none" w:sz="0" w:space="0" w:color="auto"/>
        <w:left w:val="none" w:sz="0" w:space="0" w:color="auto"/>
        <w:bottom w:val="none" w:sz="0" w:space="0" w:color="auto"/>
        <w:right w:val="none" w:sz="0" w:space="0" w:color="auto"/>
      </w:divBdr>
    </w:div>
    <w:div w:id="1225067356">
      <w:bodyDiv w:val="1"/>
      <w:marLeft w:val="0"/>
      <w:marRight w:val="0"/>
      <w:marTop w:val="0"/>
      <w:marBottom w:val="0"/>
      <w:divBdr>
        <w:top w:val="none" w:sz="0" w:space="0" w:color="auto"/>
        <w:left w:val="none" w:sz="0" w:space="0" w:color="auto"/>
        <w:bottom w:val="none" w:sz="0" w:space="0" w:color="auto"/>
        <w:right w:val="none" w:sz="0" w:space="0" w:color="auto"/>
      </w:divBdr>
    </w:div>
    <w:div w:id="1226722784">
      <w:bodyDiv w:val="1"/>
      <w:marLeft w:val="0"/>
      <w:marRight w:val="0"/>
      <w:marTop w:val="0"/>
      <w:marBottom w:val="0"/>
      <w:divBdr>
        <w:top w:val="none" w:sz="0" w:space="0" w:color="auto"/>
        <w:left w:val="none" w:sz="0" w:space="0" w:color="auto"/>
        <w:bottom w:val="none" w:sz="0" w:space="0" w:color="auto"/>
        <w:right w:val="none" w:sz="0" w:space="0" w:color="auto"/>
      </w:divBdr>
      <w:divsChild>
        <w:div w:id="1158301649">
          <w:marLeft w:val="1200"/>
          <w:marRight w:val="0"/>
          <w:marTop w:val="0"/>
          <w:marBottom w:val="0"/>
          <w:divBdr>
            <w:top w:val="none" w:sz="0" w:space="0" w:color="auto"/>
            <w:left w:val="none" w:sz="0" w:space="0" w:color="auto"/>
            <w:bottom w:val="none" w:sz="0" w:space="0" w:color="auto"/>
            <w:right w:val="none" w:sz="0" w:space="0" w:color="auto"/>
          </w:divBdr>
        </w:div>
      </w:divsChild>
    </w:div>
    <w:div w:id="1231188865">
      <w:bodyDiv w:val="1"/>
      <w:marLeft w:val="0"/>
      <w:marRight w:val="0"/>
      <w:marTop w:val="0"/>
      <w:marBottom w:val="0"/>
      <w:divBdr>
        <w:top w:val="none" w:sz="0" w:space="0" w:color="auto"/>
        <w:left w:val="none" w:sz="0" w:space="0" w:color="auto"/>
        <w:bottom w:val="none" w:sz="0" w:space="0" w:color="auto"/>
        <w:right w:val="none" w:sz="0" w:space="0" w:color="auto"/>
      </w:divBdr>
    </w:div>
    <w:div w:id="1239826454">
      <w:bodyDiv w:val="1"/>
      <w:marLeft w:val="0"/>
      <w:marRight w:val="0"/>
      <w:marTop w:val="0"/>
      <w:marBottom w:val="0"/>
      <w:divBdr>
        <w:top w:val="none" w:sz="0" w:space="0" w:color="auto"/>
        <w:left w:val="none" w:sz="0" w:space="0" w:color="auto"/>
        <w:bottom w:val="none" w:sz="0" w:space="0" w:color="auto"/>
        <w:right w:val="none" w:sz="0" w:space="0" w:color="auto"/>
      </w:divBdr>
    </w:div>
    <w:div w:id="1241064652">
      <w:bodyDiv w:val="1"/>
      <w:marLeft w:val="0"/>
      <w:marRight w:val="0"/>
      <w:marTop w:val="0"/>
      <w:marBottom w:val="0"/>
      <w:divBdr>
        <w:top w:val="none" w:sz="0" w:space="0" w:color="auto"/>
        <w:left w:val="none" w:sz="0" w:space="0" w:color="auto"/>
        <w:bottom w:val="none" w:sz="0" w:space="0" w:color="auto"/>
        <w:right w:val="none" w:sz="0" w:space="0" w:color="auto"/>
      </w:divBdr>
    </w:div>
    <w:div w:id="1243178775">
      <w:bodyDiv w:val="1"/>
      <w:marLeft w:val="0"/>
      <w:marRight w:val="0"/>
      <w:marTop w:val="0"/>
      <w:marBottom w:val="0"/>
      <w:divBdr>
        <w:top w:val="none" w:sz="0" w:space="0" w:color="auto"/>
        <w:left w:val="none" w:sz="0" w:space="0" w:color="auto"/>
        <w:bottom w:val="none" w:sz="0" w:space="0" w:color="auto"/>
        <w:right w:val="none" w:sz="0" w:space="0" w:color="auto"/>
      </w:divBdr>
    </w:div>
    <w:div w:id="1258708047">
      <w:bodyDiv w:val="1"/>
      <w:marLeft w:val="0"/>
      <w:marRight w:val="0"/>
      <w:marTop w:val="0"/>
      <w:marBottom w:val="0"/>
      <w:divBdr>
        <w:top w:val="none" w:sz="0" w:space="0" w:color="auto"/>
        <w:left w:val="none" w:sz="0" w:space="0" w:color="auto"/>
        <w:bottom w:val="none" w:sz="0" w:space="0" w:color="auto"/>
        <w:right w:val="none" w:sz="0" w:space="0" w:color="auto"/>
      </w:divBdr>
    </w:div>
    <w:div w:id="1259606229">
      <w:bodyDiv w:val="1"/>
      <w:marLeft w:val="0"/>
      <w:marRight w:val="0"/>
      <w:marTop w:val="0"/>
      <w:marBottom w:val="0"/>
      <w:divBdr>
        <w:top w:val="none" w:sz="0" w:space="0" w:color="auto"/>
        <w:left w:val="none" w:sz="0" w:space="0" w:color="auto"/>
        <w:bottom w:val="none" w:sz="0" w:space="0" w:color="auto"/>
        <w:right w:val="none" w:sz="0" w:space="0" w:color="auto"/>
      </w:divBdr>
    </w:div>
    <w:div w:id="1259757171">
      <w:bodyDiv w:val="1"/>
      <w:marLeft w:val="0"/>
      <w:marRight w:val="0"/>
      <w:marTop w:val="0"/>
      <w:marBottom w:val="0"/>
      <w:divBdr>
        <w:top w:val="none" w:sz="0" w:space="0" w:color="auto"/>
        <w:left w:val="none" w:sz="0" w:space="0" w:color="auto"/>
        <w:bottom w:val="none" w:sz="0" w:space="0" w:color="auto"/>
        <w:right w:val="none" w:sz="0" w:space="0" w:color="auto"/>
      </w:divBdr>
    </w:div>
    <w:div w:id="1261528578">
      <w:bodyDiv w:val="1"/>
      <w:marLeft w:val="0"/>
      <w:marRight w:val="0"/>
      <w:marTop w:val="0"/>
      <w:marBottom w:val="0"/>
      <w:divBdr>
        <w:top w:val="none" w:sz="0" w:space="0" w:color="auto"/>
        <w:left w:val="none" w:sz="0" w:space="0" w:color="auto"/>
        <w:bottom w:val="none" w:sz="0" w:space="0" w:color="auto"/>
        <w:right w:val="none" w:sz="0" w:space="0" w:color="auto"/>
      </w:divBdr>
    </w:div>
    <w:div w:id="1264804553">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77104119">
      <w:bodyDiv w:val="1"/>
      <w:marLeft w:val="0"/>
      <w:marRight w:val="0"/>
      <w:marTop w:val="0"/>
      <w:marBottom w:val="0"/>
      <w:divBdr>
        <w:top w:val="none" w:sz="0" w:space="0" w:color="auto"/>
        <w:left w:val="none" w:sz="0" w:space="0" w:color="auto"/>
        <w:bottom w:val="none" w:sz="0" w:space="0" w:color="auto"/>
        <w:right w:val="none" w:sz="0" w:space="0" w:color="auto"/>
      </w:divBdr>
    </w:div>
    <w:div w:id="1280651472">
      <w:bodyDiv w:val="1"/>
      <w:marLeft w:val="0"/>
      <w:marRight w:val="0"/>
      <w:marTop w:val="0"/>
      <w:marBottom w:val="0"/>
      <w:divBdr>
        <w:top w:val="none" w:sz="0" w:space="0" w:color="auto"/>
        <w:left w:val="none" w:sz="0" w:space="0" w:color="auto"/>
        <w:bottom w:val="none" w:sz="0" w:space="0" w:color="auto"/>
        <w:right w:val="none" w:sz="0" w:space="0" w:color="auto"/>
      </w:divBdr>
    </w:div>
    <w:div w:id="1282568136">
      <w:bodyDiv w:val="1"/>
      <w:marLeft w:val="0"/>
      <w:marRight w:val="0"/>
      <w:marTop w:val="0"/>
      <w:marBottom w:val="0"/>
      <w:divBdr>
        <w:top w:val="none" w:sz="0" w:space="0" w:color="auto"/>
        <w:left w:val="none" w:sz="0" w:space="0" w:color="auto"/>
        <w:bottom w:val="none" w:sz="0" w:space="0" w:color="auto"/>
        <w:right w:val="none" w:sz="0" w:space="0" w:color="auto"/>
      </w:divBdr>
    </w:div>
    <w:div w:id="1283727664">
      <w:bodyDiv w:val="1"/>
      <w:marLeft w:val="0"/>
      <w:marRight w:val="0"/>
      <w:marTop w:val="0"/>
      <w:marBottom w:val="0"/>
      <w:divBdr>
        <w:top w:val="none" w:sz="0" w:space="0" w:color="auto"/>
        <w:left w:val="none" w:sz="0" w:space="0" w:color="auto"/>
        <w:bottom w:val="none" w:sz="0" w:space="0" w:color="auto"/>
        <w:right w:val="none" w:sz="0" w:space="0" w:color="auto"/>
      </w:divBdr>
    </w:div>
    <w:div w:id="1284112892">
      <w:bodyDiv w:val="1"/>
      <w:marLeft w:val="0"/>
      <w:marRight w:val="0"/>
      <w:marTop w:val="0"/>
      <w:marBottom w:val="0"/>
      <w:divBdr>
        <w:top w:val="none" w:sz="0" w:space="0" w:color="auto"/>
        <w:left w:val="none" w:sz="0" w:space="0" w:color="auto"/>
        <w:bottom w:val="none" w:sz="0" w:space="0" w:color="auto"/>
        <w:right w:val="none" w:sz="0" w:space="0" w:color="auto"/>
      </w:divBdr>
    </w:div>
    <w:div w:id="1288395800">
      <w:bodyDiv w:val="1"/>
      <w:marLeft w:val="0"/>
      <w:marRight w:val="0"/>
      <w:marTop w:val="0"/>
      <w:marBottom w:val="0"/>
      <w:divBdr>
        <w:top w:val="none" w:sz="0" w:space="0" w:color="auto"/>
        <w:left w:val="none" w:sz="0" w:space="0" w:color="auto"/>
        <w:bottom w:val="none" w:sz="0" w:space="0" w:color="auto"/>
        <w:right w:val="none" w:sz="0" w:space="0" w:color="auto"/>
      </w:divBdr>
    </w:div>
    <w:div w:id="1295479702">
      <w:bodyDiv w:val="1"/>
      <w:marLeft w:val="0"/>
      <w:marRight w:val="0"/>
      <w:marTop w:val="0"/>
      <w:marBottom w:val="0"/>
      <w:divBdr>
        <w:top w:val="none" w:sz="0" w:space="0" w:color="auto"/>
        <w:left w:val="none" w:sz="0" w:space="0" w:color="auto"/>
        <w:bottom w:val="none" w:sz="0" w:space="0" w:color="auto"/>
        <w:right w:val="none" w:sz="0" w:space="0" w:color="auto"/>
      </w:divBdr>
    </w:div>
    <w:div w:id="1300652217">
      <w:bodyDiv w:val="1"/>
      <w:marLeft w:val="0"/>
      <w:marRight w:val="0"/>
      <w:marTop w:val="0"/>
      <w:marBottom w:val="0"/>
      <w:divBdr>
        <w:top w:val="none" w:sz="0" w:space="0" w:color="auto"/>
        <w:left w:val="none" w:sz="0" w:space="0" w:color="auto"/>
        <w:bottom w:val="none" w:sz="0" w:space="0" w:color="auto"/>
        <w:right w:val="none" w:sz="0" w:space="0" w:color="auto"/>
      </w:divBdr>
    </w:div>
    <w:div w:id="1302156843">
      <w:bodyDiv w:val="1"/>
      <w:marLeft w:val="0"/>
      <w:marRight w:val="0"/>
      <w:marTop w:val="0"/>
      <w:marBottom w:val="0"/>
      <w:divBdr>
        <w:top w:val="none" w:sz="0" w:space="0" w:color="auto"/>
        <w:left w:val="none" w:sz="0" w:space="0" w:color="auto"/>
        <w:bottom w:val="none" w:sz="0" w:space="0" w:color="auto"/>
        <w:right w:val="none" w:sz="0" w:space="0" w:color="auto"/>
      </w:divBdr>
    </w:div>
    <w:div w:id="1307198619">
      <w:bodyDiv w:val="1"/>
      <w:marLeft w:val="0"/>
      <w:marRight w:val="0"/>
      <w:marTop w:val="0"/>
      <w:marBottom w:val="0"/>
      <w:divBdr>
        <w:top w:val="none" w:sz="0" w:space="0" w:color="auto"/>
        <w:left w:val="none" w:sz="0" w:space="0" w:color="auto"/>
        <w:bottom w:val="none" w:sz="0" w:space="0" w:color="auto"/>
        <w:right w:val="none" w:sz="0" w:space="0" w:color="auto"/>
      </w:divBdr>
    </w:div>
    <w:div w:id="1311640115">
      <w:bodyDiv w:val="1"/>
      <w:marLeft w:val="0"/>
      <w:marRight w:val="0"/>
      <w:marTop w:val="0"/>
      <w:marBottom w:val="0"/>
      <w:divBdr>
        <w:top w:val="none" w:sz="0" w:space="0" w:color="auto"/>
        <w:left w:val="none" w:sz="0" w:space="0" w:color="auto"/>
        <w:bottom w:val="none" w:sz="0" w:space="0" w:color="auto"/>
        <w:right w:val="none" w:sz="0" w:space="0" w:color="auto"/>
      </w:divBdr>
    </w:div>
    <w:div w:id="1311863621">
      <w:bodyDiv w:val="1"/>
      <w:marLeft w:val="0"/>
      <w:marRight w:val="0"/>
      <w:marTop w:val="0"/>
      <w:marBottom w:val="0"/>
      <w:divBdr>
        <w:top w:val="none" w:sz="0" w:space="0" w:color="auto"/>
        <w:left w:val="none" w:sz="0" w:space="0" w:color="auto"/>
        <w:bottom w:val="none" w:sz="0" w:space="0" w:color="auto"/>
        <w:right w:val="none" w:sz="0" w:space="0" w:color="auto"/>
      </w:divBdr>
    </w:div>
    <w:div w:id="1317686005">
      <w:bodyDiv w:val="1"/>
      <w:marLeft w:val="0"/>
      <w:marRight w:val="0"/>
      <w:marTop w:val="0"/>
      <w:marBottom w:val="0"/>
      <w:divBdr>
        <w:top w:val="none" w:sz="0" w:space="0" w:color="auto"/>
        <w:left w:val="none" w:sz="0" w:space="0" w:color="auto"/>
        <w:bottom w:val="none" w:sz="0" w:space="0" w:color="auto"/>
        <w:right w:val="none" w:sz="0" w:space="0" w:color="auto"/>
      </w:divBdr>
    </w:div>
    <w:div w:id="1318800306">
      <w:bodyDiv w:val="1"/>
      <w:marLeft w:val="0"/>
      <w:marRight w:val="0"/>
      <w:marTop w:val="0"/>
      <w:marBottom w:val="0"/>
      <w:divBdr>
        <w:top w:val="none" w:sz="0" w:space="0" w:color="auto"/>
        <w:left w:val="none" w:sz="0" w:space="0" w:color="auto"/>
        <w:bottom w:val="none" w:sz="0" w:space="0" w:color="auto"/>
        <w:right w:val="none" w:sz="0" w:space="0" w:color="auto"/>
      </w:divBdr>
    </w:div>
    <w:div w:id="1319000198">
      <w:bodyDiv w:val="1"/>
      <w:marLeft w:val="0"/>
      <w:marRight w:val="0"/>
      <w:marTop w:val="0"/>
      <w:marBottom w:val="0"/>
      <w:divBdr>
        <w:top w:val="none" w:sz="0" w:space="0" w:color="auto"/>
        <w:left w:val="none" w:sz="0" w:space="0" w:color="auto"/>
        <w:bottom w:val="none" w:sz="0" w:space="0" w:color="auto"/>
        <w:right w:val="none" w:sz="0" w:space="0" w:color="auto"/>
      </w:divBdr>
    </w:div>
    <w:div w:id="1321272665">
      <w:bodyDiv w:val="1"/>
      <w:marLeft w:val="0"/>
      <w:marRight w:val="0"/>
      <w:marTop w:val="0"/>
      <w:marBottom w:val="0"/>
      <w:divBdr>
        <w:top w:val="none" w:sz="0" w:space="0" w:color="auto"/>
        <w:left w:val="none" w:sz="0" w:space="0" w:color="auto"/>
        <w:bottom w:val="none" w:sz="0" w:space="0" w:color="auto"/>
        <w:right w:val="none" w:sz="0" w:space="0" w:color="auto"/>
      </w:divBdr>
    </w:div>
    <w:div w:id="1322807986">
      <w:bodyDiv w:val="1"/>
      <w:marLeft w:val="0"/>
      <w:marRight w:val="0"/>
      <w:marTop w:val="0"/>
      <w:marBottom w:val="0"/>
      <w:divBdr>
        <w:top w:val="none" w:sz="0" w:space="0" w:color="auto"/>
        <w:left w:val="none" w:sz="0" w:space="0" w:color="auto"/>
        <w:bottom w:val="none" w:sz="0" w:space="0" w:color="auto"/>
        <w:right w:val="none" w:sz="0" w:space="0" w:color="auto"/>
      </w:divBdr>
    </w:div>
    <w:div w:id="1330404624">
      <w:bodyDiv w:val="1"/>
      <w:marLeft w:val="0"/>
      <w:marRight w:val="0"/>
      <w:marTop w:val="0"/>
      <w:marBottom w:val="0"/>
      <w:divBdr>
        <w:top w:val="none" w:sz="0" w:space="0" w:color="auto"/>
        <w:left w:val="none" w:sz="0" w:space="0" w:color="auto"/>
        <w:bottom w:val="none" w:sz="0" w:space="0" w:color="auto"/>
        <w:right w:val="none" w:sz="0" w:space="0" w:color="auto"/>
      </w:divBdr>
    </w:div>
    <w:div w:id="1332292174">
      <w:bodyDiv w:val="1"/>
      <w:marLeft w:val="0"/>
      <w:marRight w:val="0"/>
      <w:marTop w:val="0"/>
      <w:marBottom w:val="0"/>
      <w:divBdr>
        <w:top w:val="none" w:sz="0" w:space="0" w:color="auto"/>
        <w:left w:val="none" w:sz="0" w:space="0" w:color="auto"/>
        <w:bottom w:val="none" w:sz="0" w:space="0" w:color="auto"/>
        <w:right w:val="none" w:sz="0" w:space="0" w:color="auto"/>
      </w:divBdr>
    </w:div>
    <w:div w:id="1351680846">
      <w:bodyDiv w:val="1"/>
      <w:marLeft w:val="0"/>
      <w:marRight w:val="0"/>
      <w:marTop w:val="0"/>
      <w:marBottom w:val="0"/>
      <w:divBdr>
        <w:top w:val="none" w:sz="0" w:space="0" w:color="auto"/>
        <w:left w:val="none" w:sz="0" w:space="0" w:color="auto"/>
        <w:bottom w:val="none" w:sz="0" w:space="0" w:color="auto"/>
        <w:right w:val="none" w:sz="0" w:space="0" w:color="auto"/>
      </w:divBdr>
      <w:divsChild>
        <w:div w:id="812915736">
          <w:marLeft w:val="0"/>
          <w:marRight w:val="0"/>
          <w:marTop w:val="0"/>
          <w:marBottom w:val="0"/>
          <w:divBdr>
            <w:top w:val="none" w:sz="0" w:space="0" w:color="auto"/>
            <w:left w:val="none" w:sz="0" w:space="0" w:color="auto"/>
            <w:bottom w:val="none" w:sz="0" w:space="0" w:color="auto"/>
            <w:right w:val="none" w:sz="0" w:space="0" w:color="auto"/>
          </w:divBdr>
        </w:div>
      </w:divsChild>
    </w:div>
    <w:div w:id="1353918052">
      <w:bodyDiv w:val="1"/>
      <w:marLeft w:val="0"/>
      <w:marRight w:val="0"/>
      <w:marTop w:val="0"/>
      <w:marBottom w:val="0"/>
      <w:divBdr>
        <w:top w:val="none" w:sz="0" w:space="0" w:color="auto"/>
        <w:left w:val="none" w:sz="0" w:space="0" w:color="auto"/>
        <w:bottom w:val="none" w:sz="0" w:space="0" w:color="auto"/>
        <w:right w:val="none" w:sz="0" w:space="0" w:color="auto"/>
      </w:divBdr>
    </w:div>
    <w:div w:id="1355501887">
      <w:bodyDiv w:val="1"/>
      <w:marLeft w:val="0"/>
      <w:marRight w:val="0"/>
      <w:marTop w:val="0"/>
      <w:marBottom w:val="0"/>
      <w:divBdr>
        <w:top w:val="none" w:sz="0" w:space="0" w:color="auto"/>
        <w:left w:val="none" w:sz="0" w:space="0" w:color="auto"/>
        <w:bottom w:val="none" w:sz="0" w:space="0" w:color="auto"/>
        <w:right w:val="none" w:sz="0" w:space="0" w:color="auto"/>
      </w:divBdr>
    </w:div>
    <w:div w:id="1362322144">
      <w:bodyDiv w:val="1"/>
      <w:marLeft w:val="0"/>
      <w:marRight w:val="0"/>
      <w:marTop w:val="0"/>
      <w:marBottom w:val="0"/>
      <w:divBdr>
        <w:top w:val="none" w:sz="0" w:space="0" w:color="auto"/>
        <w:left w:val="none" w:sz="0" w:space="0" w:color="auto"/>
        <w:bottom w:val="none" w:sz="0" w:space="0" w:color="auto"/>
        <w:right w:val="none" w:sz="0" w:space="0" w:color="auto"/>
      </w:divBdr>
    </w:div>
    <w:div w:id="1366759897">
      <w:bodyDiv w:val="1"/>
      <w:marLeft w:val="0"/>
      <w:marRight w:val="0"/>
      <w:marTop w:val="0"/>
      <w:marBottom w:val="0"/>
      <w:divBdr>
        <w:top w:val="none" w:sz="0" w:space="0" w:color="auto"/>
        <w:left w:val="none" w:sz="0" w:space="0" w:color="auto"/>
        <w:bottom w:val="none" w:sz="0" w:space="0" w:color="auto"/>
        <w:right w:val="none" w:sz="0" w:space="0" w:color="auto"/>
      </w:divBdr>
    </w:div>
    <w:div w:id="1367489299">
      <w:bodyDiv w:val="1"/>
      <w:marLeft w:val="0"/>
      <w:marRight w:val="0"/>
      <w:marTop w:val="0"/>
      <w:marBottom w:val="0"/>
      <w:divBdr>
        <w:top w:val="none" w:sz="0" w:space="0" w:color="auto"/>
        <w:left w:val="none" w:sz="0" w:space="0" w:color="auto"/>
        <w:bottom w:val="none" w:sz="0" w:space="0" w:color="auto"/>
        <w:right w:val="none" w:sz="0" w:space="0" w:color="auto"/>
      </w:divBdr>
    </w:div>
    <w:div w:id="1375084761">
      <w:bodyDiv w:val="1"/>
      <w:marLeft w:val="0"/>
      <w:marRight w:val="0"/>
      <w:marTop w:val="0"/>
      <w:marBottom w:val="0"/>
      <w:divBdr>
        <w:top w:val="none" w:sz="0" w:space="0" w:color="auto"/>
        <w:left w:val="none" w:sz="0" w:space="0" w:color="auto"/>
        <w:bottom w:val="none" w:sz="0" w:space="0" w:color="auto"/>
        <w:right w:val="none" w:sz="0" w:space="0" w:color="auto"/>
      </w:divBdr>
    </w:div>
    <w:div w:id="1383408760">
      <w:bodyDiv w:val="1"/>
      <w:marLeft w:val="0"/>
      <w:marRight w:val="0"/>
      <w:marTop w:val="0"/>
      <w:marBottom w:val="0"/>
      <w:divBdr>
        <w:top w:val="none" w:sz="0" w:space="0" w:color="auto"/>
        <w:left w:val="none" w:sz="0" w:space="0" w:color="auto"/>
        <w:bottom w:val="none" w:sz="0" w:space="0" w:color="auto"/>
        <w:right w:val="none" w:sz="0" w:space="0" w:color="auto"/>
      </w:divBdr>
    </w:div>
    <w:div w:id="1392656716">
      <w:bodyDiv w:val="1"/>
      <w:marLeft w:val="0"/>
      <w:marRight w:val="0"/>
      <w:marTop w:val="0"/>
      <w:marBottom w:val="0"/>
      <w:divBdr>
        <w:top w:val="none" w:sz="0" w:space="0" w:color="auto"/>
        <w:left w:val="none" w:sz="0" w:space="0" w:color="auto"/>
        <w:bottom w:val="none" w:sz="0" w:space="0" w:color="auto"/>
        <w:right w:val="none" w:sz="0" w:space="0" w:color="auto"/>
      </w:divBdr>
    </w:div>
    <w:div w:id="1399136018">
      <w:bodyDiv w:val="1"/>
      <w:marLeft w:val="0"/>
      <w:marRight w:val="0"/>
      <w:marTop w:val="0"/>
      <w:marBottom w:val="0"/>
      <w:divBdr>
        <w:top w:val="none" w:sz="0" w:space="0" w:color="auto"/>
        <w:left w:val="none" w:sz="0" w:space="0" w:color="auto"/>
        <w:bottom w:val="none" w:sz="0" w:space="0" w:color="auto"/>
        <w:right w:val="none" w:sz="0" w:space="0" w:color="auto"/>
      </w:divBdr>
    </w:div>
    <w:div w:id="1399207948">
      <w:bodyDiv w:val="1"/>
      <w:marLeft w:val="0"/>
      <w:marRight w:val="0"/>
      <w:marTop w:val="0"/>
      <w:marBottom w:val="0"/>
      <w:divBdr>
        <w:top w:val="none" w:sz="0" w:space="0" w:color="auto"/>
        <w:left w:val="none" w:sz="0" w:space="0" w:color="auto"/>
        <w:bottom w:val="none" w:sz="0" w:space="0" w:color="auto"/>
        <w:right w:val="none" w:sz="0" w:space="0" w:color="auto"/>
      </w:divBdr>
    </w:div>
    <w:div w:id="1417746966">
      <w:bodyDiv w:val="1"/>
      <w:marLeft w:val="0"/>
      <w:marRight w:val="0"/>
      <w:marTop w:val="0"/>
      <w:marBottom w:val="0"/>
      <w:divBdr>
        <w:top w:val="none" w:sz="0" w:space="0" w:color="auto"/>
        <w:left w:val="none" w:sz="0" w:space="0" w:color="auto"/>
        <w:bottom w:val="none" w:sz="0" w:space="0" w:color="auto"/>
        <w:right w:val="none" w:sz="0" w:space="0" w:color="auto"/>
      </w:divBdr>
    </w:div>
    <w:div w:id="1419132453">
      <w:bodyDiv w:val="1"/>
      <w:marLeft w:val="0"/>
      <w:marRight w:val="0"/>
      <w:marTop w:val="0"/>
      <w:marBottom w:val="0"/>
      <w:divBdr>
        <w:top w:val="none" w:sz="0" w:space="0" w:color="auto"/>
        <w:left w:val="none" w:sz="0" w:space="0" w:color="auto"/>
        <w:bottom w:val="none" w:sz="0" w:space="0" w:color="auto"/>
        <w:right w:val="none" w:sz="0" w:space="0" w:color="auto"/>
      </w:divBdr>
    </w:div>
    <w:div w:id="1421366410">
      <w:bodyDiv w:val="1"/>
      <w:marLeft w:val="0"/>
      <w:marRight w:val="0"/>
      <w:marTop w:val="0"/>
      <w:marBottom w:val="0"/>
      <w:divBdr>
        <w:top w:val="none" w:sz="0" w:space="0" w:color="auto"/>
        <w:left w:val="none" w:sz="0" w:space="0" w:color="auto"/>
        <w:bottom w:val="none" w:sz="0" w:space="0" w:color="auto"/>
        <w:right w:val="none" w:sz="0" w:space="0" w:color="auto"/>
      </w:divBdr>
    </w:div>
    <w:div w:id="1423378981">
      <w:bodyDiv w:val="1"/>
      <w:marLeft w:val="0"/>
      <w:marRight w:val="0"/>
      <w:marTop w:val="0"/>
      <w:marBottom w:val="0"/>
      <w:divBdr>
        <w:top w:val="none" w:sz="0" w:space="0" w:color="auto"/>
        <w:left w:val="none" w:sz="0" w:space="0" w:color="auto"/>
        <w:bottom w:val="none" w:sz="0" w:space="0" w:color="auto"/>
        <w:right w:val="none" w:sz="0" w:space="0" w:color="auto"/>
      </w:divBdr>
    </w:div>
    <w:div w:id="1425027441">
      <w:bodyDiv w:val="1"/>
      <w:marLeft w:val="0"/>
      <w:marRight w:val="0"/>
      <w:marTop w:val="0"/>
      <w:marBottom w:val="0"/>
      <w:divBdr>
        <w:top w:val="none" w:sz="0" w:space="0" w:color="auto"/>
        <w:left w:val="none" w:sz="0" w:space="0" w:color="auto"/>
        <w:bottom w:val="none" w:sz="0" w:space="0" w:color="auto"/>
        <w:right w:val="none" w:sz="0" w:space="0" w:color="auto"/>
      </w:divBdr>
    </w:div>
    <w:div w:id="1435859367">
      <w:bodyDiv w:val="1"/>
      <w:marLeft w:val="0"/>
      <w:marRight w:val="0"/>
      <w:marTop w:val="0"/>
      <w:marBottom w:val="0"/>
      <w:divBdr>
        <w:top w:val="none" w:sz="0" w:space="0" w:color="auto"/>
        <w:left w:val="none" w:sz="0" w:space="0" w:color="auto"/>
        <w:bottom w:val="none" w:sz="0" w:space="0" w:color="auto"/>
        <w:right w:val="none" w:sz="0" w:space="0" w:color="auto"/>
      </w:divBdr>
    </w:div>
    <w:div w:id="1445226849">
      <w:bodyDiv w:val="1"/>
      <w:marLeft w:val="0"/>
      <w:marRight w:val="0"/>
      <w:marTop w:val="0"/>
      <w:marBottom w:val="0"/>
      <w:divBdr>
        <w:top w:val="none" w:sz="0" w:space="0" w:color="auto"/>
        <w:left w:val="none" w:sz="0" w:space="0" w:color="auto"/>
        <w:bottom w:val="none" w:sz="0" w:space="0" w:color="auto"/>
        <w:right w:val="none" w:sz="0" w:space="0" w:color="auto"/>
      </w:divBdr>
    </w:div>
    <w:div w:id="1446925701">
      <w:bodyDiv w:val="1"/>
      <w:marLeft w:val="0"/>
      <w:marRight w:val="0"/>
      <w:marTop w:val="0"/>
      <w:marBottom w:val="0"/>
      <w:divBdr>
        <w:top w:val="none" w:sz="0" w:space="0" w:color="auto"/>
        <w:left w:val="none" w:sz="0" w:space="0" w:color="auto"/>
        <w:bottom w:val="none" w:sz="0" w:space="0" w:color="auto"/>
        <w:right w:val="none" w:sz="0" w:space="0" w:color="auto"/>
      </w:divBdr>
    </w:div>
    <w:div w:id="1449004051">
      <w:bodyDiv w:val="1"/>
      <w:marLeft w:val="0"/>
      <w:marRight w:val="0"/>
      <w:marTop w:val="0"/>
      <w:marBottom w:val="0"/>
      <w:divBdr>
        <w:top w:val="none" w:sz="0" w:space="0" w:color="auto"/>
        <w:left w:val="none" w:sz="0" w:space="0" w:color="auto"/>
        <w:bottom w:val="none" w:sz="0" w:space="0" w:color="auto"/>
        <w:right w:val="none" w:sz="0" w:space="0" w:color="auto"/>
      </w:divBdr>
    </w:div>
    <w:div w:id="1449159815">
      <w:bodyDiv w:val="1"/>
      <w:marLeft w:val="0"/>
      <w:marRight w:val="0"/>
      <w:marTop w:val="0"/>
      <w:marBottom w:val="0"/>
      <w:divBdr>
        <w:top w:val="none" w:sz="0" w:space="0" w:color="auto"/>
        <w:left w:val="none" w:sz="0" w:space="0" w:color="auto"/>
        <w:bottom w:val="none" w:sz="0" w:space="0" w:color="auto"/>
        <w:right w:val="none" w:sz="0" w:space="0" w:color="auto"/>
      </w:divBdr>
    </w:div>
    <w:div w:id="1451630497">
      <w:bodyDiv w:val="1"/>
      <w:marLeft w:val="0"/>
      <w:marRight w:val="0"/>
      <w:marTop w:val="0"/>
      <w:marBottom w:val="0"/>
      <w:divBdr>
        <w:top w:val="none" w:sz="0" w:space="0" w:color="auto"/>
        <w:left w:val="none" w:sz="0" w:space="0" w:color="auto"/>
        <w:bottom w:val="none" w:sz="0" w:space="0" w:color="auto"/>
        <w:right w:val="none" w:sz="0" w:space="0" w:color="auto"/>
      </w:divBdr>
    </w:div>
    <w:div w:id="1453281574">
      <w:bodyDiv w:val="1"/>
      <w:marLeft w:val="0"/>
      <w:marRight w:val="0"/>
      <w:marTop w:val="0"/>
      <w:marBottom w:val="0"/>
      <w:divBdr>
        <w:top w:val="none" w:sz="0" w:space="0" w:color="auto"/>
        <w:left w:val="none" w:sz="0" w:space="0" w:color="auto"/>
        <w:bottom w:val="none" w:sz="0" w:space="0" w:color="auto"/>
        <w:right w:val="none" w:sz="0" w:space="0" w:color="auto"/>
      </w:divBdr>
    </w:div>
    <w:div w:id="1455440234">
      <w:bodyDiv w:val="1"/>
      <w:marLeft w:val="0"/>
      <w:marRight w:val="0"/>
      <w:marTop w:val="0"/>
      <w:marBottom w:val="0"/>
      <w:divBdr>
        <w:top w:val="none" w:sz="0" w:space="0" w:color="auto"/>
        <w:left w:val="none" w:sz="0" w:space="0" w:color="auto"/>
        <w:bottom w:val="none" w:sz="0" w:space="0" w:color="auto"/>
        <w:right w:val="none" w:sz="0" w:space="0" w:color="auto"/>
      </w:divBdr>
    </w:div>
    <w:div w:id="1463111198">
      <w:bodyDiv w:val="1"/>
      <w:marLeft w:val="0"/>
      <w:marRight w:val="0"/>
      <w:marTop w:val="0"/>
      <w:marBottom w:val="0"/>
      <w:divBdr>
        <w:top w:val="none" w:sz="0" w:space="0" w:color="auto"/>
        <w:left w:val="none" w:sz="0" w:space="0" w:color="auto"/>
        <w:bottom w:val="none" w:sz="0" w:space="0" w:color="auto"/>
        <w:right w:val="none" w:sz="0" w:space="0" w:color="auto"/>
      </w:divBdr>
    </w:div>
    <w:div w:id="1463691346">
      <w:bodyDiv w:val="1"/>
      <w:marLeft w:val="0"/>
      <w:marRight w:val="0"/>
      <w:marTop w:val="0"/>
      <w:marBottom w:val="0"/>
      <w:divBdr>
        <w:top w:val="none" w:sz="0" w:space="0" w:color="auto"/>
        <w:left w:val="none" w:sz="0" w:space="0" w:color="auto"/>
        <w:bottom w:val="none" w:sz="0" w:space="0" w:color="auto"/>
        <w:right w:val="none" w:sz="0" w:space="0" w:color="auto"/>
      </w:divBdr>
      <w:divsChild>
        <w:div w:id="394202542">
          <w:marLeft w:val="0"/>
          <w:marRight w:val="0"/>
          <w:marTop w:val="0"/>
          <w:marBottom w:val="0"/>
          <w:divBdr>
            <w:top w:val="none" w:sz="0" w:space="0" w:color="auto"/>
            <w:left w:val="none" w:sz="0" w:space="0" w:color="auto"/>
            <w:bottom w:val="none" w:sz="0" w:space="0" w:color="auto"/>
            <w:right w:val="none" w:sz="0" w:space="0" w:color="auto"/>
          </w:divBdr>
        </w:div>
      </w:divsChild>
    </w:div>
    <w:div w:id="1467089328">
      <w:bodyDiv w:val="1"/>
      <w:marLeft w:val="0"/>
      <w:marRight w:val="0"/>
      <w:marTop w:val="0"/>
      <w:marBottom w:val="0"/>
      <w:divBdr>
        <w:top w:val="none" w:sz="0" w:space="0" w:color="auto"/>
        <w:left w:val="none" w:sz="0" w:space="0" w:color="auto"/>
        <w:bottom w:val="none" w:sz="0" w:space="0" w:color="auto"/>
        <w:right w:val="none" w:sz="0" w:space="0" w:color="auto"/>
      </w:divBdr>
    </w:div>
    <w:div w:id="1474449275">
      <w:bodyDiv w:val="1"/>
      <w:marLeft w:val="0"/>
      <w:marRight w:val="0"/>
      <w:marTop w:val="0"/>
      <w:marBottom w:val="0"/>
      <w:divBdr>
        <w:top w:val="none" w:sz="0" w:space="0" w:color="auto"/>
        <w:left w:val="none" w:sz="0" w:space="0" w:color="auto"/>
        <w:bottom w:val="none" w:sz="0" w:space="0" w:color="auto"/>
        <w:right w:val="none" w:sz="0" w:space="0" w:color="auto"/>
      </w:divBdr>
    </w:div>
    <w:div w:id="1476491664">
      <w:bodyDiv w:val="1"/>
      <w:marLeft w:val="0"/>
      <w:marRight w:val="0"/>
      <w:marTop w:val="0"/>
      <w:marBottom w:val="0"/>
      <w:divBdr>
        <w:top w:val="none" w:sz="0" w:space="0" w:color="auto"/>
        <w:left w:val="none" w:sz="0" w:space="0" w:color="auto"/>
        <w:bottom w:val="none" w:sz="0" w:space="0" w:color="auto"/>
        <w:right w:val="none" w:sz="0" w:space="0" w:color="auto"/>
      </w:divBdr>
    </w:div>
    <w:div w:id="1484200689">
      <w:bodyDiv w:val="1"/>
      <w:marLeft w:val="0"/>
      <w:marRight w:val="0"/>
      <w:marTop w:val="0"/>
      <w:marBottom w:val="0"/>
      <w:divBdr>
        <w:top w:val="none" w:sz="0" w:space="0" w:color="auto"/>
        <w:left w:val="none" w:sz="0" w:space="0" w:color="auto"/>
        <w:bottom w:val="none" w:sz="0" w:space="0" w:color="auto"/>
        <w:right w:val="none" w:sz="0" w:space="0" w:color="auto"/>
      </w:divBdr>
    </w:div>
    <w:div w:id="1484733007">
      <w:bodyDiv w:val="1"/>
      <w:marLeft w:val="0"/>
      <w:marRight w:val="0"/>
      <w:marTop w:val="0"/>
      <w:marBottom w:val="0"/>
      <w:divBdr>
        <w:top w:val="none" w:sz="0" w:space="0" w:color="auto"/>
        <w:left w:val="none" w:sz="0" w:space="0" w:color="auto"/>
        <w:bottom w:val="none" w:sz="0" w:space="0" w:color="auto"/>
        <w:right w:val="none" w:sz="0" w:space="0" w:color="auto"/>
      </w:divBdr>
    </w:div>
    <w:div w:id="1486237229">
      <w:bodyDiv w:val="1"/>
      <w:marLeft w:val="0"/>
      <w:marRight w:val="0"/>
      <w:marTop w:val="0"/>
      <w:marBottom w:val="0"/>
      <w:divBdr>
        <w:top w:val="none" w:sz="0" w:space="0" w:color="auto"/>
        <w:left w:val="none" w:sz="0" w:space="0" w:color="auto"/>
        <w:bottom w:val="none" w:sz="0" w:space="0" w:color="auto"/>
        <w:right w:val="none" w:sz="0" w:space="0" w:color="auto"/>
      </w:divBdr>
    </w:div>
    <w:div w:id="1490947985">
      <w:bodyDiv w:val="1"/>
      <w:marLeft w:val="0"/>
      <w:marRight w:val="0"/>
      <w:marTop w:val="0"/>
      <w:marBottom w:val="0"/>
      <w:divBdr>
        <w:top w:val="none" w:sz="0" w:space="0" w:color="auto"/>
        <w:left w:val="none" w:sz="0" w:space="0" w:color="auto"/>
        <w:bottom w:val="none" w:sz="0" w:space="0" w:color="auto"/>
        <w:right w:val="none" w:sz="0" w:space="0" w:color="auto"/>
      </w:divBdr>
    </w:div>
    <w:div w:id="1493370172">
      <w:bodyDiv w:val="1"/>
      <w:marLeft w:val="0"/>
      <w:marRight w:val="0"/>
      <w:marTop w:val="0"/>
      <w:marBottom w:val="0"/>
      <w:divBdr>
        <w:top w:val="none" w:sz="0" w:space="0" w:color="auto"/>
        <w:left w:val="none" w:sz="0" w:space="0" w:color="auto"/>
        <w:bottom w:val="none" w:sz="0" w:space="0" w:color="auto"/>
        <w:right w:val="none" w:sz="0" w:space="0" w:color="auto"/>
      </w:divBdr>
    </w:div>
    <w:div w:id="1497916138">
      <w:bodyDiv w:val="1"/>
      <w:marLeft w:val="0"/>
      <w:marRight w:val="0"/>
      <w:marTop w:val="0"/>
      <w:marBottom w:val="0"/>
      <w:divBdr>
        <w:top w:val="none" w:sz="0" w:space="0" w:color="auto"/>
        <w:left w:val="none" w:sz="0" w:space="0" w:color="auto"/>
        <w:bottom w:val="none" w:sz="0" w:space="0" w:color="auto"/>
        <w:right w:val="none" w:sz="0" w:space="0" w:color="auto"/>
      </w:divBdr>
    </w:div>
    <w:div w:id="1497921268">
      <w:bodyDiv w:val="1"/>
      <w:marLeft w:val="0"/>
      <w:marRight w:val="0"/>
      <w:marTop w:val="0"/>
      <w:marBottom w:val="0"/>
      <w:divBdr>
        <w:top w:val="none" w:sz="0" w:space="0" w:color="auto"/>
        <w:left w:val="none" w:sz="0" w:space="0" w:color="auto"/>
        <w:bottom w:val="none" w:sz="0" w:space="0" w:color="auto"/>
        <w:right w:val="none" w:sz="0" w:space="0" w:color="auto"/>
      </w:divBdr>
    </w:div>
    <w:div w:id="1505702967">
      <w:bodyDiv w:val="1"/>
      <w:marLeft w:val="0"/>
      <w:marRight w:val="0"/>
      <w:marTop w:val="0"/>
      <w:marBottom w:val="0"/>
      <w:divBdr>
        <w:top w:val="none" w:sz="0" w:space="0" w:color="auto"/>
        <w:left w:val="none" w:sz="0" w:space="0" w:color="auto"/>
        <w:bottom w:val="none" w:sz="0" w:space="0" w:color="auto"/>
        <w:right w:val="none" w:sz="0" w:space="0" w:color="auto"/>
      </w:divBdr>
    </w:div>
    <w:div w:id="1508523852">
      <w:bodyDiv w:val="1"/>
      <w:marLeft w:val="0"/>
      <w:marRight w:val="0"/>
      <w:marTop w:val="0"/>
      <w:marBottom w:val="0"/>
      <w:divBdr>
        <w:top w:val="none" w:sz="0" w:space="0" w:color="auto"/>
        <w:left w:val="none" w:sz="0" w:space="0" w:color="auto"/>
        <w:bottom w:val="none" w:sz="0" w:space="0" w:color="auto"/>
        <w:right w:val="none" w:sz="0" w:space="0" w:color="auto"/>
      </w:divBdr>
    </w:div>
    <w:div w:id="1511674625">
      <w:bodyDiv w:val="1"/>
      <w:marLeft w:val="0"/>
      <w:marRight w:val="0"/>
      <w:marTop w:val="0"/>
      <w:marBottom w:val="0"/>
      <w:divBdr>
        <w:top w:val="none" w:sz="0" w:space="0" w:color="auto"/>
        <w:left w:val="none" w:sz="0" w:space="0" w:color="auto"/>
        <w:bottom w:val="none" w:sz="0" w:space="0" w:color="auto"/>
        <w:right w:val="none" w:sz="0" w:space="0" w:color="auto"/>
      </w:divBdr>
    </w:div>
    <w:div w:id="1518882893">
      <w:bodyDiv w:val="1"/>
      <w:marLeft w:val="0"/>
      <w:marRight w:val="0"/>
      <w:marTop w:val="0"/>
      <w:marBottom w:val="0"/>
      <w:divBdr>
        <w:top w:val="none" w:sz="0" w:space="0" w:color="auto"/>
        <w:left w:val="none" w:sz="0" w:space="0" w:color="auto"/>
        <w:bottom w:val="none" w:sz="0" w:space="0" w:color="auto"/>
        <w:right w:val="none" w:sz="0" w:space="0" w:color="auto"/>
      </w:divBdr>
    </w:div>
    <w:div w:id="1521507963">
      <w:bodyDiv w:val="1"/>
      <w:marLeft w:val="0"/>
      <w:marRight w:val="0"/>
      <w:marTop w:val="0"/>
      <w:marBottom w:val="0"/>
      <w:divBdr>
        <w:top w:val="none" w:sz="0" w:space="0" w:color="auto"/>
        <w:left w:val="none" w:sz="0" w:space="0" w:color="auto"/>
        <w:bottom w:val="none" w:sz="0" w:space="0" w:color="auto"/>
        <w:right w:val="none" w:sz="0" w:space="0" w:color="auto"/>
      </w:divBdr>
    </w:div>
    <w:div w:id="1522158192">
      <w:bodyDiv w:val="1"/>
      <w:marLeft w:val="0"/>
      <w:marRight w:val="0"/>
      <w:marTop w:val="0"/>
      <w:marBottom w:val="0"/>
      <w:divBdr>
        <w:top w:val="none" w:sz="0" w:space="0" w:color="auto"/>
        <w:left w:val="none" w:sz="0" w:space="0" w:color="auto"/>
        <w:bottom w:val="none" w:sz="0" w:space="0" w:color="auto"/>
        <w:right w:val="none" w:sz="0" w:space="0" w:color="auto"/>
      </w:divBdr>
    </w:div>
    <w:div w:id="1527868315">
      <w:bodyDiv w:val="1"/>
      <w:marLeft w:val="0"/>
      <w:marRight w:val="0"/>
      <w:marTop w:val="0"/>
      <w:marBottom w:val="0"/>
      <w:divBdr>
        <w:top w:val="none" w:sz="0" w:space="0" w:color="auto"/>
        <w:left w:val="none" w:sz="0" w:space="0" w:color="auto"/>
        <w:bottom w:val="none" w:sz="0" w:space="0" w:color="auto"/>
        <w:right w:val="none" w:sz="0" w:space="0" w:color="auto"/>
      </w:divBdr>
    </w:div>
    <w:div w:id="1528449612">
      <w:bodyDiv w:val="1"/>
      <w:marLeft w:val="0"/>
      <w:marRight w:val="0"/>
      <w:marTop w:val="0"/>
      <w:marBottom w:val="0"/>
      <w:divBdr>
        <w:top w:val="none" w:sz="0" w:space="0" w:color="auto"/>
        <w:left w:val="none" w:sz="0" w:space="0" w:color="auto"/>
        <w:bottom w:val="none" w:sz="0" w:space="0" w:color="auto"/>
        <w:right w:val="none" w:sz="0" w:space="0" w:color="auto"/>
      </w:divBdr>
    </w:div>
    <w:div w:id="1530023250">
      <w:bodyDiv w:val="1"/>
      <w:marLeft w:val="0"/>
      <w:marRight w:val="0"/>
      <w:marTop w:val="0"/>
      <w:marBottom w:val="0"/>
      <w:divBdr>
        <w:top w:val="none" w:sz="0" w:space="0" w:color="auto"/>
        <w:left w:val="none" w:sz="0" w:space="0" w:color="auto"/>
        <w:bottom w:val="none" w:sz="0" w:space="0" w:color="auto"/>
        <w:right w:val="none" w:sz="0" w:space="0" w:color="auto"/>
      </w:divBdr>
    </w:div>
    <w:div w:id="1540513666">
      <w:bodyDiv w:val="1"/>
      <w:marLeft w:val="0"/>
      <w:marRight w:val="0"/>
      <w:marTop w:val="0"/>
      <w:marBottom w:val="0"/>
      <w:divBdr>
        <w:top w:val="none" w:sz="0" w:space="0" w:color="auto"/>
        <w:left w:val="none" w:sz="0" w:space="0" w:color="auto"/>
        <w:bottom w:val="none" w:sz="0" w:space="0" w:color="auto"/>
        <w:right w:val="none" w:sz="0" w:space="0" w:color="auto"/>
      </w:divBdr>
    </w:div>
    <w:div w:id="1540781938">
      <w:bodyDiv w:val="1"/>
      <w:marLeft w:val="0"/>
      <w:marRight w:val="0"/>
      <w:marTop w:val="0"/>
      <w:marBottom w:val="0"/>
      <w:divBdr>
        <w:top w:val="none" w:sz="0" w:space="0" w:color="auto"/>
        <w:left w:val="none" w:sz="0" w:space="0" w:color="auto"/>
        <w:bottom w:val="none" w:sz="0" w:space="0" w:color="auto"/>
        <w:right w:val="none" w:sz="0" w:space="0" w:color="auto"/>
      </w:divBdr>
    </w:div>
    <w:div w:id="1542664887">
      <w:bodyDiv w:val="1"/>
      <w:marLeft w:val="0"/>
      <w:marRight w:val="0"/>
      <w:marTop w:val="0"/>
      <w:marBottom w:val="0"/>
      <w:divBdr>
        <w:top w:val="none" w:sz="0" w:space="0" w:color="auto"/>
        <w:left w:val="none" w:sz="0" w:space="0" w:color="auto"/>
        <w:bottom w:val="none" w:sz="0" w:space="0" w:color="auto"/>
        <w:right w:val="none" w:sz="0" w:space="0" w:color="auto"/>
      </w:divBdr>
    </w:div>
    <w:div w:id="1545287113">
      <w:bodyDiv w:val="1"/>
      <w:marLeft w:val="0"/>
      <w:marRight w:val="0"/>
      <w:marTop w:val="0"/>
      <w:marBottom w:val="0"/>
      <w:divBdr>
        <w:top w:val="none" w:sz="0" w:space="0" w:color="auto"/>
        <w:left w:val="none" w:sz="0" w:space="0" w:color="auto"/>
        <w:bottom w:val="none" w:sz="0" w:space="0" w:color="auto"/>
        <w:right w:val="none" w:sz="0" w:space="0" w:color="auto"/>
      </w:divBdr>
      <w:divsChild>
        <w:div w:id="2066370839">
          <w:marLeft w:val="-25"/>
          <w:marRight w:val="0"/>
          <w:marTop w:val="0"/>
          <w:marBottom w:val="0"/>
          <w:divBdr>
            <w:top w:val="none" w:sz="0" w:space="0" w:color="auto"/>
            <w:left w:val="none" w:sz="0" w:space="0" w:color="auto"/>
            <w:bottom w:val="none" w:sz="0" w:space="0" w:color="auto"/>
            <w:right w:val="none" w:sz="0" w:space="0" w:color="auto"/>
          </w:divBdr>
          <w:divsChild>
            <w:div w:id="894392681">
              <w:marLeft w:val="-25"/>
              <w:marRight w:val="0"/>
              <w:marTop w:val="0"/>
              <w:marBottom w:val="0"/>
              <w:divBdr>
                <w:top w:val="none" w:sz="0" w:space="0" w:color="auto"/>
                <w:left w:val="none" w:sz="0" w:space="0" w:color="auto"/>
                <w:bottom w:val="none" w:sz="0" w:space="0" w:color="auto"/>
                <w:right w:val="none" w:sz="0" w:space="0" w:color="auto"/>
              </w:divBdr>
            </w:div>
            <w:div w:id="645008071">
              <w:marLeft w:val="-25"/>
              <w:marRight w:val="0"/>
              <w:marTop w:val="0"/>
              <w:marBottom w:val="0"/>
              <w:divBdr>
                <w:top w:val="none" w:sz="0" w:space="0" w:color="auto"/>
                <w:left w:val="none" w:sz="0" w:space="0" w:color="auto"/>
                <w:bottom w:val="none" w:sz="0" w:space="0" w:color="auto"/>
                <w:right w:val="none" w:sz="0" w:space="0" w:color="auto"/>
              </w:divBdr>
            </w:div>
          </w:divsChild>
        </w:div>
        <w:div w:id="1998918029">
          <w:marLeft w:val="-25"/>
          <w:marRight w:val="0"/>
          <w:marTop w:val="0"/>
          <w:marBottom w:val="0"/>
          <w:divBdr>
            <w:top w:val="none" w:sz="0" w:space="0" w:color="auto"/>
            <w:left w:val="none" w:sz="0" w:space="0" w:color="auto"/>
            <w:bottom w:val="none" w:sz="0" w:space="0" w:color="auto"/>
            <w:right w:val="none" w:sz="0" w:space="0" w:color="auto"/>
          </w:divBdr>
        </w:div>
      </w:divsChild>
    </w:div>
    <w:div w:id="1546024504">
      <w:bodyDiv w:val="1"/>
      <w:marLeft w:val="0"/>
      <w:marRight w:val="0"/>
      <w:marTop w:val="0"/>
      <w:marBottom w:val="0"/>
      <w:divBdr>
        <w:top w:val="none" w:sz="0" w:space="0" w:color="auto"/>
        <w:left w:val="none" w:sz="0" w:space="0" w:color="auto"/>
        <w:bottom w:val="none" w:sz="0" w:space="0" w:color="auto"/>
        <w:right w:val="none" w:sz="0" w:space="0" w:color="auto"/>
      </w:divBdr>
    </w:div>
    <w:div w:id="1547134771">
      <w:bodyDiv w:val="1"/>
      <w:marLeft w:val="0"/>
      <w:marRight w:val="0"/>
      <w:marTop w:val="0"/>
      <w:marBottom w:val="0"/>
      <w:divBdr>
        <w:top w:val="none" w:sz="0" w:space="0" w:color="auto"/>
        <w:left w:val="none" w:sz="0" w:space="0" w:color="auto"/>
        <w:bottom w:val="none" w:sz="0" w:space="0" w:color="auto"/>
        <w:right w:val="none" w:sz="0" w:space="0" w:color="auto"/>
      </w:divBdr>
    </w:div>
    <w:div w:id="1553151504">
      <w:bodyDiv w:val="1"/>
      <w:marLeft w:val="0"/>
      <w:marRight w:val="0"/>
      <w:marTop w:val="0"/>
      <w:marBottom w:val="0"/>
      <w:divBdr>
        <w:top w:val="none" w:sz="0" w:space="0" w:color="auto"/>
        <w:left w:val="none" w:sz="0" w:space="0" w:color="auto"/>
        <w:bottom w:val="none" w:sz="0" w:space="0" w:color="auto"/>
        <w:right w:val="none" w:sz="0" w:space="0" w:color="auto"/>
      </w:divBdr>
    </w:div>
    <w:div w:id="1554001032">
      <w:bodyDiv w:val="1"/>
      <w:marLeft w:val="0"/>
      <w:marRight w:val="0"/>
      <w:marTop w:val="0"/>
      <w:marBottom w:val="0"/>
      <w:divBdr>
        <w:top w:val="none" w:sz="0" w:space="0" w:color="auto"/>
        <w:left w:val="none" w:sz="0" w:space="0" w:color="auto"/>
        <w:bottom w:val="none" w:sz="0" w:space="0" w:color="auto"/>
        <w:right w:val="none" w:sz="0" w:space="0" w:color="auto"/>
      </w:divBdr>
    </w:div>
    <w:div w:id="1562014179">
      <w:bodyDiv w:val="1"/>
      <w:marLeft w:val="0"/>
      <w:marRight w:val="0"/>
      <w:marTop w:val="0"/>
      <w:marBottom w:val="0"/>
      <w:divBdr>
        <w:top w:val="none" w:sz="0" w:space="0" w:color="auto"/>
        <w:left w:val="none" w:sz="0" w:space="0" w:color="auto"/>
        <w:bottom w:val="none" w:sz="0" w:space="0" w:color="auto"/>
        <w:right w:val="none" w:sz="0" w:space="0" w:color="auto"/>
      </w:divBdr>
    </w:div>
    <w:div w:id="1565096475">
      <w:bodyDiv w:val="1"/>
      <w:marLeft w:val="0"/>
      <w:marRight w:val="0"/>
      <w:marTop w:val="0"/>
      <w:marBottom w:val="0"/>
      <w:divBdr>
        <w:top w:val="none" w:sz="0" w:space="0" w:color="auto"/>
        <w:left w:val="none" w:sz="0" w:space="0" w:color="auto"/>
        <w:bottom w:val="none" w:sz="0" w:space="0" w:color="auto"/>
        <w:right w:val="none" w:sz="0" w:space="0" w:color="auto"/>
      </w:divBdr>
    </w:div>
    <w:div w:id="1568298837">
      <w:bodyDiv w:val="1"/>
      <w:marLeft w:val="0"/>
      <w:marRight w:val="0"/>
      <w:marTop w:val="0"/>
      <w:marBottom w:val="0"/>
      <w:divBdr>
        <w:top w:val="none" w:sz="0" w:space="0" w:color="auto"/>
        <w:left w:val="none" w:sz="0" w:space="0" w:color="auto"/>
        <w:bottom w:val="none" w:sz="0" w:space="0" w:color="auto"/>
        <w:right w:val="none" w:sz="0" w:space="0" w:color="auto"/>
      </w:divBdr>
    </w:div>
    <w:div w:id="1570268484">
      <w:bodyDiv w:val="1"/>
      <w:marLeft w:val="0"/>
      <w:marRight w:val="0"/>
      <w:marTop w:val="0"/>
      <w:marBottom w:val="0"/>
      <w:divBdr>
        <w:top w:val="none" w:sz="0" w:space="0" w:color="auto"/>
        <w:left w:val="none" w:sz="0" w:space="0" w:color="auto"/>
        <w:bottom w:val="none" w:sz="0" w:space="0" w:color="auto"/>
        <w:right w:val="none" w:sz="0" w:space="0" w:color="auto"/>
      </w:divBdr>
      <w:divsChild>
        <w:div w:id="1080172538">
          <w:marLeft w:val="0"/>
          <w:marRight w:val="0"/>
          <w:marTop w:val="0"/>
          <w:marBottom w:val="0"/>
          <w:divBdr>
            <w:top w:val="none" w:sz="0" w:space="0" w:color="auto"/>
            <w:left w:val="none" w:sz="0" w:space="0" w:color="auto"/>
            <w:bottom w:val="none" w:sz="0" w:space="0" w:color="auto"/>
            <w:right w:val="none" w:sz="0" w:space="0" w:color="auto"/>
          </w:divBdr>
        </w:div>
      </w:divsChild>
    </w:div>
    <w:div w:id="1577978306">
      <w:bodyDiv w:val="1"/>
      <w:marLeft w:val="0"/>
      <w:marRight w:val="0"/>
      <w:marTop w:val="0"/>
      <w:marBottom w:val="0"/>
      <w:divBdr>
        <w:top w:val="none" w:sz="0" w:space="0" w:color="auto"/>
        <w:left w:val="none" w:sz="0" w:space="0" w:color="auto"/>
        <w:bottom w:val="none" w:sz="0" w:space="0" w:color="auto"/>
        <w:right w:val="none" w:sz="0" w:space="0" w:color="auto"/>
      </w:divBdr>
    </w:div>
    <w:div w:id="1578398314">
      <w:bodyDiv w:val="1"/>
      <w:marLeft w:val="0"/>
      <w:marRight w:val="0"/>
      <w:marTop w:val="0"/>
      <w:marBottom w:val="0"/>
      <w:divBdr>
        <w:top w:val="none" w:sz="0" w:space="0" w:color="auto"/>
        <w:left w:val="none" w:sz="0" w:space="0" w:color="auto"/>
        <w:bottom w:val="none" w:sz="0" w:space="0" w:color="auto"/>
        <w:right w:val="none" w:sz="0" w:space="0" w:color="auto"/>
      </w:divBdr>
    </w:div>
    <w:div w:id="1578663343">
      <w:bodyDiv w:val="1"/>
      <w:marLeft w:val="0"/>
      <w:marRight w:val="0"/>
      <w:marTop w:val="0"/>
      <w:marBottom w:val="0"/>
      <w:divBdr>
        <w:top w:val="none" w:sz="0" w:space="0" w:color="auto"/>
        <w:left w:val="none" w:sz="0" w:space="0" w:color="auto"/>
        <w:bottom w:val="none" w:sz="0" w:space="0" w:color="auto"/>
        <w:right w:val="none" w:sz="0" w:space="0" w:color="auto"/>
      </w:divBdr>
    </w:div>
    <w:div w:id="1582566647">
      <w:bodyDiv w:val="1"/>
      <w:marLeft w:val="0"/>
      <w:marRight w:val="0"/>
      <w:marTop w:val="0"/>
      <w:marBottom w:val="0"/>
      <w:divBdr>
        <w:top w:val="none" w:sz="0" w:space="0" w:color="auto"/>
        <w:left w:val="none" w:sz="0" w:space="0" w:color="auto"/>
        <w:bottom w:val="none" w:sz="0" w:space="0" w:color="auto"/>
        <w:right w:val="none" w:sz="0" w:space="0" w:color="auto"/>
      </w:divBdr>
    </w:div>
    <w:div w:id="1583641626">
      <w:bodyDiv w:val="1"/>
      <w:marLeft w:val="0"/>
      <w:marRight w:val="0"/>
      <w:marTop w:val="0"/>
      <w:marBottom w:val="0"/>
      <w:divBdr>
        <w:top w:val="none" w:sz="0" w:space="0" w:color="auto"/>
        <w:left w:val="none" w:sz="0" w:space="0" w:color="auto"/>
        <w:bottom w:val="none" w:sz="0" w:space="0" w:color="auto"/>
        <w:right w:val="none" w:sz="0" w:space="0" w:color="auto"/>
      </w:divBdr>
    </w:div>
    <w:div w:id="1583680432">
      <w:bodyDiv w:val="1"/>
      <w:marLeft w:val="0"/>
      <w:marRight w:val="0"/>
      <w:marTop w:val="0"/>
      <w:marBottom w:val="0"/>
      <w:divBdr>
        <w:top w:val="none" w:sz="0" w:space="0" w:color="auto"/>
        <w:left w:val="none" w:sz="0" w:space="0" w:color="auto"/>
        <w:bottom w:val="none" w:sz="0" w:space="0" w:color="auto"/>
        <w:right w:val="none" w:sz="0" w:space="0" w:color="auto"/>
      </w:divBdr>
    </w:div>
    <w:div w:id="1584758037">
      <w:bodyDiv w:val="1"/>
      <w:marLeft w:val="0"/>
      <w:marRight w:val="0"/>
      <w:marTop w:val="0"/>
      <w:marBottom w:val="0"/>
      <w:divBdr>
        <w:top w:val="none" w:sz="0" w:space="0" w:color="auto"/>
        <w:left w:val="none" w:sz="0" w:space="0" w:color="auto"/>
        <w:bottom w:val="none" w:sz="0" w:space="0" w:color="auto"/>
        <w:right w:val="none" w:sz="0" w:space="0" w:color="auto"/>
      </w:divBdr>
    </w:div>
    <w:div w:id="1591305399">
      <w:bodyDiv w:val="1"/>
      <w:marLeft w:val="0"/>
      <w:marRight w:val="0"/>
      <w:marTop w:val="0"/>
      <w:marBottom w:val="0"/>
      <w:divBdr>
        <w:top w:val="none" w:sz="0" w:space="0" w:color="auto"/>
        <w:left w:val="none" w:sz="0" w:space="0" w:color="auto"/>
        <w:bottom w:val="none" w:sz="0" w:space="0" w:color="auto"/>
        <w:right w:val="none" w:sz="0" w:space="0" w:color="auto"/>
      </w:divBdr>
    </w:div>
    <w:div w:id="1591503039">
      <w:bodyDiv w:val="1"/>
      <w:marLeft w:val="0"/>
      <w:marRight w:val="0"/>
      <w:marTop w:val="0"/>
      <w:marBottom w:val="0"/>
      <w:divBdr>
        <w:top w:val="none" w:sz="0" w:space="0" w:color="auto"/>
        <w:left w:val="none" w:sz="0" w:space="0" w:color="auto"/>
        <w:bottom w:val="none" w:sz="0" w:space="0" w:color="auto"/>
        <w:right w:val="none" w:sz="0" w:space="0" w:color="auto"/>
      </w:divBdr>
    </w:div>
    <w:div w:id="1593590010">
      <w:bodyDiv w:val="1"/>
      <w:marLeft w:val="0"/>
      <w:marRight w:val="0"/>
      <w:marTop w:val="0"/>
      <w:marBottom w:val="0"/>
      <w:divBdr>
        <w:top w:val="none" w:sz="0" w:space="0" w:color="auto"/>
        <w:left w:val="none" w:sz="0" w:space="0" w:color="auto"/>
        <w:bottom w:val="none" w:sz="0" w:space="0" w:color="auto"/>
        <w:right w:val="none" w:sz="0" w:space="0" w:color="auto"/>
      </w:divBdr>
      <w:divsChild>
        <w:div w:id="766735514">
          <w:marLeft w:val="0"/>
          <w:marRight w:val="0"/>
          <w:marTop w:val="0"/>
          <w:marBottom w:val="0"/>
          <w:divBdr>
            <w:top w:val="none" w:sz="0" w:space="0" w:color="auto"/>
            <w:left w:val="none" w:sz="0" w:space="0" w:color="auto"/>
            <w:bottom w:val="none" w:sz="0" w:space="0" w:color="auto"/>
            <w:right w:val="none" w:sz="0" w:space="0" w:color="auto"/>
          </w:divBdr>
        </w:div>
      </w:divsChild>
    </w:div>
    <w:div w:id="1593734293">
      <w:bodyDiv w:val="1"/>
      <w:marLeft w:val="0"/>
      <w:marRight w:val="0"/>
      <w:marTop w:val="0"/>
      <w:marBottom w:val="0"/>
      <w:divBdr>
        <w:top w:val="none" w:sz="0" w:space="0" w:color="auto"/>
        <w:left w:val="none" w:sz="0" w:space="0" w:color="auto"/>
        <w:bottom w:val="none" w:sz="0" w:space="0" w:color="auto"/>
        <w:right w:val="none" w:sz="0" w:space="0" w:color="auto"/>
      </w:divBdr>
    </w:div>
    <w:div w:id="1595894648">
      <w:bodyDiv w:val="1"/>
      <w:marLeft w:val="0"/>
      <w:marRight w:val="0"/>
      <w:marTop w:val="0"/>
      <w:marBottom w:val="0"/>
      <w:divBdr>
        <w:top w:val="none" w:sz="0" w:space="0" w:color="auto"/>
        <w:left w:val="none" w:sz="0" w:space="0" w:color="auto"/>
        <w:bottom w:val="none" w:sz="0" w:space="0" w:color="auto"/>
        <w:right w:val="none" w:sz="0" w:space="0" w:color="auto"/>
      </w:divBdr>
    </w:div>
    <w:div w:id="1596938457">
      <w:bodyDiv w:val="1"/>
      <w:marLeft w:val="0"/>
      <w:marRight w:val="0"/>
      <w:marTop w:val="0"/>
      <w:marBottom w:val="0"/>
      <w:divBdr>
        <w:top w:val="none" w:sz="0" w:space="0" w:color="auto"/>
        <w:left w:val="none" w:sz="0" w:space="0" w:color="auto"/>
        <w:bottom w:val="none" w:sz="0" w:space="0" w:color="auto"/>
        <w:right w:val="none" w:sz="0" w:space="0" w:color="auto"/>
      </w:divBdr>
    </w:div>
    <w:div w:id="1604991039">
      <w:bodyDiv w:val="1"/>
      <w:marLeft w:val="0"/>
      <w:marRight w:val="0"/>
      <w:marTop w:val="0"/>
      <w:marBottom w:val="0"/>
      <w:divBdr>
        <w:top w:val="none" w:sz="0" w:space="0" w:color="auto"/>
        <w:left w:val="none" w:sz="0" w:space="0" w:color="auto"/>
        <w:bottom w:val="none" w:sz="0" w:space="0" w:color="auto"/>
        <w:right w:val="none" w:sz="0" w:space="0" w:color="auto"/>
      </w:divBdr>
    </w:div>
    <w:div w:id="1613709234">
      <w:bodyDiv w:val="1"/>
      <w:marLeft w:val="0"/>
      <w:marRight w:val="0"/>
      <w:marTop w:val="0"/>
      <w:marBottom w:val="0"/>
      <w:divBdr>
        <w:top w:val="none" w:sz="0" w:space="0" w:color="auto"/>
        <w:left w:val="none" w:sz="0" w:space="0" w:color="auto"/>
        <w:bottom w:val="none" w:sz="0" w:space="0" w:color="auto"/>
        <w:right w:val="none" w:sz="0" w:space="0" w:color="auto"/>
      </w:divBdr>
    </w:div>
    <w:div w:id="1613895251">
      <w:bodyDiv w:val="1"/>
      <w:marLeft w:val="0"/>
      <w:marRight w:val="0"/>
      <w:marTop w:val="0"/>
      <w:marBottom w:val="0"/>
      <w:divBdr>
        <w:top w:val="none" w:sz="0" w:space="0" w:color="auto"/>
        <w:left w:val="none" w:sz="0" w:space="0" w:color="auto"/>
        <w:bottom w:val="none" w:sz="0" w:space="0" w:color="auto"/>
        <w:right w:val="none" w:sz="0" w:space="0" w:color="auto"/>
      </w:divBdr>
      <w:divsChild>
        <w:div w:id="1347752440">
          <w:marLeft w:val="0"/>
          <w:marRight w:val="0"/>
          <w:marTop w:val="0"/>
          <w:marBottom w:val="0"/>
          <w:divBdr>
            <w:top w:val="none" w:sz="0" w:space="0" w:color="auto"/>
            <w:left w:val="none" w:sz="0" w:space="0" w:color="auto"/>
            <w:bottom w:val="none" w:sz="0" w:space="0" w:color="auto"/>
            <w:right w:val="none" w:sz="0" w:space="0" w:color="auto"/>
          </w:divBdr>
        </w:div>
        <w:div w:id="1409157553">
          <w:marLeft w:val="0"/>
          <w:marRight w:val="0"/>
          <w:marTop w:val="0"/>
          <w:marBottom w:val="0"/>
          <w:divBdr>
            <w:top w:val="none" w:sz="0" w:space="0" w:color="auto"/>
            <w:left w:val="none" w:sz="0" w:space="0" w:color="auto"/>
            <w:bottom w:val="none" w:sz="0" w:space="0" w:color="auto"/>
            <w:right w:val="none" w:sz="0" w:space="0" w:color="auto"/>
          </w:divBdr>
        </w:div>
      </w:divsChild>
    </w:div>
    <w:div w:id="1619146645">
      <w:bodyDiv w:val="1"/>
      <w:marLeft w:val="0"/>
      <w:marRight w:val="0"/>
      <w:marTop w:val="0"/>
      <w:marBottom w:val="0"/>
      <w:divBdr>
        <w:top w:val="none" w:sz="0" w:space="0" w:color="auto"/>
        <w:left w:val="none" w:sz="0" w:space="0" w:color="auto"/>
        <w:bottom w:val="none" w:sz="0" w:space="0" w:color="auto"/>
        <w:right w:val="none" w:sz="0" w:space="0" w:color="auto"/>
      </w:divBdr>
    </w:div>
    <w:div w:id="1622300022">
      <w:bodyDiv w:val="1"/>
      <w:marLeft w:val="0"/>
      <w:marRight w:val="0"/>
      <w:marTop w:val="0"/>
      <w:marBottom w:val="0"/>
      <w:divBdr>
        <w:top w:val="none" w:sz="0" w:space="0" w:color="auto"/>
        <w:left w:val="none" w:sz="0" w:space="0" w:color="auto"/>
        <w:bottom w:val="none" w:sz="0" w:space="0" w:color="auto"/>
        <w:right w:val="none" w:sz="0" w:space="0" w:color="auto"/>
      </w:divBdr>
    </w:div>
    <w:div w:id="1623875486">
      <w:bodyDiv w:val="1"/>
      <w:marLeft w:val="0"/>
      <w:marRight w:val="0"/>
      <w:marTop w:val="0"/>
      <w:marBottom w:val="0"/>
      <w:divBdr>
        <w:top w:val="none" w:sz="0" w:space="0" w:color="auto"/>
        <w:left w:val="none" w:sz="0" w:space="0" w:color="auto"/>
        <w:bottom w:val="none" w:sz="0" w:space="0" w:color="auto"/>
        <w:right w:val="none" w:sz="0" w:space="0" w:color="auto"/>
      </w:divBdr>
    </w:div>
    <w:div w:id="1624388645">
      <w:bodyDiv w:val="1"/>
      <w:marLeft w:val="0"/>
      <w:marRight w:val="0"/>
      <w:marTop w:val="0"/>
      <w:marBottom w:val="0"/>
      <w:divBdr>
        <w:top w:val="none" w:sz="0" w:space="0" w:color="auto"/>
        <w:left w:val="none" w:sz="0" w:space="0" w:color="auto"/>
        <w:bottom w:val="none" w:sz="0" w:space="0" w:color="auto"/>
        <w:right w:val="none" w:sz="0" w:space="0" w:color="auto"/>
      </w:divBdr>
    </w:div>
    <w:div w:id="1630744293">
      <w:bodyDiv w:val="1"/>
      <w:marLeft w:val="0"/>
      <w:marRight w:val="0"/>
      <w:marTop w:val="0"/>
      <w:marBottom w:val="0"/>
      <w:divBdr>
        <w:top w:val="none" w:sz="0" w:space="0" w:color="auto"/>
        <w:left w:val="none" w:sz="0" w:space="0" w:color="auto"/>
        <w:bottom w:val="none" w:sz="0" w:space="0" w:color="auto"/>
        <w:right w:val="none" w:sz="0" w:space="0" w:color="auto"/>
      </w:divBdr>
    </w:div>
    <w:div w:id="1631353821">
      <w:bodyDiv w:val="1"/>
      <w:marLeft w:val="0"/>
      <w:marRight w:val="0"/>
      <w:marTop w:val="0"/>
      <w:marBottom w:val="0"/>
      <w:divBdr>
        <w:top w:val="none" w:sz="0" w:space="0" w:color="auto"/>
        <w:left w:val="none" w:sz="0" w:space="0" w:color="auto"/>
        <w:bottom w:val="none" w:sz="0" w:space="0" w:color="auto"/>
        <w:right w:val="none" w:sz="0" w:space="0" w:color="auto"/>
      </w:divBdr>
    </w:div>
    <w:div w:id="1642465438">
      <w:bodyDiv w:val="1"/>
      <w:marLeft w:val="0"/>
      <w:marRight w:val="0"/>
      <w:marTop w:val="0"/>
      <w:marBottom w:val="0"/>
      <w:divBdr>
        <w:top w:val="none" w:sz="0" w:space="0" w:color="auto"/>
        <w:left w:val="none" w:sz="0" w:space="0" w:color="auto"/>
        <w:bottom w:val="none" w:sz="0" w:space="0" w:color="auto"/>
        <w:right w:val="none" w:sz="0" w:space="0" w:color="auto"/>
      </w:divBdr>
    </w:div>
    <w:div w:id="1644852362">
      <w:bodyDiv w:val="1"/>
      <w:marLeft w:val="0"/>
      <w:marRight w:val="0"/>
      <w:marTop w:val="0"/>
      <w:marBottom w:val="0"/>
      <w:divBdr>
        <w:top w:val="none" w:sz="0" w:space="0" w:color="auto"/>
        <w:left w:val="none" w:sz="0" w:space="0" w:color="auto"/>
        <w:bottom w:val="none" w:sz="0" w:space="0" w:color="auto"/>
        <w:right w:val="none" w:sz="0" w:space="0" w:color="auto"/>
      </w:divBdr>
    </w:div>
    <w:div w:id="1647540608">
      <w:bodyDiv w:val="1"/>
      <w:marLeft w:val="0"/>
      <w:marRight w:val="0"/>
      <w:marTop w:val="0"/>
      <w:marBottom w:val="0"/>
      <w:divBdr>
        <w:top w:val="none" w:sz="0" w:space="0" w:color="auto"/>
        <w:left w:val="none" w:sz="0" w:space="0" w:color="auto"/>
        <w:bottom w:val="none" w:sz="0" w:space="0" w:color="auto"/>
        <w:right w:val="none" w:sz="0" w:space="0" w:color="auto"/>
      </w:divBdr>
    </w:div>
    <w:div w:id="1648585466">
      <w:bodyDiv w:val="1"/>
      <w:marLeft w:val="0"/>
      <w:marRight w:val="0"/>
      <w:marTop w:val="0"/>
      <w:marBottom w:val="0"/>
      <w:divBdr>
        <w:top w:val="none" w:sz="0" w:space="0" w:color="auto"/>
        <w:left w:val="none" w:sz="0" w:space="0" w:color="auto"/>
        <w:bottom w:val="none" w:sz="0" w:space="0" w:color="auto"/>
        <w:right w:val="none" w:sz="0" w:space="0" w:color="auto"/>
      </w:divBdr>
    </w:div>
    <w:div w:id="1654528160">
      <w:bodyDiv w:val="1"/>
      <w:marLeft w:val="0"/>
      <w:marRight w:val="0"/>
      <w:marTop w:val="0"/>
      <w:marBottom w:val="0"/>
      <w:divBdr>
        <w:top w:val="none" w:sz="0" w:space="0" w:color="auto"/>
        <w:left w:val="none" w:sz="0" w:space="0" w:color="auto"/>
        <w:bottom w:val="none" w:sz="0" w:space="0" w:color="auto"/>
        <w:right w:val="none" w:sz="0" w:space="0" w:color="auto"/>
      </w:divBdr>
    </w:div>
    <w:div w:id="1658609908">
      <w:bodyDiv w:val="1"/>
      <w:marLeft w:val="0"/>
      <w:marRight w:val="0"/>
      <w:marTop w:val="0"/>
      <w:marBottom w:val="0"/>
      <w:divBdr>
        <w:top w:val="none" w:sz="0" w:space="0" w:color="auto"/>
        <w:left w:val="none" w:sz="0" w:space="0" w:color="auto"/>
        <w:bottom w:val="none" w:sz="0" w:space="0" w:color="auto"/>
        <w:right w:val="none" w:sz="0" w:space="0" w:color="auto"/>
      </w:divBdr>
    </w:div>
    <w:div w:id="1673221282">
      <w:bodyDiv w:val="1"/>
      <w:marLeft w:val="0"/>
      <w:marRight w:val="0"/>
      <w:marTop w:val="0"/>
      <w:marBottom w:val="0"/>
      <w:divBdr>
        <w:top w:val="none" w:sz="0" w:space="0" w:color="auto"/>
        <w:left w:val="none" w:sz="0" w:space="0" w:color="auto"/>
        <w:bottom w:val="none" w:sz="0" w:space="0" w:color="auto"/>
        <w:right w:val="none" w:sz="0" w:space="0" w:color="auto"/>
      </w:divBdr>
    </w:div>
    <w:div w:id="1676419365">
      <w:bodyDiv w:val="1"/>
      <w:marLeft w:val="0"/>
      <w:marRight w:val="0"/>
      <w:marTop w:val="0"/>
      <w:marBottom w:val="0"/>
      <w:divBdr>
        <w:top w:val="none" w:sz="0" w:space="0" w:color="auto"/>
        <w:left w:val="none" w:sz="0" w:space="0" w:color="auto"/>
        <w:bottom w:val="none" w:sz="0" w:space="0" w:color="auto"/>
        <w:right w:val="none" w:sz="0" w:space="0" w:color="auto"/>
      </w:divBdr>
    </w:div>
    <w:div w:id="1683245440">
      <w:bodyDiv w:val="1"/>
      <w:marLeft w:val="0"/>
      <w:marRight w:val="0"/>
      <w:marTop w:val="0"/>
      <w:marBottom w:val="0"/>
      <w:divBdr>
        <w:top w:val="none" w:sz="0" w:space="0" w:color="auto"/>
        <w:left w:val="none" w:sz="0" w:space="0" w:color="auto"/>
        <w:bottom w:val="none" w:sz="0" w:space="0" w:color="auto"/>
        <w:right w:val="none" w:sz="0" w:space="0" w:color="auto"/>
      </w:divBdr>
    </w:div>
    <w:div w:id="1683508287">
      <w:bodyDiv w:val="1"/>
      <w:marLeft w:val="0"/>
      <w:marRight w:val="0"/>
      <w:marTop w:val="0"/>
      <w:marBottom w:val="0"/>
      <w:divBdr>
        <w:top w:val="none" w:sz="0" w:space="0" w:color="auto"/>
        <w:left w:val="none" w:sz="0" w:space="0" w:color="auto"/>
        <w:bottom w:val="none" w:sz="0" w:space="0" w:color="auto"/>
        <w:right w:val="none" w:sz="0" w:space="0" w:color="auto"/>
      </w:divBdr>
      <w:divsChild>
        <w:div w:id="1629436588">
          <w:marLeft w:val="0"/>
          <w:marRight w:val="0"/>
          <w:marTop w:val="0"/>
          <w:marBottom w:val="0"/>
          <w:divBdr>
            <w:top w:val="none" w:sz="0" w:space="0" w:color="auto"/>
            <w:left w:val="none" w:sz="0" w:space="0" w:color="auto"/>
            <w:bottom w:val="none" w:sz="0" w:space="0" w:color="auto"/>
            <w:right w:val="none" w:sz="0" w:space="0" w:color="auto"/>
          </w:divBdr>
        </w:div>
        <w:div w:id="1831173692">
          <w:marLeft w:val="0"/>
          <w:marRight w:val="0"/>
          <w:marTop w:val="0"/>
          <w:marBottom w:val="0"/>
          <w:divBdr>
            <w:top w:val="none" w:sz="0" w:space="0" w:color="auto"/>
            <w:left w:val="none" w:sz="0" w:space="0" w:color="auto"/>
            <w:bottom w:val="none" w:sz="0" w:space="0" w:color="auto"/>
            <w:right w:val="none" w:sz="0" w:space="0" w:color="auto"/>
          </w:divBdr>
        </w:div>
      </w:divsChild>
    </w:div>
    <w:div w:id="1689941455">
      <w:bodyDiv w:val="1"/>
      <w:marLeft w:val="0"/>
      <w:marRight w:val="0"/>
      <w:marTop w:val="0"/>
      <w:marBottom w:val="0"/>
      <w:divBdr>
        <w:top w:val="none" w:sz="0" w:space="0" w:color="auto"/>
        <w:left w:val="none" w:sz="0" w:space="0" w:color="auto"/>
        <w:bottom w:val="none" w:sz="0" w:space="0" w:color="auto"/>
        <w:right w:val="none" w:sz="0" w:space="0" w:color="auto"/>
      </w:divBdr>
    </w:div>
    <w:div w:id="1691879809">
      <w:bodyDiv w:val="1"/>
      <w:marLeft w:val="0"/>
      <w:marRight w:val="0"/>
      <w:marTop w:val="0"/>
      <w:marBottom w:val="0"/>
      <w:divBdr>
        <w:top w:val="none" w:sz="0" w:space="0" w:color="auto"/>
        <w:left w:val="none" w:sz="0" w:space="0" w:color="auto"/>
        <w:bottom w:val="none" w:sz="0" w:space="0" w:color="auto"/>
        <w:right w:val="none" w:sz="0" w:space="0" w:color="auto"/>
      </w:divBdr>
    </w:div>
    <w:div w:id="1692294376">
      <w:bodyDiv w:val="1"/>
      <w:marLeft w:val="0"/>
      <w:marRight w:val="0"/>
      <w:marTop w:val="0"/>
      <w:marBottom w:val="0"/>
      <w:divBdr>
        <w:top w:val="none" w:sz="0" w:space="0" w:color="auto"/>
        <w:left w:val="none" w:sz="0" w:space="0" w:color="auto"/>
        <w:bottom w:val="none" w:sz="0" w:space="0" w:color="auto"/>
        <w:right w:val="none" w:sz="0" w:space="0" w:color="auto"/>
      </w:divBdr>
    </w:div>
    <w:div w:id="1693916234">
      <w:bodyDiv w:val="1"/>
      <w:marLeft w:val="0"/>
      <w:marRight w:val="0"/>
      <w:marTop w:val="0"/>
      <w:marBottom w:val="0"/>
      <w:divBdr>
        <w:top w:val="none" w:sz="0" w:space="0" w:color="auto"/>
        <w:left w:val="none" w:sz="0" w:space="0" w:color="auto"/>
        <w:bottom w:val="none" w:sz="0" w:space="0" w:color="auto"/>
        <w:right w:val="none" w:sz="0" w:space="0" w:color="auto"/>
      </w:divBdr>
    </w:div>
    <w:div w:id="1693991910">
      <w:bodyDiv w:val="1"/>
      <w:marLeft w:val="0"/>
      <w:marRight w:val="0"/>
      <w:marTop w:val="0"/>
      <w:marBottom w:val="0"/>
      <w:divBdr>
        <w:top w:val="none" w:sz="0" w:space="0" w:color="auto"/>
        <w:left w:val="none" w:sz="0" w:space="0" w:color="auto"/>
        <w:bottom w:val="none" w:sz="0" w:space="0" w:color="auto"/>
        <w:right w:val="none" w:sz="0" w:space="0" w:color="auto"/>
      </w:divBdr>
    </w:div>
    <w:div w:id="1694459811">
      <w:bodyDiv w:val="1"/>
      <w:marLeft w:val="0"/>
      <w:marRight w:val="0"/>
      <w:marTop w:val="0"/>
      <w:marBottom w:val="0"/>
      <w:divBdr>
        <w:top w:val="none" w:sz="0" w:space="0" w:color="auto"/>
        <w:left w:val="none" w:sz="0" w:space="0" w:color="auto"/>
        <w:bottom w:val="none" w:sz="0" w:space="0" w:color="auto"/>
        <w:right w:val="none" w:sz="0" w:space="0" w:color="auto"/>
      </w:divBdr>
    </w:div>
    <w:div w:id="1699770955">
      <w:bodyDiv w:val="1"/>
      <w:marLeft w:val="0"/>
      <w:marRight w:val="0"/>
      <w:marTop w:val="0"/>
      <w:marBottom w:val="0"/>
      <w:divBdr>
        <w:top w:val="none" w:sz="0" w:space="0" w:color="auto"/>
        <w:left w:val="none" w:sz="0" w:space="0" w:color="auto"/>
        <w:bottom w:val="none" w:sz="0" w:space="0" w:color="auto"/>
        <w:right w:val="none" w:sz="0" w:space="0" w:color="auto"/>
      </w:divBdr>
    </w:div>
    <w:div w:id="1701934647">
      <w:bodyDiv w:val="1"/>
      <w:marLeft w:val="0"/>
      <w:marRight w:val="0"/>
      <w:marTop w:val="0"/>
      <w:marBottom w:val="0"/>
      <w:divBdr>
        <w:top w:val="none" w:sz="0" w:space="0" w:color="auto"/>
        <w:left w:val="none" w:sz="0" w:space="0" w:color="auto"/>
        <w:bottom w:val="none" w:sz="0" w:space="0" w:color="auto"/>
        <w:right w:val="none" w:sz="0" w:space="0" w:color="auto"/>
      </w:divBdr>
      <w:divsChild>
        <w:div w:id="524288276">
          <w:marLeft w:val="0"/>
          <w:marRight w:val="0"/>
          <w:marTop w:val="0"/>
          <w:marBottom w:val="0"/>
          <w:divBdr>
            <w:top w:val="none" w:sz="0" w:space="0" w:color="auto"/>
            <w:left w:val="none" w:sz="0" w:space="0" w:color="auto"/>
            <w:bottom w:val="none" w:sz="0" w:space="0" w:color="auto"/>
            <w:right w:val="none" w:sz="0" w:space="0" w:color="auto"/>
          </w:divBdr>
        </w:div>
      </w:divsChild>
    </w:div>
    <w:div w:id="1704675573">
      <w:bodyDiv w:val="1"/>
      <w:marLeft w:val="0"/>
      <w:marRight w:val="0"/>
      <w:marTop w:val="0"/>
      <w:marBottom w:val="0"/>
      <w:divBdr>
        <w:top w:val="none" w:sz="0" w:space="0" w:color="auto"/>
        <w:left w:val="none" w:sz="0" w:space="0" w:color="auto"/>
        <w:bottom w:val="none" w:sz="0" w:space="0" w:color="auto"/>
        <w:right w:val="none" w:sz="0" w:space="0" w:color="auto"/>
      </w:divBdr>
    </w:div>
    <w:div w:id="1704743231">
      <w:bodyDiv w:val="1"/>
      <w:marLeft w:val="0"/>
      <w:marRight w:val="0"/>
      <w:marTop w:val="0"/>
      <w:marBottom w:val="0"/>
      <w:divBdr>
        <w:top w:val="none" w:sz="0" w:space="0" w:color="auto"/>
        <w:left w:val="none" w:sz="0" w:space="0" w:color="auto"/>
        <w:bottom w:val="none" w:sz="0" w:space="0" w:color="auto"/>
        <w:right w:val="none" w:sz="0" w:space="0" w:color="auto"/>
      </w:divBdr>
    </w:div>
    <w:div w:id="1706323822">
      <w:bodyDiv w:val="1"/>
      <w:marLeft w:val="0"/>
      <w:marRight w:val="0"/>
      <w:marTop w:val="0"/>
      <w:marBottom w:val="0"/>
      <w:divBdr>
        <w:top w:val="none" w:sz="0" w:space="0" w:color="auto"/>
        <w:left w:val="none" w:sz="0" w:space="0" w:color="auto"/>
        <w:bottom w:val="none" w:sz="0" w:space="0" w:color="auto"/>
        <w:right w:val="none" w:sz="0" w:space="0" w:color="auto"/>
      </w:divBdr>
    </w:div>
    <w:div w:id="1707027712">
      <w:bodyDiv w:val="1"/>
      <w:marLeft w:val="0"/>
      <w:marRight w:val="0"/>
      <w:marTop w:val="0"/>
      <w:marBottom w:val="0"/>
      <w:divBdr>
        <w:top w:val="none" w:sz="0" w:space="0" w:color="auto"/>
        <w:left w:val="none" w:sz="0" w:space="0" w:color="auto"/>
        <w:bottom w:val="none" w:sz="0" w:space="0" w:color="auto"/>
        <w:right w:val="none" w:sz="0" w:space="0" w:color="auto"/>
      </w:divBdr>
    </w:div>
    <w:div w:id="1709911584">
      <w:bodyDiv w:val="1"/>
      <w:marLeft w:val="0"/>
      <w:marRight w:val="0"/>
      <w:marTop w:val="0"/>
      <w:marBottom w:val="0"/>
      <w:divBdr>
        <w:top w:val="none" w:sz="0" w:space="0" w:color="auto"/>
        <w:left w:val="none" w:sz="0" w:space="0" w:color="auto"/>
        <w:bottom w:val="none" w:sz="0" w:space="0" w:color="auto"/>
        <w:right w:val="none" w:sz="0" w:space="0" w:color="auto"/>
      </w:divBdr>
    </w:div>
    <w:div w:id="1710718105">
      <w:bodyDiv w:val="1"/>
      <w:marLeft w:val="0"/>
      <w:marRight w:val="0"/>
      <w:marTop w:val="0"/>
      <w:marBottom w:val="0"/>
      <w:divBdr>
        <w:top w:val="none" w:sz="0" w:space="0" w:color="auto"/>
        <w:left w:val="none" w:sz="0" w:space="0" w:color="auto"/>
        <w:bottom w:val="none" w:sz="0" w:space="0" w:color="auto"/>
        <w:right w:val="none" w:sz="0" w:space="0" w:color="auto"/>
      </w:divBdr>
    </w:div>
    <w:div w:id="1711614940">
      <w:bodyDiv w:val="1"/>
      <w:marLeft w:val="0"/>
      <w:marRight w:val="0"/>
      <w:marTop w:val="0"/>
      <w:marBottom w:val="0"/>
      <w:divBdr>
        <w:top w:val="none" w:sz="0" w:space="0" w:color="auto"/>
        <w:left w:val="none" w:sz="0" w:space="0" w:color="auto"/>
        <w:bottom w:val="none" w:sz="0" w:space="0" w:color="auto"/>
        <w:right w:val="none" w:sz="0" w:space="0" w:color="auto"/>
      </w:divBdr>
    </w:div>
    <w:div w:id="1713071843">
      <w:bodyDiv w:val="1"/>
      <w:marLeft w:val="0"/>
      <w:marRight w:val="0"/>
      <w:marTop w:val="0"/>
      <w:marBottom w:val="0"/>
      <w:divBdr>
        <w:top w:val="none" w:sz="0" w:space="0" w:color="auto"/>
        <w:left w:val="none" w:sz="0" w:space="0" w:color="auto"/>
        <w:bottom w:val="none" w:sz="0" w:space="0" w:color="auto"/>
        <w:right w:val="none" w:sz="0" w:space="0" w:color="auto"/>
      </w:divBdr>
    </w:div>
    <w:div w:id="1719476590">
      <w:bodyDiv w:val="1"/>
      <w:marLeft w:val="0"/>
      <w:marRight w:val="0"/>
      <w:marTop w:val="0"/>
      <w:marBottom w:val="0"/>
      <w:divBdr>
        <w:top w:val="none" w:sz="0" w:space="0" w:color="auto"/>
        <w:left w:val="none" w:sz="0" w:space="0" w:color="auto"/>
        <w:bottom w:val="none" w:sz="0" w:space="0" w:color="auto"/>
        <w:right w:val="none" w:sz="0" w:space="0" w:color="auto"/>
      </w:divBdr>
    </w:div>
    <w:div w:id="1724208232">
      <w:bodyDiv w:val="1"/>
      <w:marLeft w:val="0"/>
      <w:marRight w:val="0"/>
      <w:marTop w:val="0"/>
      <w:marBottom w:val="0"/>
      <w:divBdr>
        <w:top w:val="none" w:sz="0" w:space="0" w:color="auto"/>
        <w:left w:val="none" w:sz="0" w:space="0" w:color="auto"/>
        <w:bottom w:val="none" w:sz="0" w:space="0" w:color="auto"/>
        <w:right w:val="none" w:sz="0" w:space="0" w:color="auto"/>
      </w:divBdr>
    </w:div>
    <w:div w:id="1727878601">
      <w:bodyDiv w:val="1"/>
      <w:marLeft w:val="0"/>
      <w:marRight w:val="0"/>
      <w:marTop w:val="0"/>
      <w:marBottom w:val="0"/>
      <w:divBdr>
        <w:top w:val="none" w:sz="0" w:space="0" w:color="auto"/>
        <w:left w:val="none" w:sz="0" w:space="0" w:color="auto"/>
        <w:bottom w:val="none" w:sz="0" w:space="0" w:color="auto"/>
        <w:right w:val="none" w:sz="0" w:space="0" w:color="auto"/>
      </w:divBdr>
    </w:div>
    <w:div w:id="1738359244">
      <w:bodyDiv w:val="1"/>
      <w:marLeft w:val="0"/>
      <w:marRight w:val="0"/>
      <w:marTop w:val="0"/>
      <w:marBottom w:val="0"/>
      <w:divBdr>
        <w:top w:val="none" w:sz="0" w:space="0" w:color="auto"/>
        <w:left w:val="none" w:sz="0" w:space="0" w:color="auto"/>
        <w:bottom w:val="none" w:sz="0" w:space="0" w:color="auto"/>
        <w:right w:val="none" w:sz="0" w:space="0" w:color="auto"/>
      </w:divBdr>
    </w:div>
    <w:div w:id="1739280400">
      <w:bodyDiv w:val="1"/>
      <w:marLeft w:val="0"/>
      <w:marRight w:val="0"/>
      <w:marTop w:val="0"/>
      <w:marBottom w:val="0"/>
      <w:divBdr>
        <w:top w:val="none" w:sz="0" w:space="0" w:color="auto"/>
        <w:left w:val="none" w:sz="0" w:space="0" w:color="auto"/>
        <w:bottom w:val="none" w:sz="0" w:space="0" w:color="auto"/>
        <w:right w:val="none" w:sz="0" w:space="0" w:color="auto"/>
      </w:divBdr>
    </w:div>
    <w:div w:id="1739397420">
      <w:bodyDiv w:val="1"/>
      <w:marLeft w:val="0"/>
      <w:marRight w:val="0"/>
      <w:marTop w:val="0"/>
      <w:marBottom w:val="0"/>
      <w:divBdr>
        <w:top w:val="none" w:sz="0" w:space="0" w:color="auto"/>
        <w:left w:val="none" w:sz="0" w:space="0" w:color="auto"/>
        <w:bottom w:val="none" w:sz="0" w:space="0" w:color="auto"/>
        <w:right w:val="none" w:sz="0" w:space="0" w:color="auto"/>
      </w:divBdr>
    </w:div>
    <w:div w:id="1747066268">
      <w:bodyDiv w:val="1"/>
      <w:marLeft w:val="0"/>
      <w:marRight w:val="0"/>
      <w:marTop w:val="0"/>
      <w:marBottom w:val="0"/>
      <w:divBdr>
        <w:top w:val="none" w:sz="0" w:space="0" w:color="auto"/>
        <w:left w:val="none" w:sz="0" w:space="0" w:color="auto"/>
        <w:bottom w:val="none" w:sz="0" w:space="0" w:color="auto"/>
        <w:right w:val="none" w:sz="0" w:space="0" w:color="auto"/>
      </w:divBdr>
    </w:div>
    <w:div w:id="1757625283">
      <w:bodyDiv w:val="1"/>
      <w:marLeft w:val="0"/>
      <w:marRight w:val="0"/>
      <w:marTop w:val="0"/>
      <w:marBottom w:val="0"/>
      <w:divBdr>
        <w:top w:val="none" w:sz="0" w:space="0" w:color="auto"/>
        <w:left w:val="none" w:sz="0" w:space="0" w:color="auto"/>
        <w:bottom w:val="none" w:sz="0" w:space="0" w:color="auto"/>
        <w:right w:val="none" w:sz="0" w:space="0" w:color="auto"/>
      </w:divBdr>
    </w:div>
    <w:div w:id="1760370387">
      <w:bodyDiv w:val="1"/>
      <w:marLeft w:val="0"/>
      <w:marRight w:val="0"/>
      <w:marTop w:val="0"/>
      <w:marBottom w:val="0"/>
      <w:divBdr>
        <w:top w:val="none" w:sz="0" w:space="0" w:color="auto"/>
        <w:left w:val="none" w:sz="0" w:space="0" w:color="auto"/>
        <w:bottom w:val="none" w:sz="0" w:space="0" w:color="auto"/>
        <w:right w:val="none" w:sz="0" w:space="0" w:color="auto"/>
      </w:divBdr>
    </w:div>
    <w:div w:id="1765370655">
      <w:bodyDiv w:val="1"/>
      <w:marLeft w:val="0"/>
      <w:marRight w:val="0"/>
      <w:marTop w:val="0"/>
      <w:marBottom w:val="0"/>
      <w:divBdr>
        <w:top w:val="none" w:sz="0" w:space="0" w:color="auto"/>
        <w:left w:val="none" w:sz="0" w:space="0" w:color="auto"/>
        <w:bottom w:val="none" w:sz="0" w:space="0" w:color="auto"/>
        <w:right w:val="none" w:sz="0" w:space="0" w:color="auto"/>
      </w:divBdr>
    </w:div>
    <w:div w:id="1766807290">
      <w:bodyDiv w:val="1"/>
      <w:marLeft w:val="0"/>
      <w:marRight w:val="0"/>
      <w:marTop w:val="0"/>
      <w:marBottom w:val="0"/>
      <w:divBdr>
        <w:top w:val="none" w:sz="0" w:space="0" w:color="auto"/>
        <w:left w:val="none" w:sz="0" w:space="0" w:color="auto"/>
        <w:bottom w:val="none" w:sz="0" w:space="0" w:color="auto"/>
        <w:right w:val="none" w:sz="0" w:space="0" w:color="auto"/>
      </w:divBdr>
    </w:div>
    <w:div w:id="1770464788">
      <w:bodyDiv w:val="1"/>
      <w:marLeft w:val="0"/>
      <w:marRight w:val="0"/>
      <w:marTop w:val="0"/>
      <w:marBottom w:val="0"/>
      <w:divBdr>
        <w:top w:val="none" w:sz="0" w:space="0" w:color="auto"/>
        <w:left w:val="none" w:sz="0" w:space="0" w:color="auto"/>
        <w:bottom w:val="none" w:sz="0" w:space="0" w:color="auto"/>
        <w:right w:val="none" w:sz="0" w:space="0" w:color="auto"/>
      </w:divBdr>
    </w:div>
    <w:div w:id="1772237427">
      <w:bodyDiv w:val="1"/>
      <w:marLeft w:val="0"/>
      <w:marRight w:val="0"/>
      <w:marTop w:val="0"/>
      <w:marBottom w:val="0"/>
      <w:divBdr>
        <w:top w:val="none" w:sz="0" w:space="0" w:color="auto"/>
        <w:left w:val="none" w:sz="0" w:space="0" w:color="auto"/>
        <w:bottom w:val="none" w:sz="0" w:space="0" w:color="auto"/>
        <w:right w:val="none" w:sz="0" w:space="0" w:color="auto"/>
      </w:divBdr>
    </w:div>
    <w:div w:id="1773938300">
      <w:bodyDiv w:val="1"/>
      <w:marLeft w:val="0"/>
      <w:marRight w:val="0"/>
      <w:marTop w:val="0"/>
      <w:marBottom w:val="0"/>
      <w:divBdr>
        <w:top w:val="none" w:sz="0" w:space="0" w:color="auto"/>
        <w:left w:val="none" w:sz="0" w:space="0" w:color="auto"/>
        <w:bottom w:val="none" w:sz="0" w:space="0" w:color="auto"/>
        <w:right w:val="none" w:sz="0" w:space="0" w:color="auto"/>
      </w:divBdr>
    </w:div>
    <w:div w:id="1776896863">
      <w:bodyDiv w:val="1"/>
      <w:marLeft w:val="0"/>
      <w:marRight w:val="0"/>
      <w:marTop w:val="0"/>
      <w:marBottom w:val="0"/>
      <w:divBdr>
        <w:top w:val="none" w:sz="0" w:space="0" w:color="auto"/>
        <w:left w:val="none" w:sz="0" w:space="0" w:color="auto"/>
        <w:bottom w:val="none" w:sz="0" w:space="0" w:color="auto"/>
        <w:right w:val="none" w:sz="0" w:space="0" w:color="auto"/>
      </w:divBdr>
    </w:div>
    <w:div w:id="1783719298">
      <w:bodyDiv w:val="1"/>
      <w:marLeft w:val="0"/>
      <w:marRight w:val="0"/>
      <w:marTop w:val="0"/>
      <w:marBottom w:val="0"/>
      <w:divBdr>
        <w:top w:val="none" w:sz="0" w:space="0" w:color="auto"/>
        <w:left w:val="none" w:sz="0" w:space="0" w:color="auto"/>
        <w:bottom w:val="none" w:sz="0" w:space="0" w:color="auto"/>
        <w:right w:val="none" w:sz="0" w:space="0" w:color="auto"/>
      </w:divBdr>
    </w:div>
    <w:div w:id="1786267408">
      <w:bodyDiv w:val="1"/>
      <w:marLeft w:val="0"/>
      <w:marRight w:val="0"/>
      <w:marTop w:val="0"/>
      <w:marBottom w:val="0"/>
      <w:divBdr>
        <w:top w:val="none" w:sz="0" w:space="0" w:color="auto"/>
        <w:left w:val="none" w:sz="0" w:space="0" w:color="auto"/>
        <w:bottom w:val="none" w:sz="0" w:space="0" w:color="auto"/>
        <w:right w:val="none" w:sz="0" w:space="0" w:color="auto"/>
      </w:divBdr>
    </w:div>
    <w:div w:id="1786847495">
      <w:bodyDiv w:val="1"/>
      <w:marLeft w:val="0"/>
      <w:marRight w:val="0"/>
      <w:marTop w:val="0"/>
      <w:marBottom w:val="0"/>
      <w:divBdr>
        <w:top w:val="none" w:sz="0" w:space="0" w:color="auto"/>
        <w:left w:val="none" w:sz="0" w:space="0" w:color="auto"/>
        <w:bottom w:val="none" w:sz="0" w:space="0" w:color="auto"/>
        <w:right w:val="none" w:sz="0" w:space="0" w:color="auto"/>
      </w:divBdr>
    </w:div>
    <w:div w:id="1795052983">
      <w:bodyDiv w:val="1"/>
      <w:marLeft w:val="0"/>
      <w:marRight w:val="0"/>
      <w:marTop w:val="0"/>
      <w:marBottom w:val="0"/>
      <w:divBdr>
        <w:top w:val="none" w:sz="0" w:space="0" w:color="auto"/>
        <w:left w:val="none" w:sz="0" w:space="0" w:color="auto"/>
        <w:bottom w:val="none" w:sz="0" w:space="0" w:color="auto"/>
        <w:right w:val="none" w:sz="0" w:space="0" w:color="auto"/>
      </w:divBdr>
    </w:div>
    <w:div w:id="1801027169">
      <w:bodyDiv w:val="1"/>
      <w:marLeft w:val="0"/>
      <w:marRight w:val="0"/>
      <w:marTop w:val="0"/>
      <w:marBottom w:val="0"/>
      <w:divBdr>
        <w:top w:val="none" w:sz="0" w:space="0" w:color="auto"/>
        <w:left w:val="none" w:sz="0" w:space="0" w:color="auto"/>
        <w:bottom w:val="none" w:sz="0" w:space="0" w:color="auto"/>
        <w:right w:val="none" w:sz="0" w:space="0" w:color="auto"/>
      </w:divBdr>
    </w:div>
    <w:div w:id="1802650549">
      <w:bodyDiv w:val="1"/>
      <w:marLeft w:val="0"/>
      <w:marRight w:val="0"/>
      <w:marTop w:val="0"/>
      <w:marBottom w:val="0"/>
      <w:divBdr>
        <w:top w:val="none" w:sz="0" w:space="0" w:color="auto"/>
        <w:left w:val="none" w:sz="0" w:space="0" w:color="auto"/>
        <w:bottom w:val="none" w:sz="0" w:space="0" w:color="auto"/>
        <w:right w:val="none" w:sz="0" w:space="0" w:color="auto"/>
      </w:divBdr>
    </w:div>
    <w:div w:id="1804611745">
      <w:bodyDiv w:val="1"/>
      <w:marLeft w:val="0"/>
      <w:marRight w:val="0"/>
      <w:marTop w:val="0"/>
      <w:marBottom w:val="0"/>
      <w:divBdr>
        <w:top w:val="none" w:sz="0" w:space="0" w:color="auto"/>
        <w:left w:val="none" w:sz="0" w:space="0" w:color="auto"/>
        <w:bottom w:val="none" w:sz="0" w:space="0" w:color="auto"/>
        <w:right w:val="none" w:sz="0" w:space="0" w:color="auto"/>
      </w:divBdr>
    </w:div>
    <w:div w:id="1808208198">
      <w:bodyDiv w:val="1"/>
      <w:marLeft w:val="0"/>
      <w:marRight w:val="0"/>
      <w:marTop w:val="0"/>
      <w:marBottom w:val="0"/>
      <w:divBdr>
        <w:top w:val="none" w:sz="0" w:space="0" w:color="auto"/>
        <w:left w:val="none" w:sz="0" w:space="0" w:color="auto"/>
        <w:bottom w:val="none" w:sz="0" w:space="0" w:color="auto"/>
        <w:right w:val="none" w:sz="0" w:space="0" w:color="auto"/>
      </w:divBdr>
    </w:div>
    <w:div w:id="1813787631">
      <w:bodyDiv w:val="1"/>
      <w:marLeft w:val="0"/>
      <w:marRight w:val="0"/>
      <w:marTop w:val="0"/>
      <w:marBottom w:val="0"/>
      <w:divBdr>
        <w:top w:val="none" w:sz="0" w:space="0" w:color="auto"/>
        <w:left w:val="none" w:sz="0" w:space="0" w:color="auto"/>
        <w:bottom w:val="none" w:sz="0" w:space="0" w:color="auto"/>
        <w:right w:val="none" w:sz="0" w:space="0" w:color="auto"/>
      </w:divBdr>
    </w:div>
    <w:div w:id="1814759597">
      <w:bodyDiv w:val="1"/>
      <w:marLeft w:val="0"/>
      <w:marRight w:val="0"/>
      <w:marTop w:val="0"/>
      <w:marBottom w:val="0"/>
      <w:divBdr>
        <w:top w:val="none" w:sz="0" w:space="0" w:color="auto"/>
        <w:left w:val="none" w:sz="0" w:space="0" w:color="auto"/>
        <w:bottom w:val="none" w:sz="0" w:space="0" w:color="auto"/>
        <w:right w:val="none" w:sz="0" w:space="0" w:color="auto"/>
      </w:divBdr>
    </w:div>
    <w:div w:id="1818062289">
      <w:bodyDiv w:val="1"/>
      <w:marLeft w:val="0"/>
      <w:marRight w:val="0"/>
      <w:marTop w:val="0"/>
      <w:marBottom w:val="0"/>
      <w:divBdr>
        <w:top w:val="none" w:sz="0" w:space="0" w:color="auto"/>
        <w:left w:val="none" w:sz="0" w:space="0" w:color="auto"/>
        <w:bottom w:val="none" w:sz="0" w:space="0" w:color="auto"/>
        <w:right w:val="none" w:sz="0" w:space="0" w:color="auto"/>
      </w:divBdr>
    </w:div>
    <w:div w:id="1828786421">
      <w:bodyDiv w:val="1"/>
      <w:marLeft w:val="0"/>
      <w:marRight w:val="0"/>
      <w:marTop w:val="0"/>
      <w:marBottom w:val="0"/>
      <w:divBdr>
        <w:top w:val="none" w:sz="0" w:space="0" w:color="auto"/>
        <w:left w:val="none" w:sz="0" w:space="0" w:color="auto"/>
        <w:bottom w:val="none" w:sz="0" w:space="0" w:color="auto"/>
        <w:right w:val="none" w:sz="0" w:space="0" w:color="auto"/>
      </w:divBdr>
      <w:divsChild>
        <w:div w:id="147595611">
          <w:marLeft w:val="0"/>
          <w:marRight w:val="0"/>
          <w:marTop w:val="0"/>
          <w:marBottom w:val="0"/>
          <w:divBdr>
            <w:top w:val="none" w:sz="0" w:space="0" w:color="auto"/>
            <w:left w:val="none" w:sz="0" w:space="0" w:color="auto"/>
            <w:bottom w:val="none" w:sz="0" w:space="0" w:color="auto"/>
            <w:right w:val="none" w:sz="0" w:space="0" w:color="auto"/>
          </w:divBdr>
        </w:div>
        <w:div w:id="332341619">
          <w:marLeft w:val="0"/>
          <w:marRight w:val="0"/>
          <w:marTop w:val="0"/>
          <w:marBottom w:val="0"/>
          <w:divBdr>
            <w:top w:val="none" w:sz="0" w:space="0" w:color="auto"/>
            <w:left w:val="none" w:sz="0" w:space="0" w:color="auto"/>
            <w:bottom w:val="none" w:sz="0" w:space="0" w:color="auto"/>
            <w:right w:val="none" w:sz="0" w:space="0" w:color="auto"/>
          </w:divBdr>
        </w:div>
        <w:div w:id="370958855">
          <w:marLeft w:val="0"/>
          <w:marRight w:val="0"/>
          <w:marTop w:val="0"/>
          <w:marBottom w:val="0"/>
          <w:divBdr>
            <w:top w:val="none" w:sz="0" w:space="0" w:color="auto"/>
            <w:left w:val="none" w:sz="0" w:space="0" w:color="auto"/>
            <w:bottom w:val="none" w:sz="0" w:space="0" w:color="auto"/>
            <w:right w:val="none" w:sz="0" w:space="0" w:color="auto"/>
          </w:divBdr>
        </w:div>
        <w:div w:id="395784051">
          <w:marLeft w:val="0"/>
          <w:marRight w:val="0"/>
          <w:marTop w:val="0"/>
          <w:marBottom w:val="0"/>
          <w:divBdr>
            <w:top w:val="none" w:sz="0" w:space="0" w:color="auto"/>
            <w:left w:val="none" w:sz="0" w:space="0" w:color="auto"/>
            <w:bottom w:val="none" w:sz="0" w:space="0" w:color="auto"/>
            <w:right w:val="none" w:sz="0" w:space="0" w:color="auto"/>
          </w:divBdr>
        </w:div>
        <w:div w:id="405689993">
          <w:marLeft w:val="0"/>
          <w:marRight w:val="0"/>
          <w:marTop w:val="0"/>
          <w:marBottom w:val="0"/>
          <w:divBdr>
            <w:top w:val="none" w:sz="0" w:space="0" w:color="auto"/>
            <w:left w:val="none" w:sz="0" w:space="0" w:color="auto"/>
            <w:bottom w:val="none" w:sz="0" w:space="0" w:color="auto"/>
            <w:right w:val="none" w:sz="0" w:space="0" w:color="auto"/>
          </w:divBdr>
        </w:div>
        <w:div w:id="449974827">
          <w:marLeft w:val="0"/>
          <w:marRight w:val="0"/>
          <w:marTop w:val="0"/>
          <w:marBottom w:val="0"/>
          <w:divBdr>
            <w:top w:val="none" w:sz="0" w:space="0" w:color="auto"/>
            <w:left w:val="none" w:sz="0" w:space="0" w:color="auto"/>
            <w:bottom w:val="none" w:sz="0" w:space="0" w:color="auto"/>
            <w:right w:val="none" w:sz="0" w:space="0" w:color="auto"/>
          </w:divBdr>
        </w:div>
        <w:div w:id="485517020">
          <w:marLeft w:val="0"/>
          <w:marRight w:val="0"/>
          <w:marTop w:val="0"/>
          <w:marBottom w:val="0"/>
          <w:divBdr>
            <w:top w:val="none" w:sz="0" w:space="0" w:color="auto"/>
            <w:left w:val="none" w:sz="0" w:space="0" w:color="auto"/>
            <w:bottom w:val="none" w:sz="0" w:space="0" w:color="auto"/>
            <w:right w:val="none" w:sz="0" w:space="0" w:color="auto"/>
          </w:divBdr>
        </w:div>
        <w:div w:id="883565773">
          <w:marLeft w:val="0"/>
          <w:marRight w:val="0"/>
          <w:marTop w:val="0"/>
          <w:marBottom w:val="0"/>
          <w:divBdr>
            <w:top w:val="none" w:sz="0" w:space="0" w:color="auto"/>
            <w:left w:val="none" w:sz="0" w:space="0" w:color="auto"/>
            <w:bottom w:val="none" w:sz="0" w:space="0" w:color="auto"/>
            <w:right w:val="none" w:sz="0" w:space="0" w:color="auto"/>
          </w:divBdr>
        </w:div>
        <w:div w:id="990523681">
          <w:marLeft w:val="0"/>
          <w:marRight w:val="0"/>
          <w:marTop w:val="0"/>
          <w:marBottom w:val="0"/>
          <w:divBdr>
            <w:top w:val="none" w:sz="0" w:space="0" w:color="auto"/>
            <w:left w:val="none" w:sz="0" w:space="0" w:color="auto"/>
            <w:bottom w:val="none" w:sz="0" w:space="0" w:color="auto"/>
            <w:right w:val="none" w:sz="0" w:space="0" w:color="auto"/>
          </w:divBdr>
        </w:div>
        <w:div w:id="991299625">
          <w:marLeft w:val="0"/>
          <w:marRight w:val="0"/>
          <w:marTop w:val="0"/>
          <w:marBottom w:val="0"/>
          <w:divBdr>
            <w:top w:val="none" w:sz="0" w:space="0" w:color="auto"/>
            <w:left w:val="none" w:sz="0" w:space="0" w:color="auto"/>
            <w:bottom w:val="none" w:sz="0" w:space="0" w:color="auto"/>
            <w:right w:val="none" w:sz="0" w:space="0" w:color="auto"/>
          </w:divBdr>
        </w:div>
        <w:div w:id="1000694324">
          <w:marLeft w:val="0"/>
          <w:marRight w:val="0"/>
          <w:marTop w:val="0"/>
          <w:marBottom w:val="0"/>
          <w:divBdr>
            <w:top w:val="none" w:sz="0" w:space="0" w:color="auto"/>
            <w:left w:val="none" w:sz="0" w:space="0" w:color="auto"/>
            <w:bottom w:val="none" w:sz="0" w:space="0" w:color="auto"/>
            <w:right w:val="none" w:sz="0" w:space="0" w:color="auto"/>
          </w:divBdr>
        </w:div>
        <w:div w:id="1220361244">
          <w:marLeft w:val="0"/>
          <w:marRight w:val="0"/>
          <w:marTop w:val="0"/>
          <w:marBottom w:val="0"/>
          <w:divBdr>
            <w:top w:val="none" w:sz="0" w:space="0" w:color="auto"/>
            <w:left w:val="none" w:sz="0" w:space="0" w:color="auto"/>
            <w:bottom w:val="none" w:sz="0" w:space="0" w:color="auto"/>
            <w:right w:val="none" w:sz="0" w:space="0" w:color="auto"/>
          </w:divBdr>
        </w:div>
        <w:div w:id="1241016002">
          <w:marLeft w:val="0"/>
          <w:marRight w:val="0"/>
          <w:marTop w:val="0"/>
          <w:marBottom w:val="0"/>
          <w:divBdr>
            <w:top w:val="none" w:sz="0" w:space="0" w:color="auto"/>
            <w:left w:val="none" w:sz="0" w:space="0" w:color="auto"/>
            <w:bottom w:val="none" w:sz="0" w:space="0" w:color="auto"/>
            <w:right w:val="none" w:sz="0" w:space="0" w:color="auto"/>
          </w:divBdr>
        </w:div>
        <w:div w:id="1312058778">
          <w:marLeft w:val="0"/>
          <w:marRight w:val="0"/>
          <w:marTop w:val="0"/>
          <w:marBottom w:val="0"/>
          <w:divBdr>
            <w:top w:val="none" w:sz="0" w:space="0" w:color="auto"/>
            <w:left w:val="none" w:sz="0" w:space="0" w:color="auto"/>
            <w:bottom w:val="none" w:sz="0" w:space="0" w:color="auto"/>
            <w:right w:val="none" w:sz="0" w:space="0" w:color="auto"/>
          </w:divBdr>
        </w:div>
        <w:div w:id="1345092472">
          <w:marLeft w:val="0"/>
          <w:marRight w:val="0"/>
          <w:marTop w:val="0"/>
          <w:marBottom w:val="0"/>
          <w:divBdr>
            <w:top w:val="none" w:sz="0" w:space="0" w:color="auto"/>
            <w:left w:val="none" w:sz="0" w:space="0" w:color="auto"/>
            <w:bottom w:val="none" w:sz="0" w:space="0" w:color="auto"/>
            <w:right w:val="none" w:sz="0" w:space="0" w:color="auto"/>
          </w:divBdr>
        </w:div>
        <w:div w:id="1365668161">
          <w:marLeft w:val="0"/>
          <w:marRight w:val="0"/>
          <w:marTop w:val="0"/>
          <w:marBottom w:val="0"/>
          <w:divBdr>
            <w:top w:val="none" w:sz="0" w:space="0" w:color="auto"/>
            <w:left w:val="none" w:sz="0" w:space="0" w:color="auto"/>
            <w:bottom w:val="none" w:sz="0" w:space="0" w:color="auto"/>
            <w:right w:val="none" w:sz="0" w:space="0" w:color="auto"/>
          </w:divBdr>
        </w:div>
        <w:div w:id="1468738050">
          <w:marLeft w:val="0"/>
          <w:marRight w:val="0"/>
          <w:marTop w:val="0"/>
          <w:marBottom w:val="0"/>
          <w:divBdr>
            <w:top w:val="none" w:sz="0" w:space="0" w:color="auto"/>
            <w:left w:val="none" w:sz="0" w:space="0" w:color="auto"/>
            <w:bottom w:val="none" w:sz="0" w:space="0" w:color="auto"/>
            <w:right w:val="none" w:sz="0" w:space="0" w:color="auto"/>
          </w:divBdr>
        </w:div>
        <w:div w:id="1592666789">
          <w:marLeft w:val="0"/>
          <w:marRight w:val="0"/>
          <w:marTop w:val="0"/>
          <w:marBottom w:val="0"/>
          <w:divBdr>
            <w:top w:val="none" w:sz="0" w:space="0" w:color="auto"/>
            <w:left w:val="none" w:sz="0" w:space="0" w:color="auto"/>
            <w:bottom w:val="none" w:sz="0" w:space="0" w:color="auto"/>
            <w:right w:val="none" w:sz="0" w:space="0" w:color="auto"/>
          </w:divBdr>
        </w:div>
        <w:div w:id="1605336796">
          <w:marLeft w:val="0"/>
          <w:marRight w:val="0"/>
          <w:marTop w:val="0"/>
          <w:marBottom w:val="0"/>
          <w:divBdr>
            <w:top w:val="none" w:sz="0" w:space="0" w:color="auto"/>
            <w:left w:val="none" w:sz="0" w:space="0" w:color="auto"/>
            <w:bottom w:val="none" w:sz="0" w:space="0" w:color="auto"/>
            <w:right w:val="none" w:sz="0" w:space="0" w:color="auto"/>
          </w:divBdr>
        </w:div>
        <w:div w:id="1663269791">
          <w:marLeft w:val="0"/>
          <w:marRight w:val="0"/>
          <w:marTop w:val="0"/>
          <w:marBottom w:val="0"/>
          <w:divBdr>
            <w:top w:val="none" w:sz="0" w:space="0" w:color="auto"/>
            <w:left w:val="none" w:sz="0" w:space="0" w:color="auto"/>
            <w:bottom w:val="none" w:sz="0" w:space="0" w:color="auto"/>
            <w:right w:val="none" w:sz="0" w:space="0" w:color="auto"/>
          </w:divBdr>
        </w:div>
        <w:div w:id="1806238258">
          <w:marLeft w:val="0"/>
          <w:marRight w:val="0"/>
          <w:marTop w:val="0"/>
          <w:marBottom w:val="0"/>
          <w:divBdr>
            <w:top w:val="none" w:sz="0" w:space="0" w:color="auto"/>
            <w:left w:val="none" w:sz="0" w:space="0" w:color="auto"/>
            <w:bottom w:val="none" w:sz="0" w:space="0" w:color="auto"/>
            <w:right w:val="none" w:sz="0" w:space="0" w:color="auto"/>
          </w:divBdr>
        </w:div>
        <w:div w:id="1931700551">
          <w:marLeft w:val="0"/>
          <w:marRight w:val="0"/>
          <w:marTop w:val="0"/>
          <w:marBottom w:val="0"/>
          <w:divBdr>
            <w:top w:val="none" w:sz="0" w:space="0" w:color="auto"/>
            <w:left w:val="none" w:sz="0" w:space="0" w:color="auto"/>
            <w:bottom w:val="none" w:sz="0" w:space="0" w:color="auto"/>
            <w:right w:val="none" w:sz="0" w:space="0" w:color="auto"/>
          </w:divBdr>
        </w:div>
        <w:div w:id="2006518822">
          <w:marLeft w:val="0"/>
          <w:marRight w:val="0"/>
          <w:marTop w:val="0"/>
          <w:marBottom w:val="0"/>
          <w:divBdr>
            <w:top w:val="none" w:sz="0" w:space="0" w:color="auto"/>
            <w:left w:val="none" w:sz="0" w:space="0" w:color="auto"/>
            <w:bottom w:val="none" w:sz="0" w:space="0" w:color="auto"/>
            <w:right w:val="none" w:sz="0" w:space="0" w:color="auto"/>
          </w:divBdr>
        </w:div>
        <w:div w:id="2031300897">
          <w:marLeft w:val="0"/>
          <w:marRight w:val="0"/>
          <w:marTop w:val="0"/>
          <w:marBottom w:val="0"/>
          <w:divBdr>
            <w:top w:val="none" w:sz="0" w:space="0" w:color="auto"/>
            <w:left w:val="none" w:sz="0" w:space="0" w:color="auto"/>
            <w:bottom w:val="none" w:sz="0" w:space="0" w:color="auto"/>
            <w:right w:val="none" w:sz="0" w:space="0" w:color="auto"/>
          </w:divBdr>
        </w:div>
        <w:div w:id="2071537676">
          <w:marLeft w:val="0"/>
          <w:marRight w:val="0"/>
          <w:marTop w:val="0"/>
          <w:marBottom w:val="0"/>
          <w:divBdr>
            <w:top w:val="none" w:sz="0" w:space="0" w:color="auto"/>
            <w:left w:val="none" w:sz="0" w:space="0" w:color="auto"/>
            <w:bottom w:val="none" w:sz="0" w:space="0" w:color="auto"/>
            <w:right w:val="none" w:sz="0" w:space="0" w:color="auto"/>
          </w:divBdr>
        </w:div>
        <w:div w:id="2131434632">
          <w:marLeft w:val="0"/>
          <w:marRight w:val="0"/>
          <w:marTop w:val="0"/>
          <w:marBottom w:val="0"/>
          <w:divBdr>
            <w:top w:val="none" w:sz="0" w:space="0" w:color="auto"/>
            <w:left w:val="none" w:sz="0" w:space="0" w:color="auto"/>
            <w:bottom w:val="none" w:sz="0" w:space="0" w:color="auto"/>
            <w:right w:val="none" w:sz="0" w:space="0" w:color="auto"/>
          </w:divBdr>
        </w:div>
      </w:divsChild>
    </w:div>
    <w:div w:id="1830438264">
      <w:bodyDiv w:val="1"/>
      <w:marLeft w:val="0"/>
      <w:marRight w:val="0"/>
      <w:marTop w:val="0"/>
      <w:marBottom w:val="0"/>
      <w:divBdr>
        <w:top w:val="none" w:sz="0" w:space="0" w:color="auto"/>
        <w:left w:val="none" w:sz="0" w:space="0" w:color="auto"/>
        <w:bottom w:val="none" w:sz="0" w:space="0" w:color="auto"/>
        <w:right w:val="none" w:sz="0" w:space="0" w:color="auto"/>
      </w:divBdr>
    </w:div>
    <w:div w:id="1832138281">
      <w:bodyDiv w:val="1"/>
      <w:marLeft w:val="0"/>
      <w:marRight w:val="0"/>
      <w:marTop w:val="0"/>
      <w:marBottom w:val="0"/>
      <w:divBdr>
        <w:top w:val="none" w:sz="0" w:space="0" w:color="auto"/>
        <w:left w:val="none" w:sz="0" w:space="0" w:color="auto"/>
        <w:bottom w:val="none" w:sz="0" w:space="0" w:color="auto"/>
        <w:right w:val="none" w:sz="0" w:space="0" w:color="auto"/>
      </w:divBdr>
    </w:div>
    <w:div w:id="1832678052">
      <w:bodyDiv w:val="1"/>
      <w:marLeft w:val="0"/>
      <w:marRight w:val="0"/>
      <w:marTop w:val="0"/>
      <w:marBottom w:val="0"/>
      <w:divBdr>
        <w:top w:val="none" w:sz="0" w:space="0" w:color="auto"/>
        <w:left w:val="none" w:sz="0" w:space="0" w:color="auto"/>
        <w:bottom w:val="none" w:sz="0" w:space="0" w:color="auto"/>
        <w:right w:val="none" w:sz="0" w:space="0" w:color="auto"/>
      </w:divBdr>
    </w:div>
    <w:div w:id="1833062119">
      <w:bodyDiv w:val="1"/>
      <w:marLeft w:val="0"/>
      <w:marRight w:val="0"/>
      <w:marTop w:val="0"/>
      <w:marBottom w:val="0"/>
      <w:divBdr>
        <w:top w:val="none" w:sz="0" w:space="0" w:color="auto"/>
        <w:left w:val="none" w:sz="0" w:space="0" w:color="auto"/>
        <w:bottom w:val="none" w:sz="0" w:space="0" w:color="auto"/>
        <w:right w:val="none" w:sz="0" w:space="0" w:color="auto"/>
      </w:divBdr>
    </w:div>
    <w:div w:id="1833521455">
      <w:bodyDiv w:val="1"/>
      <w:marLeft w:val="0"/>
      <w:marRight w:val="0"/>
      <w:marTop w:val="0"/>
      <w:marBottom w:val="0"/>
      <w:divBdr>
        <w:top w:val="none" w:sz="0" w:space="0" w:color="auto"/>
        <w:left w:val="none" w:sz="0" w:space="0" w:color="auto"/>
        <w:bottom w:val="none" w:sz="0" w:space="0" w:color="auto"/>
        <w:right w:val="none" w:sz="0" w:space="0" w:color="auto"/>
      </w:divBdr>
      <w:divsChild>
        <w:div w:id="1673143104">
          <w:marLeft w:val="0"/>
          <w:marRight w:val="0"/>
          <w:marTop w:val="0"/>
          <w:marBottom w:val="0"/>
          <w:divBdr>
            <w:top w:val="none" w:sz="0" w:space="0" w:color="auto"/>
            <w:left w:val="none" w:sz="0" w:space="0" w:color="auto"/>
            <w:bottom w:val="none" w:sz="0" w:space="0" w:color="auto"/>
            <w:right w:val="none" w:sz="0" w:space="0" w:color="auto"/>
          </w:divBdr>
        </w:div>
      </w:divsChild>
    </w:div>
    <w:div w:id="1833638329">
      <w:bodyDiv w:val="1"/>
      <w:marLeft w:val="0"/>
      <w:marRight w:val="0"/>
      <w:marTop w:val="0"/>
      <w:marBottom w:val="0"/>
      <w:divBdr>
        <w:top w:val="none" w:sz="0" w:space="0" w:color="auto"/>
        <w:left w:val="none" w:sz="0" w:space="0" w:color="auto"/>
        <w:bottom w:val="none" w:sz="0" w:space="0" w:color="auto"/>
        <w:right w:val="none" w:sz="0" w:space="0" w:color="auto"/>
      </w:divBdr>
    </w:div>
    <w:div w:id="1833720883">
      <w:bodyDiv w:val="1"/>
      <w:marLeft w:val="0"/>
      <w:marRight w:val="0"/>
      <w:marTop w:val="0"/>
      <w:marBottom w:val="0"/>
      <w:divBdr>
        <w:top w:val="none" w:sz="0" w:space="0" w:color="auto"/>
        <w:left w:val="none" w:sz="0" w:space="0" w:color="auto"/>
        <w:bottom w:val="none" w:sz="0" w:space="0" w:color="auto"/>
        <w:right w:val="none" w:sz="0" w:space="0" w:color="auto"/>
      </w:divBdr>
    </w:div>
    <w:div w:id="1835992235">
      <w:bodyDiv w:val="1"/>
      <w:marLeft w:val="0"/>
      <w:marRight w:val="0"/>
      <w:marTop w:val="0"/>
      <w:marBottom w:val="0"/>
      <w:divBdr>
        <w:top w:val="none" w:sz="0" w:space="0" w:color="auto"/>
        <w:left w:val="none" w:sz="0" w:space="0" w:color="auto"/>
        <w:bottom w:val="none" w:sz="0" w:space="0" w:color="auto"/>
        <w:right w:val="none" w:sz="0" w:space="0" w:color="auto"/>
      </w:divBdr>
    </w:div>
    <w:div w:id="1852716840">
      <w:bodyDiv w:val="1"/>
      <w:marLeft w:val="0"/>
      <w:marRight w:val="0"/>
      <w:marTop w:val="0"/>
      <w:marBottom w:val="0"/>
      <w:divBdr>
        <w:top w:val="none" w:sz="0" w:space="0" w:color="auto"/>
        <w:left w:val="none" w:sz="0" w:space="0" w:color="auto"/>
        <w:bottom w:val="none" w:sz="0" w:space="0" w:color="auto"/>
        <w:right w:val="none" w:sz="0" w:space="0" w:color="auto"/>
      </w:divBdr>
    </w:div>
    <w:div w:id="1854106026">
      <w:bodyDiv w:val="1"/>
      <w:marLeft w:val="0"/>
      <w:marRight w:val="0"/>
      <w:marTop w:val="0"/>
      <w:marBottom w:val="0"/>
      <w:divBdr>
        <w:top w:val="none" w:sz="0" w:space="0" w:color="auto"/>
        <w:left w:val="none" w:sz="0" w:space="0" w:color="auto"/>
        <w:bottom w:val="none" w:sz="0" w:space="0" w:color="auto"/>
        <w:right w:val="none" w:sz="0" w:space="0" w:color="auto"/>
      </w:divBdr>
    </w:div>
    <w:div w:id="1855727884">
      <w:bodyDiv w:val="1"/>
      <w:marLeft w:val="0"/>
      <w:marRight w:val="0"/>
      <w:marTop w:val="0"/>
      <w:marBottom w:val="0"/>
      <w:divBdr>
        <w:top w:val="none" w:sz="0" w:space="0" w:color="auto"/>
        <w:left w:val="none" w:sz="0" w:space="0" w:color="auto"/>
        <w:bottom w:val="none" w:sz="0" w:space="0" w:color="auto"/>
        <w:right w:val="none" w:sz="0" w:space="0" w:color="auto"/>
      </w:divBdr>
    </w:div>
    <w:div w:id="1857577295">
      <w:bodyDiv w:val="1"/>
      <w:marLeft w:val="0"/>
      <w:marRight w:val="0"/>
      <w:marTop w:val="0"/>
      <w:marBottom w:val="0"/>
      <w:divBdr>
        <w:top w:val="none" w:sz="0" w:space="0" w:color="auto"/>
        <w:left w:val="none" w:sz="0" w:space="0" w:color="auto"/>
        <w:bottom w:val="none" w:sz="0" w:space="0" w:color="auto"/>
        <w:right w:val="none" w:sz="0" w:space="0" w:color="auto"/>
      </w:divBdr>
    </w:div>
    <w:div w:id="1858079943">
      <w:bodyDiv w:val="1"/>
      <w:marLeft w:val="0"/>
      <w:marRight w:val="0"/>
      <w:marTop w:val="0"/>
      <w:marBottom w:val="0"/>
      <w:divBdr>
        <w:top w:val="none" w:sz="0" w:space="0" w:color="auto"/>
        <w:left w:val="none" w:sz="0" w:space="0" w:color="auto"/>
        <w:bottom w:val="none" w:sz="0" w:space="0" w:color="auto"/>
        <w:right w:val="none" w:sz="0" w:space="0" w:color="auto"/>
      </w:divBdr>
    </w:div>
    <w:div w:id="1867324828">
      <w:bodyDiv w:val="1"/>
      <w:marLeft w:val="0"/>
      <w:marRight w:val="0"/>
      <w:marTop w:val="0"/>
      <w:marBottom w:val="0"/>
      <w:divBdr>
        <w:top w:val="none" w:sz="0" w:space="0" w:color="auto"/>
        <w:left w:val="none" w:sz="0" w:space="0" w:color="auto"/>
        <w:bottom w:val="none" w:sz="0" w:space="0" w:color="auto"/>
        <w:right w:val="none" w:sz="0" w:space="0" w:color="auto"/>
      </w:divBdr>
    </w:div>
    <w:div w:id="1868331596">
      <w:bodyDiv w:val="1"/>
      <w:marLeft w:val="0"/>
      <w:marRight w:val="0"/>
      <w:marTop w:val="0"/>
      <w:marBottom w:val="0"/>
      <w:divBdr>
        <w:top w:val="none" w:sz="0" w:space="0" w:color="auto"/>
        <w:left w:val="none" w:sz="0" w:space="0" w:color="auto"/>
        <w:bottom w:val="none" w:sz="0" w:space="0" w:color="auto"/>
        <w:right w:val="none" w:sz="0" w:space="0" w:color="auto"/>
      </w:divBdr>
    </w:div>
    <w:div w:id="1869102511">
      <w:bodyDiv w:val="1"/>
      <w:marLeft w:val="0"/>
      <w:marRight w:val="0"/>
      <w:marTop w:val="0"/>
      <w:marBottom w:val="0"/>
      <w:divBdr>
        <w:top w:val="none" w:sz="0" w:space="0" w:color="auto"/>
        <w:left w:val="none" w:sz="0" w:space="0" w:color="auto"/>
        <w:bottom w:val="none" w:sz="0" w:space="0" w:color="auto"/>
        <w:right w:val="none" w:sz="0" w:space="0" w:color="auto"/>
      </w:divBdr>
    </w:div>
    <w:div w:id="1870992927">
      <w:bodyDiv w:val="1"/>
      <w:marLeft w:val="0"/>
      <w:marRight w:val="0"/>
      <w:marTop w:val="0"/>
      <w:marBottom w:val="0"/>
      <w:divBdr>
        <w:top w:val="none" w:sz="0" w:space="0" w:color="auto"/>
        <w:left w:val="none" w:sz="0" w:space="0" w:color="auto"/>
        <w:bottom w:val="none" w:sz="0" w:space="0" w:color="auto"/>
        <w:right w:val="none" w:sz="0" w:space="0" w:color="auto"/>
      </w:divBdr>
    </w:div>
    <w:div w:id="1871412657">
      <w:bodyDiv w:val="1"/>
      <w:marLeft w:val="0"/>
      <w:marRight w:val="0"/>
      <w:marTop w:val="0"/>
      <w:marBottom w:val="0"/>
      <w:divBdr>
        <w:top w:val="none" w:sz="0" w:space="0" w:color="auto"/>
        <w:left w:val="none" w:sz="0" w:space="0" w:color="auto"/>
        <w:bottom w:val="none" w:sz="0" w:space="0" w:color="auto"/>
        <w:right w:val="none" w:sz="0" w:space="0" w:color="auto"/>
      </w:divBdr>
    </w:div>
    <w:div w:id="1872109165">
      <w:bodyDiv w:val="1"/>
      <w:marLeft w:val="0"/>
      <w:marRight w:val="0"/>
      <w:marTop w:val="0"/>
      <w:marBottom w:val="0"/>
      <w:divBdr>
        <w:top w:val="none" w:sz="0" w:space="0" w:color="auto"/>
        <w:left w:val="none" w:sz="0" w:space="0" w:color="auto"/>
        <w:bottom w:val="none" w:sz="0" w:space="0" w:color="auto"/>
        <w:right w:val="none" w:sz="0" w:space="0" w:color="auto"/>
      </w:divBdr>
    </w:div>
    <w:div w:id="1873305695">
      <w:bodyDiv w:val="1"/>
      <w:marLeft w:val="0"/>
      <w:marRight w:val="0"/>
      <w:marTop w:val="0"/>
      <w:marBottom w:val="0"/>
      <w:divBdr>
        <w:top w:val="none" w:sz="0" w:space="0" w:color="auto"/>
        <w:left w:val="none" w:sz="0" w:space="0" w:color="auto"/>
        <w:bottom w:val="none" w:sz="0" w:space="0" w:color="auto"/>
        <w:right w:val="none" w:sz="0" w:space="0" w:color="auto"/>
      </w:divBdr>
    </w:div>
    <w:div w:id="1874461285">
      <w:bodyDiv w:val="1"/>
      <w:marLeft w:val="0"/>
      <w:marRight w:val="0"/>
      <w:marTop w:val="0"/>
      <w:marBottom w:val="0"/>
      <w:divBdr>
        <w:top w:val="none" w:sz="0" w:space="0" w:color="auto"/>
        <w:left w:val="none" w:sz="0" w:space="0" w:color="auto"/>
        <w:bottom w:val="none" w:sz="0" w:space="0" w:color="auto"/>
        <w:right w:val="none" w:sz="0" w:space="0" w:color="auto"/>
      </w:divBdr>
      <w:divsChild>
        <w:div w:id="1860659724">
          <w:marLeft w:val="0"/>
          <w:marRight w:val="0"/>
          <w:marTop w:val="0"/>
          <w:marBottom w:val="0"/>
          <w:divBdr>
            <w:top w:val="none" w:sz="0" w:space="0" w:color="auto"/>
            <w:left w:val="none" w:sz="0" w:space="0" w:color="auto"/>
            <w:bottom w:val="none" w:sz="0" w:space="0" w:color="auto"/>
            <w:right w:val="none" w:sz="0" w:space="0" w:color="auto"/>
          </w:divBdr>
        </w:div>
      </w:divsChild>
    </w:div>
    <w:div w:id="1876844166">
      <w:bodyDiv w:val="1"/>
      <w:marLeft w:val="0"/>
      <w:marRight w:val="0"/>
      <w:marTop w:val="0"/>
      <w:marBottom w:val="0"/>
      <w:divBdr>
        <w:top w:val="none" w:sz="0" w:space="0" w:color="auto"/>
        <w:left w:val="none" w:sz="0" w:space="0" w:color="auto"/>
        <w:bottom w:val="none" w:sz="0" w:space="0" w:color="auto"/>
        <w:right w:val="none" w:sz="0" w:space="0" w:color="auto"/>
      </w:divBdr>
    </w:div>
    <w:div w:id="1878203043">
      <w:bodyDiv w:val="1"/>
      <w:marLeft w:val="0"/>
      <w:marRight w:val="0"/>
      <w:marTop w:val="0"/>
      <w:marBottom w:val="0"/>
      <w:divBdr>
        <w:top w:val="none" w:sz="0" w:space="0" w:color="auto"/>
        <w:left w:val="none" w:sz="0" w:space="0" w:color="auto"/>
        <w:bottom w:val="none" w:sz="0" w:space="0" w:color="auto"/>
        <w:right w:val="none" w:sz="0" w:space="0" w:color="auto"/>
      </w:divBdr>
      <w:divsChild>
        <w:div w:id="934753680">
          <w:marLeft w:val="0"/>
          <w:marRight w:val="0"/>
          <w:marTop w:val="0"/>
          <w:marBottom w:val="0"/>
          <w:divBdr>
            <w:top w:val="none" w:sz="0" w:space="0" w:color="auto"/>
            <w:left w:val="none" w:sz="0" w:space="0" w:color="auto"/>
            <w:bottom w:val="none" w:sz="0" w:space="0" w:color="auto"/>
            <w:right w:val="none" w:sz="0" w:space="0" w:color="auto"/>
          </w:divBdr>
        </w:div>
      </w:divsChild>
    </w:div>
    <w:div w:id="1879002420">
      <w:bodyDiv w:val="1"/>
      <w:marLeft w:val="0"/>
      <w:marRight w:val="0"/>
      <w:marTop w:val="0"/>
      <w:marBottom w:val="0"/>
      <w:divBdr>
        <w:top w:val="none" w:sz="0" w:space="0" w:color="auto"/>
        <w:left w:val="none" w:sz="0" w:space="0" w:color="auto"/>
        <w:bottom w:val="none" w:sz="0" w:space="0" w:color="auto"/>
        <w:right w:val="none" w:sz="0" w:space="0" w:color="auto"/>
      </w:divBdr>
    </w:div>
    <w:div w:id="1879048998">
      <w:bodyDiv w:val="1"/>
      <w:marLeft w:val="0"/>
      <w:marRight w:val="0"/>
      <w:marTop w:val="0"/>
      <w:marBottom w:val="0"/>
      <w:divBdr>
        <w:top w:val="none" w:sz="0" w:space="0" w:color="auto"/>
        <w:left w:val="none" w:sz="0" w:space="0" w:color="auto"/>
        <w:bottom w:val="none" w:sz="0" w:space="0" w:color="auto"/>
        <w:right w:val="none" w:sz="0" w:space="0" w:color="auto"/>
      </w:divBdr>
    </w:div>
    <w:div w:id="1880776201">
      <w:bodyDiv w:val="1"/>
      <w:marLeft w:val="0"/>
      <w:marRight w:val="0"/>
      <w:marTop w:val="0"/>
      <w:marBottom w:val="0"/>
      <w:divBdr>
        <w:top w:val="none" w:sz="0" w:space="0" w:color="auto"/>
        <w:left w:val="none" w:sz="0" w:space="0" w:color="auto"/>
        <w:bottom w:val="none" w:sz="0" w:space="0" w:color="auto"/>
        <w:right w:val="none" w:sz="0" w:space="0" w:color="auto"/>
      </w:divBdr>
    </w:div>
    <w:div w:id="1889679046">
      <w:bodyDiv w:val="1"/>
      <w:marLeft w:val="0"/>
      <w:marRight w:val="0"/>
      <w:marTop w:val="0"/>
      <w:marBottom w:val="0"/>
      <w:divBdr>
        <w:top w:val="none" w:sz="0" w:space="0" w:color="auto"/>
        <w:left w:val="none" w:sz="0" w:space="0" w:color="auto"/>
        <w:bottom w:val="none" w:sz="0" w:space="0" w:color="auto"/>
        <w:right w:val="none" w:sz="0" w:space="0" w:color="auto"/>
      </w:divBdr>
    </w:div>
    <w:div w:id="1899047528">
      <w:bodyDiv w:val="1"/>
      <w:marLeft w:val="0"/>
      <w:marRight w:val="0"/>
      <w:marTop w:val="0"/>
      <w:marBottom w:val="0"/>
      <w:divBdr>
        <w:top w:val="none" w:sz="0" w:space="0" w:color="auto"/>
        <w:left w:val="none" w:sz="0" w:space="0" w:color="auto"/>
        <w:bottom w:val="none" w:sz="0" w:space="0" w:color="auto"/>
        <w:right w:val="none" w:sz="0" w:space="0" w:color="auto"/>
      </w:divBdr>
    </w:div>
    <w:div w:id="1902405596">
      <w:bodyDiv w:val="1"/>
      <w:marLeft w:val="0"/>
      <w:marRight w:val="0"/>
      <w:marTop w:val="0"/>
      <w:marBottom w:val="0"/>
      <w:divBdr>
        <w:top w:val="none" w:sz="0" w:space="0" w:color="auto"/>
        <w:left w:val="none" w:sz="0" w:space="0" w:color="auto"/>
        <w:bottom w:val="none" w:sz="0" w:space="0" w:color="auto"/>
        <w:right w:val="none" w:sz="0" w:space="0" w:color="auto"/>
      </w:divBdr>
    </w:div>
    <w:div w:id="1904754894">
      <w:bodyDiv w:val="1"/>
      <w:marLeft w:val="0"/>
      <w:marRight w:val="0"/>
      <w:marTop w:val="0"/>
      <w:marBottom w:val="0"/>
      <w:divBdr>
        <w:top w:val="none" w:sz="0" w:space="0" w:color="auto"/>
        <w:left w:val="none" w:sz="0" w:space="0" w:color="auto"/>
        <w:bottom w:val="none" w:sz="0" w:space="0" w:color="auto"/>
        <w:right w:val="none" w:sz="0" w:space="0" w:color="auto"/>
      </w:divBdr>
    </w:div>
    <w:div w:id="1905484343">
      <w:bodyDiv w:val="1"/>
      <w:marLeft w:val="0"/>
      <w:marRight w:val="0"/>
      <w:marTop w:val="0"/>
      <w:marBottom w:val="0"/>
      <w:divBdr>
        <w:top w:val="none" w:sz="0" w:space="0" w:color="auto"/>
        <w:left w:val="none" w:sz="0" w:space="0" w:color="auto"/>
        <w:bottom w:val="none" w:sz="0" w:space="0" w:color="auto"/>
        <w:right w:val="none" w:sz="0" w:space="0" w:color="auto"/>
      </w:divBdr>
    </w:div>
    <w:div w:id="1918126318">
      <w:bodyDiv w:val="1"/>
      <w:marLeft w:val="0"/>
      <w:marRight w:val="0"/>
      <w:marTop w:val="0"/>
      <w:marBottom w:val="0"/>
      <w:divBdr>
        <w:top w:val="none" w:sz="0" w:space="0" w:color="auto"/>
        <w:left w:val="none" w:sz="0" w:space="0" w:color="auto"/>
        <w:bottom w:val="none" w:sz="0" w:space="0" w:color="auto"/>
        <w:right w:val="none" w:sz="0" w:space="0" w:color="auto"/>
      </w:divBdr>
    </w:div>
    <w:div w:id="1919055806">
      <w:bodyDiv w:val="1"/>
      <w:marLeft w:val="0"/>
      <w:marRight w:val="0"/>
      <w:marTop w:val="0"/>
      <w:marBottom w:val="0"/>
      <w:divBdr>
        <w:top w:val="none" w:sz="0" w:space="0" w:color="auto"/>
        <w:left w:val="none" w:sz="0" w:space="0" w:color="auto"/>
        <w:bottom w:val="none" w:sz="0" w:space="0" w:color="auto"/>
        <w:right w:val="none" w:sz="0" w:space="0" w:color="auto"/>
      </w:divBdr>
    </w:div>
    <w:div w:id="1920747522">
      <w:bodyDiv w:val="1"/>
      <w:marLeft w:val="0"/>
      <w:marRight w:val="0"/>
      <w:marTop w:val="0"/>
      <w:marBottom w:val="0"/>
      <w:divBdr>
        <w:top w:val="none" w:sz="0" w:space="0" w:color="auto"/>
        <w:left w:val="none" w:sz="0" w:space="0" w:color="auto"/>
        <w:bottom w:val="none" w:sz="0" w:space="0" w:color="auto"/>
        <w:right w:val="none" w:sz="0" w:space="0" w:color="auto"/>
      </w:divBdr>
    </w:div>
    <w:div w:id="1923904120">
      <w:bodyDiv w:val="1"/>
      <w:marLeft w:val="0"/>
      <w:marRight w:val="0"/>
      <w:marTop w:val="0"/>
      <w:marBottom w:val="0"/>
      <w:divBdr>
        <w:top w:val="none" w:sz="0" w:space="0" w:color="auto"/>
        <w:left w:val="none" w:sz="0" w:space="0" w:color="auto"/>
        <w:bottom w:val="none" w:sz="0" w:space="0" w:color="auto"/>
        <w:right w:val="none" w:sz="0" w:space="0" w:color="auto"/>
      </w:divBdr>
    </w:div>
    <w:div w:id="1926649535">
      <w:bodyDiv w:val="1"/>
      <w:marLeft w:val="0"/>
      <w:marRight w:val="0"/>
      <w:marTop w:val="0"/>
      <w:marBottom w:val="0"/>
      <w:divBdr>
        <w:top w:val="none" w:sz="0" w:space="0" w:color="auto"/>
        <w:left w:val="none" w:sz="0" w:space="0" w:color="auto"/>
        <w:bottom w:val="none" w:sz="0" w:space="0" w:color="auto"/>
        <w:right w:val="none" w:sz="0" w:space="0" w:color="auto"/>
      </w:divBdr>
    </w:div>
    <w:div w:id="1931042535">
      <w:bodyDiv w:val="1"/>
      <w:marLeft w:val="0"/>
      <w:marRight w:val="0"/>
      <w:marTop w:val="0"/>
      <w:marBottom w:val="0"/>
      <w:divBdr>
        <w:top w:val="none" w:sz="0" w:space="0" w:color="auto"/>
        <w:left w:val="none" w:sz="0" w:space="0" w:color="auto"/>
        <w:bottom w:val="none" w:sz="0" w:space="0" w:color="auto"/>
        <w:right w:val="none" w:sz="0" w:space="0" w:color="auto"/>
      </w:divBdr>
    </w:div>
    <w:div w:id="1938098501">
      <w:bodyDiv w:val="1"/>
      <w:marLeft w:val="0"/>
      <w:marRight w:val="0"/>
      <w:marTop w:val="0"/>
      <w:marBottom w:val="0"/>
      <w:divBdr>
        <w:top w:val="none" w:sz="0" w:space="0" w:color="auto"/>
        <w:left w:val="none" w:sz="0" w:space="0" w:color="auto"/>
        <w:bottom w:val="none" w:sz="0" w:space="0" w:color="auto"/>
        <w:right w:val="none" w:sz="0" w:space="0" w:color="auto"/>
      </w:divBdr>
    </w:div>
    <w:div w:id="1941794249">
      <w:bodyDiv w:val="1"/>
      <w:marLeft w:val="0"/>
      <w:marRight w:val="0"/>
      <w:marTop w:val="0"/>
      <w:marBottom w:val="0"/>
      <w:divBdr>
        <w:top w:val="none" w:sz="0" w:space="0" w:color="auto"/>
        <w:left w:val="none" w:sz="0" w:space="0" w:color="auto"/>
        <w:bottom w:val="none" w:sz="0" w:space="0" w:color="auto"/>
        <w:right w:val="none" w:sz="0" w:space="0" w:color="auto"/>
      </w:divBdr>
    </w:div>
    <w:div w:id="1944612216">
      <w:bodyDiv w:val="1"/>
      <w:marLeft w:val="0"/>
      <w:marRight w:val="0"/>
      <w:marTop w:val="0"/>
      <w:marBottom w:val="0"/>
      <w:divBdr>
        <w:top w:val="none" w:sz="0" w:space="0" w:color="auto"/>
        <w:left w:val="none" w:sz="0" w:space="0" w:color="auto"/>
        <w:bottom w:val="none" w:sz="0" w:space="0" w:color="auto"/>
        <w:right w:val="none" w:sz="0" w:space="0" w:color="auto"/>
      </w:divBdr>
      <w:divsChild>
        <w:div w:id="281305281">
          <w:marLeft w:val="38"/>
          <w:marRight w:val="0"/>
          <w:marTop w:val="0"/>
          <w:marBottom w:val="0"/>
          <w:divBdr>
            <w:top w:val="none" w:sz="0" w:space="0" w:color="auto"/>
            <w:left w:val="none" w:sz="0" w:space="0" w:color="auto"/>
            <w:bottom w:val="none" w:sz="0" w:space="0" w:color="auto"/>
            <w:right w:val="none" w:sz="0" w:space="0" w:color="auto"/>
          </w:divBdr>
        </w:div>
        <w:div w:id="2028867725">
          <w:marLeft w:val="38"/>
          <w:marRight w:val="0"/>
          <w:marTop w:val="0"/>
          <w:marBottom w:val="0"/>
          <w:divBdr>
            <w:top w:val="none" w:sz="0" w:space="0" w:color="auto"/>
            <w:left w:val="none" w:sz="0" w:space="0" w:color="auto"/>
            <w:bottom w:val="none" w:sz="0" w:space="0" w:color="auto"/>
            <w:right w:val="none" w:sz="0" w:space="0" w:color="auto"/>
          </w:divBdr>
        </w:div>
      </w:divsChild>
    </w:div>
    <w:div w:id="1946112658">
      <w:bodyDiv w:val="1"/>
      <w:marLeft w:val="0"/>
      <w:marRight w:val="0"/>
      <w:marTop w:val="0"/>
      <w:marBottom w:val="0"/>
      <w:divBdr>
        <w:top w:val="none" w:sz="0" w:space="0" w:color="auto"/>
        <w:left w:val="none" w:sz="0" w:space="0" w:color="auto"/>
        <w:bottom w:val="none" w:sz="0" w:space="0" w:color="auto"/>
        <w:right w:val="none" w:sz="0" w:space="0" w:color="auto"/>
      </w:divBdr>
    </w:div>
    <w:div w:id="1949698801">
      <w:bodyDiv w:val="1"/>
      <w:marLeft w:val="0"/>
      <w:marRight w:val="0"/>
      <w:marTop w:val="0"/>
      <w:marBottom w:val="0"/>
      <w:divBdr>
        <w:top w:val="none" w:sz="0" w:space="0" w:color="auto"/>
        <w:left w:val="none" w:sz="0" w:space="0" w:color="auto"/>
        <w:bottom w:val="none" w:sz="0" w:space="0" w:color="auto"/>
        <w:right w:val="none" w:sz="0" w:space="0" w:color="auto"/>
      </w:divBdr>
    </w:div>
    <w:div w:id="1953316719">
      <w:bodyDiv w:val="1"/>
      <w:marLeft w:val="0"/>
      <w:marRight w:val="0"/>
      <w:marTop w:val="0"/>
      <w:marBottom w:val="0"/>
      <w:divBdr>
        <w:top w:val="none" w:sz="0" w:space="0" w:color="auto"/>
        <w:left w:val="none" w:sz="0" w:space="0" w:color="auto"/>
        <w:bottom w:val="none" w:sz="0" w:space="0" w:color="auto"/>
        <w:right w:val="none" w:sz="0" w:space="0" w:color="auto"/>
      </w:divBdr>
    </w:div>
    <w:div w:id="1956328363">
      <w:bodyDiv w:val="1"/>
      <w:marLeft w:val="0"/>
      <w:marRight w:val="0"/>
      <w:marTop w:val="0"/>
      <w:marBottom w:val="0"/>
      <w:divBdr>
        <w:top w:val="none" w:sz="0" w:space="0" w:color="auto"/>
        <w:left w:val="none" w:sz="0" w:space="0" w:color="auto"/>
        <w:bottom w:val="none" w:sz="0" w:space="0" w:color="auto"/>
        <w:right w:val="none" w:sz="0" w:space="0" w:color="auto"/>
      </w:divBdr>
    </w:div>
    <w:div w:id="1962109614">
      <w:bodyDiv w:val="1"/>
      <w:marLeft w:val="0"/>
      <w:marRight w:val="0"/>
      <w:marTop w:val="0"/>
      <w:marBottom w:val="0"/>
      <w:divBdr>
        <w:top w:val="none" w:sz="0" w:space="0" w:color="auto"/>
        <w:left w:val="none" w:sz="0" w:space="0" w:color="auto"/>
        <w:bottom w:val="none" w:sz="0" w:space="0" w:color="auto"/>
        <w:right w:val="none" w:sz="0" w:space="0" w:color="auto"/>
      </w:divBdr>
    </w:div>
    <w:div w:id="1963657523">
      <w:bodyDiv w:val="1"/>
      <w:marLeft w:val="0"/>
      <w:marRight w:val="0"/>
      <w:marTop w:val="0"/>
      <w:marBottom w:val="0"/>
      <w:divBdr>
        <w:top w:val="none" w:sz="0" w:space="0" w:color="auto"/>
        <w:left w:val="none" w:sz="0" w:space="0" w:color="auto"/>
        <w:bottom w:val="none" w:sz="0" w:space="0" w:color="auto"/>
        <w:right w:val="none" w:sz="0" w:space="0" w:color="auto"/>
      </w:divBdr>
    </w:div>
    <w:div w:id="1966081115">
      <w:bodyDiv w:val="1"/>
      <w:marLeft w:val="0"/>
      <w:marRight w:val="0"/>
      <w:marTop w:val="0"/>
      <w:marBottom w:val="0"/>
      <w:divBdr>
        <w:top w:val="none" w:sz="0" w:space="0" w:color="auto"/>
        <w:left w:val="none" w:sz="0" w:space="0" w:color="auto"/>
        <w:bottom w:val="none" w:sz="0" w:space="0" w:color="auto"/>
        <w:right w:val="none" w:sz="0" w:space="0" w:color="auto"/>
      </w:divBdr>
    </w:div>
    <w:div w:id="1970739378">
      <w:bodyDiv w:val="1"/>
      <w:marLeft w:val="0"/>
      <w:marRight w:val="0"/>
      <w:marTop w:val="0"/>
      <w:marBottom w:val="0"/>
      <w:divBdr>
        <w:top w:val="none" w:sz="0" w:space="0" w:color="auto"/>
        <w:left w:val="none" w:sz="0" w:space="0" w:color="auto"/>
        <w:bottom w:val="none" w:sz="0" w:space="0" w:color="auto"/>
        <w:right w:val="none" w:sz="0" w:space="0" w:color="auto"/>
      </w:divBdr>
    </w:div>
    <w:div w:id="1977641260">
      <w:bodyDiv w:val="1"/>
      <w:marLeft w:val="0"/>
      <w:marRight w:val="0"/>
      <w:marTop w:val="0"/>
      <w:marBottom w:val="0"/>
      <w:divBdr>
        <w:top w:val="none" w:sz="0" w:space="0" w:color="auto"/>
        <w:left w:val="none" w:sz="0" w:space="0" w:color="auto"/>
        <w:bottom w:val="none" w:sz="0" w:space="0" w:color="auto"/>
        <w:right w:val="none" w:sz="0" w:space="0" w:color="auto"/>
      </w:divBdr>
    </w:div>
    <w:div w:id="1983074113">
      <w:bodyDiv w:val="1"/>
      <w:marLeft w:val="0"/>
      <w:marRight w:val="0"/>
      <w:marTop w:val="0"/>
      <w:marBottom w:val="0"/>
      <w:divBdr>
        <w:top w:val="none" w:sz="0" w:space="0" w:color="auto"/>
        <w:left w:val="none" w:sz="0" w:space="0" w:color="auto"/>
        <w:bottom w:val="none" w:sz="0" w:space="0" w:color="auto"/>
        <w:right w:val="none" w:sz="0" w:space="0" w:color="auto"/>
      </w:divBdr>
    </w:div>
    <w:div w:id="1984387604">
      <w:bodyDiv w:val="1"/>
      <w:marLeft w:val="0"/>
      <w:marRight w:val="0"/>
      <w:marTop w:val="0"/>
      <w:marBottom w:val="0"/>
      <w:divBdr>
        <w:top w:val="none" w:sz="0" w:space="0" w:color="auto"/>
        <w:left w:val="none" w:sz="0" w:space="0" w:color="auto"/>
        <w:bottom w:val="none" w:sz="0" w:space="0" w:color="auto"/>
        <w:right w:val="none" w:sz="0" w:space="0" w:color="auto"/>
      </w:divBdr>
    </w:div>
    <w:div w:id="1988850275">
      <w:bodyDiv w:val="1"/>
      <w:marLeft w:val="0"/>
      <w:marRight w:val="0"/>
      <w:marTop w:val="0"/>
      <w:marBottom w:val="0"/>
      <w:divBdr>
        <w:top w:val="none" w:sz="0" w:space="0" w:color="auto"/>
        <w:left w:val="none" w:sz="0" w:space="0" w:color="auto"/>
        <w:bottom w:val="none" w:sz="0" w:space="0" w:color="auto"/>
        <w:right w:val="none" w:sz="0" w:space="0" w:color="auto"/>
      </w:divBdr>
    </w:div>
    <w:div w:id="1997951512">
      <w:bodyDiv w:val="1"/>
      <w:marLeft w:val="0"/>
      <w:marRight w:val="0"/>
      <w:marTop w:val="0"/>
      <w:marBottom w:val="0"/>
      <w:divBdr>
        <w:top w:val="none" w:sz="0" w:space="0" w:color="auto"/>
        <w:left w:val="none" w:sz="0" w:space="0" w:color="auto"/>
        <w:bottom w:val="none" w:sz="0" w:space="0" w:color="auto"/>
        <w:right w:val="none" w:sz="0" w:space="0" w:color="auto"/>
      </w:divBdr>
    </w:div>
    <w:div w:id="1998613341">
      <w:bodyDiv w:val="1"/>
      <w:marLeft w:val="0"/>
      <w:marRight w:val="0"/>
      <w:marTop w:val="0"/>
      <w:marBottom w:val="0"/>
      <w:divBdr>
        <w:top w:val="none" w:sz="0" w:space="0" w:color="auto"/>
        <w:left w:val="none" w:sz="0" w:space="0" w:color="auto"/>
        <w:bottom w:val="none" w:sz="0" w:space="0" w:color="auto"/>
        <w:right w:val="none" w:sz="0" w:space="0" w:color="auto"/>
      </w:divBdr>
    </w:div>
    <w:div w:id="2000956701">
      <w:bodyDiv w:val="1"/>
      <w:marLeft w:val="0"/>
      <w:marRight w:val="0"/>
      <w:marTop w:val="0"/>
      <w:marBottom w:val="0"/>
      <w:divBdr>
        <w:top w:val="none" w:sz="0" w:space="0" w:color="auto"/>
        <w:left w:val="none" w:sz="0" w:space="0" w:color="auto"/>
        <w:bottom w:val="none" w:sz="0" w:space="0" w:color="auto"/>
        <w:right w:val="none" w:sz="0" w:space="0" w:color="auto"/>
      </w:divBdr>
    </w:div>
    <w:div w:id="2001620434">
      <w:bodyDiv w:val="1"/>
      <w:marLeft w:val="0"/>
      <w:marRight w:val="0"/>
      <w:marTop w:val="0"/>
      <w:marBottom w:val="0"/>
      <w:divBdr>
        <w:top w:val="none" w:sz="0" w:space="0" w:color="auto"/>
        <w:left w:val="none" w:sz="0" w:space="0" w:color="auto"/>
        <w:bottom w:val="none" w:sz="0" w:space="0" w:color="auto"/>
        <w:right w:val="none" w:sz="0" w:space="0" w:color="auto"/>
      </w:divBdr>
    </w:div>
    <w:div w:id="2006516773">
      <w:bodyDiv w:val="1"/>
      <w:marLeft w:val="0"/>
      <w:marRight w:val="0"/>
      <w:marTop w:val="0"/>
      <w:marBottom w:val="0"/>
      <w:divBdr>
        <w:top w:val="none" w:sz="0" w:space="0" w:color="auto"/>
        <w:left w:val="none" w:sz="0" w:space="0" w:color="auto"/>
        <w:bottom w:val="none" w:sz="0" w:space="0" w:color="auto"/>
        <w:right w:val="none" w:sz="0" w:space="0" w:color="auto"/>
      </w:divBdr>
    </w:div>
    <w:div w:id="2008440905">
      <w:bodyDiv w:val="1"/>
      <w:marLeft w:val="0"/>
      <w:marRight w:val="0"/>
      <w:marTop w:val="0"/>
      <w:marBottom w:val="0"/>
      <w:divBdr>
        <w:top w:val="none" w:sz="0" w:space="0" w:color="auto"/>
        <w:left w:val="none" w:sz="0" w:space="0" w:color="auto"/>
        <w:bottom w:val="none" w:sz="0" w:space="0" w:color="auto"/>
        <w:right w:val="none" w:sz="0" w:space="0" w:color="auto"/>
      </w:divBdr>
    </w:div>
    <w:div w:id="2009090342">
      <w:bodyDiv w:val="1"/>
      <w:marLeft w:val="0"/>
      <w:marRight w:val="0"/>
      <w:marTop w:val="0"/>
      <w:marBottom w:val="0"/>
      <w:divBdr>
        <w:top w:val="none" w:sz="0" w:space="0" w:color="auto"/>
        <w:left w:val="none" w:sz="0" w:space="0" w:color="auto"/>
        <w:bottom w:val="none" w:sz="0" w:space="0" w:color="auto"/>
        <w:right w:val="none" w:sz="0" w:space="0" w:color="auto"/>
      </w:divBdr>
      <w:divsChild>
        <w:div w:id="1816604678">
          <w:marLeft w:val="0"/>
          <w:marRight w:val="0"/>
          <w:marTop w:val="0"/>
          <w:marBottom w:val="0"/>
          <w:divBdr>
            <w:top w:val="none" w:sz="0" w:space="0" w:color="auto"/>
            <w:left w:val="none" w:sz="0" w:space="0" w:color="auto"/>
            <w:bottom w:val="none" w:sz="0" w:space="0" w:color="auto"/>
            <w:right w:val="none" w:sz="0" w:space="0" w:color="auto"/>
          </w:divBdr>
          <w:divsChild>
            <w:div w:id="25568435">
              <w:marLeft w:val="0"/>
              <w:marRight w:val="0"/>
              <w:marTop w:val="0"/>
              <w:marBottom w:val="0"/>
              <w:divBdr>
                <w:top w:val="none" w:sz="0" w:space="0" w:color="auto"/>
                <w:left w:val="none" w:sz="0" w:space="0" w:color="auto"/>
                <w:bottom w:val="none" w:sz="0" w:space="0" w:color="auto"/>
                <w:right w:val="none" w:sz="0" w:space="0" w:color="auto"/>
              </w:divBdr>
              <w:divsChild>
                <w:div w:id="5607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169788">
      <w:bodyDiv w:val="1"/>
      <w:marLeft w:val="0"/>
      <w:marRight w:val="0"/>
      <w:marTop w:val="0"/>
      <w:marBottom w:val="0"/>
      <w:divBdr>
        <w:top w:val="none" w:sz="0" w:space="0" w:color="auto"/>
        <w:left w:val="none" w:sz="0" w:space="0" w:color="auto"/>
        <w:bottom w:val="none" w:sz="0" w:space="0" w:color="auto"/>
        <w:right w:val="none" w:sz="0" w:space="0" w:color="auto"/>
      </w:divBdr>
    </w:div>
    <w:div w:id="2009481379">
      <w:bodyDiv w:val="1"/>
      <w:marLeft w:val="0"/>
      <w:marRight w:val="0"/>
      <w:marTop w:val="0"/>
      <w:marBottom w:val="0"/>
      <w:divBdr>
        <w:top w:val="none" w:sz="0" w:space="0" w:color="auto"/>
        <w:left w:val="none" w:sz="0" w:space="0" w:color="auto"/>
        <w:bottom w:val="none" w:sz="0" w:space="0" w:color="auto"/>
        <w:right w:val="none" w:sz="0" w:space="0" w:color="auto"/>
      </w:divBdr>
    </w:div>
    <w:div w:id="2011785669">
      <w:bodyDiv w:val="1"/>
      <w:marLeft w:val="0"/>
      <w:marRight w:val="0"/>
      <w:marTop w:val="0"/>
      <w:marBottom w:val="0"/>
      <w:divBdr>
        <w:top w:val="none" w:sz="0" w:space="0" w:color="auto"/>
        <w:left w:val="none" w:sz="0" w:space="0" w:color="auto"/>
        <w:bottom w:val="none" w:sz="0" w:space="0" w:color="auto"/>
        <w:right w:val="none" w:sz="0" w:space="0" w:color="auto"/>
      </w:divBdr>
    </w:div>
    <w:div w:id="2012483974">
      <w:bodyDiv w:val="1"/>
      <w:marLeft w:val="0"/>
      <w:marRight w:val="0"/>
      <w:marTop w:val="0"/>
      <w:marBottom w:val="0"/>
      <w:divBdr>
        <w:top w:val="none" w:sz="0" w:space="0" w:color="auto"/>
        <w:left w:val="none" w:sz="0" w:space="0" w:color="auto"/>
        <w:bottom w:val="none" w:sz="0" w:space="0" w:color="auto"/>
        <w:right w:val="none" w:sz="0" w:space="0" w:color="auto"/>
      </w:divBdr>
    </w:div>
    <w:div w:id="2013683751">
      <w:bodyDiv w:val="1"/>
      <w:marLeft w:val="0"/>
      <w:marRight w:val="0"/>
      <w:marTop w:val="0"/>
      <w:marBottom w:val="0"/>
      <w:divBdr>
        <w:top w:val="none" w:sz="0" w:space="0" w:color="auto"/>
        <w:left w:val="none" w:sz="0" w:space="0" w:color="auto"/>
        <w:bottom w:val="none" w:sz="0" w:space="0" w:color="auto"/>
        <w:right w:val="none" w:sz="0" w:space="0" w:color="auto"/>
      </w:divBdr>
    </w:div>
    <w:div w:id="2014140965">
      <w:bodyDiv w:val="1"/>
      <w:marLeft w:val="0"/>
      <w:marRight w:val="0"/>
      <w:marTop w:val="0"/>
      <w:marBottom w:val="0"/>
      <w:divBdr>
        <w:top w:val="none" w:sz="0" w:space="0" w:color="auto"/>
        <w:left w:val="none" w:sz="0" w:space="0" w:color="auto"/>
        <w:bottom w:val="none" w:sz="0" w:space="0" w:color="auto"/>
        <w:right w:val="none" w:sz="0" w:space="0" w:color="auto"/>
      </w:divBdr>
    </w:div>
    <w:div w:id="2019766047">
      <w:bodyDiv w:val="1"/>
      <w:marLeft w:val="0"/>
      <w:marRight w:val="0"/>
      <w:marTop w:val="0"/>
      <w:marBottom w:val="0"/>
      <w:divBdr>
        <w:top w:val="none" w:sz="0" w:space="0" w:color="auto"/>
        <w:left w:val="none" w:sz="0" w:space="0" w:color="auto"/>
        <w:bottom w:val="none" w:sz="0" w:space="0" w:color="auto"/>
        <w:right w:val="none" w:sz="0" w:space="0" w:color="auto"/>
      </w:divBdr>
    </w:div>
    <w:div w:id="2021539187">
      <w:bodyDiv w:val="1"/>
      <w:marLeft w:val="0"/>
      <w:marRight w:val="0"/>
      <w:marTop w:val="0"/>
      <w:marBottom w:val="0"/>
      <w:divBdr>
        <w:top w:val="none" w:sz="0" w:space="0" w:color="auto"/>
        <w:left w:val="none" w:sz="0" w:space="0" w:color="auto"/>
        <w:bottom w:val="none" w:sz="0" w:space="0" w:color="auto"/>
        <w:right w:val="none" w:sz="0" w:space="0" w:color="auto"/>
      </w:divBdr>
    </w:div>
    <w:div w:id="2024241581">
      <w:bodyDiv w:val="1"/>
      <w:marLeft w:val="0"/>
      <w:marRight w:val="0"/>
      <w:marTop w:val="0"/>
      <w:marBottom w:val="0"/>
      <w:divBdr>
        <w:top w:val="none" w:sz="0" w:space="0" w:color="auto"/>
        <w:left w:val="none" w:sz="0" w:space="0" w:color="auto"/>
        <w:bottom w:val="none" w:sz="0" w:space="0" w:color="auto"/>
        <w:right w:val="none" w:sz="0" w:space="0" w:color="auto"/>
      </w:divBdr>
    </w:div>
    <w:div w:id="2026130349">
      <w:bodyDiv w:val="1"/>
      <w:marLeft w:val="0"/>
      <w:marRight w:val="0"/>
      <w:marTop w:val="0"/>
      <w:marBottom w:val="0"/>
      <w:divBdr>
        <w:top w:val="none" w:sz="0" w:space="0" w:color="auto"/>
        <w:left w:val="none" w:sz="0" w:space="0" w:color="auto"/>
        <w:bottom w:val="none" w:sz="0" w:space="0" w:color="auto"/>
        <w:right w:val="none" w:sz="0" w:space="0" w:color="auto"/>
      </w:divBdr>
    </w:div>
    <w:div w:id="2033726495">
      <w:bodyDiv w:val="1"/>
      <w:marLeft w:val="0"/>
      <w:marRight w:val="0"/>
      <w:marTop w:val="0"/>
      <w:marBottom w:val="0"/>
      <w:divBdr>
        <w:top w:val="none" w:sz="0" w:space="0" w:color="auto"/>
        <w:left w:val="none" w:sz="0" w:space="0" w:color="auto"/>
        <w:bottom w:val="none" w:sz="0" w:space="0" w:color="auto"/>
        <w:right w:val="none" w:sz="0" w:space="0" w:color="auto"/>
      </w:divBdr>
    </w:div>
    <w:div w:id="2043478164">
      <w:bodyDiv w:val="1"/>
      <w:marLeft w:val="0"/>
      <w:marRight w:val="0"/>
      <w:marTop w:val="0"/>
      <w:marBottom w:val="0"/>
      <w:divBdr>
        <w:top w:val="none" w:sz="0" w:space="0" w:color="auto"/>
        <w:left w:val="none" w:sz="0" w:space="0" w:color="auto"/>
        <w:bottom w:val="none" w:sz="0" w:space="0" w:color="auto"/>
        <w:right w:val="none" w:sz="0" w:space="0" w:color="auto"/>
      </w:divBdr>
    </w:div>
    <w:div w:id="2046100929">
      <w:bodyDiv w:val="1"/>
      <w:marLeft w:val="0"/>
      <w:marRight w:val="0"/>
      <w:marTop w:val="0"/>
      <w:marBottom w:val="0"/>
      <w:divBdr>
        <w:top w:val="none" w:sz="0" w:space="0" w:color="auto"/>
        <w:left w:val="none" w:sz="0" w:space="0" w:color="auto"/>
        <w:bottom w:val="none" w:sz="0" w:space="0" w:color="auto"/>
        <w:right w:val="none" w:sz="0" w:space="0" w:color="auto"/>
      </w:divBdr>
    </w:div>
    <w:div w:id="2047289143">
      <w:bodyDiv w:val="1"/>
      <w:marLeft w:val="0"/>
      <w:marRight w:val="0"/>
      <w:marTop w:val="0"/>
      <w:marBottom w:val="0"/>
      <w:divBdr>
        <w:top w:val="none" w:sz="0" w:space="0" w:color="auto"/>
        <w:left w:val="none" w:sz="0" w:space="0" w:color="auto"/>
        <w:bottom w:val="none" w:sz="0" w:space="0" w:color="auto"/>
        <w:right w:val="none" w:sz="0" w:space="0" w:color="auto"/>
      </w:divBdr>
    </w:div>
    <w:div w:id="2049717838">
      <w:bodyDiv w:val="1"/>
      <w:marLeft w:val="0"/>
      <w:marRight w:val="0"/>
      <w:marTop w:val="0"/>
      <w:marBottom w:val="0"/>
      <w:divBdr>
        <w:top w:val="none" w:sz="0" w:space="0" w:color="auto"/>
        <w:left w:val="none" w:sz="0" w:space="0" w:color="auto"/>
        <w:bottom w:val="none" w:sz="0" w:space="0" w:color="auto"/>
        <w:right w:val="none" w:sz="0" w:space="0" w:color="auto"/>
      </w:divBdr>
    </w:div>
    <w:div w:id="2050252161">
      <w:bodyDiv w:val="1"/>
      <w:marLeft w:val="0"/>
      <w:marRight w:val="0"/>
      <w:marTop w:val="0"/>
      <w:marBottom w:val="0"/>
      <w:divBdr>
        <w:top w:val="none" w:sz="0" w:space="0" w:color="auto"/>
        <w:left w:val="none" w:sz="0" w:space="0" w:color="auto"/>
        <w:bottom w:val="none" w:sz="0" w:space="0" w:color="auto"/>
        <w:right w:val="none" w:sz="0" w:space="0" w:color="auto"/>
      </w:divBdr>
    </w:div>
    <w:div w:id="2053069230">
      <w:bodyDiv w:val="1"/>
      <w:marLeft w:val="0"/>
      <w:marRight w:val="0"/>
      <w:marTop w:val="0"/>
      <w:marBottom w:val="0"/>
      <w:divBdr>
        <w:top w:val="none" w:sz="0" w:space="0" w:color="auto"/>
        <w:left w:val="none" w:sz="0" w:space="0" w:color="auto"/>
        <w:bottom w:val="none" w:sz="0" w:space="0" w:color="auto"/>
        <w:right w:val="none" w:sz="0" w:space="0" w:color="auto"/>
      </w:divBdr>
    </w:div>
    <w:div w:id="2055350171">
      <w:bodyDiv w:val="1"/>
      <w:marLeft w:val="0"/>
      <w:marRight w:val="0"/>
      <w:marTop w:val="0"/>
      <w:marBottom w:val="0"/>
      <w:divBdr>
        <w:top w:val="none" w:sz="0" w:space="0" w:color="auto"/>
        <w:left w:val="none" w:sz="0" w:space="0" w:color="auto"/>
        <w:bottom w:val="none" w:sz="0" w:space="0" w:color="auto"/>
        <w:right w:val="none" w:sz="0" w:space="0" w:color="auto"/>
      </w:divBdr>
    </w:div>
    <w:div w:id="2056344343">
      <w:bodyDiv w:val="1"/>
      <w:marLeft w:val="0"/>
      <w:marRight w:val="0"/>
      <w:marTop w:val="0"/>
      <w:marBottom w:val="0"/>
      <w:divBdr>
        <w:top w:val="none" w:sz="0" w:space="0" w:color="auto"/>
        <w:left w:val="none" w:sz="0" w:space="0" w:color="auto"/>
        <w:bottom w:val="none" w:sz="0" w:space="0" w:color="auto"/>
        <w:right w:val="none" w:sz="0" w:space="0" w:color="auto"/>
      </w:divBdr>
    </w:div>
    <w:div w:id="2059743583">
      <w:bodyDiv w:val="1"/>
      <w:marLeft w:val="0"/>
      <w:marRight w:val="0"/>
      <w:marTop w:val="0"/>
      <w:marBottom w:val="0"/>
      <w:divBdr>
        <w:top w:val="none" w:sz="0" w:space="0" w:color="auto"/>
        <w:left w:val="none" w:sz="0" w:space="0" w:color="auto"/>
        <w:bottom w:val="none" w:sz="0" w:space="0" w:color="auto"/>
        <w:right w:val="none" w:sz="0" w:space="0" w:color="auto"/>
      </w:divBdr>
    </w:div>
    <w:div w:id="2062317442">
      <w:bodyDiv w:val="1"/>
      <w:marLeft w:val="0"/>
      <w:marRight w:val="0"/>
      <w:marTop w:val="0"/>
      <w:marBottom w:val="0"/>
      <w:divBdr>
        <w:top w:val="none" w:sz="0" w:space="0" w:color="auto"/>
        <w:left w:val="none" w:sz="0" w:space="0" w:color="auto"/>
        <w:bottom w:val="none" w:sz="0" w:space="0" w:color="auto"/>
        <w:right w:val="none" w:sz="0" w:space="0" w:color="auto"/>
      </w:divBdr>
    </w:div>
    <w:div w:id="2067295280">
      <w:bodyDiv w:val="1"/>
      <w:marLeft w:val="0"/>
      <w:marRight w:val="0"/>
      <w:marTop w:val="0"/>
      <w:marBottom w:val="0"/>
      <w:divBdr>
        <w:top w:val="none" w:sz="0" w:space="0" w:color="auto"/>
        <w:left w:val="none" w:sz="0" w:space="0" w:color="auto"/>
        <w:bottom w:val="none" w:sz="0" w:space="0" w:color="auto"/>
        <w:right w:val="none" w:sz="0" w:space="0" w:color="auto"/>
      </w:divBdr>
    </w:div>
    <w:div w:id="2072725499">
      <w:bodyDiv w:val="1"/>
      <w:marLeft w:val="0"/>
      <w:marRight w:val="0"/>
      <w:marTop w:val="0"/>
      <w:marBottom w:val="0"/>
      <w:divBdr>
        <w:top w:val="none" w:sz="0" w:space="0" w:color="auto"/>
        <w:left w:val="none" w:sz="0" w:space="0" w:color="auto"/>
        <w:bottom w:val="none" w:sz="0" w:space="0" w:color="auto"/>
        <w:right w:val="none" w:sz="0" w:space="0" w:color="auto"/>
      </w:divBdr>
    </w:div>
    <w:div w:id="2076120236">
      <w:bodyDiv w:val="1"/>
      <w:marLeft w:val="0"/>
      <w:marRight w:val="0"/>
      <w:marTop w:val="0"/>
      <w:marBottom w:val="0"/>
      <w:divBdr>
        <w:top w:val="none" w:sz="0" w:space="0" w:color="auto"/>
        <w:left w:val="none" w:sz="0" w:space="0" w:color="auto"/>
        <w:bottom w:val="none" w:sz="0" w:space="0" w:color="auto"/>
        <w:right w:val="none" w:sz="0" w:space="0" w:color="auto"/>
      </w:divBdr>
    </w:div>
    <w:div w:id="2076737501">
      <w:bodyDiv w:val="1"/>
      <w:marLeft w:val="0"/>
      <w:marRight w:val="0"/>
      <w:marTop w:val="0"/>
      <w:marBottom w:val="0"/>
      <w:divBdr>
        <w:top w:val="none" w:sz="0" w:space="0" w:color="auto"/>
        <w:left w:val="none" w:sz="0" w:space="0" w:color="auto"/>
        <w:bottom w:val="none" w:sz="0" w:space="0" w:color="auto"/>
        <w:right w:val="none" w:sz="0" w:space="0" w:color="auto"/>
      </w:divBdr>
    </w:div>
    <w:div w:id="2078236158">
      <w:bodyDiv w:val="1"/>
      <w:marLeft w:val="0"/>
      <w:marRight w:val="0"/>
      <w:marTop w:val="0"/>
      <w:marBottom w:val="0"/>
      <w:divBdr>
        <w:top w:val="none" w:sz="0" w:space="0" w:color="auto"/>
        <w:left w:val="none" w:sz="0" w:space="0" w:color="auto"/>
        <w:bottom w:val="none" w:sz="0" w:space="0" w:color="auto"/>
        <w:right w:val="none" w:sz="0" w:space="0" w:color="auto"/>
      </w:divBdr>
    </w:div>
    <w:div w:id="2081127161">
      <w:bodyDiv w:val="1"/>
      <w:marLeft w:val="0"/>
      <w:marRight w:val="0"/>
      <w:marTop w:val="0"/>
      <w:marBottom w:val="0"/>
      <w:divBdr>
        <w:top w:val="none" w:sz="0" w:space="0" w:color="auto"/>
        <w:left w:val="none" w:sz="0" w:space="0" w:color="auto"/>
        <w:bottom w:val="none" w:sz="0" w:space="0" w:color="auto"/>
        <w:right w:val="none" w:sz="0" w:space="0" w:color="auto"/>
      </w:divBdr>
    </w:div>
    <w:div w:id="2081975223">
      <w:bodyDiv w:val="1"/>
      <w:marLeft w:val="0"/>
      <w:marRight w:val="0"/>
      <w:marTop w:val="0"/>
      <w:marBottom w:val="0"/>
      <w:divBdr>
        <w:top w:val="none" w:sz="0" w:space="0" w:color="auto"/>
        <w:left w:val="none" w:sz="0" w:space="0" w:color="auto"/>
        <w:bottom w:val="none" w:sz="0" w:space="0" w:color="auto"/>
        <w:right w:val="none" w:sz="0" w:space="0" w:color="auto"/>
      </w:divBdr>
    </w:div>
    <w:div w:id="2086409967">
      <w:bodyDiv w:val="1"/>
      <w:marLeft w:val="0"/>
      <w:marRight w:val="0"/>
      <w:marTop w:val="0"/>
      <w:marBottom w:val="0"/>
      <w:divBdr>
        <w:top w:val="none" w:sz="0" w:space="0" w:color="auto"/>
        <w:left w:val="none" w:sz="0" w:space="0" w:color="auto"/>
        <w:bottom w:val="none" w:sz="0" w:space="0" w:color="auto"/>
        <w:right w:val="none" w:sz="0" w:space="0" w:color="auto"/>
      </w:divBdr>
    </w:div>
    <w:div w:id="2096972719">
      <w:bodyDiv w:val="1"/>
      <w:marLeft w:val="0"/>
      <w:marRight w:val="0"/>
      <w:marTop w:val="0"/>
      <w:marBottom w:val="0"/>
      <w:divBdr>
        <w:top w:val="none" w:sz="0" w:space="0" w:color="auto"/>
        <w:left w:val="none" w:sz="0" w:space="0" w:color="auto"/>
        <w:bottom w:val="none" w:sz="0" w:space="0" w:color="auto"/>
        <w:right w:val="none" w:sz="0" w:space="0" w:color="auto"/>
      </w:divBdr>
    </w:div>
    <w:div w:id="2098596913">
      <w:bodyDiv w:val="1"/>
      <w:marLeft w:val="0"/>
      <w:marRight w:val="0"/>
      <w:marTop w:val="0"/>
      <w:marBottom w:val="0"/>
      <w:divBdr>
        <w:top w:val="none" w:sz="0" w:space="0" w:color="auto"/>
        <w:left w:val="none" w:sz="0" w:space="0" w:color="auto"/>
        <w:bottom w:val="none" w:sz="0" w:space="0" w:color="auto"/>
        <w:right w:val="none" w:sz="0" w:space="0" w:color="auto"/>
      </w:divBdr>
    </w:div>
    <w:div w:id="2105149665">
      <w:bodyDiv w:val="1"/>
      <w:marLeft w:val="0"/>
      <w:marRight w:val="0"/>
      <w:marTop w:val="0"/>
      <w:marBottom w:val="0"/>
      <w:divBdr>
        <w:top w:val="none" w:sz="0" w:space="0" w:color="auto"/>
        <w:left w:val="none" w:sz="0" w:space="0" w:color="auto"/>
        <w:bottom w:val="none" w:sz="0" w:space="0" w:color="auto"/>
        <w:right w:val="none" w:sz="0" w:space="0" w:color="auto"/>
      </w:divBdr>
    </w:div>
    <w:div w:id="2109229385">
      <w:bodyDiv w:val="1"/>
      <w:marLeft w:val="0"/>
      <w:marRight w:val="0"/>
      <w:marTop w:val="0"/>
      <w:marBottom w:val="0"/>
      <w:divBdr>
        <w:top w:val="none" w:sz="0" w:space="0" w:color="auto"/>
        <w:left w:val="none" w:sz="0" w:space="0" w:color="auto"/>
        <w:bottom w:val="none" w:sz="0" w:space="0" w:color="auto"/>
        <w:right w:val="none" w:sz="0" w:space="0" w:color="auto"/>
      </w:divBdr>
    </w:div>
    <w:div w:id="2114351335">
      <w:bodyDiv w:val="1"/>
      <w:marLeft w:val="0"/>
      <w:marRight w:val="0"/>
      <w:marTop w:val="0"/>
      <w:marBottom w:val="0"/>
      <w:divBdr>
        <w:top w:val="none" w:sz="0" w:space="0" w:color="auto"/>
        <w:left w:val="none" w:sz="0" w:space="0" w:color="auto"/>
        <w:bottom w:val="none" w:sz="0" w:space="0" w:color="auto"/>
        <w:right w:val="none" w:sz="0" w:space="0" w:color="auto"/>
      </w:divBdr>
    </w:div>
    <w:div w:id="2115437136">
      <w:bodyDiv w:val="1"/>
      <w:marLeft w:val="0"/>
      <w:marRight w:val="0"/>
      <w:marTop w:val="0"/>
      <w:marBottom w:val="0"/>
      <w:divBdr>
        <w:top w:val="none" w:sz="0" w:space="0" w:color="auto"/>
        <w:left w:val="none" w:sz="0" w:space="0" w:color="auto"/>
        <w:bottom w:val="none" w:sz="0" w:space="0" w:color="auto"/>
        <w:right w:val="none" w:sz="0" w:space="0" w:color="auto"/>
      </w:divBdr>
    </w:div>
    <w:div w:id="2118139039">
      <w:bodyDiv w:val="1"/>
      <w:marLeft w:val="0"/>
      <w:marRight w:val="0"/>
      <w:marTop w:val="0"/>
      <w:marBottom w:val="0"/>
      <w:divBdr>
        <w:top w:val="none" w:sz="0" w:space="0" w:color="auto"/>
        <w:left w:val="none" w:sz="0" w:space="0" w:color="auto"/>
        <w:bottom w:val="none" w:sz="0" w:space="0" w:color="auto"/>
        <w:right w:val="none" w:sz="0" w:space="0" w:color="auto"/>
      </w:divBdr>
    </w:div>
    <w:div w:id="2119833140">
      <w:bodyDiv w:val="1"/>
      <w:marLeft w:val="0"/>
      <w:marRight w:val="0"/>
      <w:marTop w:val="0"/>
      <w:marBottom w:val="0"/>
      <w:divBdr>
        <w:top w:val="none" w:sz="0" w:space="0" w:color="auto"/>
        <w:left w:val="none" w:sz="0" w:space="0" w:color="auto"/>
        <w:bottom w:val="none" w:sz="0" w:space="0" w:color="auto"/>
        <w:right w:val="none" w:sz="0" w:space="0" w:color="auto"/>
      </w:divBdr>
    </w:div>
    <w:div w:id="2122651660">
      <w:bodyDiv w:val="1"/>
      <w:marLeft w:val="0"/>
      <w:marRight w:val="0"/>
      <w:marTop w:val="0"/>
      <w:marBottom w:val="0"/>
      <w:divBdr>
        <w:top w:val="none" w:sz="0" w:space="0" w:color="auto"/>
        <w:left w:val="none" w:sz="0" w:space="0" w:color="auto"/>
        <w:bottom w:val="none" w:sz="0" w:space="0" w:color="auto"/>
        <w:right w:val="none" w:sz="0" w:space="0" w:color="auto"/>
      </w:divBdr>
    </w:div>
    <w:div w:id="2127195901">
      <w:bodyDiv w:val="1"/>
      <w:marLeft w:val="0"/>
      <w:marRight w:val="0"/>
      <w:marTop w:val="0"/>
      <w:marBottom w:val="0"/>
      <w:divBdr>
        <w:top w:val="none" w:sz="0" w:space="0" w:color="auto"/>
        <w:left w:val="none" w:sz="0" w:space="0" w:color="auto"/>
        <w:bottom w:val="none" w:sz="0" w:space="0" w:color="auto"/>
        <w:right w:val="none" w:sz="0" w:space="0" w:color="auto"/>
      </w:divBdr>
    </w:div>
    <w:div w:id="2134446865">
      <w:bodyDiv w:val="1"/>
      <w:marLeft w:val="0"/>
      <w:marRight w:val="0"/>
      <w:marTop w:val="0"/>
      <w:marBottom w:val="0"/>
      <w:divBdr>
        <w:top w:val="none" w:sz="0" w:space="0" w:color="auto"/>
        <w:left w:val="none" w:sz="0" w:space="0" w:color="auto"/>
        <w:bottom w:val="none" w:sz="0" w:space="0" w:color="auto"/>
        <w:right w:val="none" w:sz="0" w:space="0" w:color="auto"/>
      </w:divBdr>
    </w:div>
    <w:div w:id="2135905280">
      <w:bodyDiv w:val="1"/>
      <w:marLeft w:val="0"/>
      <w:marRight w:val="0"/>
      <w:marTop w:val="0"/>
      <w:marBottom w:val="0"/>
      <w:divBdr>
        <w:top w:val="none" w:sz="0" w:space="0" w:color="auto"/>
        <w:left w:val="none" w:sz="0" w:space="0" w:color="auto"/>
        <w:bottom w:val="none" w:sz="0" w:space="0" w:color="auto"/>
        <w:right w:val="none" w:sz="0" w:space="0" w:color="auto"/>
      </w:divBdr>
    </w:div>
    <w:div w:id="2137219100">
      <w:bodyDiv w:val="1"/>
      <w:marLeft w:val="0"/>
      <w:marRight w:val="0"/>
      <w:marTop w:val="0"/>
      <w:marBottom w:val="0"/>
      <w:divBdr>
        <w:top w:val="none" w:sz="0" w:space="0" w:color="auto"/>
        <w:left w:val="none" w:sz="0" w:space="0" w:color="auto"/>
        <w:bottom w:val="none" w:sz="0" w:space="0" w:color="auto"/>
        <w:right w:val="none" w:sz="0" w:space="0" w:color="auto"/>
      </w:divBdr>
    </w:div>
    <w:div w:id="2138595400">
      <w:bodyDiv w:val="1"/>
      <w:marLeft w:val="0"/>
      <w:marRight w:val="0"/>
      <w:marTop w:val="0"/>
      <w:marBottom w:val="0"/>
      <w:divBdr>
        <w:top w:val="none" w:sz="0" w:space="0" w:color="auto"/>
        <w:left w:val="none" w:sz="0" w:space="0" w:color="auto"/>
        <w:bottom w:val="none" w:sz="0" w:space="0" w:color="auto"/>
        <w:right w:val="none" w:sz="0" w:space="0" w:color="auto"/>
      </w:divBdr>
    </w:div>
    <w:div w:id="213929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ew-psychiatry.com/wp-content/uploads/2021/01/Summary-table.pdf" TargetMode="External"/><Relationship Id="rId21" Type="http://schemas.openxmlformats.org/officeDocument/2006/relationships/image" Target="media/image1.png"/><Relationship Id="rId42" Type="http://schemas.openxmlformats.org/officeDocument/2006/relationships/hyperlink" Target="https://new-psychiatry.com/wp-content/uploads/2021/01/Summary-table.pdf" TargetMode="External"/><Relationship Id="rId63" Type="http://schemas.openxmlformats.org/officeDocument/2006/relationships/hyperlink" Target="https://new-psychiatry.com/wp-content/uploads/New-Psychiatry-Web.html" TargetMode="External"/><Relationship Id="rId84" Type="http://schemas.openxmlformats.org/officeDocument/2006/relationships/hyperlink" Target="https://new-psychiatry.com/wp-content/uploads/2021/01/Summary-table.pdf" TargetMode="External"/><Relationship Id="rId138" Type="http://schemas.openxmlformats.org/officeDocument/2006/relationships/hyperlink" Target="https://new-psychiatry.com/wp-content/uploads/2021/01/Summary-table.pdf" TargetMode="External"/><Relationship Id="rId159" Type="http://schemas.openxmlformats.org/officeDocument/2006/relationships/hyperlink" Target="https://new-psychiatry.com/wp-content/uploads/2021/01/Summary-table.pdf" TargetMode="External"/><Relationship Id="rId170" Type="http://schemas.openxmlformats.org/officeDocument/2006/relationships/hyperlink" Target="https://new-psychiatry.com/wp-content/uploads/2021/01/Summary-table.pdf" TargetMode="External"/><Relationship Id="rId191" Type="http://schemas.openxmlformats.org/officeDocument/2006/relationships/hyperlink" Target="https://new-psychiatry.com/wp-content/uploads/2021/01/Summary-table.pdf" TargetMode="External"/><Relationship Id="rId205" Type="http://schemas.openxmlformats.org/officeDocument/2006/relationships/hyperlink" Target="https://new-psychiatry.com/wp-content/uploads/2021/01/Summary-table.pdf" TargetMode="External"/><Relationship Id="rId226" Type="http://schemas.openxmlformats.org/officeDocument/2006/relationships/hyperlink" Target="https://new-psychiatry.com/wp-content/uploads/2021/01/Summary-table.pdf" TargetMode="External"/><Relationship Id="rId247" Type="http://schemas.openxmlformats.org/officeDocument/2006/relationships/hyperlink" Target="https://new-psychiatry.com/wp-content/uploads/2021/01/Summary-table.pdf" TargetMode="External"/><Relationship Id="rId107" Type="http://schemas.openxmlformats.org/officeDocument/2006/relationships/hyperlink" Target="https://new-psychiatry.com/wp-content/uploads/Summary-table.pdf" TargetMode="External"/><Relationship Id="rId268" Type="http://schemas.openxmlformats.org/officeDocument/2006/relationships/hyperlink" Target="https://new-psychiatry.com/wp-content/uploads/2021/01/Summary-table.pdf" TargetMode="External"/><Relationship Id="rId11" Type="http://schemas.openxmlformats.org/officeDocument/2006/relationships/hyperlink" Target="https://new-psychiatry.com/wp-content/uploads/New-Psychiatry-Web.html" TargetMode="External"/><Relationship Id="rId32" Type="http://schemas.openxmlformats.org/officeDocument/2006/relationships/image" Target="media/image5.png"/><Relationship Id="rId53" Type="http://schemas.openxmlformats.org/officeDocument/2006/relationships/hyperlink" Target="https://new-psychiatry.com/wp-content/uploads/Summary-table.pdf" TargetMode="External"/><Relationship Id="rId74" Type="http://schemas.openxmlformats.org/officeDocument/2006/relationships/hyperlink" Target="file:///C:\Users\TO\Desktop\new-psychiatry=%20index.html" TargetMode="External"/><Relationship Id="rId128" Type="http://schemas.openxmlformats.org/officeDocument/2006/relationships/hyperlink" Target="https://new-psychiatry.com/wp-content/uploads/Summary-table.pdf" TargetMode="External"/><Relationship Id="rId149" Type="http://schemas.openxmlformats.org/officeDocument/2006/relationships/hyperlink" Target="https://new-psychiatry.com/wp-content/uploads/2021/01/Summary-table.pdf" TargetMode="External"/><Relationship Id="rId5" Type="http://schemas.openxmlformats.org/officeDocument/2006/relationships/webSettings" Target="webSettings.xml"/><Relationship Id="rId95" Type="http://schemas.openxmlformats.org/officeDocument/2006/relationships/hyperlink" Target="https://new-psychiatry.com/wp-content/uploads/Summary-table.pdf" TargetMode="External"/><Relationship Id="rId160" Type="http://schemas.openxmlformats.org/officeDocument/2006/relationships/hyperlink" Target="https://new-psychiatry.com/wp-content/uploads/Summary-table.pdf" TargetMode="External"/><Relationship Id="rId181" Type="http://schemas.openxmlformats.org/officeDocument/2006/relationships/hyperlink" Target="https://new-psychiatry.com/wp-content/uploads/2021/01/Summary-table.pdf" TargetMode="External"/><Relationship Id="rId216" Type="http://schemas.openxmlformats.org/officeDocument/2006/relationships/hyperlink" Target="https://new-psychiatry.com/wp-content/uploads/Summary-table.pdf" TargetMode="External"/><Relationship Id="rId237" Type="http://schemas.openxmlformats.org/officeDocument/2006/relationships/hyperlink" Target="https://new-psychiatry.com/wp-content/uploads/Summary-table.pdf" TargetMode="External"/><Relationship Id="rId258" Type="http://schemas.openxmlformats.org/officeDocument/2006/relationships/hyperlink" Target="https://new-psychiatry.com/wp-content/uploads/New-Psychiatry-Web.html" TargetMode="External"/><Relationship Id="rId22" Type="http://schemas.openxmlformats.org/officeDocument/2006/relationships/hyperlink" Target="https://new-psychiatry.com/wp-content/uploads/2021/01/Summary-table.pdf" TargetMode="External"/><Relationship Id="rId43" Type="http://schemas.openxmlformats.org/officeDocument/2006/relationships/hyperlink" Target="https://new-psychiatry.com/wp-content/uploads/Summary-table.pdf" TargetMode="External"/><Relationship Id="rId64" Type="http://schemas.openxmlformats.org/officeDocument/2006/relationships/hyperlink" Target="https://new-psychiatry.com/wp-content/uploads/2021/01/Summary-table.pdf" TargetMode="External"/><Relationship Id="rId118" Type="http://schemas.openxmlformats.org/officeDocument/2006/relationships/hyperlink" Target="https://new-psychiatry.com/wp-content/uploads/2021/01/Summary-table.pdf" TargetMode="External"/><Relationship Id="rId139" Type="http://schemas.openxmlformats.org/officeDocument/2006/relationships/hyperlink" Target="https://new-psychiatry.com/wp-content/uploads/Summary-table.pdf" TargetMode="External"/><Relationship Id="rId85" Type="http://schemas.openxmlformats.org/officeDocument/2006/relationships/hyperlink" Target="https://new-psychiatry.com/wp-content/uploads/2021/01/Summary-table.pdf" TargetMode="External"/><Relationship Id="rId150" Type="http://schemas.openxmlformats.org/officeDocument/2006/relationships/hyperlink" Target="https://new-psychiatry.com/wp-content/uploads/Summary-table.pdf" TargetMode="External"/><Relationship Id="rId171" Type="http://schemas.openxmlformats.org/officeDocument/2006/relationships/hyperlink" Target="https://new-psychiatry.com/wp-content/uploads/Summary-table.pdf" TargetMode="External"/><Relationship Id="rId192" Type="http://schemas.openxmlformats.org/officeDocument/2006/relationships/hyperlink" Target="https://new-psychiatry.com/wp-content/uploads/Summary-table.pdf" TargetMode="External"/><Relationship Id="rId206" Type="http://schemas.openxmlformats.org/officeDocument/2006/relationships/hyperlink" Target="https://new-psychiatry.com/wp-content/uploads/2021/01/Summary-table.pdf" TargetMode="External"/><Relationship Id="rId227" Type="http://schemas.openxmlformats.org/officeDocument/2006/relationships/hyperlink" Target="https://new-psychiatry.com/wp-content/uploads/2021/01/Summary-table.pdf" TargetMode="External"/><Relationship Id="rId248" Type="http://schemas.openxmlformats.org/officeDocument/2006/relationships/hyperlink" Target="https://new-psychiatry.com/wp-content/uploads/Summary-table.pdf" TargetMode="External"/><Relationship Id="rId269" Type="http://schemas.openxmlformats.org/officeDocument/2006/relationships/hyperlink" Target="https://new-psychiatry.com/wp-content/uploads/2021/01/Summary-table.pdf" TargetMode="External"/><Relationship Id="rId12" Type="http://schemas.openxmlformats.org/officeDocument/2006/relationships/hyperlink" Target="https://new-psychiatry.com/wp-content/uploads/New-Psychiatry-Web.html" TargetMode="External"/><Relationship Id="rId33" Type="http://schemas.openxmlformats.org/officeDocument/2006/relationships/image" Target="media/image6.png"/><Relationship Id="rId108" Type="http://schemas.openxmlformats.org/officeDocument/2006/relationships/hyperlink" Target="https://new-psychiatry.com/wp-content/uploads/2021/01/Summary-table.pdf" TargetMode="External"/><Relationship Id="rId129" Type="http://schemas.openxmlformats.org/officeDocument/2006/relationships/hyperlink" Target="https://new-psychiatry.com/wp-content/uploads/2021/01/Summary-table.pdf" TargetMode="External"/><Relationship Id="rId54" Type="http://schemas.openxmlformats.org/officeDocument/2006/relationships/hyperlink" Target="https://new-psychiatry.com/wp-content/uploads/2021/01/New-Psychiatry-Web.html" TargetMode="External"/><Relationship Id="rId75" Type="http://schemas.openxmlformats.org/officeDocument/2006/relationships/image" Target="media/image10.png"/><Relationship Id="rId96" Type="http://schemas.openxmlformats.org/officeDocument/2006/relationships/hyperlink" Target="https://new-psychiatry.com/wp-content/uploads/2021/01/Summary-table.pdf" TargetMode="External"/><Relationship Id="rId140" Type="http://schemas.openxmlformats.org/officeDocument/2006/relationships/hyperlink" Target="https://new-psychiatry.com/wp-content/uploads/2021/01/Summary-table.pdf" TargetMode="External"/><Relationship Id="rId161" Type="http://schemas.openxmlformats.org/officeDocument/2006/relationships/hyperlink" Target="https://new-psychiatry.com/wp-content/uploads/New-Psychiatry-Web.html" TargetMode="External"/><Relationship Id="rId182" Type="http://schemas.openxmlformats.org/officeDocument/2006/relationships/hyperlink" Target="https://new-psychiatry.com/wp-content/uploads/2021/01/Summary-table.pdf" TargetMode="External"/><Relationship Id="rId217" Type="http://schemas.openxmlformats.org/officeDocument/2006/relationships/hyperlink" Target="https://new-psychiatry.com/wp-content/uploads/New-Psychiatry-Web.html" TargetMode="External"/><Relationship Id="rId6" Type="http://schemas.openxmlformats.org/officeDocument/2006/relationships/footnotes" Target="footnotes.xml"/><Relationship Id="rId238" Type="http://schemas.openxmlformats.org/officeDocument/2006/relationships/hyperlink" Target="https://new-psychiatry.com/wp-content/uploads/New-Psychiatry-Web.html" TargetMode="External"/><Relationship Id="rId259" Type="http://schemas.openxmlformats.org/officeDocument/2006/relationships/hyperlink" Target="https://new-psychiatry.com/wp-content/uploads/New-Psychiatry-Web.html" TargetMode="External"/><Relationship Id="rId23" Type="http://schemas.openxmlformats.org/officeDocument/2006/relationships/hyperlink" Target="https://new-psychiatry.com/wp-content/uploads/Summary-table.pdf" TargetMode="External"/><Relationship Id="rId119" Type="http://schemas.openxmlformats.org/officeDocument/2006/relationships/hyperlink" Target="https://new-psychiatry.com/wp-content/uploads/Summary-table.pdf" TargetMode="External"/><Relationship Id="rId270" Type="http://schemas.openxmlformats.org/officeDocument/2006/relationships/hyperlink" Target="https://new-psychiatry.com/wp-content/uploads/Summary-table.pdf" TargetMode="External"/><Relationship Id="rId44" Type="http://schemas.openxmlformats.org/officeDocument/2006/relationships/image" Target="media/image7.png"/><Relationship Id="rId60" Type="http://schemas.openxmlformats.org/officeDocument/2006/relationships/hyperlink" Target="https://new-psychiatry.com/wp-content/uploads/Summary-table.pdf" TargetMode="External"/><Relationship Id="rId65" Type="http://schemas.openxmlformats.org/officeDocument/2006/relationships/hyperlink" Target="https://new-psychiatry.com/wp-content/uploads/2021/01/Summary-table.pdf" TargetMode="External"/><Relationship Id="rId81" Type="http://schemas.openxmlformats.org/officeDocument/2006/relationships/hyperlink" Target="https://new-psychiatry.com/wp-content/uploads/2020/02/Summary-table.pdf" TargetMode="External"/><Relationship Id="rId86" Type="http://schemas.openxmlformats.org/officeDocument/2006/relationships/hyperlink" Target="https://new-psychiatry.com/wp-content/uploads/Summary-table.pdf" TargetMode="External"/><Relationship Id="rId130" Type="http://schemas.openxmlformats.org/officeDocument/2006/relationships/hyperlink" Target="https://new-psychiatry.com/wp-content/uploads/2021/01/Summary-table.pdf" TargetMode="External"/><Relationship Id="rId135" Type="http://schemas.openxmlformats.org/officeDocument/2006/relationships/hyperlink" Target="https://new-psychiatry.com/wp-content/uploads/2021/01/Summary-table.pdf" TargetMode="External"/><Relationship Id="rId151" Type="http://schemas.openxmlformats.org/officeDocument/2006/relationships/hyperlink" Target="file:///C:\Users\TO\Desktop\new-psychiatry=%20index.html" TargetMode="External"/><Relationship Id="rId156" Type="http://schemas.openxmlformats.org/officeDocument/2006/relationships/hyperlink" Target="https://new-psychiatry.com/wp-content/uploads/Summary-table.pdf" TargetMode="External"/><Relationship Id="rId177" Type="http://schemas.openxmlformats.org/officeDocument/2006/relationships/hyperlink" Target="https://new-psychiatry.com/wp-content/uploads/New-Psychiatry-Web.html" TargetMode="External"/><Relationship Id="rId198" Type="http://schemas.openxmlformats.org/officeDocument/2006/relationships/hyperlink" Target="https://new-psychiatry.com/wp-content/uploads/New-Psychiatry-Web.html" TargetMode="External"/><Relationship Id="rId172" Type="http://schemas.openxmlformats.org/officeDocument/2006/relationships/hyperlink" Target="file:///C:\Users\TO\Desktop\new-psychiatry=%20index.html" TargetMode="External"/><Relationship Id="rId193" Type="http://schemas.openxmlformats.org/officeDocument/2006/relationships/image" Target="media/image13.jpeg"/><Relationship Id="rId202" Type="http://schemas.openxmlformats.org/officeDocument/2006/relationships/hyperlink" Target="https://new-psychiatry.com/wp-content/uploads/New-Psychiatry-Web.html" TargetMode="External"/><Relationship Id="rId207" Type="http://schemas.openxmlformats.org/officeDocument/2006/relationships/hyperlink" Target="https://new-psychiatry.com/wp-content/uploads/Summary-table.pdf" TargetMode="External"/><Relationship Id="rId223" Type="http://schemas.openxmlformats.org/officeDocument/2006/relationships/hyperlink" Target="https://new-psychiatry.com/wp-content/uploads/2021/01/Summary-table.pdf" TargetMode="External"/><Relationship Id="rId228" Type="http://schemas.openxmlformats.org/officeDocument/2006/relationships/hyperlink" Target="https://new-psychiatry.com/wp-content/uploads/Summary-table.pdf" TargetMode="External"/><Relationship Id="rId244" Type="http://schemas.openxmlformats.org/officeDocument/2006/relationships/hyperlink" Target="https://new-psychiatry.com/wp-content/uploads/2021/01/Summary-table.pdf" TargetMode="External"/><Relationship Id="rId249" Type="http://schemas.openxmlformats.org/officeDocument/2006/relationships/hyperlink" Target="https://new-psychiatry.com/wp-content/uploads/2021/01/Summary-table.pdf" TargetMode="External"/><Relationship Id="rId13" Type="http://schemas.openxmlformats.org/officeDocument/2006/relationships/hyperlink" Target="https://new-psychiatry.com/wp-content/uploads/New-Psychiatry-Web.html" TargetMode="External"/><Relationship Id="rId18" Type="http://schemas.openxmlformats.org/officeDocument/2006/relationships/hyperlink" Target="https://new-psychiatry.com/wp-content/uploads/New-Psychiatry-Web.html" TargetMode="External"/><Relationship Id="rId39" Type="http://schemas.openxmlformats.org/officeDocument/2006/relationships/hyperlink" Target="https://new-psychiatry.com/wp-content/uploads/New-Psychiatry-Web.html" TargetMode="External"/><Relationship Id="rId109" Type="http://schemas.openxmlformats.org/officeDocument/2006/relationships/hyperlink" Target="https://new-psychiatry.com/wp-content/uploads/2021/01/Summary-table.pdf" TargetMode="External"/><Relationship Id="rId260" Type="http://schemas.openxmlformats.org/officeDocument/2006/relationships/hyperlink" Target="https://new-psychiatry.com/wp-content/uploads/New-Psychiatry-Web.html" TargetMode="External"/><Relationship Id="rId265" Type="http://schemas.openxmlformats.org/officeDocument/2006/relationships/hyperlink" Target="https://new-psychiatry.com/wp-content/uploads/New-Psychiatry-Web.html" TargetMode="External"/><Relationship Id="rId34" Type="http://schemas.openxmlformats.org/officeDocument/2006/relationships/hyperlink" Target="https://new-psychiatry.com/wp-content/uploads/New-Psychiatry-Web.html" TargetMode="External"/><Relationship Id="rId50" Type="http://schemas.openxmlformats.org/officeDocument/2006/relationships/image" Target="media/image8.png"/><Relationship Id="rId55" Type="http://schemas.openxmlformats.org/officeDocument/2006/relationships/hyperlink" Target="https://new-psychiatry.com/wp-content/uploads/2021/01/Summary-table.pdf" TargetMode="External"/><Relationship Id="rId76" Type="http://schemas.openxmlformats.org/officeDocument/2006/relationships/hyperlink" Target="https://new-psychiatry.com/wp-content/uploads/2021/01/Summary-table.pdf" TargetMode="External"/><Relationship Id="rId97" Type="http://schemas.openxmlformats.org/officeDocument/2006/relationships/hyperlink" Target="https://new-psychiatry.com/wp-content/uploads/2021/01/Summary-table.pdf" TargetMode="External"/><Relationship Id="rId104" Type="http://schemas.openxmlformats.org/officeDocument/2006/relationships/hyperlink" Target="https://new-psychiatry.com/wp-content/uploads/Summary-table.pdf" TargetMode="External"/><Relationship Id="rId120" Type="http://schemas.openxmlformats.org/officeDocument/2006/relationships/hyperlink" Target="https://new-psychiatry.com/wp-content/uploads/2021/01/Summary-table.pdf" TargetMode="External"/><Relationship Id="rId125" Type="http://schemas.openxmlformats.org/officeDocument/2006/relationships/hyperlink" Target="https://new-psychiatry.com/wp-content/uploads/Summary-table.pdf" TargetMode="External"/><Relationship Id="rId141" Type="http://schemas.openxmlformats.org/officeDocument/2006/relationships/hyperlink" Target="https://new-psychiatry.com/wp-content/uploads/2021/01/Summary-table.pdf" TargetMode="External"/><Relationship Id="rId146" Type="http://schemas.openxmlformats.org/officeDocument/2006/relationships/image" Target="media/image11.png"/><Relationship Id="rId167" Type="http://schemas.openxmlformats.org/officeDocument/2006/relationships/hyperlink" Target="https://new-psychiatry.com/wp-content/uploads/2021/01/Summary-table.pdf" TargetMode="External"/><Relationship Id="rId188" Type="http://schemas.openxmlformats.org/officeDocument/2006/relationships/hyperlink" Target="https://new-psychiatry.com/wp-content/uploads/2021/01/Summary-table.pdf" TargetMode="External"/><Relationship Id="rId7" Type="http://schemas.openxmlformats.org/officeDocument/2006/relationships/endnotes" Target="endnotes.xml"/><Relationship Id="rId71" Type="http://schemas.openxmlformats.org/officeDocument/2006/relationships/hyperlink" Target="https://new-psychiatry.com/wp-content/uploads/2021/01/Summary-table.pdf" TargetMode="External"/><Relationship Id="rId92" Type="http://schemas.openxmlformats.org/officeDocument/2006/relationships/hyperlink" Target="https://new-psychiatry.com/wp-content/uploads/Summary-table.pdf" TargetMode="External"/><Relationship Id="rId162" Type="http://schemas.openxmlformats.org/officeDocument/2006/relationships/hyperlink" Target="https://new-psychiatry.com/wp-content/uploads/2021/01/Summary-table.pdf" TargetMode="External"/><Relationship Id="rId183" Type="http://schemas.openxmlformats.org/officeDocument/2006/relationships/hyperlink" Target="https://new-psychiatry.com/wp-content/uploads/Summary-table.pdf" TargetMode="External"/><Relationship Id="rId213" Type="http://schemas.openxmlformats.org/officeDocument/2006/relationships/hyperlink" Target="https://new-psychiatry.com/wp-content/uploads/Summary-table.pdf" TargetMode="External"/><Relationship Id="rId218" Type="http://schemas.openxmlformats.org/officeDocument/2006/relationships/hyperlink" Target="file:///C:\Users\TO\Desktop\new-psychiatry=%20index.html" TargetMode="External"/><Relationship Id="rId234" Type="http://schemas.openxmlformats.org/officeDocument/2006/relationships/hyperlink" Target="https://new-psychiatry.com/wp-content/uploads/New-Psychiatry-Web.html" TargetMode="External"/><Relationship Id="rId239" Type="http://schemas.openxmlformats.org/officeDocument/2006/relationships/hyperlink" Target="https://new-psychiatry.com/wp-content/uploads/New-Psychiatry-Web.html" TargetMode="External"/><Relationship Id="rId2" Type="http://schemas.openxmlformats.org/officeDocument/2006/relationships/numbering" Target="numbering.xml"/><Relationship Id="rId29" Type="http://schemas.openxmlformats.org/officeDocument/2006/relationships/hyperlink" Target="https://new-psychiatry.com/wp-content/uploads/New-Psychiatry-Web.html" TargetMode="External"/><Relationship Id="rId250" Type="http://schemas.openxmlformats.org/officeDocument/2006/relationships/hyperlink" Target="https://new-psychiatry.com/wp-content/uploads/2021/01/Summary-table.pdf" TargetMode="External"/><Relationship Id="rId255" Type="http://schemas.openxmlformats.org/officeDocument/2006/relationships/hyperlink" Target="https://new-psychiatry.com/wp-content/uploads/2021/01/Summary-table.pdf" TargetMode="External"/><Relationship Id="rId271" Type="http://schemas.openxmlformats.org/officeDocument/2006/relationships/footer" Target="footer1.xml"/><Relationship Id="rId24" Type="http://schemas.openxmlformats.org/officeDocument/2006/relationships/image" Target="media/image2.gif"/><Relationship Id="rId40" Type="http://schemas.openxmlformats.org/officeDocument/2006/relationships/hyperlink" Target="https://new-psychiatry.com/wp-content/uploads/New-Psychiatry-Web.html" TargetMode="External"/><Relationship Id="rId45" Type="http://schemas.openxmlformats.org/officeDocument/2006/relationships/hyperlink" Target="https://www.linguee.com/english-german/translation/development.html" TargetMode="External"/><Relationship Id="rId66" Type="http://schemas.openxmlformats.org/officeDocument/2006/relationships/hyperlink" Target="https://new-psychiatry.com/wp-content/uploads/Summary-table.pdf" TargetMode="External"/><Relationship Id="rId87" Type="http://schemas.openxmlformats.org/officeDocument/2006/relationships/hyperlink" Target="https://new-psychiatry.com/wp-content/uploads/2021/01/Summary-table.pdf" TargetMode="External"/><Relationship Id="rId110" Type="http://schemas.openxmlformats.org/officeDocument/2006/relationships/hyperlink" Target="https://new-psychiatry.com/wp-content/uploads/Summary-table.pdf" TargetMode="External"/><Relationship Id="rId115" Type="http://schemas.openxmlformats.org/officeDocument/2006/relationships/hyperlink" Target="https://new-psychiatry.com/wp-content/uploads/2021/01/Summary-table.pdf" TargetMode="External"/><Relationship Id="rId131" Type="http://schemas.openxmlformats.org/officeDocument/2006/relationships/hyperlink" Target="https://new-psychiatry.com/wp-content/uploads/Summary-table.pdf" TargetMode="External"/><Relationship Id="rId136" Type="http://schemas.openxmlformats.org/officeDocument/2006/relationships/hyperlink" Target="https://new-psychiatry.com/wp-content/uploads/2021/01/Summary-table.pdf" TargetMode="External"/><Relationship Id="rId157" Type="http://schemas.openxmlformats.org/officeDocument/2006/relationships/hyperlink" Target="file:///C:\Users\TO\Desktop\new-psychiatry=%20index.html" TargetMode="External"/><Relationship Id="rId178" Type="http://schemas.openxmlformats.org/officeDocument/2006/relationships/hyperlink" Target="https://new-psychiatry.com/wp-content/uploads/2021/01/New-Psychiatry-Web-10.html" TargetMode="External"/><Relationship Id="rId61" Type="http://schemas.openxmlformats.org/officeDocument/2006/relationships/image" Target="media/image9.png"/><Relationship Id="rId82" Type="http://schemas.openxmlformats.org/officeDocument/2006/relationships/hyperlink" Target="https://new-psychiatry.com/wp-content/uploads/2020/01/Summary-table.pdf" TargetMode="External"/><Relationship Id="rId152" Type="http://schemas.openxmlformats.org/officeDocument/2006/relationships/image" Target="media/image13.gif"/><Relationship Id="rId173" Type="http://schemas.openxmlformats.org/officeDocument/2006/relationships/hyperlink" Target="https://new-psychiatry.com/wp-content/uploads/2021/01/Summary-table.pdf" TargetMode="External"/><Relationship Id="rId194" Type="http://schemas.openxmlformats.org/officeDocument/2006/relationships/image" Target="media/image14.jpeg"/><Relationship Id="rId199" Type="http://schemas.openxmlformats.org/officeDocument/2006/relationships/hyperlink" Target="https://new-psychiatry.com/wp-content/uploads/2021/01/Summary-table.pdf" TargetMode="External"/><Relationship Id="rId203" Type="http://schemas.openxmlformats.org/officeDocument/2006/relationships/hyperlink" Target="https://new-psychiatry.com/wp-content/uploads/New-Psychiatry-Web.html" TargetMode="External"/><Relationship Id="rId208" Type="http://schemas.openxmlformats.org/officeDocument/2006/relationships/hyperlink" Target="https://new-psychiatry.com/wp-content/uploads/New-Psychiatry-Web.html" TargetMode="External"/><Relationship Id="rId229" Type="http://schemas.openxmlformats.org/officeDocument/2006/relationships/hyperlink" Target="https://new-psychiatry.com/wp-content/uploads/2021/01/New-Psychiatry-Web.html" TargetMode="External"/><Relationship Id="rId19" Type="http://schemas.openxmlformats.org/officeDocument/2006/relationships/hyperlink" Target="https://new-psychiatry.com/wp-content/uploads/Summary-table.pdf" TargetMode="External"/><Relationship Id="rId224" Type="http://schemas.openxmlformats.org/officeDocument/2006/relationships/hyperlink" Target="https://new-psychiatry.com/wp-content/uploads/Summary-table.pdf" TargetMode="External"/><Relationship Id="rId240" Type="http://schemas.openxmlformats.org/officeDocument/2006/relationships/hyperlink" Target="https://new-psychiatry.com/wp-content/uploads/2021/01/Summary-table.pdf" TargetMode="External"/><Relationship Id="rId245" Type="http://schemas.openxmlformats.org/officeDocument/2006/relationships/hyperlink" Target="https://new-psychiatry.com/wp-content/uploads/Summary-table.pdf" TargetMode="External"/><Relationship Id="rId261" Type="http://schemas.openxmlformats.org/officeDocument/2006/relationships/image" Target="media/image19.gif"/><Relationship Id="rId266" Type="http://schemas.openxmlformats.org/officeDocument/2006/relationships/hyperlink" Target="http://www.vinnai.de/kritik.html" TargetMode="External"/><Relationship Id="rId14" Type="http://schemas.openxmlformats.org/officeDocument/2006/relationships/hyperlink" Target="https://new-psychiatry.com/wp-content/uploads/New-Psychiatry-Web.html" TargetMode="External"/><Relationship Id="rId30" Type="http://schemas.openxmlformats.org/officeDocument/2006/relationships/hyperlink" Target="https://new-psychiatry.com/wp-content/uploads/New-Psychiatry-Web.html" TargetMode="External"/><Relationship Id="rId35" Type="http://schemas.openxmlformats.org/officeDocument/2006/relationships/hyperlink" Target="https://new-psychiatry.com/wp-content/uploads/New-Psychiatry-Web.html" TargetMode="External"/><Relationship Id="rId56" Type="http://schemas.openxmlformats.org/officeDocument/2006/relationships/hyperlink" Target="https://new-psychiatry.com/wp-content/uploads/2021/01/Summary-table.pdf" TargetMode="External"/><Relationship Id="rId77" Type="http://schemas.openxmlformats.org/officeDocument/2006/relationships/hyperlink" Target="https://new-psychiatry.com/wp-content/uploads/2021/01/Summary-table.pdf" TargetMode="External"/><Relationship Id="rId100" Type="http://schemas.openxmlformats.org/officeDocument/2006/relationships/hyperlink" Target="https://new-psychiatry.com/wp-content/uploads/2021/01/Summary-table.pdf" TargetMode="External"/><Relationship Id="rId105" Type="http://schemas.openxmlformats.org/officeDocument/2006/relationships/hyperlink" Target="https://new-psychiatry.com/wp-content/uploads/2021/01/Summary-table.pdf" TargetMode="External"/><Relationship Id="rId126" Type="http://schemas.openxmlformats.org/officeDocument/2006/relationships/hyperlink" Target="https://new-psychiatry.com/wp-content/uploads/2021/01/Summary-table.pdf" TargetMode="External"/><Relationship Id="rId147" Type="http://schemas.openxmlformats.org/officeDocument/2006/relationships/hyperlink" Target="https://new-psychiatry.com/wp-content/uploads/New-Psychiatry-Web.html" TargetMode="External"/><Relationship Id="rId168" Type="http://schemas.openxmlformats.org/officeDocument/2006/relationships/hyperlink" Target="https://new-psychiatry.com/wp-content/uploads/Summary-table.pdf" TargetMode="External"/><Relationship Id="rId8" Type="http://schemas.openxmlformats.org/officeDocument/2006/relationships/hyperlink" Target="http://new-psychiatry.com/" TargetMode="External"/><Relationship Id="rId51" Type="http://schemas.openxmlformats.org/officeDocument/2006/relationships/hyperlink" Target="https://new-psychiatry.com/wp-content/uploads/2021/01/Summary-table.pdf" TargetMode="External"/><Relationship Id="rId72" Type="http://schemas.openxmlformats.org/officeDocument/2006/relationships/hyperlink" Target="https://new-psychiatry.com/wp-content/uploads/2021/01/Summary-table.pdf" TargetMode="External"/><Relationship Id="rId93" Type="http://schemas.openxmlformats.org/officeDocument/2006/relationships/hyperlink" Target="https://new-psychiatry.com/wp-content/uploads/2021/01/Summary-table.pdf" TargetMode="External"/><Relationship Id="rId98" Type="http://schemas.openxmlformats.org/officeDocument/2006/relationships/hyperlink" Target="https://new-psychiatry.com/wp-content/uploads/Summary-table.pdf" TargetMode="External"/><Relationship Id="rId121" Type="http://schemas.openxmlformats.org/officeDocument/2006/relationships/hyperlink" Target="https://new-psychiatry.com/wp-content/uploads/2021/01/Summary-table.pdf" TargetMode="External"/><Relationship Id="rId142" Type="http://schemas.openxmlformats.org/officeDocument/2006/relationships/hyperlink" Target="https://new-psychiatry.com/wp-content/uploads/Summary-table.pdf" TargetMode="External"/><Relationship Id="rId163" Type="http://schemas.openxmlformats.org/officeDocument/2006/relationships/hyperlink" Target="https://new-psychiatry.com/wp-content/uploads/2021/01/Summary-table.pdf" TargetMode="External"/><Relationship Id="rId184" Type="http://schemas.openxmlformats.org/officeDocument/2006/relationships/hyperlink" Target="file:///C:\Users\TO\Desktop\new-psychiatry=%20index.html" TargetMode="External"/><Relationship Id="rId189" Type="http://schemas.openxmlformats.org/officeDocument/2006/relationships/hyperlink" Target="https://new-psychiatry.com/wp-content/uploads/Summary-table.pdf" TargetMode="External"/><Relationship Id="rId219" Type="http://schemas.openxmlformats.org/officeDocument/2006/relationships/hyperlink" Target="https://new-psychiatry.com/wp-content/uploads/2021/01/Summary-table.pdf" TargetMode="External"/><Relationship Id="rId3" Type="http://schemas.openxmlformats.org/officeDocument/2006/relationships/styles" Target="styles.xml"/><Relationship Id="rId214" Type="http://schemas.openxmlformats.org/officeDocument/2006/relationships/hyperlink" Target="https://new-psychiatry.com/wp-content/uploads/2021/01/Summary-table.pdf" TargetMode="External"/><Relationship Id="rId230" Type="http://schemas.openxmlformats.org/officeDocument/2006/relationships/hyperlink" Target="https://new-psychiatry.com/wp-content/uploads/2021/01/Summary-table.pdf" TargetMode="External"/><Relationship Id="rId235" Type="http://schemas.openxmlformats.org/officeDocument/2006/relationships/hyperlink" Target="https://new-psychiatry.com/wp-content/uploads/2021/01/Summary-table.pdf" TargetMode="External"/><Relationship Id="rId251" Type="http://schemas.openxmlformats.org/officeDocument/2006/relationships/hyperlink" Target="https://new-psychiatry.com/wp-content/uploads/Summary-table.pdf" TargetMode="External"/><Relationship Id="rId256" Type="http://schemas.openxmlformats.org/officeDocument/2006/relationships/hyperlink" Target="https://new-psychiatry.com/wp-content/uploads/2021/01/Summary-table.pdf" TargetMode="External"/><Relationship Id="rId25" Type="http://schemas.openxmlformats.org/officeDocument/2006/relationships/hyperlink" Target="https://new-psychiatry.com/wp-content/uploads/2021/01/Summary-table.pdf" TargetMode="External"/><Relationship Id="rId46" Type="http://schemas.openxmlformats.org/officeDocument/2006/relationships/hyperlink" Target="http://www.dict.cc/englisch-deutsch/absolutely.html" TargetMode="External"/><Relationship Id="rId67" Type="http://schemas.openxmlformats.org/officeDocument/2006/relationships/hyperlink" Target="https://new-psychiatry.com/wp-content/uploads/2020/01/Summary-table.pdf" TargetMode="External"/><Relationship Id="rId116" Type="http://schemas.openxmlformats.org/officeDocument/2006/relationships/hyperlink" Target="https://new-psychiatry.com/wp-content/uploads/Summary-table.pdf" TargetMode="External"/><Relationship Id="rId137" Type="http://schemas.openxmlformats.org/officeDocument/2006/relationships/hyperlink" Target="https://new-psychiatry.com/wp-content/uploads/Summary-table.pdf" TargetMode="External"/><Relationship Id="rId158" Type="http://schemas.openxmlformats.org/officeDocument/2006/relationships/hyperlink" Target="https://new-psychiatry.com/wp-content/uploads/2021/01/Summary-table.pdf" TargetMode="External"/><Relationship Id="rId272" Type="http://schemas.openxmlformats.org/officeDocument/2006/relationships/fontTable" Target="fontTable.xml"/><Relationship Id="rId20" Type="http://schemas.openxmlformats.org/officeDocument/2006/relationships/hyperlink" Target="https://new-psychiatry.com/wp-content/uploads/Summary-table.pdf" TargetMode="External"/><Relationship Id="rId41" Type="http://schemas.openxmlformats.org/officeDocument/2006/relationships/hyperlink" Target="https://new-psychiatry.com/wp-content/uploads/2021/01/Summary-table.pdf" TargetMode="External"/><Relationship Id="rId62" Type="http://schemas.openxmlformats.org/officeDocument/2006/relationships/hyperlink" Target="https://new-psychiatry.com/wp-content/uploads/New-Psychiatry-Web.html" TargetMode="External"/><Relationship Id="rId83" Type="http://schemas.openxmlformats.org/officeDocument/2006/relationships/hyperlink" Target="https://new-psychiatry.com/wp-content/uploads/2020/02/Summary-table.pdf" TargetMode="External"/><Relationship Id="rId88" Type="http://schemas.openxmlformats.org/officeDocument/2006/relationships/hyperlink" Target="https://new-psychiatry.com/wp-content/uploads/2021/01/Summary-table.pdf" TargetMode="External"/><Relationship Id="rId111" Type="http://schemas.openxmlformats.org/officeDocument/2006/relationships/hyperlink" Target="https://new-psychiatry.com/wp-content/uploads/2021/01/Summary-table.pdf" TargetMode="External"/><Relationship Id="rId132" Type="http://schemas.openxmlformats.org/officeDocument/2006/relationships/hyperlink" Target="https://new-psychiatry.com/wp-content/uploads/2021/01/Summary-table.pdf" TargetMode="External"/><Relationship Id="rId153" Type="http://schemas.openxmlformats.org/officeDocument/2006/relationships/image" Target="media/image12.png"/><Relationship Id="rId174" Type="http://schemas.openxmlformats.org/officeDocument/2006/relationships/hyperlink" Target="https://new-psychiatry.com/wp-content/uploads/2021/01/Summary-table.pdf" TargetMode="External"/><Relationship Id="rId179" Type="http://schemas.openxmlformats.org/officeDocument/2006/relationships/hyperlink" Target="https://new-psychiatry.com/wp-content/uploads/2021/01/New-Psychiatry-Web.html" TargetMode="External"/><Relationship Id="rId195" Type="http://schemas.openxmlformats.org/officeDocument/2006/relationships/image" Target="media/image15.png"/><Relationship Id="rId209" Type="http://schemas.openxmlformats.org/officeDocument/2006/relationships/image" Target="media/image16.jpeg"/><Relationship Id="rId190" Type="http://schemas.openxmlformats.org/officeDocument/2006/relationships/hyperlink" Target="https://new-psychiatry.com/wp-content/uploads/2021/01/Summary-table.pdf" TargetMode="External"/><Relationship Id="rId204" Type="http://schemas.openxmlformats.org/officeDocument/2006/relationships/hyperlink" Target="https://new-psychiatry.com/wp-content/uploads/New-Psychiatry-Web.html" TargetMode="External"/><Relationship Id="rId220" Type="http://schemas.openxmlformats.org/officeDocument/2006/relationships/hyperlink" Target="https://new-psychiatry.com/wp-content/uploads/2021/01/Summary-table.pdf" TargetMode="External"/><Relationship Id="rId225" Type="http://schemas.openxmlformats.org/officeDocument/2006/relationships/hyperlink" Target="https://new-psychiatry.com/wp-content/uploads/New-Psychiatry-Web.html" TargetMode="External"/><Relationship Id="rId241" Type="http://schemas.openxmlformats.org/officeDocument/2006/relationships/hyperlink" Target="https://new-psychiatry.com/wp-content/uploads/2021/01/Summary-table.pdf" TargetMode="External"/><Relationship Id="rId246" Type="http://schemas.openxmlformats.org/officeDocument/2006/relationships/hyperlink" Target="https://new-psychiatry.com/wp-content/uploads/2021/01/Summary-table.pdf" TargetMode="External"/><Relationship Id="rId267" Type="http://schemas.openxmlformats.org/officeDocument/2006/relationships/hyperlink" Target="http://www.new-psychiatry.com/" TargetMode="External"/><Relationship Id="rId15" Type="http://schemas.openxmlformats.org/officeDocument/2006/relationships/hyperlink" Target="https://new-psychiatry.com/wp-content/uploads/New-Psychiatry-Web.html" TargetMode="External"/><Relationship Id="rId36" Type="http://schemas.openxmlformats.org/officeDocument/2006/relationships/hyperlink" Target="https://new-psychiatry.com/wp-content/uploads/2021/01/Summary-table.pdf" TargetMode="External"/><Relationship Id="rId57" Type="http://schemas.openxmlformats.org/officeDocument/2006/relationships/hyperlink" Target="https://new-psychiatry.com/wp-content/uploads/Summary-table.pdf" TargetMode="External"/><Relationship Id="rId106" Type="http://schemas.openxmlformats.org/officeDocument/2006/relationships/hyperlink" Target="https://new-psychiatry.com/wp-content/uploads/2021/01/Summary-table.pdf" TargetMode="External"/><Relationship Id="rId127" Type="http://schemas.openxmlformats.org/officeDocument/2006/relationships/hyperlink" Target="https://new-psychiatry.com/wp-content/uploads/2021/01/Summary-table.pdf" TargetMode="External"/><Relationship Id="rId262" Type="http://schemas.openxmlformats.org/officeDocument/2006/relationships/image" Target="media/image20.gif"/><Relationship Id="rId10" Type="http://schemas.openxmlformats.org/officeDocument/2006/relationships/hyperlink" Target="https://new-psychiatry.com/wp-content/uploads/Summary-table.pdf" TargetMode="External"/><Relationship Id="rId31" Type="http://schemas.openxmlformats.org/officeDocument/2006/relationships/image" Target="media/image4.png"/><Relationship Id="rId52" Type="http://schemas.openxmlformats.org/officeDocument/2006/relationships/hyperlink" Target="https://new-psychiatry.com/wp-content/uploads/2021/01/Summary-table.pdf" TargetMode="External"/><Relationship Id="rId73" Type="http://schemas.openxmlformats.org/officeDocument/2006/relationships/hyperlink" Target="https://new-psychiatry.com/wp-content/uploads/Summary-table.pdf" TargetMode="External"/><Relationship Id="rId78" Type="http://schemas.openxmlformats.org/officeDocument/2006/relationships/hyperlink" Target="https://new-psychiatry.com/wp-content/uploads/Summary-table.pdf" TargetMode="External"/><Relationship Id="rId94" Type="http://schemas.openxmlformats.org/officeDocument/2006/relationships/hyperlink" Target="https://new-psychiatry.com/wp-content/uploads/2021/01/Summary-table.pdf" TargetMode="External"/><Relationship Id="rId99" Type="http://schemas.openxmlformats.org/officeDocument/2006/relationships/hyperlink" Target="https://new-psychiatry.com/wp-content/uploads/2021/01/Summary-table.pdf" TargetMode="External"/><Relationship Id="rId101" Type="http://schemas.openxmlformats.org/officeDocument/2006/relationships/hyperlink" Target="https://new-psychiatry.com/wp-content/uploads/Summary-table.pdf" TargetMode="External"/><Relationship Id="rId122" Type="http://schemas.openxmlformats.org/officeDocument/2006/relationships/hyperlink" Target="https://new-psychiatry.com/wp-content/uploads/Summary-table.pdf" TargetMode="External"/><Relationship Id="rId143" Type="http://schemas.openxmlformats.org/officeDocument/2006/relationships/hyperlink" Target="https://new-psychiatry.com/wp-content/uploads/2021/01/Summary-table.pdf" TargetMode="External"/><Relationship Id="rId148" Type="http://schemas.openxmlformats.org/officeDocument/2006/relationships/hyperlink" Target="https://new-psychiatry.com/wp-content/uploads/2021/01/Summary-table.pdf" TargetMode="External"/><Relationship Id="rId164" Type="http://schemas.openxmlformats.org/officeDocument/2006/relationships/hyperlink" Target="https://new-psychiatry.com/wp-content/uploads/Summary-table.pdf" TargetMode="External"/><Relationship Id="rId169" Type="http://schemas.openxmlformats.org/officeDocument/2006/relationships/hyperlink" Target="https://new-psychiatry.com/wp-content/uploads/2021/01/Summary-table.pdf" TargetMode="External"/><Relationship Id="rId185" Type="http://schemas.openxmlformats.org/officeDocument/2006/relationships/hyperlink" Target="https://new-psychiatry.com/wp-content/uploads/New-Psychiatry-Web.html" TargetMode="External"/><Relationship Id="rId4" Type="http://schemas.openxmlformats.org/officeDocument/2006/relationships/settings" Target="settings.xml"/><Relationship Id="rId9" Type="http://schemas.openxmlformats.org/officeDocument/2006/relationships/hyperlink" Target="https://www.new-psychiatry.com/" TargetMode="External"/><Relationship Id="rId180" Type="http://schemas.openxmlformats.org/officeDocument/2006/relationships/hyperlink" Target="https://new-psychiatry.com/wp-content/uploads/New-Psychiatry-Web.html" TargetMode="External"/><Relationship Id="rId210" Type="http://schemas.openxmlformats.org/officeDocument/2006/relationships/hyperlink" Target="https://new-psychiatry.com/wp-content/uploads/New-Psychiatry-Web.html" TargetMode="External"/><Relationship Id="rId215" Type="http://schemas.openxmlformats.org/officeDocument/2006/relationships/hyperlink" Target="https://new-psychiatry.com/wp-content/uploads/2021/01/Summary-table.pdf" TargetMode="External"/><Relationship Id="rId236" Type="http://schemas.openxmlformats.org/officeDocument/2006/relationships/hyperlink" Target="https://new-psychiatry.com/wp-content/uploads/2021/01/Summary-table.pdf" TargetMode="External"/><Relationship Id="rId257" Type="http://schemas.openxmlformats.org/officeDocument/2006/relationships/hyperlink" Target="https://new-psychiatry.com/wp-content/uploads/Summary-table.pdf" TargetMode="External"/><Relationship Id="rId26" Type="http://schemas.openxmlformats.org/officeDocument/2006/relationships/hyperlink" Target="https://new-psychiatry.com/wp-content/uploads/Summary-table.pdf" TargetMode="External"/><Relationship Id="rId231" Type="http://schemas.openxmlformats.org/officeDocument/2006/relationships/hyperlink" Target="https://new-psychiatry.com/wp-content/uploads/2021/01/Summary-table.pdf" TargetMode="External"/><Relationship Id="rId252" Type="http://schemas.openxmlformats.org/officeDocument/2006/relationships/hyperlink" Target="https://new-psychiatry.com/wp-content/uploads/2021/01/Summary-table.pdf" TargetMode="External"/><Relationship Id="rId273" Type="http://schemas.openxmlformats.org/officeDocument/2006/relationships/theme" Target="theme/theme1.xml"/><Relationship Id="rId47" Type="http://schemas.openxmlformats.org/officeDocument/2006/relationships/hyperlink" Target="https://new-psychiatry.com/wp-content/uploads/2021/01/Summary-table.pdf" TargetMode="External"/><Relationship Id="rId68" Type="http://schemas.openxmlformats.org/officeDocument/2006/relationships/hyperlink" Target="https://new-psychiatry.com/wp-content/uploads/2021/01/Summary-table.pdf" TargetMode="External"/><Relationship Id="rId89" Type="http://schemas.openxmlformats.org/officeDocument/2006/relationships/hyperlink" Target="https://new-psychiatry.com/wp-content/uploads/Summary-table.pdf" TargetMode="External"/><Relationship Id="rId112" Type="http://schemas.openxmlformats.org/officeDocument/2006/relationships/hyperlink" Target="https://new-psychiatry.com/wp-content/uploads/2021/01/Summary-table.pdf" TargetMode="External"/><Relationship Id="rId133" Type="http://schemas.openxmlformats.org/officeDocument/2006/relationships/hyperlink" Target="https://new-psychiatry.com/wp-content/uploads/2021/01/Summary-table.pdf" TargetMode="External"/><Relationship Id="rId154" Type="http://schemas.openxmlformats.org/officeDocument/2006/relationships/hyperlink" Target="https://new-psychiatry.com/wp-content/uploads/2021/01/Summary-table.pdf" TargetMode="External"/><Relationship Id="rId175" Type="http://schemas.openxmlformats.org/officeDocument/2006/relationships/hyperlink" Target="https://new-psychiatry.com/wp-content/uploads/Summary-table.pdf" TargetMode="External"/><Relationship Id="rId196" Type="http://schemas.openxmlformats.org/officeDocument/2006/relationships/hyperlink" Target="https://new-psychiatry.com/wp-content/uploads/New-Psychiatry-Web.html" TargetMode="External"/><Relationship Id="rId200" Type="http://schemas.openxmlformats.org/officeDocument/2006/relationships/hyperlink" Target="https://new-psychiatry.com/wp-content/uploads/2021/01/Summary-table.pdf" TargetMode="External"/><Relationship Id="rId16" Type="http://schemas.openxmlformats.org/officeDocument/2006/relationships/hyperlink" Target="https://new-psychiatry.com/wp-content/uploads/New-Psychiatry-Web.html" TargetMode="External"/><Relationship Id="rId221" Type="http://schemas.openxmlformats.org/officeDocument/2006/relationships/hyperlink" Target="https://new-psychiatry.com/wp-content/uploads/Summary-table.pdf" TargetMode="External"/><Relationship Id="rId242" Type="http://schemas.openxmlformats.org/officeDocument/2006/relationships/hyperlink" Target="https://new-psychiatry.com/wp-content/uploads/Summary-table.pdf" TargetMode="External"/><Relationship Id="rId263" Type="http://schemas.openxmlformats.org/officeDocument/2006/relationships/image" Target="media/image21.gif"/><Relationship Id="rId37" Type="http://schemas.openxmlformats.org/officeDocument/2006/relationships/hyperlink" Target="https://new-psychiatry.com/wp-content/uploads/2021/01/Summary-table.pdf" TargetMode="External"/><Relationship Id="rId58" Type="http://schemas.openxmlformats.org/officeDocument/2006/relationships/hyperlink" Target="https://new-psychiatry.com/wp-content/uploads/2021/01/Summary-table.pdf" TargetMode="External"/><Relationship Id="rId79" Type="http://schemas.openxmlformats.org/officeDocument/2006/relationships/hyperlink" Target="https://new-psychiatry.com/wp-content/uploads/New-Psychiatry-Web.html" TargetMode="External"/><Relationship Id="rId102" Type="http://schemas.openxmlformats.org/officeDocument/2006/relationships/hyperlink" Target="https://new-psychiatry.com/wp-content/uploads/2021/01/Summary-table.pdf" TargetMode="External"/><Relationship Id="rId123" Type="http://schemas.openxmlformats.org/officeDocument/2006/relationships/hyperlink" Target="https://new-psychiatry.com/wp-content/uploads/2021/01/Summary-table.pdf" TargetMode="External"/><Relationship Id="rId144" Type="http://schemas.openxmlformats.org/officeDocument/2006/relationships/hyperlink" Target="https://new-psychiatry.com/wp-content/uploads/2021/01/Summary-table.pdf" TargetMode="External"/><Relationship Id="rId90" Type="http://schemas.openxmlformats.org/officeDocument/2006/relationships/hyperlink" Target="https://new-psychiatry.com/wp-content/uploads/2021/01/Summary-table.pdf" TargetMode="External"/><Relationship Id="rId165" Type="http://schemas.openxmlformats.org/officeDocument/2006/relationships/hyperlink" Target="file:///C:\Users\TO\Desktop\new-psychiatry=%20index.html" TargetMode="External"/><Relationship Id="rId186" Type="http://schemas.openxmlformats.org/officeDocument/2006/relationships/hyperlink" Target="https://new-psychiatry.com/wp-content/uploads/New-Psychiatry-Web.html" TargetMode="External"/><Relationship Id="rId211" Type="http://schemas.openxmlformats.org/officeDocument/2006/relationships/hyperlink" Target="https://new-psychiatry.com/wp-content/uploads/2021/01/Summary-table.pdf" TargetMode="External"/><Relationship Id="rId232" Type="http://schemas.openxmlformats.org/officeDocument/2006/relationships/hyperlink" Target="https://new-psychiatry.com/wp-content/uploads/Summary-table.pdf" TargetMode="External"/><Relationship Id="rId253" Type="http://schemas.openxmlformats.org/officeDocument/2006/relationships/hyperlink" Target="https://new-psychiatry.com/wp-content/uploads/2021/01/Summary-table.pdf" TargetMode="External"/><Relationship Id="rId27" Type="http://schemas.openxmlformats.org/officeDocument/2006/relationships/image" Target="media/image2.png"/><Relationship Id="rId48" Type="http://schemas.openxmlformats.org/officeDocument/2006/relationships/hyperlink" Target="https://new-psychiatry.com/wp-content/uploads/2021/01/Summary-table.pdf" TargetMode="External"/><Relationship Id="rId69" Type="http://schemas.openxmlformats.org/officeDocument/2006/relationships/hyperlink" Target="https://new-psychiatry.com/wp-content/uploads/2021/01/Summary-table.pdf" TargetMode="External"/><Relationship Id="rId113" Type="http://schemas.openxmlformats.org/officeDocument/2006/relationships/hyperlink" Target="https://new-psychiatry.com/wp-content/uploads/Summary-table.pdf" TargetMode="External"/><Relationship Id="rId134" Type="http://schemas.openxmlformats.org/officeDocument/2006/relationships/hyperlink" Target="https://new-psychiatry.com/wp-content/uploads/Summary-table.pdf" TargetMode="External"/><Relationship Id="rId80" Type="http://schemas.openxmlformats.org/officeDocument/2006/relationships/hyperlink" Target="https://new-psychiatry.com/wp-content/uploads/New-Psychiatry-Web.html" TargetMode="External"/><Relationship Id="rId155" Type="http://schemas.openxmlformats.org/officeDocument/2006/relationships/hyperlink" Target="https://new-psychiatry.com/wp-content/uploads/2021/01/Summary-table.pdf" TargetMode="External"/><Relationship Id="rId176" Type="http://schemas.openxmlformats.org/officeDocument/2006/relationships/hyperlink" Target="https://new-psychiatry.com/wp-content/uploads/2021/01/New-Psychiatry-Web-10.html" TargetMode="External"/><Relationship Id="rId197" Type="http://schemas.openxmlformats.org/officeDocument/2006/relationships/hyperlink" Target="https://new-psychiatry.com/wp-content/uploads/New-Psychiatry-Web.html" TargetMode="External"/><Relationship Id="rId201" Type="http://schemas.openxmlformats.org/officeDocument/2006/relationships/hyperlink" Target="https://new-psychiatry.com/wp-content/uploads/Summary-table.pdf" TargetMode="External"/><Relationship Id="rId222" Type="http://schemas.openxmlformats.org/officeDocument/2006/relationships/hyperlink" Target="https://new-psychiatry.com/wp-content/uploads/2021/01/Summary-table.pdf" TargetMode="External"/><Relationship Id="rId243" Type="http://schemas.openxmlformats.org/officeDocument/2006/relationships/hyperlink" Target="https://new-psychiatry.com/wp-content/uploads/2021/01/Summary-table.pdf" TargetMode="External"/><Relationship Id="rId264" Type="http://schemas.openxmlformats.org/officeDocument/2006/relationships/hyperlink" Target="https://new-psychiatry.com/wp-content/uploads/New-Psychiatry-Web.html" TargetMode="External"/><Relationship Id="rId17" Type="http://schemas.openxmlformats.org/officeDocument/2006/relationships/hyperlink" Target="https://new-psychiatry.com/wp-content/uploads/New-Psychiatry-Web.html" TargetMode="External"/><Relationship Id="rId38" Type="http://schemas.openxmlformats.org/officeDocument/2006/relationships/hyperlink" Target="https://new-psychiatry.com/wp-content/uploads/Summary-table.pdf" TargetMode="External"/><Relationship Id="rId59" Type="http://schemas.openxmlformats.org/officeDocument/2006/relationships/hyperlink" Target="https://new-psychiatry.com/wp-content/uploads/2021/01/Summary-table.pdf" TargetMode="External"/><Relationship Id="rId103" Type="http://schemas.openxmlformats.org/officeDocument/2006/relationships/hyperlink" Target="https://new-psychiatry.com/wp-content/uploads/2021/01/Summary-table.pdf" TargetMode="External"/><Relationship Id="rId124" Type="http://schemas.openxmlformats.org/officeDocument/2006/relationships/hyperlink" Target="https://new-psychiatry.com/wp-content/uploads/2021/01/Summary-table.pdf" TargetMode="External"/><Relationship Id="rId70" Type="http://schemas.openxmlformats.org/officeDocument/2006/relationships/hyperlink" Target="https://new-psychiatry.com/wp-content/uploads/Summary-table.pdf" TargetMode="External"/><Relationship Id="rId91" Type="http://schemas.openxmlformats.org/officeDocument/2006/relationships/hyperlink" Target="https://new-psychiatry.com/wp-content/uploads/2021/01/Summary-table.pdf" TargetMode="External"/><Relationship Id="rId145" Type="http://schemas.openxmlformats.org/officeDocument/2006/relationships/hyperlink" Target="https://new-psychiatry.com/wp-content/uploads/Summary-table.pdf" TargetMode="External"/><Relationship Id="rId166" Type="http://schemas.openxmlformats.org/officeDocument/2006/relationships/hyperlink" Target="https://new-psychiatry.com/wp-content/uploads/2021/01/Summary-table.pdf" TargetMode="External"/><Relationship Id="rId187" Type="http://schemas.openxmlformats.org/officeDocument/2006/relationships/hyperlink" Target="https://new-psychiatry.com/wp-content/uploads/2021/01/Summary-table.pdf" TargetMode="External"/><Relationship Id="rId1" Type="http://schemas.openxmlformats.org/officeDocument/2006/relationships/customXml" Target="../customXml/item1.xml"/><Relationship Id="rId212" Type="http://schemas.openxmlformats.org/officeDocument/2006/relationships/hyperlink" Target="https://new-psychiatry.com/wp-content/uploads/2021/01/Summary-table.pdf" TargetMode="External"/><Relationship Id="rId233" Type="http://schemas.openxmlformats.org/officeDocument/2006/relationships/hyperlink" Target="https://new-psychiatry.com/wp-content/uploads/New-Psychiatry-Web.html" TargetMode="External"/><Relationship Id="rId254" Type="http://schemas.openxmlformats.org/officeDocument/2006/relationships/hyperlink" Target="https://new-psychiatry.com/wp-content/uploads/Summary-table.pdf" TargetMode="External"/><Relationship Id="rId28" Type="http://schemas.openxmlformats.org/officeDocument/2006/relationships/image" Target="media/image3.png"/><Relationship Id="rId49" Type="http://schemas.openxmlformats.org/officeDocument/2006/relationships/hyperlink" Target="https://new-psychiatry.com/wp-content/uploads/Summary-table.pdf" TargetMode="External"/><Relationship Id="rId114" Type="http://schemas.openxmlformats.org/officeDocument/2006/relationships/hyperlink" Target="https://new-psychiatry.com/wp-content/uploads/2021/01/Summary-table.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view.officeapps.live.com/op/view.aspx?src=https%3A%2F%2Fnew-psychiatry.com%2Fwp-content%2Fuploads%2FSummary-table.docx&amp;wdOrigin=BROWSELINK" TargetMode="External"/><Relationship Id="rId18" Type="http://schemas.openxmlformats.org/officeDocument/2006/relationships/hyperlink" Target="https://en.wikipedia.org/wiki/Metapsychiatry" TargetMode="External"/><Relationship Id="rId26" Type="http://schemas.openxmlformats.org/officeDocument/2006/relationships/hyperlink" Target="https://new-psychiatry.com/wp-content/uploads/New-Psychiatry-Web.html" TargetMode="External"/><Relationship Id="rId39" Type="http://schemas.openxmlformats.org/officeDocument/2006/relationships/hyperlink" Target="https://de.wikipedia.org/wiki/Symptomwandel" TargetMode="External"/><Relationship Id="rId21" Type="http://schemas.openxmlformats.org/officeDocument/2006/relationships/hyperlink" Target="https://new-psychiatry.com/wp-content/uploads/2021/01/New-Psychiatry-Web.html" TargetMode="External"/><Relationship Id="rId34" Type="http://schemas.openxmlformats.org/officeDocument/2006/relationships/hyperlink" Target="https://new-psychiatry.com/wp-content/uploads/2021/01/Summary-table.pdf" TargetMode="External"/><Relationship Id="rId42" Type="http://schemas.openxmlformats.org/officeDocument/2006/relationships/hyperlink" Target="https://en.wikiquote.org/wiki/Talk:Carl_Jung" TargetMode="External"/><Relationship Id="rId47" Type="http://schemas.openxmlformats.org/officeDocument/2006/relationships/hyperlink" Target="https://lehrerfortbildung-bw.de/u_gewi/religion-rk/gym/bp2004/fb1/3_r_7_8/8_leid/3_aus/m8_2_m8_4_gott_u_leid_interrel.pdf" TargetMode="External"/><Relationship Id="rId50" Type="http://schemas.openxmlformats.org/officeDocument/2006/relationships/hyperlink" Target="https://www.actaspsiquiatria.es/repositorio/16/91/ENG/16-91-ENG-201%20-227-751202.pdf" TargetMode="External"/><Relationship Id="rId55" Type="http://schemas.openxmlformats.org/officeDocument/2006/relationships/hyperlink" Target="http://www.psychotiker.de/psychose.html" TargetMode="External"/><Relationship Id="rId63" Type="http://schemas.openxmlformats.org/officeDocument/2006/relationships/hyperlink" Target="https://new-psychiatry.com/wp-content/uploads/Summary-table.pdf" TargetMode="External"/><Relationship Id="rId68" Type="http://schemas.openxmlformats.org/officeDocument/2006/relationships/hyperlink" Target="https://new-psychiatry.com/wp-content/uploads/New-Psychiatry-Web.html" TargetMode="External"/><Relationship Id="rId7" Type="http://schemas.openxmlformats.org/officeDocument/2006/relationships/hyperlink" Target="https://new-psychiatry.com/wp-content/uploads/2021/01/Summary-table.pdf" TargetMode="External"/><Relationship Id="rId71" Type="http://schemas.openxmlformats.org/officeDocument/2006/relationships/hyperlink" Target="http://www.georgeleemoore.com/writing/philosophy/nietzsches-concept/3-the-transition-to-style/4-nietzsche-as-poet/" TargetMode="External"/><Relationship Id="rId2" Type="http://schemas.openxmlformats.org/officeDocument/2006/relationships/hyperlink" Target="file:///C:\Users\torst\OneDrive\Dokumente\Summary%20table.pdf" TargetMode="External"/><Relationship Id="rId16" Type="http://schemas.openxmlformats.org/officeDocument/2006/relationships/hyperlink" Target="https://view.officeapps.live.com/op/view.aspx?src=https%3A%2F%2Fnew-psychiatry.com%2Fwp-content%2Fuploads%2FSummary-table.docx&amp;wdOrigin=BROWSELINK" TargetMode="External"/><Relationship Id="rId29" Type="http://schemas.openxmlformats.org/officeDocument/2006/relationships/hyperlink" Target="https://en.wikipedia.org/wiki/Death_drive" TargetMode="External"/><Relationship Id="rId11" Type="http://schemas.openxmlformats.org/officeDocument/2006/relationships/hyperlink" Target="https://new-psychiatry.com/wp-content/uploads/2020/02/Summary-table.pdf" TargetMode="External"/><Relationship Id="rId24" Type="http://schemas.openxmlformats.org/officeDocument/2006/relationships/hyperlink" Target="https://thinkingreed.wordpress.com/2012/01/27/h-r-niebuhrs-principles/" TargetMode="External"/><Relationship Id="rId32" Type="http://schemas.openxmlformats.org/officeDocument/2006/relationships/hyperlink" Target="https://academyofideas.com/2015/05/introduction-to-kierkegaard-the-religious-solution/" TargetMode="External"/><Relationship Id="rId37" Type="http://schemas.openxmlformats.org/officeDocument/2006/relationships/hyperlink" Target="https://new-psychiatry.com/wp-content/uploads/New-Psychiatry-Web.html" TargetMode="External"/><Relationship Id="rId40" Type="http://schemas.openxmlformats.org/officeDocument/2006/relationships/hyperlink" Target="http://www.scielo.br/pdf/rpc/v44n6/0101-6083-rpc-44-06-0154.pdf" TargetMode="External"/><Relationship Id="rId45" Type="http://schemas.openxmlformats.org/officeDocument/2006/relationships/hyperlink" Target="https://en.wikipedia.org/wiki/Theodicy" TargetMode="External"/><Relationship Id="rId53" Type="http://schemas.openxmlformats.org/officeDocument/2006/relationships/hyperlink" Target="https://new-psychiatry.com/wp-content/uploads/New-Psychiatry-Web.html" TargetMode="External"/><Relationship Id="rId58" Type="http://schemas.openxmlformats.org/officeDocument/2006/relationships/hyperlink" Target="https://new-psychiatry.com/wp-content/uploads/2021/01/Summary-table.pdf" TargetMode="External"/><Relationship Id="rId66" Type="http://schemas.openxmlformats.org/officeDocument/2006/relationships/hyperlink" Target="https://de.wikipedia.org/wiki/Expressed-Emotion-Konzept" TargetMode="External"/><Relationship Id="rId74" Type="http://schemas.openxmlformats.org/officeDocument/2006/relationships/hyperlink" Target="http://www.alzheimerforum.de/2/6/2/dkp.html.%201994" TargetMode="External"/><Relationship Id="rId5" Type="http://schemas.openxmlformats.org/officeDocument/2006/relationships/hyperlink" Target="https://new-psychiatry.com/wp-content/uploads/2020/02/Summary-table.pdf" TargetMode="External"/><Relationship Id="rId15" Type="http://schemas.openxmlformats.org/officeDocument/2006/relationships/hyperlink" Target="https://new-psychiatry.com/wp-content/uploads/2021/01/Summary-table.pdf" TargetMode="External"/><Relationship Id="rId23" Type="http://schemas.openxmlformats.org/officeDocument/2006/relationships/hyperlink" Target="https://new-psychiatry.com/wp-content/uploads/New-Psychiatry-Web.html" TargetMode="External"/><Relationship Id="rId28" Type="http://schemas.openxmlformats.org/officeDocument/2006/relationships/hyperlink" Target="https://en.wikipedia.org/wiki/Oxymoron" TargetMode="External"/><Relationship Id="rId36" Type="http://schemas.openxmlformats.org/officeDocument/2006/relationships/hyperlink" Target="https://jebralston.com/tag/longing-2/" TargetMode="External"/><Relationship Id="rId49" Type="http://schemas.openxmlformats.org/officeDocument/2006/relationships/hyperlink" Target="https://www.scinexx.de/news/technik/quantenverschraenkung-ueber-150-millionen-kilometer/" TargetMode="External"/><Relationship Id="rId57" Type="http://schemas.openxmlformats.org/officeDocument/2006/relationships/hyperlink" Target="https://en.wikipedia.org/wiki/Positive_Disintegration" TargetMode="External"/><Relationship Id="rId61" Type="http://schemas.openxmlformats.org/officeDocument/2006/relationships/hyperlink" Target="https://new-psychiatry.com/wp-content/uploads/2021/01/Summary-table.pdf" TargetMode="External"/><Relationship Id="rId10" Type="http://schemas.openxmlformats.org/officeDocument/2006/relationships/hyperlink" Target="https://view.officeapps.live.com/op/view.aspx?src=https%3A%2F%2Fnew-psychiatry.com%2Fwp-content%2Fuploads%2FSummary-table.docx&amp;wdOrigin=BROWSELINK" TargetMode="External"/><Relationship Id="rId19" Type="http://schemas.openxmlformats.org/officeDocument/2006/relationships/hyperlink" Target="https://new-psychiatry.com/wp-content/uploads/New-Psychiatry-Web.html" TargetMode="External"/><Relationship Id="rId31" Type="http://schemas.openxmlformats.org/officeDocument/2006/relationships/hyperlink" Target="https://www.academia.edu/50834051/Existential_Intimacy_of_Learning_A_Noetic_Turn_from_STEM" TargetMode="External"/><Relationship Id="rId44" Type="http://schemas.openxmlformats.org/officeDocument/2006/relationships/hyperlink" Target="https://www.offenesbuch.com/g119506" TargetMode="External"/><Relationship Id="rId52" Type="http://schemas.openxmlformats.org/officeDocument/2006/relationships/hyperlink" Target="https://en.wikisource.org/wiki/Schopenhauer_as_Educator" TargetMode="External"/><Relationship Id="rId60" Type="http://schemas.openxmlformats.org/officeDocument/2006/relationships/hyperlink" Target="https://de.wikipedia.org/wiki/Diathese-Stress-Modell" TargetMode="External"/><Relationship Id="rId65" Type="http://schemas.openxmlformats.org/officeDocument/2006/relationships/hyperlink" Target="http://www.alex-sk.de/D_Searles.html" TargetMode="External"/><Relationship Id="rId73" Type="http://schemas.openxmlformats.org/officeDocument/2006/relationships/hyperlink" Target="https://de.wikipedia.org/wiki/Posttraumatische_Belastungsst%C3%B6rung" TargetMode="External"/><Relationship Id="rId4" Type="http://schemas.openxmlformats.org/officeDocument/2006/relationships/hyperlink" Target="https://new-psychiatry.com/wp-content/uploads/2020/02/Summary-table.pdf" TargetMode="External"/><Relationship Id="rId9" Type="http://schemas.openxmlformats.org/officeDocument/2006/relationships/hyperlink" Target="https://new-psychiatry.com/wp-content/uploads/2021/01/Summary-table.pdf" TargetMode="External"/><Relationship Id="rId14" Type="http://schemas.openxmlformats.org/officeDocument/2006/relationships/hyperlink" Target="https://new-psychiatry.com/wp-content/uploads/2020/02/Summary-table.pdf" TargetMode="External"/><Relationship Id="rId22" Type="http://schemas.openxmlformats.org/officeDocument/2006/relationships/hyperlink" Target="https://new-psychiatry.com/wp-content/uploads/2020/01/New-Psychiatry-Web-9.htmlOverview%20and%20Preview%20of%20Important%20Terms%20and%20Abbreviations" TargetMode="External"/><Relationship Id="rId27" Type="http://schemas.openxmlformats.org/officeDocument/2006/relationships/hyperlink" Target="http://hilobrow.com/2011/11/23/early-60s-horror-4/" TargetMode="External"/><Relationship Id="rId30" Type="http://schemas.openxmlformats.org/officeDocument/2006/relationships/hyperlink" Target="https://new-psychiatry.com/wp-content/uploads/New-Psychiatry-Web.html" TargetMode="External"/><Relationship Id="rId35" Type="http://schemas.openxmlformats.org/officeDocument/2006/relationships/hyperlink" Target="https://new-psychiatry.com/wp-content/uploads/Summary-table.pdf" TargetMode="External"/><Relationship Id="rId43" Type="http://schemas.openxmlformats.org/officeDocument/2006/relationships/hyperlink" Target="https://vitaosphaere.wordpress.com/tag/stressoren/" TargetMode="External"/><Relationship Id="rId48" Type="http://schemas.openxmlformats.org/officeDocument/2006/relationships/hyperlink" Target="https://de.wikipedia.org/wiki/Quantenverschr%C3%A4nkung" TargetMode="External"/><Relationship Id="rId56" Type="http://schemas.openxmlformats.org/officeDocument/2006/relationships/hyperlink" Target="https://en.wikiquote.org/wiki/Karl_Kraus" TargetMode="External"/><Relationship Id="rId64" Type="http://schemas.openxmlformats.org/officeDocument/2006/relationships/hyperlink" Target="https://de.wikipedia.org/wiki/Doppelbindungstheorie" TargetMode="External"/><Relationship Id="rId69" Type="http://schemas.openxmlformats.org/officeDocument/2006/relationships/hyperlink" Target="https://de.wikipedia.org/wiki/Zwangsst%C3%B6rung" TargetMode="External"/><Relationship Id="rId8" Type="http://schemas.openxmlformats.org/officeDocument/2006/relationships/hyperlink" Target="https://new-psychiatry.com/wp-content/uploads/2020/02/Summary-table.pdf" TargetMode="External"/><Relationship Id="rId51" Type="http://schemas.openxmlformats.org/officeDocument/2006/relationships/hyperlink" Target="https://archive.org/stream/erwinrohdeeinbi00rohdgoog/erwinrohdeeinbi00rohdgoog_djvu.txt" TargetMode="External"/><Relationship Id="rId72" Type="http://schemas.openxmlformats.org/officeDocument/2006/relationships/hyperlink" Target="https://en.wikipedia.org/wiki/Post-traumatic_stress_disorder" TargetMode="External"/><Relationship Id="rId3" Type="http://schemas.openxmlformats.org/officeDocument/2006/relationships/hyperlink" Target="https://new-psychiatry.com/wp-content/uploads/2021/01/Summary-table.pdf" TargetMode="External"/><Relationship Id="rId12" Type="http://schemas.openxmlformats.org/officeDocument/2006/relationships/hyperlink" Target="https://new-psychiatry.com/wp-content/uploads/2021/01/Summary-table.pdf" TargetMode="External"/><Relationship Id="rId17" Type="http://schemas.openxmlformats.org/officeDocument/2006/relationships/hyperlink" Target="https://new-psychiatry.com/wp-content/uploads/Summary-table.pdf" TargetMode="External"/><Relationship Id="rId25" Type="http://schemas.openxmlformats.org/officeDocument/2006/relationships/hyperlink" Target="https://new-psychiatry.com/wp-content/uploads/New-Psychiatry-Web.html" TargetMode="External"/><Relationship Id="rId33" Type="http://schemas.openxmlformats.org/officeDocument/2006/relationships/hyperlink" Target="https://new-psychiatry.com/wp-content/uploads/2021/01/Summary-table.pdf" TargetMode="External"/><Relationship Id="rId38" Type="http://schemas.openxmlformats.org/officeDocument/2006/relationships/hyperlink" Target="https://de.wikipedia.org/wiki/Feldtheorie_%28Psychologie%29" TargetMode="External"/><Relationship Id="rId46" Type="http://schemas.openxmlformats.org/officeDocument/2006/relationships/hyperlink" Target="https://de.wikipedia.org/wiki/Theodizee" TargetMode="External"/><Relationship Id="rId59" Type="http://schemas.openxmlformats.org/officeDocument/2006/relationships/hyperlink" Target="https://new-psychiatry.com/wp-content/uploads/Summary-table.pdf" TargetMode="External"/><Relationship Id="rId67" Type="http://schemas.openxmlformats.org/officeDocument/2006/relationships/hyperlink" Target="https://de.wikipedia.org/wiki/Ronald_D._Laing" TargetMode="External"/><Relationship Id="rId20" Type="http://schemas.openxmlformats.org/officeDocument/2006/relationships/hyperlink" Target="https://en.wikipedia.org/wiki/Ideology" TargetMode="External"/><Relationship Id="rId41" Type="http://schemas.openxmlformats.org/officeDocument/2006/relationships/hyperlink" Target="https://en.wikipedia.org/wiki/Spectrum_disorder" TargetMode="External"/><Relationship Id="rId54" Type="http://schemas.openxmlformats.org/officeDocument/2006/relationships/hyperlink" Target="https://new-psychiatry.com/wp-content/uploads/New-Psychiatry-Web.html" TargetMode="External"/><Relationship Id="rId62" Type="http://schemas.openxmlformats.org/officeDocument/2006/relationships/hyperlink" Target="https://new-psychiatry.com/wp-content/uploads/2021/01/Summary-table.pdf" TargetMode="External"/><Relationship Id="rId70" Type="http://schemas.openxmlformats.org/officeDocument/2006/relationships/hyperlink" Target="https://archive.org/stream/in.ernet.dli.2015.162241/2015.162241.The-George-Sand---Gustave-Flaubert-Letters_djvu.txt" TargetMode="External"/><Relationship Id="rId75" Type="http://schemas.openxmlformats.org/officeDocument/2006/relationships/hyperlink" Target="https://new-psychiatry.com/wp-content/uploads/2020/01/New-Psychiatry-Web-10.html" TargetMode="External"/><Relationship Id="rId1" Type="http://schemas.openxmlformats.org/officeDocument/2006/relationships/hyperlink" Target="http://www.new-psychiatry.com/Summary%20table.pdf" TargetMode="External"/><Relationship Id="rId6" Type="http://schemas.openxmlformats.org/officeDocument/2006/relationships/hyperlink" Target="https://new-psychiatry.com/wp-content/uploads/2020/02/Summary-table.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EA6D6-05B7-4277-B55D-744B876F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221</Pages>
  <Words>73629</Words>
  <Characters>463865</Characters>
  <Application>Microsoft Office Word</Application>
  <DocSecurity>0</DocSecurity>
  <Lines>3865</Lines>
  <Paragraphs>1072</Paragraphs>
  <ScaleCrop>false</ScaleCrop>
  <HeadingPairs>
    <vt:vector size="2" baseType="variant">
      <vt:variant>
        <vt:lpstr>Titel</vt:lpstr>
      </vt:variant>
      <vt:variant>
        <vt:i4>1</vt:i4>
      </vt:variant>
    </vt:vector>
  </HeadingPairs>
  <TitlesOfParts>
    <vt:vector size="1" baseType="lpstr">
      <vt:lpstr>BUCH</vt:lpstr>
    </vt:vector>
  </TitlesOfParts>
  <Company/>
  <LinksUpToDate>false</LinksUpToDate>
  <CharactersWithSpaces>536422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BUCH</dc:title>
  <dc:subject/>
  <dc:creator>Torsten Oettinger</dc:creator>
  <cp:keywords>absolut</cp:keywords>
  <dc:description/>
  <cp:lastModifiedBy>Microsoft-Konto</cp:lastModifiedBy>
  <cp:revision>113</cp:revision>
  <cp:lastPrinted>2022-04-01T09:54:00Z</cp:lastPrinted>
  <dcterms:created xsi:type="dcterms:W3CDTF">2018-07-06T16:10:00Z</dcterms:created>
  <dcterms:modified xsi:type="dcterms:W3CDTF">2022-04-01T09:55:00Z</dcterms:modified>
</cp:coreProperties>
</file>